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From : M Husnain Khalid</w:t>
        <w:br w:type="textWrapping"/>
        <w:t xml:space="preserve">22L:6286</w:t>
        <w:br w:type="textWrapping"/>
        <w:br w:type="textWrapping"/>
        <w:t xml:space="preserve">To : Muhammad Ahmad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CONFIGURING MASTER-SLAVE COMMUNICATION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SYSTEM USING SYNCHRONOUS SERIAL INTERFACE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EXERCISE: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the problems given below, consider the following scenario: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Two TM4C controllers are connected with each other via SPI. Assume both are using SSI2 module.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is configured as a master and the other is slave. Master sends upper case letter to slave and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slave returns its lower case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Ans</w:t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Master Code:</w:t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"tm4c123gh6pm.h"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SSI2_Init(void);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data;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SSI2_Init();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 = 'A';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while(1)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while((SSI2_SR_R &amp; 0x02) == 0);   // wait until TX FIFO not full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SSI2_DR_R = data;                 // send uppercase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while((SSI2_SR_R &amp; 0x10) != 0);   // wait until not busy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while((SSI2_SR_R &amp; 0x04) == 0);   // wait until data received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data = SSI2_DR_R;                 // receive lowercase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SSI2_Init(void)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SYSCTL_RCGCSSI_R |= 0x04;     // enable SSI2 clock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0x02;    // enable PORTB clock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while((SYSCTL_PRGPIO_R &amp; 0x02)==0);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GPIO_PORTB_AFSEL_R |= 0xF0;   // enable alternate function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GPIO_PORTB_PCTL_R |= 0x22220000;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GPIO_PORTB_DEN_R |= 0xF0;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SSI2_CR1_R = 0;               // disable SSI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SSI2_CC_R = 0;                // system clock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SSI2_CPSR_R = 10;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SSI2_CR0_R = 0x0007;          // 8-bit data, SPI mode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SSI2_CR1_R |= 0x02;           // master mode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SSI2_CR1_R |= 0x02;           // enable SSI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Slave Code:</w:t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"tm4c123gh6pm.h"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SSI2_Init(void);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data;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SSI2_Init();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while(1)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while((SSI2_SR_R &amp; 0x04) == 0);   // wait receive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data = SSI2_DR_R;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data = data + 32;                 // convert to lowercase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while((SSI2_SR_R &amp; 0x02) == 0);   // wait TX ready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SSI2_DR_R = data;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SSI2_Init(void)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SYSCTL_RCGCSSI_R |= 0x04;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0x02;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while((SYSCTL_PRGPIO_R &amp; 0x02)==0);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GPIO_PORTB_AFSEL_R |= 0xF0;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GPIO_PORTB_PCTL_R |= 0x22220000;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GPIO_PORTB_DEN_R |= 0xF0;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SSI2_CR1_R = 0;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SSI2_CC_R = 0;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SSI2_CPSR_R = 10;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SSI2_CR0_R = 0x0007;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SSI2_CR1_R = 0x04;   // slave mode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SSI2_CR1_R |= 0x02;  // enable SSI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this experiment,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SSI (Synchronous Serial Interface)</w:t>
      </w:r>
      <w:r w:rsidDel="00000000" w:rsidR="00000000" w:rsidRPr="00000000">
        <w:rPr>
          <w:sz w:val="20"/>
          <w:szCs w:val="20"/>
          <w:rtl w:val="0"/>
        </w:rPr>
        <w:t xml:space="preserve"> module of the TM4C microcontroller is configured to implement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SPI communication between two controllers</w:t>
      </w:r>
      <w:r w:rsidDel="00000000" w:rsidR="00000000" w:rsidRPr="00000000">
        <w:rPr>
          <w:sz w:val="20"/>
          <w:szCs w:val="20"/>
          <w:rtl w:val="0"/>
        </w:rPr>
        <w:t xml:space="preserve">. The clocks for the SSI module and GPIO port are enabled and the required pins are configured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alternate SSI function</w:t>
      </w:r>
      <w:r w:rsidDel="00000000" w:rsidR="00000000" w:rsidRPr="00000000">
        <w:rPr>
          <w:sz w:val="20"/>
          <w:szCs w:val="20"/>
          <w:rtl w:val="0"/>
        </w:rPr>
        <w:t xml:space="preserve">. The SSI control registers are set to select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8-bit data, SPI frame format, and master/slave mode</w:t>
      </w:r>
      <w:r w:rsidDel="00000000" w:rsidR="00000000" w:rsidRPr="00000000">
        <w:rPr>
          <w:sz w:val="20"/>
          <w:szCs w:val="20"/>
          <w:rtl w:val="0"/>
        </w:rPr>
        <w:t xml:space="preserve">. Data transmission and reception are performed using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SSI data register</w:t>
      </w:r>
      <w:r w:rsidDel="00000000" w:rsidR="00000000" w:rsidRPr="00000000">
        <w:rPr>
          <w:sz w:val="20"/>
          <w:szCs w:val="20"/>
          <w:rtl w:val="0"/>
        </w:rPr>
        <w:t xml:space="preserve">, while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 register</w:t>
      </w:r>
      <w:r w:rsidDel="00000000" w:rsidR="00000000" w:rsidRPr="00000000">
        <w:rPr>
          <w:sz w:val="20"/>
          <w:szCs w:val="20"/>
          <w:rtl w:val="0"/>
        </w:rPr>
        <w:t xml:space="preserve"> is used to monitor FIFO and busy flags. The master sends an uppercase character to the slave, and the slave converts it to lowercase and sends it back.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