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DBA1" w14:textId="77777777" w:rsidR="00DA5FFE" w:rsidRDefault="00DA5FFE">
      <w:pPr>
        <w:rPr>
          <w:rFonts w:ascii="Times New Roman" w:hAnsi="Times New Roman" w:cs="Times New Roman"/>
          <w:sz w:val="24"/>
          <w:szCs w:val="24"/>
        </w:rPr>
      </w:pPr>
      <w:r w:rsidRPr="00DA5FFE">
        <w:rPr>
          <w:rFonts w:ascii="Times New Roman" w:hAnsi="Times New Roman" w:cs="Times New Roman"/>
          <w:sz w:val="24"/>
          <w:szCs w:val="24"/>
        </w:rPr>
        <w:t>Reference – Add</w:t>
      </w:r>
    </w:p>
    <w:p w14:paraId="6E9E197C" w14:textId="6B6E3331" w:rsidR="00DA5FFE" w:rsidRPr="00DA5FFE" w:rsidRDefault="00DA5FFE" w:rsidP="00DA5FF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5FFE">
        <w:rPr>
          <w:rFonts w:ascii="Times New Roman" w:hAnsi="Times New Roman" w:cs="Times New Roman"/>
          <w:sz w:val="24"/>
          <w:szCs w:val="24"/>
        </w:rPr>
        <w:t>Bassok</w:t>
      </w:r>
      <w:proofErr w:type="spellEnd"/>
      <w:r w:rsidRPr="00DA5FFE">
        <w:rPr>
          <w:rFonts w:ascii="Times New Roman" w:hAnsi="Times New Roman" w:cs="Times New Roman"/>
          <w:sz w:val="24"/>
          <w:szCs w:val="24"/>
        </w:rPr>
        <w:t xml:space="preserve">, D., Markowitz, A. J., Bellows, L., Sadowski, K. (2021). New evidence on teacher turnover in early childhood. </w:t>
      </w:r>
      <w:r w:rsidRPr="00DA5FFE">
        <w:rPr>
          <w:rFonts w:ascii="Times New Roman" w:hAnsi="Times New Roman" w:cs="Times New Roman"/>
          <w:i/>
          <w:iCs/>
          <w:sz w:val="24"/>
          <w:szCs w:val="24"/>
        </w:rPr>
        <w:t>Educational Evaluation and Policy Analysis. 43</w:t>
      </w:r>
      <w:r w:rsidRPr="00DA5FFE">
        <w:rPr>
          <w:rFonts w:ascii="Times New Roman" w:hAnsi="Times New Roman" w:cs="Times New Roman"/>
          <w:sz w:val="24"/>
          <w:szCs w:val="24"/>
        </w:rPr>
        <w:t xml:space="preserve">(1). 172-180. </w:t>
      </w:r>
    </w:p>
    <w:sectPr w:rsidR="00DA5FFE" w:rsidRPr="00DA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FE"/>
    <w:rsid w:val="009860F0"/>
    <w:rsid w:val="00DA5FFE"/>
    <w:rsid w:val="00F2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8EE1"/>
  <w15:chartTrackingRefBased/>
  <w15:docId w15:val="{4D17EF50-603B-4E63-A1F5-DAD1533A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1</cp:revision>
  <dcterms:created xsi:type="dcterms:W3CDTF">2021-06-09T04:06:00Z</dcterms:created>
  <dcterms:modified xsi:type="dcterms:W3CDTF">2021-06-09T04:08:00Z</dcterms:modified>
</cp:coreProperties>
</file>