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3685" w14:textId="67C314D1" w:rsidR="00C70FD9" w:rsidRPr="004162F1" w:rsidRDefault="00E572A6" w:rsidP="00E801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2F1">
        <w:rPr>
          <w:rFonts w:ascii="Times New Roman" w:hAnsi="Times New Roman" w:cs="Times New Roman"/>
          <w:b/>
          <w:bCs/>
          <w:sz w:val="24"/>
          <w:szCs w:val="24"/>
        </w:rPr>
        <w:t>Overview of Data-Driven Decision-Making (DDDM)</w:t>
      </w:r>
    </w:p>
    <w:p w14:paraId="42029501" w14:textId="781B2399" w:rsidR="00E572A6" w:rsidRPr="004162F1" w:rsidRDefault="00E572A6" w:rsidP="00E801A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1956D" w14:textId="5DB6F74B" w:rsidR="00E572A6" w:rsidRPr="004162F1" w:rsidRDefault="00E572A6" w:rsidP="00E801AB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162F1">
        <w:rPr>
          <w:rFonts w:ascii="Times New Roman" w:hAnsi="Times New Roman" w:cs="Times New Roman"/>
          <w:i/>
          <w:iCs/>
          <w:sz w:val="24"/>
          <w:szCs w:val="24"/>
        </w:rPr>
        <w:t>Ways for</w:t>
      </w:r>
      <w:r w:rsidR="005378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62AA3">
        <w:rPr>
          <w:rFonts w:ascii="Times New Roman" w:hAnsi="Times New Roman" w:cs="Times New Roman"/>
          <w:i/>
          <w:iCs/>
          <w:sz w:val="24"/>
          <w:szCs w:val="24"/>
        </w:rPr>
        <w:t xml:space="preserve">System Initiatives </w:t>
      </w:r>
      <w:r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to </w:t>
      </w:r>
      <w:r w:rsidR="00B535E8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4162F1">
        <w:rPr>
          <w:rFonts w:ascii="Times New Roman" w:hAnsi="Times New Roman" w:cs="Times New Roman"/>
          <w:i/>
          <w:iCs/>
          <w:sz w:val="24"/>
          <w:szCs w:val="24"/>
        </w:rPr>
        <w:t>nhance DDDM</w:t>
      </w:r>
    </w:p>
    <w:p w14:paraId="51AB8DF9" w14:textId="0955E6A0" w:rsidR="00E572A6" w:rsidRPr="004162F1" w:rsidRDefault="00E572A6" w:rsidP="00B64C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4162F1">
        <w:rPr>
          <w:rFonts w:ascii="Times New Roman" w:hAnsi="Times New Roman" w:cs="Times New Roman"/>
          <w:sz w:val="24"/>
          <w:szCs w:val="24"/>
        </w:rPr>
        <w:t>Let</w:t>
      </w:r>
      <w:r w:rsidR="00B621C0">
        <w:rPr>
          <w:rFonts w:ascii="Times New Roman" w:hAnsi="Times New Roman" w:cs="Times New Roman"/>
          <w:sz w:val="24"/>
          <w:szCs w:val="24"/>
        </w:rPr>
        <w:t>’s</w:t>
      </w:r>
      <w:proofErr w:type="gramEnd"/>
      <w:r w:rsidRPr="004162F1">
        <w:rPr>
          <w:rFonts w:ascii="Times New Roman" w:hAnsi="Times New Roman" w:cs="Times New Roman"/>
          <w:sz w:val="24"/>
          <w:szCs w:val="24"/>
        </w:rPr>
        <w:t xml:space="preserve"> talk about how a state system can evaluate its own initiatives by utilizing data-driven decision-making processes. For a system to evaluate its own design, </w:t>
      </w:r>
      <w:r w:rsidRPr="004162F1">
        <w:rPr>
          <w:rFonts w:ascii="Times New Roman" w:hAnsi="Times New Roman" w:cs="Times New Roman"/>
          <w:sz w:val="24"/>
          <w:szCs w:val="24"/>
        </w:rPr>
        <w:t>it</w:t>
      </w:r>
      <w:r w:rsidRPr="004162F1">
        <w:rPr>
          <w:rFonts w:ascii="Times New Roman" w:hAnsi="Times New Roman" w:cs="Times New Roman"/>
          <w:sz w:val="24"/>
          <w:szCs w:val="24"/>
        </w:rPr>
        <w:t xml:space="preserve"> i</w:t>
      </w:r>
      <w:r w:rsidRPr="004162F1">
        <w:rPr>
          <w:rFonts w:ascii="Times New Roman" w:hAnsi="Times New Roman" w:cs="Times New Roman"/>
          <w:sz w:val="24"/>
          <w:szCs w:val="24"/>
        </w:rPr>
        <w:t>s desirable to have a theory of change</w:t>
      </w:r>
      <w:r w:rsidRPr="004162F1">
        <w:rPr>
          <w:rFonts w:ascii="Times New Roman" w:hAnsi="Times New Roman" w:cs="Times New Roman"/>
          <w:sz w:val="24"/>
          <w:szCs w:val="24"/>
        </w:rPr>
        <w:t xml:space="preserve"> (Coffman, 2007)</w:t>
      </w:r>
      <w:r w:rsidRPr="004162F1">
        <w:rPr>
          <w:rFonts w:ascii="Times New Roman" w:hAnsi="Times New Roman" w:cs="Times New Roman"/>
          <w:sz w:val="24"/>
          <w:szCs w:val="24"/>
        </w:rPr>
        <w:t>. Coffman (2007</w:t>
      </w:r>
      <w:r w:rsidR="0077606D" w:rsidRPr="004162F1">
        <w:rPr>
          <w:rFonts w:ascii="Times New Roman" w:hAnsi="Times New Roman" w:cs="Times New Roman"/>
          <w:sz w:val="24"/>
          <w:szCs w:val="24"/>
        </w:rPr>
        <w:t>, p.1</w:t>
      </w:r>
      <w:r w:rsidRPr="004162F1">
        <w:rPr>
          <w:rFonts w:ascii="Times New Roman" w:hAnsi="Times New Roman" w:cs="Times New Roman"/>
          <w:sz w:val="24"/>
          <w:szCs w:val="24"/>
        </w:rPr>
        <w:t xml:space="preserve">) described the notion of </w:t>
      </w:r>
      <w:r w:rsidR="0077606D" w:rsidRPr="004162F1">
        <w:rPr>
          <w:rFonts w:ascii="Times New Roman" w:hAnsi="Times New Roman" w:cs="Times New Roman"/>
          <w:sz w:val="24"/>
          <w:szCs w:val="24"/>
        </w:rPr>
        <w:t>“</w:t>
      </w:r>
      <w:r w:rsidRPr="004162F1">
        <w:rPr>
          <w:rFonts w:ascii="Times New Roman" w:hAnsi="Times New Roman" w:cs="Times New Roman"/>
          <w:sz w:val="24"/>
          <w:szCs w:val="24"/>
        </w:rPr>
        <w:t>theory of change</w:t>
      </w:r>
      <w:r w:rsidR="0077606D" w:rsidRPr="004162F1">
        <w:rPr>
          <w:rFonts w:ascii="Times New Roman" w:hAnsi="Times New Roman" w:cs="Times New Roman"/>
          <w:sz w:val="24"/>
          <w:szCs w:val="24"/>
        </w:rPr>
        <w:t>”</w:t>
      </w:r>
      <w:r w:rsidRPr="004162F1">
        <w:rPr>
          <w:rFonts w:ascii="Times New Roman" w:hAnsi="Times New Roman" w:cs="Times New Roman"/>
          <w:sz w:val="24"/>
          <w:szCs w:val="24"/>
        </w:rPr>
        <w:t xml:space="preserve"> gained its attention</w:t>
      </w:r>
      <w:r w:rsidRPr="004162F1">
        <w:rPr>
          <w:rFonts w:ascii="Times New Roman" w:hAnsi="Times New Roman" w:cs="Times New Roman"/>
          <w:sz w:val="24"/>
          <w:szCs w:val="24"/>
        </w:rPr>
        <w:t xml:space="preserve"> in the early childhood field</w:t>
      </w:r>
      <w:r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Pr="004162F1">
        <w:rPr>
          <w:rFonts w:ascii="Times New Roman" w:hAnsi="Times New Roman" w:cs="Times New Roman"/>
          <w:sz w:val="24"/>
          <w:szCs w:val="24"/>
        </w:rPr>
        <w:t>especially in the</w:t>
      </w:r>
      <w:r w:rsidRPr="004162F1">
        <w:rPr>
          <w:rFonts w:ascii="Times New Roman" w:hAnsi="Times New Roman" w:cs="Times New Roman"/>
          <w:sz w:val="24"/>
          <w:szCs w:val="24"/>
        </w:rPr>
        <w:t xml:space="preserve"> 1990s</w:t>
      </w:r>
      <w:r w:rsidR="00904235" w:rsidRPr="004162F1">
        <w:rPr>
          <w:rFonts w:ascii="Times New Roman" w:hAnsi="Times New Roman" w:cs="Times New Roman"/>
          <w:sz w:val="24"/>
          <w:szCs w:val="24"/>
        </w:rPr>
        <w:t xml:space="preserve">. </w:t>
      </w:r>
      <w:r w:rsidRPr="004162F1">
        <w:rPr>
          <w:rFonts w:ascii="Times New Roman" w:hAnsi="Times New Roman" w:cs="Times New Roman"/>
          <w:sz w:val="24"/>
          <w:szCs w:val="24"/>
        </w:rPr>
        <w:t>Connell and the team</w:t>
      </w:r>
      <w:r w:rsidRPr="004162F1">
        <w:rPr>
          <w:rFonts w:ascii="Times New Roman" w:hAnsi="Times New Roman" w:cs="Times New Roman"/>
          <w:sz w:val="24"/>
          <w:szCs w:val="24"/>
        </w:rPr>
        <w:t xml:space="preserve"> (1995)</w:t>
      </w:r>
      <w:r w:rsidRPr="004162F1">
        <w:rPr>
          <w:rFonts w:ascii="Times New Roman" w:hAnsi="Times New Roman" w:cs="Times New Roman"/>
          <w:sz w:val="24"/>
          <w:szCs w:val="24"/>
        </w:rPr>
        <w:t xml:space="preserve"> introduced the approach for evaluating complex initiatives </w:t>
      </w:r>
      <w:r w:rsidR="00904235" w:rsidRPr="004162F1">
        <w:rPr>
          <w:rFonts w:ascii="Times New Roman" w:hAnsi="Times New Roman" w:cs="Times New Roman"/>
          <w:sz w:val="24"/>
          <w:szCs w:val="24"/>
        </w:rPr>
        <w:t>such as Community Initiatives for Children and Families</w:t>
      </w:r>
      <w:r w:rsidRPr="004162F1">
        <w:rPr>
          <w:rFonts w:ascii="Times New Roman" w:hAnsi="Times New Roman" w:cs="Times New Roman"/>
          <w:sz w:val="24"/>
          <w:szCs w:val="24"/>
        </w:rPr>
        <w:t>.</w:t>
      </w:r>
      <w:r w:rsidR="00904235" w:rsidRPr="004162F1">
        <w:rPr>
          <w:rFonts w:ascii="Times New Roman" w:hAnsi="Times New Roman" w:cs="Times New Roman"/>
          <w:sz w:val="24"/>
          <w:szCs w:val="24"/>
        </w:rPr>
        <w:t xml:space="preserve"> Despite its popularity</w:t>
      </w:r>
      <w:r w:rsidR="00AA5947" w:rsidRPr="004162F1">
        <w:rPr>
          <w:rFonts w:ascii="Times New Roman" w:hAnsi="Times New Roman" w:cs="Times New Roman"/>
          <w:sz w:val="24"/>
          <w:szCs w:val="24"/>
        </w:rPr>
        <w:t xml:space="preserve"> as a system level initiative</w:t>
      </w:r>
      <w:r w:rsidR="00904235" w:rsidRPr="004162F1">
        <w:rPr>
          <w:rFonts w:ascii="Times New Roman" w:hAnsi="Times New Roman" w:cs="Times New Roman"/>
          <w:sz w:val="24"/>
          <w:szCs w:val="24"/>
        </w:rPr>
        <w:t xml:space="preserve">, Coffman (2007) noted </w:t>
      </w:r>
      <w:r w:rsidR="00AA5947" w:rsidRPr="004162F1">
        <w:rPr>
          <w:rFonts w:ascii="Times New Roman" w:hAnsi="Times New Roman" w:cs="Times New Roman"/>
          <w:sz w:val="24"/>
          <w:szCs w:val="24"/>
        </w:rPr>
        <w:t>theories of change is not a “panacea for all evaluation dilemmas” (p.1)</w:t>
      </w:r>
      <w:r w:rsidR="00D633F8" w:rsidRPr="004162F1">
        <w:rPr>
          <w:rFonts w:ascii="Times New Roman" w:hAnsi="Times New Roman" w:cs="Times New Roman"/>
          <w:sz w:val="24"/>
          <w:szCs w:val="24"/>
        </w:rPr>
        <w:t>.</w:t>
      </w:r>
      <w:r w:rsidR="00904235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1D431B" w:rsidRPr="004162F1">
        <w:rPr>
          <w:rFonts w:ascii="Times New Roman" w:hAnsi="Times New Roman" w:cs="Times New Roman"/>
          <w:sz w:val="24"/>
          <w:szCs w:val="24"/>
        </w:rPr>
        <w:t>T</w:t>
      </w:r>
      <w:r w:rsidR="001B3BC8" w:rsidRPr="004162F1">
        <w:rPr>
          <w:rFonts w:ascii="Times New Roman" w:hAnsi="Times New Roman" w:cs="Times New Roman"/>
          <w:sz w:val="24"/>
          <w:szCs w:val="24"/>
        </w:rPr>
        <w:t>he</w:t>
      </w:r>
      <w:r w:rsidR="00AA5947" w:rsidRPr="004162F1">
        <w:rPr>
          <w:rFonts w:ascii="Times New Roman" w:hAnsi="Times New Roman" w:cs="Times New Roman"/>
          <w:sz w:val="24"/>
          <w:szCs w:val="24"/>
        </w:rPr>
        <w:t xml:space="preserve"> approach was merely describing the system elements and its complexities rather than</w:t>
      </w:r>
      <w:r w:rsidR="00D633F8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9F6D0F" w:rsidRPr="004162F1">
        <w:rPr>
          <w:rFonts w:ascii="Times New Roman" w:hAnsi="Times New Roman" w:cs="Times New Roman"/>
          <w:sz w:val="24"/>
          <w:szCs w:val="24"/>
        </w:rPr>
        <w:t>testing assumptions and validity of assessment</w:t>
      </w:r>
      <w:r w:rsidR="00074E5F" w:rsidRPr="004162F1">
        <w:rPr>
          <w:rFonts w:ascii="Times New Roman" w:hAnsi="Times New Roman" w:cs="Times New Roman"/>
          <w:sz w:val="24"/>
          <w:szCs w:val="24"/>
        </w:rPr>
        <w:t>s</w:t>
      </w:r>
      <w:r w:rsidR="00805C7A" w:rsidRPr="004162F1">
        <w:rPr>
          <w:rFonts w:ascii="Times New Roman" w:hAnsi="Times New Roman" w:cs="Times New Roman"/>
          <w:sz w:val="24"/>
          <w:szCs w:val="24"/>
        </w:rPr>
        <w:t xml:space="preserve"> (Coffman, 2007)</w:t>
      </w:r>
      <w:r w:rsidR="00A9214C" w:rsidRPr="004162F1">
        <w:rPr>
          <w:rFonts w:ascii="Times New Roman" w:hAnsi="Times New Roman" w:cs="Times New Roman"/>
          <w:sz w:val="24"/>
          <w:szCs w:val="24"/>
        </w:rPr>
        <w:t>.</w:t>
      </w:r>
    </w:p>
    <w:p w14:paraId="09F1B2EB" w14:textId="46BDA7E6" w:rsidR="00E1077F" w:rsidRPr="004162F1" w:rsidRDefault="004316F1" w:rsidP="000232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62F1">
        <w:rPr>
          <w:rFonts w:ascii="Times New Roman" w:hAnsi="Times New Roman" w:cs="Times New Roman"/>
          <w:sz w:val="24"/>
          <w:szCs w:val="24"/>
        </w:rPr>
        <w:t xml:space="preserve">Coffman (2007) further described </w:t>
      </w:r>
      <w:r w:rsidR="00D3394C" w:rsidRPr="004162F1">
        <w:rPr>
          <w:rFonts w:ascii="Times New Roman" w:hAnsi="Times New Roman" w:cs="Times New Roman"/>
          <w:sz w:val="24"/>
          <w:szCs w:val="24"/>
        </w:rPr>
        <w:t xml:space="preserve">and introduced </w:t>
      </w:r>
      <w:r w:rsidRPr="004162F1">
        <w:rPr>
          <w:rFonts w:ascii="Times New Roman" w:hAnsi="Times New Roman" w:cs="Times New Roman"/>
          <w:sz w:val="24"/>
          <w:szCs w:val="24"/>
        </w:rPr>
        <w:t>the theory of change that can be implemented for a Quality Rating Improvement System (QRIS)</w:t>
      </w:r>
      <w:r w:rsidR="00E22439" w:rsidRPr="004162F1">
        <w:rPr>
          <w:rFonts w:ascii="Times New Roman" w:hAnsi="Times New Roman" w:cs="Times New Roman"/>
          <w:sz w:val="24"/>
          <w:szCs w:val="24"/>
        </w:rPr>
        <w:t>.</w:t>
      </w:r>
      <w:r w:rsidR="00D34A63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955D87" w:rsidRPr="004162F1">
        <w:rPr>
          <w:rFonts w:ascii="Times New Roman" w:hAnsi="Times New Roman" w:cs="Times New Roman"/>
          <w:sz w:val="24"/>
          <w:szCs w:val="24"/>
        </w:rPr>
        <w:t xml:space="preserve">The five elements of a system initiative </w:t>
      </w:r>
      <w:r w:rsidR="00D33A8A" w:rsidRPr="004162F1">
        <w:rPr>
          <w:rFonts w:ascii="Times New Roman" w:hAnsi="Times New Roman" w:cs="Times New Roman"/>
          <w:sz w:val="24"/>
          <w:szCs w:val="24"/>
        </w:rPr>
        <w:t>consist</w:t>
      </w:r>
      <w:r w:rsidR="00955D87" w:rsidRPr="004162F1">
        <w:rPr>
          <w:rFonts w:ascii="Times New Roman" w:hAnsi="Times New Roman" w:cs="Times New Roman"/>
          <w:sz w:val="24"/>
          <w:szCs w:val="24"/>
        </w:rPr>
        <w:t xml:space="preserve"> of </w:t>
      </w:r>
      <w:r w:rsidR="00955D87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context, components, connections, infrastructure, </w:t>
      </w:r>
      <w:r w:rsidR="00955D87" w:rsidRPr="004162F1">
        <w:rPr>
          <w:rFonts w:ascii="Times New Roman" w:hAnsi="Times New Roman" w:cs="Times New Roman"/>
          <w:sz w:val="24"/>
          <w:szCs w:val="24"/>
        </w:rPr>
        <w:t>and</w:t>
      </w:r>
      <w:r w:rsidR="00955D87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 scale</w:t>
      </w:r>
      <w:r w:rsidR="00D33A8A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3A8A" w:rsidRPr="004162F1">
        <w:rPr>
          <w:rFonts w:ascii="Times New Roman" w:hAnsi="Times New Roman" w:cs="Times New Roman"/>
          <w:sz w:val="24"/>
          <w:szCs w:val="24"/>
        </w:rPr>
        <w:t>(Coffman, 2007</w:t>
      </w:r>
      <w:r w:rsidR="00397B95" w:rsidRPr="004162F1">
        <w:rPr>
          <w:rFonts w:ascii="Times New Roman" w:hAnsi="Times New Roman" w:cs="Times New Roman"/>
          <w:sz w:val="24"/>
          <w:szCs w:val="24"/>
        </w:rPr>
        <w:t>, p.2</w:t>
      </w:r>
      <w:r w:rsidR="00D33A8A" w:rsidRPr="004162F1">
        <w:rPr>
          <w:rFonts w:ascii="Times New Roman" w:hAnsi="Times New Roman" w:cs="Times New Roman"/>
          <w:sz w:val="24"/>
          <w:szCs w:val="24"/>
        </w:rPr>
        <w:t>)</w:t>
      </w:r>
      <w:r w:rsidR="00955D87" w:rsidRPr="004162F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97B95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397B95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Context </w:t>
      </w:r>
      <w:r w:rsidR="00397B95" w:rsidRPr="004162F1">
        <w:rPr>
          <w:rFonts w:ascii="Times New Roman" w:hAnsi="Times New Roman" w:cs="Times New Roman"/>
          <w:sz w:val="24"/>
          <w:szCs w:val="24"/>
        </w:rPr>
        <w:t xml:space="preserve">describes the political environment around the system that sketches policy and funding changes for </w:t>
      </w:r>
      <w:r w:rsidR="00A21930" w:rsidRPr="004162F1">
        <w:rPr>
          <w:rFonts w:ascii="Times New Roman" w:hAnsi="Times New Roman" w:cs="Times New Roman"/>
          <w:sz w:val="24"/>
          <w:szCs w:val="24"/>
        </w:rPr>
        <w:t xml:space="preserve">sustaining the system. </w:t>
      </w:r>
      <w:r w:rsidR="00A21930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Components </w:t>
      </w:r>
      <w:r w:rsidR="00A21930" w:rsidRPr="004162F1">
        <w:rPr>
          <w:rFonts w:ascii="Times New Roman" w:hAnsi="Times New Roman" w:cs="Times New Roman"/>
          <w:sz w:val="24"/>
          <w:szCs w:val="24"/>
        </w:rPr>
        <w:t xml:space="preserve">establishes high-performance systems that drives results for system initiatives. </w:t>
      </w:r>
      <w:r w:rsidR="003955B9" w:rsidRPr="004162F1">
        <w:rPr>
          <w:rFonts w:ascii="Times New Roman" w:hAnsi="Times New Roman" w:cs="Times New Roman"/>
          <w:i/>
          <w:iCs/>
          <w:sz w:val="24"/>
          <w:szCs w:val="24"/>
        </w:rPr>
        <w:t>Connections</w:t>
      </w:r>
      <w:r w:rsidR="00955D87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955B9" w:rsidRPr="004162F1">
        <w:rPr>
          <w:rFonts w:ascii="Times New Roman" w:hAnsi="Times New Roman" w:cs="Times New Roman"/>
          <w:sz w:val="24"/>
          <w:szCs w:val="24"/>
        </w:rPr>
        <w:t>creates linkages between system components for further improvement</w:t>
      </w:r>
      <w:r w:rsidR="00DA26A2" w:rsidRPr="004162F1">
        <w:rPr>
          <w:rFonts w:ascii="Times New Roman" w:hAnsi="Times New Roman" w:cs="Times New Roman"/>
          <w:sz w:val="24"/>
          <w:szCs w:val="24"/>
        </w:rPr>
        <w:t xml:space="preserve">. </w:t>
      </w:r>
      <w:r w:rsidR="00DA26A2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Infrastructure </w:t>
      </w:r>
      <w:r w:rsidR="00DA26A2" w:rsidRPr="004162F1">
        <w:rPr>
          <w:rFonts w:ascii="Times New Roman" w:hAnsi="Times New Roman" w:cs="Times New Roman"/>
          <w:sz w:val="24"/>
          <w:szCs w:val="24"/>
        </w:rPr>
        <w:t xml:space="preserve">develops and supports the system. And finally, </w:t>
      </w:r>
      <w:r w:rsidR="00940B79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scale </w:t>
      </w:r>
      <w:r w:rsidR="00940B79" w:rsidRPr="004162F1">
        <w:rPr>
          <w:rFonts w:ascii="Times New Roman" w:hAnsi="Times New Roman" w:cs="Times New Roman"/>
          <w:sz w:val="24"/>
          <w:szCs w:val="24"/>
        </w:rPr>
        <w:t xml:space="preserve">ensures access to system to a broader community and beneficiaries so that it produces inclusive results for all. </w:t>
      </w:r>
      <w:r w:rsidR="000B0A5C" w:rsidRPr="004162F1">
        <w:rPr>
          <w:rFonts w:ascii="Times New Roman" w:hAnsi="Times New Roman" w:cs="Times New Roman"/>
          <w:sz w:val="24"/>
          <w:szCs w:val="24"/>
        </w:rPr>
        <w:t>Not all system has all five element</w:t>
      </w:r>
      <w:r w:rsidR="000F7753">
        <w:rPr>
          <w:rFonts w:ascii="Times New Roman" w:hAnsi="Times New Roman" w:cs="Times New Roman"/>
          <w:sz w:val="24"/>
          <w:szCs w:val="24"/>
        </w:rPr>
        <w:t xml:space="preserve"> (</w:t>
      </w:r>
      <w:r w:rsidR="000F7753" w:rsidRPr="004162F1">
        <w:rPr>
          <w:rFonts w:ascii="Times New Roman" w:hAnsi="Times New Roman" w:cs="Times New Roman"/>
          <w:sz w:val="24"/>
          <w:szCs w:val="24"/>
        </w:rPr>
        <w:t>Coffman</w:t>
      </w:r>
      <w:r w:rsidR="000F7753">
        <w:rPr>
          <w:rFonts w:ascii="Times New Roman" w:hAnsi="Times New Roman" w:cs="Times New Roman"/>
          <w:sz w:val="24"/>
          <w:szCs w:val="24"/>
        </w:rPr>
        <w:t xml:space="preserve">, </w:t>
      </w:r>
      <w:r w:rsidR="000F7753" w:rsidRPr="004162F1">
        <w:rPr>
          <w:rFonts w:ascii="Times New Roman" w:hAnsi="Times New Roman" w:cs="Times New Roman"/>
          <w:sz w:val="24"/>
          <w:szCs w:val="24"/>
        </w:rPr>
        <w:t>2007)</w:t>
      </w:r>
      <w:r w:rsidR="00E253DB">
        <w:rPr>
          <w:rFonts w:ascii="Times New Roman" w:hAnsi="Times New Roman" w:cs="Times New Roman"/>
          <w:sz w:val="24"/>
          <w:szCs w:val="24"/>
        </w:rPr>
        <w:t xml:space="preserve"> </w:t>
      </w:r>
      <w:r w:rsidR="000B0A5C" w:rsidRPr="004162F1">
        <w:rPr>
          <w:rFonts w:ascii="Times New Roman" w:hAnsi="Times New Roman" w:cs="Times New Roman"/>
          <w:sz w:val="24"/>
          <w:szCs w:val="24"/>
        </w:rPr>
        <w:t xml:space="preserve">and it may be worth dissecting </w:t>
      </w:r>
      <w:r w:rsidR="00642E0B" w:rsidRPr="004162F1">
        <w:rPr>
          <w:rFonts w:ascii="Times New Roman" w:hAnsi="Times New Roman" w:cs="Times New Roman"/>
          <w:sz w:val="24"/>
          <w:szCs w:val="24"/>
        </w:rPr>
        <w:t xml:space="preserve">activities, outcomes, and impacts of </w:t>
      </w:r>
      <w:r w:rsidR="00914088" w:rsidRPr="004162F1">
        <w:rPr>
          <w:rFonts w:ascii="Times New Roman" w:hAnsi="Times New Roman" w:cs="Times New Roman"/>
          <w:sz w:val="24"/>
          <w:szCs w:val="24"/>
        </w:rPr>
        <w:t>the</w:t>
      </w:r>
      <w:r w:rsidR="00642E0B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914088" w:rsidRPr="004162F1">
        <w:rPr>
          <w:rFonts w:ascii="Times New Roman" w:hAnsi="Times New Roman" w:cs="Times New Roman"/>
          <w:sz w:val="24"/>
          <w:szCs w:val="24"/>
        </w:rPr>
        <w:t>Coffman’s model</w:t>
      </w:r>
      <w:r w:rsidR="00372112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AD6664" w:rsidRPr="004162F1">
        <w:rPr>
          <w:rFonts w:ascii="Times New Roman" w:hAnsi="Times New Roman" w:cs="Times New Roman"/>
          <w:sz w:val="24"/>
          <w:szCs w:val="24"/>
        </w:rPr>
        <w:t>that describes the elements of</w:t>
      </w:r>
      <w:r w:rsidR="000F7753">
        <w:rPr>
          <w:rFonts w:ascii="Times New Roman" w:hAnsi="Times New Roman" w:cs="Times New Roman"/>
          <w:sz w:val="24"/>
          <w:szCs w:val="24"/>
        </w:rPr>
        <w:t xml:space="preserve"> </w:t>
      </w:r>
      <w:r w:rsidR="00AD6664" w:rsidRPr="004162F1">
        <w:rPr>
          <w:rFonts w:ascii="Times New Roman" w:hAnsi="Times New Roman" w:cs="Times New Roman"/>
          <w:sz w:val="24"/>
          <w:szCs w:val="24"/>
        </w:rPr>
        <w:t>DDDM.</w:t>
      </w:r>
      <w:r w:rsidR="000232FE">
        <w:rPr>
          <w:rFonts w:ascii="Times New Roman" w:hAnsi="Times New Roman" w:cs="Times New Roman"/>
          <w:sz w:val="24"/>
          <w:szCs w:val="24"/>
        </w:rPr>
        <w:t xml:space="preserve"> </w:t>
      </w:r>
      <w:r w:rsidR="003A4617" w:rsidRPr="004162F1">
        <w:rPr>
          <w:rFonts w:ascii="Times New Roman" w:hAnsi="Times New Roman" w:cs="Times New Roman"/>
          <w:sz w:val="24"/>
          <w:szCs w:val="24"/>
        </w:rPr>
        <w:t xml:space="preserve">All five elements of Coffman (2007)’s model describes a methodology for </w:t>
      </w:r>
      <w:r w:rsidR="003A4617" w:rsidRPr="004162F1">
        <w:rPr>
          <w:rFonts w:ascii="Times New Roman" w:hAnsi="Times New Roman" w:cs="Times New Roman"/>
          <w:sz w:val="24"/>
          <w:szCs w:val="24"/>
        </w:rPr>
        <w:lastRenderedPageBreak/>
        <w:t xml:space="preserve">collecting and analyzing data for system improvements, </w:t>
      </w:r>
      <w:r w:rsidR="00CE7522">
        <w:rPr>
          <w:rFonts w:ascii="Times New Roman" w:hAnsi="Times New Roman" w:cs="Times New Roman"/>
          <w:sz w:val="24"/>
          <w:szCs w:val="24"/>
        </w:rPr>
        <w:t>yet</w:t>
      </w:r>
      <w:r w:rsidR="003A4617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201240" w:rsidRPr="004162F1">
        <w:rPr>
          <w:rFonts w:ascii="Times New Roman" w:hAnsi="Times New Roman" w:cs="Times New Roman"/>
          <w:sz w:val="24"/>
          <w:szCs w:val="24"/>
        </w:rPr>
        <w:t xml:space="preserve">I believe it’s worth </w:t>
      </w:r>
      <w:r w:rsidR="003A293E">
        <w:rPr>
          <w:rFonts w:ascii="Times New Roman" w:hAnsi="Times New Roman" w:cs="Times New Roman"/>
          <w:sz w:val="24"/>
          <w:szCs w:val="24"/>
        </w:rPr>
        <w:t>further investigating</w:t>
      </w:r>
      <w:r w:rsidR="00A46863" w:rsidRPr="004162F1">
        <w:rPr>
          <w:rFonts w:ascii="Times New Roman" w:hAnsi="Times New Roman" w:cs="Times New Roman"/>
          <w:sz w:val="24"/>
          <w:szCs w:val="24"/>
        </w:rPr>
        <w:t xml:space="preserve"> the </w:t>
      </w:r>
      <w:r w:rsidR="00A46863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connections </w:t>
      </w:r>
      <w:r w:rsidR="00A46863" w:rsidRPr="004162F1">
        <w:rPr>
          <w:rFonts w:ascii="Times New Roman" w:hAnsi="Times New Roman" w:cs="Times New Roman"/>
          <w:sz w:val="24"/>
          <w:szCs w:val="24"/>
        </w:rPr>
        <w:t xml:space="preserve">and </w:t>
      </w:r>
      <w:r w:rsidR="00A46863"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infrastructure </w:t>
      </w:r>
      <w:r w:rsidR="00592DA0" w:rsidRPr="004162F1">
        <w:rPr>
          <w:rFonts w:ascii="Times New Roman" w:hAnsi="Times New Roman" w:cs="Times New Roman"/>
          <w:sz w:val="24"/>
          <w:szCs w:val="24"/>
        </w:rPr>
        <w:t>stages of the change.</w:t>
      </w:r>
      <w:r w:rsidR="006638A5" w:rsidRPr="004162F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E96CB" w14:textId="77777777" w:rsidR="00343C3E" w:rsidRDefault="006638A5" w:rsidP="00B64C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62F1">
        <w:rPr>
          <w:rFonts w:ascii="Times New Roman" w:hAnsi="Times New Roman" w:cs="Times New Roman"/>
          <w:sz w:val="24"/>
          <w:szCs w:val="24"/>
        </w:rPr>
        <w:t xml:space="preserve">During the </w:t>
      </w:r>
      <w:r w:rsidRPr="004162F1">
        <w:rPr>
          <w:rFonts w:ascii="Times New Roman" w:hAnsi="Times New Roman" w:cs="Times New Roman"/>
          <w:i/>
          <w:iCs/>
          <w:sz w:val="24"/>
          <w:szCs w:val="24"/>
        </w:rPr>
        <w:t>connections</w:t>
      </w:r>
      <w:r w:rsidR="009B0CE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B0CE3">
        <w:rPr>
          <w:rFonts w:ascii="Times New Roman" w:hAnsi="Times New Roman" w:cs="Times New Roman"/>
          <w:sz w:val="24"/>
          <w:szCs w:val="24"/>
        </w:rPr>
        <w:t>ph</w:t>
      </w:r>
      <w:r w:rsidR="00285BF3">
        <w:rPr>
          <w:rFonts w:ascii="Times New Roman" w:hAnsi="Times New Roman" w:cs="Times New Roman"/>
          <w:sz w:val="24"/>
          <w:szCs w:val="24"/>
        </w:rPr>
        <w:t>ase</w:t>
      </w:r>
      <w:r w:rsidRPr="004162F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162F1">
        <w:rPr>
          <w:rFonts w:ascii="Times New Roman" w:hAnsi="Times New Roman" w:cs="Times New Roman"/>
          <w:sz w:val="24"/>
          <w:szCs w:val="24"/>
        </w:rPr>
        <w:t xml:space="preserve">Coffman (2007) utilized questions to inquire </w:t>
      </w:r>
      <w:r w:rsidR="00BC0F44" w:rsidRPr="004162F1">
        <w:rPr>
          <w:rFonts w:ascii="Times New Roman" w:hAnsi="Times New Roman" w:cs="Times New Roman"/>
          <w:sz w:val="24"/>
          <w:szCs w:val="24"/>
        </w:rPr>
        <w:t xml:space="preserve">whether the initiative connected implementation components as intended and whether those connections produced intended outcomes. </w:t>
      </w:r>
      <w:r w:rsidR="002A04BF" w:rsidRPr="004162F1">
        <w:rPr>
          <w:rFonts w:ascii="Times New Roman" w:hAnsi="Times New Roman" w:cs="Times New Roman"/>
          <w:sz w:val="24"/>
          <w:szCs w:val="24"/>
        </w:rPr>
        <w:t>Several approaches were introduced including Social Network Analysis (</w:t>
      </w:r>
      <w:proofErr w:type="spellStart"/>
      <w:r w:rsidR="002A04BF" w:rsidRPr="004162F1">
        <w:rPr>
          <w:rFonts w:ascii="Times New Roman" w:hAnsi="Times New Roman" w:cs="Times New Roman"/>
          <w:sz w:val="24"/>
          <w:szCs w:val="24"/>
        </w:rPr>
        <w:t>Durland</w:t>
      </w:r>
      <w:proofErr w:type="spellEnd"/>
      <w:r w:rsidR="002A04BF" w:rsidRPr="004162F1">
        <w:rPr>
          <w:rFonts w:ascii="Times New Roman" w:hAnsi="Times New Roman" w:cs="Times New Roman"/>
          <w:sz w:val="24"/>
          <w:szCs w:val="24"/>
        </w:rPr>
        <w:t xml:space="preserve"> &amp; Fredericks, 2005) to understand the relationships among </w:t>
      </w:r>
      <w:r w:rsidR="00CE78EF" w:rsidRPr="004162F1">
        <w:rPr>
          <w:rFonts w:ascii="Times New Roman" w:hAnsi="Times New Roman" w:cs="Times New Roman"/>
          <w:sz w:val="24"/>
          <w:szCs w:val="24"/>
        </w:rPr>
        <w:t xml:space="preserve">actors, groups, and entities in a system. </w:t>
      </w:r>
      <w:r w:rsidR="0023311A" w:rsidRPr="004162F1">
        <w:rPr>
          <w:rFonts w:ascii="Times New Roman" w:hAnsi="Times New Roman" w:cs="Times New Roman"/>
          <w:sz w:val="24"/>
          <w:szCs w:val="24"/>
        </w:rPr>
        <w:t>By identifying nodes and networks among thos</w:t>
      </w:r>
      <w:r w:rsidR="00A81DA4" w:rsidRPr="004162F1">
        <w:rPr>
          <w:rFonts w:ascii="Times New Roman" w:hAnsi="Times New Roman" w:cs="Times New Roman"/>
          <w:sz w:val="24"/>
          <w:szCs w:val="24"/>
        </w:rPr>
        <w:t xml:space="preserve">e ingredients, one can establish and </w:t>
      </w:r>
      <w:r w:rsidR="001A2F8D" w:rsidRPr="004162F1">
        <w:rPr>
          <w:rFonts w:ascii="Times New Roman" w:hAnsi="Times New Roman" w:cs="Times New Roman"/>
          <w:sz w:val="24"/>
          <w:szCs w:val="24"/>
        </w:rPr>
        <w:t xml:space="preserve">determine whether the network connections look similar or different over time (Coffman, 2007). </w:t>
      </w:r>
      <w:r w:rsidR="005F584E">
        <w:rPr>
          <w:rFonts w:ascii="Times New Roman" w:hAnsi="Times New Roman" w:cs="Times New Roman"/>
          <w:sz w:val="24"/>
          <w:szCs w:val="24"/>
        </w:rPr>
        <w:t xml:space="preserve">An </w:t>
      </w:r>
      <w:r w:rsidR="000D5BE5" w:rsidRPr="004162F1">
        <w:rPr>
          <w:rFonts w:ascii="Times New Roman" w:hAnsi="Times New Roman" w:cs="Times New Roman"/>
          <w:sz w:val="24"/>
          <w:szCs w:val="24"/>
        </w:rPr>
        <w:t>experimental or quasi-experimental design can be constructed</w:t>
      </w:r>
      <w:r w:rsidR="00965FA4" w:rsidRPr="004162F1">
        <w:rPr>
          <w:rFonts w:ascii="Times New Roman" w:hAnsi="Times New Roman" w:cs="Times New Roman"/>
          <w:sz w:val="24"/>
          <w:szCs w:val="24"/>
        </w:rPr>
        <w:t xml:space="preserve"> </w:t>
      </w:r>
      <w:r w:rsidR="005F584E">
        <w:rPr>
          <w:rFonts w:ascii="Times New Roman" w:hAnsi="Times New Roman" w:cs="Times New Roman"/>
          <w:sz w:val="24"/>
          <w:szCs w:val="24"/>
        </w:rPr>
        <w:t xml:space="preserve">for understanding </w:t>
      </w:r>
      <w:r w:rsidR="005F584E" w:rsidRPr="004162F1">
        <w:rPr>
          <w:rFonts w:ascii="Times New Roman" w:hAnsi="Times New Roman" w:cs="Times New Roman"/>
          <w:sz w:val="24"/>
          <w:szCs w:val="24"/>
        </w:rPr>
        <w:t>how connections produced intended outcomes</w:t>
      </w:r>
      <w:r w:rsidR="005F584E">
        <w:rPr>
          <w:rFonts w:ascii="Times New Roman" w:hAnsi="Times New Roman" w:cs="Times New Roman"/>
          <w:sz w:val="24"/>
          <w:szCs w:val="24"/>
        </w:rPr>
        <w:t xml:space="preserve"> </w:t>
      </w:r>
      <w:r w:rsidR="00965FA4" w:rsidRPr="004162F1">
        <w:rPr>
          <w:rFonts w:ascii="Times New Roman" w:hAnsi="Times New Roman" w:cs="Times New Roman"/>
          <w:sz w:val="24"/>
          <w:szCs w:val="24"/>
        </w:rPr>
        <w:t>(Coffman, 2007)</w:t>
      </w:r>
      <w:r w:rsidR="000D5BE5" w:rsidRPr="004162F1">
        <w:rPr>
          <w:rFonts w:ascii="Times New Roman" w:hAnsi="Times New Roman" w:cs="Times New Roman"/>
          <w:sz w:val="24"/>
          <w:szCs w:val="24"/>
        </w:rPr>
        <w:t>.</w:t>
      </w:r>
      <w:r w:rsidR="00F131EA" w:rsidRPr="004162F1">
        <w:rPr>
          <w:rFonts w:ascii="Times New Roman" w:hAnsi="Times New Roman" w:cs="Times New Roman"/>
          <w:sz w:val="24"/>
          <w:szCs w:val="24"/>
        </w:rPr>
        <w:t xml:space="preserve"> For instance, Coffman (2007) introduced a case study from SPARK initiative evaluation</w:t>
      </w:r>
      <w:r w:rsidR="001C31BF">
        <w:rPr>
          <w:rFonts w:ascii="Times New Roman" w:hAnsi="Times New Roman" w:cs="Times New Roman"/>
          <w:sz w:val="24"/>
          <w:szCs w:val="24"/>
        </w:rPr>
        <w:t xml:space="preserve"> as B</w:t>
      </w:r>
      <w:r w:rsidR="004F0370">
        <w:rPr>
          <w:rFonts w:ascii="Times New Roman" w:hAnsi="Times New Roman" w:cs="Times New Roman"/>
          <w:sz w:val="24"/>
          <w:szCs w:val="24"/>
        </w:rPr>
        <w:t xml:space="preserve">erkley (2005) equipped a cluster evaluation where an overall evaluator </w:t>
      </w:r>
      <w:r w:rsidR="00251B57">
        <w:rPr>
          <w:rFonts w:ascii="Times New Roman" w:hAnsi="Times New Roman" w:cs="Times New Roman"/>
          <w:sz w:val="24"/>
          <w:szCs w:val="24"/>
        </w:rPr>
        <w:t>assesses</w:t>
      </w:r>
      <w:r w:rsidR="004F0370">
        <w:rPr>
          <w:rFonts w:ascii="Times New Roman" w:hAnsi="Times New Roman" w:cs="Times New Roman"/>
          <w:sz w:val="24"/>
          <w:szCs w:val="24"/>
        </w:rPr>
        <w:t xml:space="preserve"> the initiative level assessment across the SPARK sites and project-level evaluators </w:t>
      </w:r>
      <w:r w:rsidR="009E0E9E">
        <w:rPr>
          <w:rFonts w:ascii="Times New Roman" w:hAnsi="Times New Roman" w:cs="Times New Roman"/>
          <w:sz w:val="24"/>
          <w:szCs w:val="24"/>
        </w:rPr>
        <w:t>at a site level.</w:t>
      </w:r>
      <w:r w:rsidR="00251B57">
        <w:rPr>
          <w:rFonts w:ascii="Times New Roman" w:hAnsi="Times New Roman" w:cs="Times New Roman"/>
          <w:sz w:val="24"/>
          <w:szCs w:val="24"/>
        </w:rPr>
        <w:t xml:space="preserve"> Despite the methodology was not clearly articulated, </w:t>
      </w:r>
      <w:r w:rsidR="00FA0C61">
        <w:rPr>
          <w:rFonts w:ascii="Times New Roman" w:hAnsi="Times New Roman" w:cs="Times New Roman"/>
          <w:sz w:val="24"/>
          <w:szCs w:val="24"/>
        </w:rPr>
        <w:t>f</w:t>
      </w:r>
      <w:r w:rsidR="00251B57">
        <w:rPr>
          <w:rFonts w:ascii="Times New Roman" w:hAnsi="Times New Roman" w:cs="Times New Roman"/>
          <w:sz w:val="24"/>
          <w:szCs w:val="24"/>
        </w:rPr>
        <w:t xml:space="preserve">indings suggest </w:t>
      </w:r>
      <w:r w:rsidR="00FA0C61" w:rsidRPr="00FA0C61">
        <w:rPr>
          <w:rFonts w:ascii="Times New Roman" w:hAnsi="Times New Roman" w:cs="Times New Roman"/>
          <w:sz w:val="24"/>
          <w:szCs w:val="24"/>
        </w:rPr>
        <w:t>partnerships within the SPARK sites</w:t>
      </w:r>
      <w:r w:rsidR="00FA0C61">
        <w:rPr>
          <w:rFonts w:ascii="Times New Roman" w:hAnsi="Times New Roman" w:cs="Times New Roman"/>
          <w:sz w:val="24"/>
          <w:szCs w:val="24"/>
        </w:rPr>
        <w:t xml:space="preserve"> and the </w:t>
      </w:r>
      <w:r w:rsidR="00FA0C61" w:rsidRPr="00FA0C61">
        <w:rPr>
          <w:rFonts w:ascii="Times New Roman" w:hAnsi="Times New Roman" w:cs="Times New Roman"/>
          <w:sz w:val="24"/>
          <w:szCs w:val="24"/>
        </w:rPr>
        <w:t>intentional</w:t>
      </w:r>
      <w:r w:rsidR="00FA0C61">
        <w:rPr>
          <w:rFonts w:ascii="Times New Roman" w:hAnsi="Times New Roman" w:cs="Times New Roman"/>
          <w:sz w:val="24"/>
          <w:szCs w:val="24"/>
        </w:rPr>
        <w:t xml:space="preserve"> </w:t>
      </w:r>
      <w:r w:rsidR="00FA0C61" w:rsidRPr="00FA0C61">
        <w:rPr>
          <w:rFonts w:ascii="Times New Roman" w:hAnsi="Times New Roman" w:cs="Times New Roman"/>
          <w:sz w:val="24"/>
          <w:szCs w:val="24"/>
        </w:rPr>
        <w:t xml:space="preserve">leadership </w:t>
      </w:r>
      <w:r w:rsidR="00FA0C61">
        <w:rPr>
          <w:rFonts w:ascii="Times New Roman" w:hAnsi="Times New Roman" w:cs="Times New Roman"/>
          <w:sz w:val="24"/>
          <w:szCs w:val="24"/>
        </w:rPr>
        <w:t>effort from key partners became catalysts for local, state, and national level change (Coffman, 2007).</w:t>
      </w:r>
      <w:r w:rsidR="002537F3">
        <w:rPr>
          <w:rFonts w:ascii="Times New Roman" w:hAnsi="Times New Roman" w:cs="Times New Roman"/>
          <w:sz w:val="24"/>
          <w:szCs w:val="24"/>
        </w:rPr>
        <w:t xml:space="preserve"> These outcomes were queried based on </w:t>
      </w:r>
      <w:r w:rsidR="001A4471">
        <w:rPr>
          <w:rFonts w:ascii="Times New Roman" w:hAnsi="Times New Roman" w:cs="Times New Roman"/>
          <w:sz w:val="24"/>
          <w:szCs w:val="24"/>
        </w:rPr>
        <w:t xml:space="preserve">kindergarten readiness assessments, focus groups and key informant interviews at a site level, and surveys and quarterly calls among grantees which also lead to content analysis of key documentation (Berkley, 2005). </w:t>
      </w:r>
    </w:p>
    <w:p w14:paraId="35347B6A" w14:textId="5B2BF122" w:rsidR="006638A5" w:rsidRDefault="0075223C" w:rsidP="00B64C9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seemed clear to me that the</w:t>
      </w:r>
      <w:r w:rsidR="002A19FD">
        <w:rPr>
          <w:rFonts w:ascii="Times New Roman" w:hAnsi="Times New Roman" w:cs="Times New Roman"/>
          <w:sz w:val="24"/>
          <w:szCs w:val="24"/>
        </w:rPr>
        <w:t xml:space="preserve"> evaluation tea</w:t>
      </w:r>
      <w:r w:rsidR="000636DE">
        <w:rPr>
          <w:rFonts w:ascii="Times New Roman" w:hAnsi="Times New Roman" w:cs="Times New Roman"/>
          <w:sz w:val="24"/>
          <w:szCs w:val="24"/>
        </w:rPr>
        <w:t>m utilized multiple approaches including quantitative and qualitative data collection</w:t>
      </w:r>
      <w:r w:rsidR="00C866AB">
        <w:rPr>
          <w:rFonts w:ascii="Times New Roman" w:hAnsi="Times New Roman" w:cs="Times New Roman"/>
          <w:sz w:val="24"/>
          <w:szCs w:val="24"/>
        </w:rPr>
        <w:t>, the effort resulted in a great example for creating a process for shared data systems for monitoring individual and organizational level outcomes</w:t>
      </w:r>
      <w:r w:rsidR="00B51DBC">
        <w:rPr>
          <w:rFonts w:ascii="Times New Roman" w:hAnsi="Times New Roman" w:cs="Times New Roman"/>
          <w:sz w:val="24"/>
          <w:szCs w:val="24"/>
        </w:rPr>
        <w:t xml:space="preserve"> </w:t>
      </w:r>
      <w:r w:rsidR="00896C23">
        <w:rPr>
          <w:rFonts w:ascii="Times New Roman" w:hAnsi="Times New Roman" w:cs="Times New Roman"/>
          <w:sz w:val="24"/>
          <w:szCs w:val="24"/>
        </w:rPr>
        <w:t xml:space="preserve">for system linkages, alignment, and coordination </w:t>
      </w:r>
      <w:r w:rsidR="00B51DBC">
        <w:rPr>
          <w:rFonts w:ascii="Times New Roman" w:hAnsi="Times New Roman" w:cs="Times New Roman"/>
          <w:sz w:val="24"/>
          <w:szCs w:val="24"/>
        </w:rPr>
        <w:t>(Coffman, 2007)</w:t>
      </w:r>
      <w:r w:rsidR="00C866AB">
        <w:rPr>
          <w:rFonts w:ascii="Times New Roman" w:hAnsi="Times New Roman" w:cs="Times New Roman"/>
          <w:sz w:val="24"/>
          <w:szCs w:val="24"/>
        </w:rPr>
        <w:t xml:space="preserve">, </w:t>
      </w:r>
      <w:r w:rsidR="000636DE">
        <w:rPr>
          <w:rFonts w:ascii="Times New Roman" w:hAnsi="Times New Roman" w:cs="Times New Roman"/>
          <w:sz w:val="24"/>
          <w:szCs w:val="24"/>
        </w:rPr>
        <w:t xml:space="preserve">so that </w:t>
      </w:r>
      <w:r w:rsidR="0005132C">
        <w:rPr>
          <w:rFonts w:ascii="Times New Roman" w:hAnsi="Times New Roman" w:cs="Times New Roman"/>
          <w:sz w:val="24"/>
          <w:szCs w:val="24"/>
        </w:rPr>
        <w:t xml:space="preserve">the data can </w:t>
      </w:r>
      <w:r w:rsidR="00F23873">
        <w:rPr>
          <w:rFonts w:ascii="Times New Roman" w:hAnsi="Times New Roman" w:cs="Times New Roman"/>
          <w:sz w:val="24"/>
          <w:szCs w:val="24"/>
        </w:rPr>
        <w:t xml:space="preserve">further describe elements for data-driven decision-making processes. </w:t>
      </w:r>
    </w:p>
    <w:p w14:paraId="3F51588A" w14:textId="1E3A1F60" w:rsidR="00F4019C" w:rsidRPr="004162F1" w:rsidRDefault="00E801AB" w:rsidP="00936E7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infrastructure </w:t>
      </w:r>
      <w:r>
        <w:rPr>
          <w:rFonts w:ascii="Times New Roman" w:hAnsi="Times New Roman" w:cs="Times New Roman"/>
          <w:sz w:val="24"/>
          <w:szCs w:val="24"/>
        </w:rPr>
        <w:t xml:space="preserve">phase, </w:t>
      </w:r>
      <w:r w:rsidR="00C866AB">
        <w:rPr>
          <w:rFonts w:ascii="Times New Roman" w:hAnsi="Times New Roman" w:cs="Times New Roman"/>
          <w:sz w:val="24"/>
          <w:szCs w:val="24"/>
        </w:rPr>
        <w:t xml:space="preserve">Coffman (2007) focused on asking whether the infrastructure for </w:t>
      </w:r>
      <w:r w:rsidR="00A80670">
        <w:rPr>
          <w:rFonts w:ascii="Times New Roman" w:hAnsi="Times New Roman" w:cs="Times New Roman"/>
          <w:sz w:val="24"/>
          <w:szCs w:val="24"/>
        </w:rPr>
        <w:t xml:space="preserve">the initiative </w:t>
      </w:r>
      <w:r w:rsidR="008D7B88">
        <w:rPr>
          <w:rFonts w:ascii="Times New Roman" w:hAnsi="Times New Roman" w:cs="Times New Roman"/>
          <w:sz w:val="24"/>
          <w:szCs w:val="24"/>
        </w:rPr>
        <w:t xml:space="preserve">support the original objectives and </w:t>
      </w:r>
      <w:r w:rsidR="00A46350">
        <w:rPr>
          <w:rFonts w:ascii="Times New Roman" w:hAnsi="Times New Roman" w:cs="Times New Roman"/>
          <w:sz w:val="24"/>
          <w:szCs w:val="24"/>
        </w:rPr>
        <w:t xml:space="preserve">inquiring whether the </w:t>
      </w:r>
      <w:r w:rsidR="004B7757">
        <w:rPr>
          <w:rFonts w:ascii="Times New Roman" w:hAnsi="Times New Roman" w:cs="Times New Roman"/>
          <w:sz w:val="24"/>
          <w:szCs w:val="24"/>
        </w:rPr>
        <w:t xml:space="preserve">initiative achieved </w:t>
      </w:r>
      <w:r w:rsidR="00974977">
        <w:rPr>
          <w:rFonts w:ascii="Times New Roman" w:hAnsi="Times New Roman" w:cs="Times New Roman"/>
          <w:sz w:val="24"/>
          <w:szCs w:val="24"/>
        </w:rPr>
        <w:t>the objectives for “effectiveness, sustainability, and quality” (p.17).</w:t>
      </w:r>
      <w:r w:rsidR="00BD4573">
        <w:rPr>
          <w:rFonts w:ascii="Times New Roman" w:hAnsi="Times New Roman" w:cs="Times New Roman"/>
          <w:sz w:val="24"/>
          <w:szCs w:val="24"/>
        </w:rPr>
        <w:t xml:space="preserve"> Case study or performance audit were introduced for understanding the effectiveness of such infrastructure (Coffman, 2007). </w:t>
      </w:r>
      <w:r w:rsidR="00A87802">
        <w:rPr>
          <w:rFonts w:ascii="Times New Roman" w:hAnsi="Times New Roman" w:cs="Times New Roman"/>
          <w:sz w:val="24"/>
          <w:szCs w:val="24"/>
        </w:rPr>
        <w:t>As a type of post-hoc analysis</w:t>
      </w:r>
      <w:r w:rsidR="00282DBC">
        <w:rPr>
          <w:rFonts w:ascii="Times New Roman" w:hAnsi="Times New Roman" w:cs="Times New Roman"/>
          <w:sz w:val="24"/>
          <w:szCs w:val="24"/>
        </w:rPr>
        <w:t xml:space="preserve"> for understanding success or failure of a system</w:t>
      </w:r>
      <w:r w:rsidR="00A87802">
        <w:rPr>
          <w:rFonts w:ascii="Times New Roman" w:hAnsi="Times New Roman" w:cs="Times New Roman"/>
          <w:sz w:val="24"/>
          <w:szCs w:val="24"/>
        </w:rPr>
        <w:t>, Coffman (2007)</w:t>
      </w:r>
      <w:r w:rsidR="00282DBC">
        <w:rPr>
          <w:rFonts w:ascii="Times New Roman" w:hAnsi="Times New Roman" w:cs="Times New Roman"/>
          <w:sz w:val="24"/>
          <w:szCs w:val="24"/>
        </w:rPr>
        <w:t xml:space="preserve">  </w:t>
      </w:r>
      <w:r w:rsidR="00A87802">
        <w:rPr>
          <w:rFonts w:ascii="Times New Roman" w:hAnsi="Times New Roman" w:cs="Times New Roman"/>
          <w:sz w:val="24"/>
          <w:szCs w:val="24"/>
        </w:rPr>
        <w:t xml:space="preserve"> described </w:t>
      </w:r>
      <w:r w:rsidR="00282DBC">
        <w:rPr>
          <w:rFonts w:ascii="Times New Roman" w:hAnsi="Times New Roman" w:cs="Times New Roman"/>
          <w:sz w:val="24"/>
          <w:szCs w:val="24"/>
        </w:rPr>
        <w:t>the success case method of Brinkerhoff (2003) combine</w:t>
      </w:r>
      <w:r w:rsidR="00DD0B9F">
        <w:rPr>
          <w:rFonts w:ascii="Times New Roman" w:hAnsi="Times New Roman" w:cs="Times New Roman"/>
          <w:sz w:val="24"/>
          <w:szCs w:val="24"/>
        </w:rPr>
        <w:t>d</w:t>
      </w:r>
      <w:r w:rsidR="00282DBC">
        <w:rPr>
          <w:rFonts w:ascii="Times New Roman" w:hAnsi="Times New Roman" w:cs="Times New Roman"/>
          <w:sz w:val="24"/>
          <w:szCs w:val="24"/>
        </w:rPr>
        <w:t xml:space="preserve"> </w:t>
      </w:r>
      <w:r w:rsidR="00282DBC" w:rsidRPr="00282DBC">
        <w:rPr>
          <w:rFonts w:ascii="Times New Roman" w:hAnsi="Times New Roman" w:cs="Times New Roman"/>
          <w:sz w:val="24"/>
          <w:szCs w:val="24"/>
        </w:rPr>
        <w:t xml:space="preserve">storytelling </w:t>
      </w:r>
      <w:r w:rsidR="00DD0B9F">
        <w:rPr>
          <w:rFonts w:ascii="Times New Roman" w:hAnsi="Times New Roman" w:cs="Times New Roman"/>
          <w:sz w:val="24"/>
          <w:szCs w:val="24"/>
        </w:rPr>
        <w:t xml:space="preserve">features </w:t>
      </w:r>
      <w:r w:rsidR="00282DBC" w:rsidRPr="00282DBC">
        <w:rPr>
          <w:rFonts w:ascii="Times New Roman" w:hAnsi="Times New Roman" w:cs="Times New Roman"/>
          <w:sz w:val="24"/>
          <w:szCs w:val="24"/>
        </w:rPr>
        <w:t xml:space="preserve">and </w:t>
      </w:r>
      <w:r w:rsidR="00282DBC">
        <w:rPr>
          <w:rFonts w:ascii="Times New Roman" w:hAnsi="Times New Roman" w:cs="Times New Roman"/>
          <w:sz w:val="24"/>
          <w:szCs w:val="24"/>
        </w:rPr>
        <w:t>deliverable</w:t>
      </w:r>
      <w:r w:rsidR="00DD0B9F">
        <w:rPr>
          <w:rFonts w:ascii="Times New Roman" w:hAnsi="Times New Roman" w:cs="Times New Roman"/>
          <w:sz w:val="24"/>
          <w:szCs w:val="24"/>
        </w:rPr>
        <w:t>s</w:t>
      </w:r>
      <w:r w:rsidR="00282DBC">
        <w:rPr>
          <w:rFonts w:ascii="Times New Roman" w:hAnsi="Times New Roman" w:cs="Times New Roman"/>
          <w:sz w:val="24"/>
          <w:szCs w:val="24"/>
        </w:rPr>
        <w:t xml:space="preserve"> such as </w:t>
      </w:r>
      <w:r w:rsidR="00282DBC" w:rsidRPr="00282DBC">
        <w:rPr>
          <w:rFonts w:ascii="Times New Roman" w:hAnsi="Times New Roman" w:cs="Times New Roman"/>
          <w:sz w:val="24"/>
          <w:szCs w:val="24"/>
        </w:rPr>
        <w:t>reports that</w:t>
      </w:r>
      <w:r w:rsidR="00282DBC">
        <w:rPr>
          <w:rFonts w:ascii="Times New Roman" w:hAnsi="Times New Roman" w:cs="Times New Roman"/>
          <w:sz w:val="24"/>
          <w:szCs w:val="24"/>
        </w:rPr>
        <w:t xml:space="preserve"> all actors in a system can “understand and believe” (p.23)</w:t>
      </w:r>
      <w:r w:rsidR="00D42815">
        <w:rPr>
          <w:rFonts w:ascii="Times New Roman" w:hAnsi="Times New Roman" w:cs="Times New Roman"/>
          <w:sz w:val="24"/>
          <w:szCs w:val="24"/>
        </w:rPr>
        <w:t xml:space="preserve"> the init</w:t>
      </w:r>
      <w:r w:rsidR="00F512CC">
        <w:rPr>
          <w:rFonts w:ascii="Times New Roman" w:hAnsi="Times New Roman" w:cs="Times New Roman"/>
          <w:sz w:val="24"/>
          <w:szCs w:val="24"/>
        </w:rPr>
        <w:t>iatives</w:t>
      </w:r>
      <w:r w:rsidR="00282DBC">
        <w:rPr>
          <w:rFonts w:ascii="Times New Roman" w:hAnsi="Times New Roman" w:cs="Times New Roman"/>
          <w:sz w:val="24"/>
          <w:szCs w:val="24"/>
        </w:rPr>
        <w:t>.</w:t>
      </w:r>
      <w:r w:rsidR="00E02075">
        <w:rPr>
          <w:rFonts w:ascii="Times New Roman" w:hAnsi="Times New Roman" w:cs="Times New Roman"/>
          <w:sz w:val="24"/>
          <w:szCs w:val="24"/>
        </w:rPr>
        <w:t xml:space="preserve"> </w:t>
      </w:r>
      <w:r w:rsidR="008A797A">
        <w:rPr>
          <w:rFonts w:ascii="Times New Roman" w:hAnsi="Times New Roman" w:cs="Times New Roman"/>
          <w:sz w:val="24"/>
          <w:szCs w:val="24"/>
        </w:rPr>
        <w:t>P</w:t>
      </w:r>
      <w:r w:rsidR="00E02075">
        <w:rPr>
          <w:rFonts w:ascii="Times New Roman" w:hAnsi="Times New Roman" w:cs="Times New Roman"/>
          <w:sz w:val="24"/>
          <w:szCs w:val="24"/>
        </w:rPr>
        <w:t xml:space="preserve">erformance audit </w:t>
      </w:r>
      <w:r w:rsidR="008A797A">
        <w:rPr>
          <w:rFonts w:ascii="Times New Roman" w:hAnsi="Times New Roman" w:cs="Times New Roman"/>
          <w:sz w:val="24"/>
          <w:szCs w:val="24"/>
        </w:rPr>
        <w:t xml:space="preserve">was also introduced </w:t>
      </w:r>
      <w:r w:rsidR="00E02075">
        <w:rPr>
          <w:rFonts w:ascii="Times New Roman" w:hAnsi="Times New Roman" w:cs="Times New Roman"/>
          <w:sz w:val="24"/>
          <w:szCs w:val="24"/>
        </w:rPr>
        <w:t xml:space="preserve">which determines how well an entity is functioning for its intended initiative (Coffman, 2007). </w:t>
      </w:r>
      <w:r w:rsidR="004A1AC4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DA61A4">
        <w:rPr>
          <w:rFonts w:ascii="Times New Roman" w:hAnsi="Times New Roman" w:cs="Times New Roman"/>
          <w:sz w:val="24"/>
          <w:szCs w:val="24"/>
        </w:rPr>
        <w:t xml:space="preserve">customer satisfaction surveys or program evaluations can help </w:t>
      </w:r>
      <w:r w:rsidR="005551B9">
        <w:rPr>
          <w:rFonts w:ascii="Times New Roman" w:hAnsi="Times New Roman" w:cs="Times New Roman"/>
          <w:sz w:val="24"/>
          <w:szCs w:val="24"/>
        </w:rPr>
        <w:t xml:space="preserve">stakeholders to understand whether a particular service is considered accessible and user-intuitive, or </w:t>
      </w:r>
      <w:r w:rsidR="00BB2053">
        <w:rPr>
          <w:rFonts w:ascii="Times New Roman" w:hAnsi="Times New Roman" w:cs="Times New Roman"/>
          <w:sz w:val="24"/>
          <w:szCs w:val="24"/>
        </w:rPr>
        <w:t xml:space="preserve">it </w:t>
      </w:r>
      <w:r w:rsidR="005551B9">
        <w:rPr>
          <w:rFonts w:ascii="Times New Roman" w:hAnsi="Times New Roman" w:cs="Times New Roman"/>
          <w:sz w:val="24"/>
          <w:szCs w:val="24"/>
        </w:rPr>
        <w:t xml:space="preserve">has an impact to the intended recipient of the service (Coffman, 2007). </w:t>
      </w:r>
      <w:r w:rsidR="004F2B03">
        <w:rPr>
          <w:rFonts w:ascii="Times New Roman" w:hAnsi="Times New Roman" w:cs="Times New Roman"/>
          <w:sz w:val="24"/>
          <w:szCs w:val="24"/>
        </w:rPr>
        <w:t xml:space="preserve">This was another great example where </w:t>
      </w:r>
      <w:r w:rsidR="001A5496">
        <w:rPr>
          <w:rFonts w:ascii="Times New Roman" w:hAnsi="Times New Roman" w:cs="Times New Roman"/>
          <w:sz w:val="24"/>
          <w:szCs w:val="24"/>
        </w:rPr>
        <w:t xml:space="preserve">DDDM was employed </w:t>
      </w:r>
      <w:r w:rsidR="00C568E0">
        <w:rPr>
          <w:rFonts w:ascii="Times New Roman" w:hAnsi="Times New Roman" w:cs="Times New Roman"/>
          <w:sz w:val="24"/>
          <w:szCs w:val="24"/>
        </w:rPr>
        <w:t xml:space="preserve">by creating a cross-system governance protocol or </w:t>
      </w:r>
      <w:r w:rsidR="00A765A9">
        <w:rPr>
          <w:rFonts w:ascii="Times New Roman" w:hAnsi="Times New Roman" w:cs="Times New Roman"/>
          <w:sz w:val="24"/>
          <w:szCs w:val="24"/>
        </w:rPr>
        <w:t xml:space="preserve">system-wide use of data </w:t>
      </w:r>
      <w:r w:rsidR="00B531CE">
        <w:rPr>
          <w:rFonts w:ascii="Times New Roman" w:hAnsi="Times New Roman" w:cs="Times New Roman"/>
          <w:sz w:val="24"/>
          <w:szCs w:val="24"/>
        </w:rPr>
        <w:t xml:space="preserve">to describe </w:t>
      </w:r>
      <w:r w:rsidR="00314213">
        <w:rPr>
          <w:rFonts w:ascii="Times New Roman" w:hAnsi="Times New Roman" w:cs="Times New Roman"/>
          <w:sz w:val="24"/>
          <w:szCs w:val="24"/>
        </w:rPr>
        <w:t xml:space="preserve">how infrastructural outcomes </w:t>
      </w:r>
      <w:r w:rsidR="00BE3772">
        <w:rPr>
          <w:rFonts w:ascii="Times New Roman" w:hAnsi="Times New Roman" w:cs="Times New Roman"/>
          <w:sz w:val="24"/>
          <w:szCs w:val="24"/>
        </w:rPr>
        <w:t>connect to beneficiary impacts (Coffman, 2007).</w:t>
      </w:r>
      <w:r w:rsidR="00936E7F">
        <w:rPr>
          <w:rFonts w:ascii="Times New Roman" w:hAnsi="Times New Roman" w:cs="Times New Roman"/>
          <w:sz w:val="24"/>
          <w:szCs w:val="24"/>
        </w:rPr>
        <w:t xml:space="preserve"> It seemed well organized to ensure the ecosystem of a complex system level initiatives which produces better impacts for </w:t>
      </w:r>
      <w:r w:rsidR="00936E7F" w:rsidRPr="00936E7F">
        <w:rPr>
          <w:rFonts w:ascii="Times New Roman" w:hAnsi="Times New Roman" w:cs="Times New Roman"/>
          <w:sz w:val="24"/>
          <w:szCs w:val="24"/>
        </w:rPr>
        <w:t>benefi</w:t>
      </w:r>
      <w:r w:rsidR="00936E7F">
        <w:rPr>
          <w:rFonts w:ascii="Times New Roman" w:hAnsi="Times New Roman" w:cs="Times New Roman"/>
          <w:sz w:val="24"/>
          <w:szCs w:val="24"/>
        </w:rPr>
        <w:t>c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iaries across </w:t>
      </w:r>
      <w:r w:rsidR="00D10204">
        <w:rPr>
          <w:rFonts w:ascii="Times New Roman" w:hAnsi="Times New Roman" w:cs="Times New Roman"/>
          <w:sz w:val="24"/>
          <w:szCs w:val="24"/>
        </w:rPr>
        <w:t>“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a broad spectrum of domains </w:t>
      </w:r>
      <w:proofErr w:type="gramStart"/>
      <w:r w:rsidR="00936E7F" w:rsidRPr="00936E7F">
        <w:rPr>
          <w:rFonts w:ascii="Times New Roman" w:hAnsi="Times New Roman" w:cs="Times New Roman"/>
          <w:sz w:val="24"/>
          <w:szCs w:val="24"/>
        </w:rPr>
        <w:t>and</w:t>
      </w:r>
      <w:r w:rsidR="00936E7F">
        <w:rPr>
          <w:rFonts w:ascii="Times New Roman" w:hAnsi="Times New Roman" w:cs="Times New Roman"/>
          <w:sz w:val="24"/>
          <w:szCs w:val="24"/>
        </w:rPr>
        <w:t xml:space="preserve"> </w:t>
      </w:r>
      <w:r w:rsidR="00936E7F" w:rsidRPr="00936E7F">
        <w:rPr>
          <w:rFonts w:ascii="Times New Roman" w:hAnsi="Times New Roman" w:cs="Times New Roman"/>
          <w:sz w:val="24"/>
          <w:szCs w:val="24"/>
        </w:rPr>
        <w:t xml:space="preserve"> on</w:t>
      </w:r>
      <w:proofErr w:type="gramEnd"/>
      <w:r w:rsidR="00936E7F" w:rsidRPr="00936E7F">
        <w:rPr>
          <w:rFonts w:ascii="Times New Roman" w:hAnsi="Times New Roman" w:cs="Times New Roman"/>
          <w:sz w:val="24"/>
          <w:szCs w:val="24"/>
        </w:rPr>
        <w:t xml:space="preserve"> a system-wide population level</w:t>
      </w:r>
      <w:r w:rsidR="00D10204">
        <w:rPr>
          <w:rFonts w:ascii="Times New Roman" w:hAnsi="Times New Roman" w:cs="Times New Roman"/>
          <w:sz w:val="24"/>
          <w:szCs w:val="24"/>
        </w:rPr>
        <w:t>” (Coffman, 2007, p.8).</w:t>
      </w:r>
    </w:p>
    <w:p w14:paraId="47D1962C" w14:textId="4E7AE2B6" w:rsidR="001D431B" w:rsidRPr="004162F1" w:rsidRDefault="001D431B" w:rsidP="00E80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5839F4" w14:textId="77777777" w:rsidR="001D431B" w:rsidRPr="004162F1" w:rsidRDefault="001D431B" w:rsidP="00E80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936911" w14:textId="77777777" w:rsidR="001B3BC8" w:rsidRPr="004162F1" w:rsidRDefault="001B3BC8" w:rsidP="00E80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3BC8" w:rsidRPr="0041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A6"/>
    <w:rsid w:val="000232FE"/>
    <w:rsid w:val="0005132C"/>
    <w:rsid w:val="0006069B"/>
    <w:rsid w:val="000636DE"/>
    <w:rsid w:val="000721E0"/>
    <w:rsid w:val="00074E5F"/>
    <w:rsid w:val="000A21DF"/>
    <w:rsid w:val="000B0A5C"/>
    <w:rsid w:val="000C482F"/>
    <w:rsid w:val="000D5BE5"/>
    <w:rsid w:val="000F7753"/>
    <w:rsid w:val="001A2F8D"/>
    <w:rsid w:val="001A4471"/>
    <w:rsid w:val="001A5496"/>
    <w:rsid w:val="001B3BC8"/>
    <w:rsid w:val="001C31BF"/>
    <w:rsid w:val="001D431B"/>
    <w:rsid w:val="001E54C9"/>
    <w:rsid w:val="00201240"/>
    <w:rsid w:val="00221AF8"/>
    <w:rsid w:val="0023311A"/>
    <w:rsid w:val="00251B57"/>
    <w:rsid w:val="002537F3"/>
    <w:rsid w:val="00282DBC"/>
    <w:rsid w:val="00284A61"/>
    <w:rsid w:val="00285BF3"/>
    <w:rsid w:val="002A04BF"/>
    <w:rsid w:val="002A19FD"/>
    <w:rsid w:val="002D48E0"/>
    <w:rsid w:val="002E726E"/>
    <w:rsid w:val="00314213"/>
    <w:rsid w:val="00343C3E"/>
    <w:rsid w:val="00372112"/>
    <w:rsid w:val="003955B9"/>
    <w:rsid w:val="00397B95"/>
    <w:rsid w:val="003A293E"/>
    <w:rsid w:val="003A4617"/>
    <w:rsid w:val="004162F1"/>
    <w:rsid w:val="004316F1"/>
    <w:rsid w:val="00462AA3"/>
    <w:rsid w:val="0046730D"/>
    <w:rsid w:val="004A110C"/>
    <w:rsid w:val="004A1AC4"/>
    <w:rsid w:val="004B0C60"/>
    <w:rsid w:val="004B7757"/>
    <w:rsid w:val="004F0370"/>
    <w:rsid w:val="004F2B03"/>
    <w:rsid w:val="005378F0"/>
    <w:rsid w:val="005551B9"/>
    <w:rsid w:val="00592DA0"/>
    <w:rsid w:val="005D3AC7"/>
    <w:rsid w:val="005E415B"/>
    <w:rsid w:val="005F584E"/>
    <w:rsid w:val="00642E0B"/>
    <w:rsid w:val="006638A5"/>
    <w:rsid w:val="00693D01"/>
    <w:rsid w:val="0075223C"/>
    <w:rsid w:val="0077606D"/>
    <w:rsid w:val="007B33AB"/>
    <w:rsid w:val="007C2C28"/>
    <w:rsid w:val="007F0BAD"/>
    <w:rsid w:val="00805C7A"/>
    <w:rsid w:val="00853723"/>
    <w:rsid w:val="00896C23"/>
    <w:rsid w:val="008A797A"/>
    <w:rsid w:val="008D7B88"/>
    <w:rsid w:val="00902D39"/>
    <w:rsid w:val="00904235"/>
    <w:rsid w:val="00914088"/>
    <w:rsid w:val="00936E7F"/>
    <w:rsid w:val="00940B79"/>
    <w:rsid w:val="00955D87"/>
    <w:rsid w:val="00965FA4"/>
    <w:rsid w:val="00972699"/>
    <w:rsid w:val="00974977"/>
    <w:rsid w:val="009860F0"/>
    <w:rsid w:val="009B0CE3"/>
    <w:rsid w:val="009B1BC5"/>
    <w:rsid w:val="009E0E9E"/>
    <w:rsid w:val="009F6D0F"/>
    <w:rsid w:val="00A21930"/>
    <w:rsid w:val="00A40D11"/>
    <w:rsid w:val="00A46350"/>
    <w:rsid w:val="00A46863"/>
    <w:rsid w:val="00A765A9"/>
    <w:rsid w:val="00A80670"/>
    <w:rsid w:val="00A81DA4"/>
    <w:rsid w:val="00A865C8"/>
    <w:rsid w:val="00A87802"/>
    <w:rsid w:val="00A9214C"/>
    <w:rsid w:val="00AA21DA"/>
    <w:rsid w:val="00AA5947"/>
    <w:rsid w:val="00AC398E"/>
    <w:rsid w:val="00AD6664"/>
    <w:rsid w:val="00B51DBC"/>
    <w:rsid w:val="00B531CE"/>
    <w:rsid w:val="00B535E8"/>
    <w:rsid w:val="00B621C0"/>
    <w:rsid w:val="00B64C9E"/>
    <w:rsid w:val="00B97C6A"/>
    <w:rsid w:val="00BB2053"/>
    <w:rsid w:val="00BC0F44"/>
    <w:rsid w:val="00BD4573"/>
    <w:rsid w:val="00BE3772"/>
    <w:rsid w:val="00C568E0"/>
    <w:rsid w:val="00C657F7"/>
    <w:rsid w:val="00C866AB"/>
    <w:rsid w:val="00CE7522"/>
    <w:rsid w:val="00CE78EF"/>
    <w:rsid w:val="00D10204"/>
    <w:rsid w:val="00D20F2E"/>
    <w:rsid w:val="00D3394C"/>
    <w:rsid w:val="00D33A8A"/>
    <w:rsid w:val="00D342C7"/>
    <w:rsid w:val="00D34A63"/>
    <w:rsid w:val="00D42815"/>
    <w:rsid w:val="00D633F8"/>
    <w:rsid w:val="00D95545"/>
    <w:rsid w:val="00DA26A2"/>
    <w:rsid w:val="00DA61A4"/>
    <w:rsid w:val="00DB460C"/>
    <w:rsid w:val="00DD0B9F"/>
    <w:rsid w:val="00E02075"/>
    <w:rsid w:val="00E1077F"/>
    <w:rsid w:val="00E161B6"/>
    <w:rsid w:val="00E22439"/>
    <w:rsid w:val="00E253DB"/>
    <w:rsid w:val="00E437DE"/>
    <w:rsid w:val="00E572A6"/>
    <w:rsid w:val="00E801AB"/>
    <w:rsid w:val="00F131EA"/>
    <w:rsid w:val="00F22872"/>
    <w:rsid w:val="00F23873"/>
    <w:rsid w:val="00F4019C"/>
    <w:rsid w:val="00F4695D"/>
    <w:rsid w:val="00F512CC"/>
    <w:rsid w:val="00FA0C61"/>
    <w:rsid w:val="00FA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66E2"/>
  <w15:chartTrackingRefBased/>
  <w15:docId w15:val="{655A1C53-BA3F-4ED2-9F47-630C6ECF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C050F-1F05-44D8-8116-91A6820E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Hwangbo</dc:creator>
  <cp:keywords/>
  <dc:description/>
  <cp:lastModifiedBy>Min Hwangbo</cp:lastModifiedBy>
  <cp:revision>281</cp:revision>
  <dcterms:created xsi:type="dcterms:W3CDTF">2021-06-07T13:56:00Z</dcterms:created>
  <dcterms:modified xsi:type="dcterms:W3CDTF">2021-06-07T14:57:00Z</dcterms:modified>
</cp:coreProperties>
</file>