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952DB" w14:textId="36809BA6" w:rsidR="00A41109" w:rsidRDefault="00A41109" w:rsidP="00A411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CCA Data Request List</w:t>
      </w:r>
    </w:p>
    <w:p w14:paraId="7EE010EF" w14:textId="1FEFAC23" w:rsidR="00A41109" w:rsidRDefault="00A41109" w:rsidP="00A411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Draft December 1, 2020</w:t>
      </w:r>
    </w:p>
    <w:p w14:paraId="78ED7338" w14:textId="77777777" w:rsidR="00A41109" w:rsidRDefault="00A41109" w:rsidP="00A41109">
      <w:pPr>
        <w:spacing w:after="0" w:line="240" w:lineRule="auto"/>
        <w:rPr>
          <w:rFonts w:ascii="Times New Roman" w:hAnsi="Times New Roman" w:cs="Times New Roman"/>
          <w:b/>
        </w:rPr>
      </w:pPr>
    </w:p>
    <w:p w14:paraId="2ED6923E" w14:textId="0C7C6818" w:rsidR="00A41109" w:rsidRDefault="00A41109" w:rsidP="00A41109">
      <w:pPr>
        <w:spacing w:after="0" w:line="240" w:lineRule="auto"/>
        <w:rPr>
          <w:rFonts w:ascii="Times New Roman" w:hAnsi="Times New Roman" w:cs="Times New Roman"/>
          <w:b/>
        </w:rPr>
      </w:pPr>
      <w:r w:rsidRPr="00A41109">
        <w:rPr>
          <w:rFonts w:ascii="Times New Roman" w:hAnsi="Times New Roman" w:cs="Times New Roman"/>
          <w:b/>
        </w:rPr>
        <w:t>Research Question 1: Supporting the Education and Training of the Early Childhood Workforce - How can the state best support and incentivize the ECE teaching and professional workforce to continue their education/training?</w:t>
      </w:r>
    </w:p>
    <w:p w14:paraId="1BB2079C" w14:textId="77777777" w:rsidR="00A41109" w:rsidRPr="00A41109" w:rsidRDefault="00A41109" w:rsidP="00A41109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13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5580"/>
        <w:gridCol w:w="2790"/>
      </w:tblGrid>
      <w:tr w:rsidR="00A41109" w:rsidRPr="00A41109" w14:paraId="38B0F3DB" w14:textId="77777777" w:rsidTr="008D4719">
        <w:trPr>
          <w:trHeight w:val="85"/>
        </w:trPr>
        <w:tc>
          <w:tcPr>
            <w:tcW w:w="2970" w:type="dxa"/>
            <w:vMerge w:val="restart"/>
          </w:tcPr>
          <w:p w14:paraId="560BE222" w14:textId="77777777" w:rsidR="00A41109" w:rsidRPr="00A41109" w:rsidRDefault="00A41109" w:rsidP="00A4110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sz w:val="22"/>
                <w:szCs w:val="22"/>
              </w:rPr>
              <w:t>Relevant Sub Questions</w:t>
            </w:r>
          </w:p>
        </w:tc>
        <w:tc>
          <w:tcPr>
            <w:tcW w:w="8370" w:type="dxa"/>
            <w:gridSpan w:val="2"/>
          </w:tcPr>
          <w:p w14:paraId="20EF1CFA" w14:textId="77777777" w:rsidR="00A41109" w:rsidRPr="00A41109" w:rsidRDefault="00A41109" w:rsidP="00A41109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bCs/>
                <w:sz w:val="22"/>
                <w:szCs w:val="22"/>
              </w:rPr>
              <w:t>Child Care Aware IMPACT Scholarship Recipient Data</w:t>
            </w:r>
          </w:p>
          <w:p w14:paraId="10376882" w14:textId="77777777" w:rsidR="00A41109" w:rsidRPr="00A41109" w:rsidRDefault="00A41109" w:rsidP="00A41109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bCs/>
                <w:sz w:val="22"/>
                <w:szCs w:val="22"/>
              </w:rPr>
              <w:t>Sample: All 2012 – 2019 (?) recipients</w:t>
            </w:r>
          </w:p>
        </w:tc>
      </w:tr>
      <w:tr w:rsidR="00A41109" w:rsidRPr="00A41109" w14:paraId="30B30B80" w14:textId="77777777" w:rsidTr="00A41109">
        <w:trPr>
          <w:trHeight w:val="269"/>
        </w:trPr>
        <w:tc>
          <w:tcPr>
            <w:tcW w:w="2970" w:type="dxa"/>
            <w:vMerge/>
          </w:tcPr>
          <w:p w14:paraId="7787EDF9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80" w:type="dxa"/>
          </w:tcPr>
          <w:p w14:paraId="34C16C5C" w14:textId="77777777" w:rsidR="00A41109" w:rsidRPr="00A41109" w:rsidRDefault="00A41109" w:rsidP="00A41109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Variables of Interest</w:t>
            </w:r>
          </w:p>
        </w:tc>
        <w:tc>
          <w:tcPr>
            <w:tcW w:w="2790" w:type="dxa"/>
          </w:tcPr>
          <w:p w14:paraId="7B66C57B" w14:textId="77777777" w:rsidR="00A41109" w:rsidRPr="00A41109" w:rsidRDefault="00A41109" w:rsidP="00A41109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Why variables are needed</w:t>
            </w:r>
          </w:p>
        </w:tc>
      </w:tr>
      <w:tr w:rsidR="00A41109" w:rsidRPr="00A41109" w14:paraId="76FA868D" w14:textId="77777777" w:rsidTr="00A41109">
        <w:trPr>
          <w:trHeight w:val="1250"/>
        </w:trPr>
        <w:tc>
          <w:tcPr>
            <w:tcW w:w="2970" w:type="dxa"/>
          </w:tcPr>
          <w:p w14:paraId="5FCD053D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c. To what extent does the current ECE teaching and professional workforce use available supports to increase ECE degree and credential attainment?</w:t>
            </w:r>
          </w:p>
          <w:p w14:paraId="574EE9E6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(For example, to what extent are teachers using incentives to attain AA or BA?)  What are barriers to using these supports?</w:t>
            </w:r>
          </w:p>
          <w:p w14:paraId="096FF63F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74692A0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d. How do available supports and use of supports for ECE degree and credential attainment vary by ethnicity and geographic region?</w:t>
            </w:r>
          </w:p>
          <w:p w14:paraId="5973BF64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882532B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Overall goal is to reduce barriers to access, especially with the change in 2016, barrier are more prominent</w:t>
            </w:r>
          </w:p>
        </w:tc>
        <w:tc>
          <w:tcPr>
            <w:tcW w:w="5580" w:type="dxa"/>
          </w:tcPr>
          <w:p w14:paraId="4ABD6B6B" w14:textId="77777777" w:rsidR="00A41109" w:rsidRPr="00A41109" w:rsidRDefault="00A41109" w:rsidP="00A41109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commentRangeStart w:id="0"/>
            <w:r w:rsidRPr="00A41109">
              <w:rPr>
                <w:rFonts w:ascii="Times New Roman" w:hAnsi="Times New Roman"/>
                <w:iCs/>
                <w:sz w:val="22"/>
                <w:szCs w:val="22"/>
              </w:rPr>
              <w:t>Scholarship data</w:t>
            </w:r>
            <w:commentRangeEnd w:id="0"/>
            <w:r w:rsidRPr="00A41109">
              <w:rPr>
                <w:rFonts w:ascii="Times New Roman" w:hAnsi="Times New Roman"/>
                <w:sz w:val="22"/>
                <w:szCs w:val="22"/>
              </w:rPr>
              <w:commentReference w:id="0"/>
            </w:r>
          </w:p>
          <w:p w14:paraId="1843A7CD" w14:textId="77777777" w:rsidR="00A41109" w:rsidRPr="00A41109" w:rsidRDefault="00A41109" w:rsidP="00A41109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iCs/>
                <w:sz w:val="22"/>
                <w:szCs w:val="22"/>
              </w:rPr>
              <w:t>Notes from Meeting</w:t>
            </w:r>
          </w:p>
          <w:p w14:paraId="768934D7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1) scholars application that goes into the data base  2) provider information</w:t>
            </w:r>
          </w:p>
          <w:p w14:paraId="08BD265A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B75031D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Because of COVID-19 - have to maintain certain number of hours to keep scholarship but relaxed this so there might be a little bit of messiness (not sure about what happened</w:t>
            </w:r>
          </w:p>
          <w:p w14:paraId="3305671F" w14:textId="77777777" w:rsidR="00A41109" w:rsidRPr="00A41109" w:rsidRDefault="00A41109" w:rsidP="00A41109">
            <w:pPr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7151E634" w14:textId="77777777" w:rsidR="00A41109" w:rsidRPr="00A41109" w:rsidRDefault="00A41109" w:rsidP="00A41109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iCs/>
                <w:sz w:val="22"/>
                <w:szCs w:val="22"/>
              </w:rPr>
              <w:t>CCA gets access to MERIT data regularly (monthly)</w:t>
            </w:r>
          </w:p>
          <w:p w14:paraId="6DF93FD7" w14:textId="77777777" w:rsidR="00A41109" w:rsidRPr="00A41109" w:rsidRDefault="00A41109" w:rsidP="00A41109">
            <w:pPr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0E130B20" w14:textId="77777777" w:rsidR="00A41109" w:rsidRPr="00A41109" w:rsidRDefault="00A41109" w:rsidP="00A41109">
            <w:pPr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iCs/>
                <w:sz w:val="22"/>
                <w:szCs w:val="22"/>
              </w:rPr>
              <w:t>MERIT data file no address for work - but table authorized education (see where there STARS ID linked to). A couple</w:t>
            </w:r>
          </w:p>
          <w:p w14:paraId="0B9E9362" w14:textId="77777777" w:rsidR="00A41109" w:rsidRPr="00A41109" w:rsidRDefault="00A41109" w:rsidP="00A41109">
            <w:pPr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iCs/>
                <w:sz w:val="22"/>
                <w:szCs w:val="22"/>
              </w:rPr>
              <w:t>Scholars have confirmed provider employment (city and zip) - required</w:t>
            </w:r>
          </w:p>
          <w:p w14:paraId="5D88D863" w14:textId="77777777" w:rsidR="00A41109" w:rsidRPr="00A41109" w:rsidRDefault="00A41109" w:rsidP="00A41109">
            <w:pPr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iCs/>
                <w:sz w:val="22"/>
                <w:szCs w:val="22"/>
              </w:rPr>
              <w:t>Only get MERIT data for staff who have applied for scholarship</w:t>
            </w:r>
          </w:p>
          <w:p w14:paraId="65E23A3C" w14:textId="77777777" w:rsidR="00A41109" w:rsidRPr="00A41109" w:rsidRDefault="00A41109" w:rsidP="00A41109">
            <w:pPr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iCs/>
                <w:sz w:val="22"/>
                <w:szCs w:val="22"/>
              </w:rPr>
              <w:t>MERIT data - voluntary  not required; has been changes in categories </w:t>
            </w:r>
          </w:p>
          <w:p w14:paraId="32E0FBB2" w14:textId="77777777" w:rsidR="00A41109" w:rsidRPr="00A41109" w:rsidRDefault="00A41109" w:rsidP="00A41109">
            <w:pPr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iCs/>
                <w:sz w:val="22"/>
                <w:szCs w:val="22"/>
              </w:rPr>
              <w:t>Confusion of stating employment (telling that you work)</w:t>
            </w:r>
          </w:p>
          <w:p w14:paraId="7C24A4B7" w14:textId="77777777" w:rsidR="00A41109" w:rsidRPr="00A41109" w:rsidRDefault="00A41109" w:rsidP="00A41109">
            <w:pPr>
              <w:numPr>
                <w:ilvl w:val="1"/>
                <w:numId w:val="1"/>
              </w:numPr>
              <w:rPr>
                <w:rFonts w:ascii="Times New Roman" w:hAnsi="Times New Roman"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iCs/>
                <w:sz w:val="22"/>
                <w:szCs w:val="22"/>
              </w:rPr>
              <w:t>List the specific sites, ID number, nickname of facility</w:t>
            </w:r>
          </w:p>
          <w:p w14:paraId="24D00482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bCs/>
                <w:sz w:val="22"/>
                <w:szCs w:val="22"/>
              </w:rPr>
              <w:t>How does CCA data handle/structured periodicity or time?</w:t>
            </w:r>
          </w:p>
          <w:p w14:paraId="5B49A4CD" w14:textId="77777777" w:rsidR="00A41109" w:rsidRPr="00A41109" w:rsidRDefault="00A41109" w:rsidP="00A4110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Data base started 2012</w:t>
            </w:r>
          </w:p>
          <w:p w14:paraId="33442171" w14:textId="77777777" w:rsidR="00A41109" w:rsidRPr="00A41109" w:rsidRDefault="00A41109" w:rsidP="00A4110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Can be a scholar but not be actively in school - might have started for AA, not going to BA; started as a coach etc)</w:t>
            </w:r>
          </w:p>
          <w:p w14:paraId="57C3C524" w14:textId="77777777" w:rsidR="00A41109" w:rsidRPr="00A41109" w:rsidRDefault="00A41109" w:rsidP="00A4110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Colleges have different start times and also how they collect payment (upfront or after the course); </w:t>
            </w:r>
          </w:p>
          <w:p w14:paraId="0C6ECECC" w14:textId="77777777" w:rsidR="00A41109" w:rsidRPr="00A41109" w:rsidRDefault="00A41109" w:rsidP="00A4110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Rolling application - have created some challenges - might have scholars with 2 contracts in one fiscal year</w:t>
            </w:r>
          </w:p>
          <w:p w14:paraId="12001DFC" w14:textId="77777777" w:rsidR="00A41109" w:rsidRPr="00A41109" w:rsidRDefault="00A41109" w:rsidP="00A4110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Get a snapshot of time - were they active or not?</w:t>
            </w:r>
          </w:p>
          <w:p w14:paraId="298B1707" w14:textId="77777777" w:rsidR="00A41109" w:rsidRPr="00A41109" w:rsidRDefault="00A41109" w:rsidP="00A4110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Can included start and end data for every contract  (not continuously enrolled but can still be a scholar) - use $9,000 for first semester</w:t>
            </w:r>
          </w:p>
          <w:p w14:paraId="57FF3026" w14:textId="77777777" w:rsidR="00A41109" w:rsidRPr="00A41109" w:rsidRDefault="00A41109" w:rsidP="00A4110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Unique identifiers: STARS ID, Salesforce ID </w:t>
            </w:r>
          </w:p>
          <w:p w14:paraId="73E6FC04" w14:textId="77777777" w:rsidR="00A41109" w:rsidRPr="00A41109" w:rsidRDefault="00A41109" w:rsidP="00A4110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lastRenderedPageBreak/>
              <w:t>Have scholars who might enroll in multiple colleges (start out in community colleges) </w:t>
            </w:r>
          </w:p>
          <w:p w14:paraId="7F5F19F7" w14:textId="77777777" w:rsidR="00A41109" w:rsidRPr="00A41109" w:rsidRDefault="00A41109" w:rsidP="00A4110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AP suggested 2 options</w:t>
            </w:r>
          </w:p>
          <w:p w14:paraId="7E7403F3" w14:textId="77777777" w:rsidR="00A41109" w:rsidRPr="00A41109" w:rsidRDefault="00A41109" w:rsidP="00A41109">
            <w:pPr>
              <w:numPr>
                <w:ilvl w:val="1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Fiscal year looking at first time access to scholarship OR</w:t>
            </w:r>
          </w:p>
          <w:p w14:paraId="43C87EC8" w14:textId="77777777" w:rsidR="00A41109" w:rsidRPr="00A41109" w:rsidRDefault="00A41109" w:rsidP="00A41109">
            <w:pPr>
              <w:numPr>
                <w:ilvl w:val="1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Who received funding?</w:t>
            </w:r>
          </w:p>
          <w:p w14:paraId="7DB4A215" w14:textId="77777777" w:rsidR="00A41109" w:rsidRPr="00A41109" w:rsidRDefault="00A41109" w:rsidP="00A41109">
            <w:pPr>
              <w:numPr>
                <w:ilvl w:val="2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Doesn’t necessarily mean active</w:t>
            </w:r>
          </w:p>
          <w:p w14:paraId="15BB0142" w14:textId="77777777" w:rsidR="00A41109" w:rsidRPr="00A41109" w:rsidRDefault="00A41109" w:rsidP="00A41109">
            <w:pPr>
              <w:numPr>
                <w:ilvl w:val="2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Contract inactive - but receiving a bonus - if person’s contract ends in fall and get that bonus on $300 it would be attached to the fall</w:t>
            </w:r>
          </w:p>
          <w:p w14:paraId="422BFDBE" w14:textId="77777777" w:rsidR="00A41109" w:rsidRPr="00A41109" w:rsidRDefault="00A41109" w:rsidP="00A41109">
            <w:pPr>
              <w:numPr>
                <w:ilvl w:val="2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Have active contract but only went to school one quarter (to finish up) </w:t>
            </w:r>
          </w:p>
          <w:p w14:paraId="2CB247C7" w14:textId="77777777" w:rsidR="00A41109" w:rsidRPr="00A41109" w:rsidRDefault="00A41109" w:rsidP="00A41109">
            <w:pPr>
              <w:numPr>
                <w:ilvl w:val="1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Meka/Sarah: suggest look at active contract for the year</w:t>
            </w:r>
          </w:p>
          <w:p w14:paraId="4E786A65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bCs/>
                <w:sz w:val="22"/>
                <w:szCs w:val="22"/>
              </w:rPr>
              <w:t>Monetary data - looking at the amount received by demographic characteristics? Will it be fruitful to explore?</w:t>
            </w:r>
          </w:p>
          <w:p w14:paraId="7C967B01" w14:textId="77777777" w:rsidR="00A41109" w:rsidRPr="00A41109" w:rsidRDefault="00A41109" w:rsidP="00A41109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Sarah: know there are barriers for Spanish providers because only 1 Spanish speaking college and most expensive - would take more time to complete</w:t>
            </w:r>
          </w:p>
          <w:p w14:paraId="33F9DF28" w14:textId="77777777" w:rsidR="00A41109" w:rsidRPr="00A41109" w:rsidRDefault="00A41109" w:rsidP="00A41109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For BAS program, students can take full load and not allow money out of pocket</w:t>
            </w:r>
          </w:p>
          <w:p w14:paraId="13F2DCDF" w14:textId="77777777" w:rsidR="00A41109" w:rsidRPr="00A41109" w:rsidRDefault="00A41109" w:rsidP="00A41109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Meka: it’s a good idea to do this - look into scholars who got $9,000 but not able to do a full caseload; exploring how access has changed with the way programs have changed</w:t>
            </w:r>
          </w:p>
          <w:p w14:paraId="67101A98" w14:textId="77777777" w:rsidR="00A41109" w:rsidRPr="00A41109" w:rsidRDefault="00A41109" w:rsidP="00A41109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DCYF moving away from private scholarship because it is expensive, but private scholarships also provides additional funding </w:t>
            </w:r>
          </w:p>
          <w:p w14:paraId="6FD93346" w14:textId="77777777" w:rsidR="00A41109" w:rsidRPr="00A41109" w:rsidRDefault="00A41109" w:rsidP="00A41109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CCA can provide how many credits they completed for each contract term (by semester/quarter), how much of the $9,000 spent (might find to see how credits will be used: ratio for oney to course)</w:t>
            </w:r>
          </w:p>
          <w:p w14:paraId="7A910082" w14:textId="77777777" w:rsidR="00A41109" w:rsidRPr="00A41109" w:rsidRDefault="00A41109" w:rsidP="00A41109">
            <w:pPr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Scholars must complete credits or pay CCA back (but have had COVID-19 exceptions) - you will look at total expenses, you will see money you got back (look at completed credits but got money back)</w:t>
            </w:r>
          </w:p>
          <w:p w14:paraId="27CD73A3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FDA0A29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Supporting certificate work </w:t>
            </w:r>
          </w:p>
          <w:p w14:paraId="3AC4877C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July 1, 2016 - last year to renew or award a scholarship to give staff who was going to take their AA</w:t>
            </w:r>
          </w:p>
          <w:p w14:paraId="208E698E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Before 2016 - more staff of color because of different offerings</w:t>
            </w:r>
          </w:p>
          <w:p w14:paraId="12742755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After 2016 - grandfathered them out -  </w:t>
            </w:r>
          </w:p>
          <w:p w14:paraId="0D15AAF1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Haven’t done much of historical data </w:t>
            </w:r>
          </w:p>
          <w:p w14:paraId="134BA8D5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898BF94" w14:textId="77777777" w:rsidR="00A41109" w:rsidRPr="00A41109" w:rsidRDefault="00A41109" w:rsidP="00A41109">
            <w:pPr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</w:tr>
    </w:tbl>
    <w:p w14:paraId="0408BDBF" w14:textId="77777777" w:rsidR="00A41109" w:rsidRPr="00A41109" w:rsidRDefault="00A41109" w:rsidP="00A41109">
      <w:pPr>
        <w:spacing w:after="0" w:line="240" w:lineRule="auto"/>
        <w:rPr>
          <w:rFonts w:ascii="Times New Roman" w:hAnsi="Times New Roman" w:cs="Times New Roman"/>
          <w:b/>
        </w:rPr>
      </w:pPr>
    </w:p>
    <w:p w14:paraId="307ED9D6" w14:textId="77777777" w:rsidR="00A41109" w:rsidRDefault="00A411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E63F8DD" w14:textId="6C7DC86C" w:rsidR="00A41109" w:rsidRPr="00A41109" w:rsidRDefault="00A41109" w:rsidP="00A41109">
      <w:pPr>
        <w:spacing w:after="0" w:line="240" w:lineRule="auto"/>
        <w:rPr>
          <w:rFonts w:ascii="Times New Roman" w:hAnsi="Times New Roman" w:cs="Times New Roman"/>
          <w:b/>
        </w:rPr>
      </w:pPr>
      <w:r w:rsidRPr="00A41109">
        <w:rPr>
          <w:rFonts w:ascii="Times New Roman" w:hAnsi="Times New Roman" w:cs="Times New Roman"/>
          <w:b/>
        </w:rPr>
        <w:lastRenderedPageBreak/>
        <w:t>Research Question 2: Using Data for Continuous Quality Improvement - To what extent are contractors, coaches, teachers and instructional leaders using data for improvement plans and goals?</w:t>
      </w:r>
    </w:p>
    <w:p w14:paraId="4329EAC4" w14:textId="77777777" w:rsidR="00A41109" w:rsidRPr="00A41109" w:rsidRDefault="00A41109" w:rsidP="00A41109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3600"/>
        <w:gridCol w:w="3150"/>
      </w:tblGrid>
      <w:tr w:rsidR="00A41109" w:rsidRPr="00A41109" w14:paraId="5ACD2AA6" w14:textId="77777777" w:rsidTr="00E84208">
        <w:trPr>
          <w:trHeight w:val="152"/>
        </w:trPr>
        <w:tc>
          <w:tcPr>
            <w:tcW w:w="3870" w:type="dxa"/>
          </w:tcPr>
          <w:p w14:paraId="3A2046CE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sz w:val="22"/>
                <w:szCs w:val="22"/>
              </w:rPr>
              <w:t>Relevant Sub Questions</w:t>
            </w:r>
          </w:p>
        </w:tc>
        <w:tc>
          <w:tcPr>
            <w:tcW w:w="6750" w:type="dxa"/>
            <w:gridSpan w:val="2"/>
          </w:tcPr>
          <w:p w14:paraId="2A1DF859" w14:textId="7B4A5FDA" w:rsidR="00A41109" w:rsidRPr="00A41109" w:rsidRDefault="00A41109" w:rsidP="00A41109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Child Care Aware </w:t>
            </w:r>
            <w:r w:rsidR="00E84208">
              <w:rPr>
                <w:rFonts w:ascii="Times New Roman" w:hAnsi="Times New Roman"/>
                <w:b/>
                <w:bCs/>
                <w:sz w:val="22"/>
                <w:szCs w:val="22"/>
              </w:rPr>
              <w:t>Relevant Coaching</w:t>
            </w:r>
            <w:r w:rsidRPr="00A4110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Data</w:t>
            </w:r>
          </w:p>
        </w:tc>
      </w:tr>
      <w:tr w:rsidR="00A41109" w:rsidRPr="00A41109" w14:paraId="566EA57C" w14:textId="77777777" w:rsidTr="00E84208">
        <w:trPr>
          <w:trHeight w:val="287"/>
        </w:trPr>
        <w:tc>
          <w:tcPr>
            <w:tcW w:w="3870" w:type="dxa"/>
          </w:tcPr>
          <w:p w14:paraId="0BEA1B9E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F3232CC" w14:textId="77777777" w:rsidR="00A41109" w:rsidRPr="00A41109" w:rsidRDefault="00A41109" w:rsidP="00A41109">
            <w:pPr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Variables of Interest</w:t>
            </w:r>
          </w:p>
        </w:tc>
        <w:tc>
          <w:tcPr>
            <w:tcW w:w="3150" w:type="dxa"/>
          </w:tcPr>
          <w:p w14:paraId="33D39101" w14:textId="77777777" w:rsidR="00A41109" w:rsidRPr="00A41109" w:rsidRDefault="00A41109" w:rsidP="00A41109">
            <w:pPr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</w:pPr>
            <w:r w:rsidRPr="00A41109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Why variables are needed</w:t>
            </w:r>
          </w:p>
        </w:tc>
      </w:tr>
      <w:tr w:rsidR="00A41109" w:rsidRPr="00A41109" w14:paraId="7BF4CA0A" w14:textId="77777777" w:rsidTr="00E84208">
        <w:trPr>
          <w:trHeight w:val="701"/>
        </w:trPr>
        <w:tc>
          <w:tcPr>
            <w:tcW w:w="3870" w:type="dxa"/>
          </w:tcPr>
          <w:p w14:paraId="6DCF62E1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  <w:r w:rsidRPr="00A41109">
              <w:rPr>
                <w:rFonts w:ascii="Times New Roman" w:hAnsi="Times New Roman"/>
                <w:sz w:val="22"/>
                <w:szCs w:val="22"/>
              </w:rPr>
              <w:t>RQ2e. Using exploratory data analysis, to what extent are coaches implementing quality improvement plans, goals, action plans, and other activities with sites to inform quality improvement practices?</w:t>
            </w:r>
          </w:p>
          <w:p w14:paraId="481153F7" w14:textId="77777777" w:rsidR="00A41109" w:rsidRPr="00A41109" w:rsidRDefault="00A41109" w:rsidP="00A4110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06A8A54" w14:textId="2450A3F2" w:rsidR="00A41109" w:rsidRPr="00E84208" w:rsidRDefault="00E84208" w:rsidP="00E8420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Coach roster for c</w:t>
            </w:r>
            <w:r w:rsidR="00A41109" w:rsidRPr="00E84208">
              <w:rPr>
                <w:rFonts w:ascii="Times New Roman" w:hAnsi="Times New Roman"/>
              </w:rPr>
              <w:t>oach demographics</w:t>
            </w:r>
          </w:p>
          <w:p w14:paraId="79555BBF" w14:textId="77777777" w:rsidR="00E84208" w:rsidRDefault="00E84208" w:rsidP="00A4110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B16E908" w14:textId="77777777" w:rsidR="00E84208" w:rsidRPr="00E84208" w:rsidRDefault="00E84208" w:rsidP="00E84208">
            <w:pPr>
              <w:rPr>
                <w:rFonts w:ascii="Times New Roman" w:hAnsi="Times New Roman"/>
                <w:sz w:val="22"/>
                <w:szCs w:val="22"/>
              </w:rPr>
            </w:pPr>
            <w:r w:rsidRPr="00E84208">
              <w:rPr>
                <w:rFonts w:ascii="Times New Roman" w:hAnsi="Times New Roman"/>
                <w:sz w:val="22"/>
                <w:szCs w:val="22"/>
              </w:rPr>
              <w:t>Possible coach characteristics (if available/allowed to be shared)</w:t>
            </w:r>
          </w:p>
          <w:p w14:paraId="18F6BAAA" w14:textId="03CEDE39" w:rsidR="00E84208" w:rsidRPr="00E84208" w:rsidRDefault="00E84208" w:rsidP="00E84208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</w:rPr>
            </w:pPr>
            <w:r w:rsidRPr="00E84208">
              <w:rPr>
                <w:rFonts w:ascii="Times New Roman" w:hAnsi="Times New Roman"/>
              </w:rPr>
              <w:t>Race/Ethnicity</w:t>
            </w:r>
          </w:p>
          <w:p w14:paraId="4C63CEAB" w14:textId="3FFA7DD3" w:rsidR="00E84208" w:rsidRPr="00E84208" w:rsidRDefault="00E84208" w:rsidP="00E84208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</w:rPr>
            </w:pPr>
            <w:r w:rsidRPr="00E84208">
              <w:rPr>
                <w:rFonts w:ascii="Times New Roman" w:hAnsi="Times New Roman"/>
              </w:rPr>
              <w:t>Preferred language</w:t>
            </w:r>
          </w:p>
          <w:p w14:paraId="2BFC57D4" w14:textId="1A479A37" w:rsidR="00E84208" w:rsidRPr="00E84208" w:rsidRDefault="00E84208" w:rsidP="00E84208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</w:rPr>
            </w:pPr>
            <w:r w:rsidRPr="00E84208">
              <w:rPr>
                <w:rFonts w:ascii="Times New Roman" w:hAnsi="Times New Roman"/>
              </w:rPr>
              <w:t>Educational background</w:t>
            </w:r>
          </w:p>
          <w:p w14:paraId="0AC23477" w14:textId="66A02EE4" w:rsidR="00E84208" w:rsidRPr="00E84208" w:rsidRDefault="00E84208" w:rsidP="00E84208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</w:rPr>
            </w:pPr>
            <w:r w:rsidRPr="00E84208">
              <w:rPr>
                <w:rFonts w:ascii="Times New Roman" w:hAnsi="Times New Roman"/>
              </w:rPr>
              <w:t>Years of coaching experiences</w:t>
            </w:r>
          </w:p>
          <w:p w14:paraId="5763618A" w14:textId="588AC69B" w:rsidR="00E84208" w:rsidRPr="00E84208" w:rsidRDefault="00E84208" w:rsidP="00E84208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</w:rPr>
            </w:pPr>
            <w:r w:rsidRPr="00E84208">
              <w:rPr>
                <w:rFonts w:ascii="Times New Roman" w:hAnsi="Times New Roman"/>
              </w:rPr>
              <w:t>Caseload</w:t>
            </w:r>
          </w:p>
          <w:p w14:paraId="1AA1E0B3" w14:textId="5E35A4B1" w:rsidR="00E84208" w:rsidRPr="00E84208" w:rsidRDefault="00E84208" w:rsidP="00E84208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</w:rPr>
            </w:pPr>
            <w:r w:rsidRPr="00E84208">
              <w:rPr>
                <w:rFonts w:ascii="Times New Roman" w:hAnsi="Times New Roman"/>
              </w:rPr>
              <w:t>Coach workload shared by an ECEAP site</w:t>
            </w:r>
          </w:p>
          <w:p w14:paraId="4F35E647" w14:textId="2CDB9083" w:rsidR="00E84208" w:rsidRPr="00E84208" w:rsidRDefault="00E84208" w:rsidP="00E84208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</w:rPr>
            </w:pPr>
            <w:r w:rsidRPr="00E84208">
              <w:rPr>
                <w:rFonts w:ascii="Times New Roman" w:hAnsi="Times New Roman"/>
              </w:rPr>
              <w:t>Certified/Credential by a coach agency (i.e. Practice-based Coaching Certificate, Associate</w:t>
            </w:r>
          </w:p>
          <w:p w14:paraId="61D014EC" w14:textId="77777777" w:rsidR="00E84208" w:rsidRPr="00E84208" w:rsidRDefault="00E84208" w:rsidP="00E84208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/>
              </w:rPr>
            </w:pPr>
            <w:r w:rsidRPr="00E84208">
              <w:rPr>
                <w:rFonts w:ascii="Times New Roman" w:hAnsi="Times New Roman"/>
              </w:rPr>
              <w:t>Certified Coach, Professional Certified Coach, Master Certified Coach via International Coach</w:t>
            </w:r>
          </w:p>
          <w:p w14:paraId="13EF8357" w14:textId="06BF877E" w:rsidR="00A41109" w:rsidRPr="00E84208" w:rsidRDefault="00E84208" w:rsidP="00E84208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/>
              </w:rPr>
            </w:pPr>
            <w:r w:rsidRPr="00E84208">
              <w:rPr>
                <w:rFonts w:ascii="Times New Roman" w:hAnsi="Times New Roman"/>
              </w:rPr>
              <w:t>Federation)</w:t>
            </w:r>
          </w:p>
        </w:tc>
        <w:tc>
          <w:tcPr>
            <w:tcW w:w="3150" w:type="dxa"/>
          </w:tcPr>
          <w:p w14:paraId="668E4B8A" w14:textId="28317846" w:rsidR="00A41109" w:rsidRPr="00A41109" w:rsidRDefault="00E84208" w:rsidP="00A41109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Learn more about the characteristics of coaches and how it might relate to the way they implement coaching practices</w:t>
            </w:r>
          </w:p>
        </w:tc>
      </w:tr>
      <w:tr w:rsidR="00E84208" w:rsidRPr="00A41109" w14:paraId="524FE8D0" w14:textId="77777777" w:rsidTr="00E84208">
        <w:trPr>
          <w:trHeight w:val="701"/>
        </w:trPr>
        <w:tc>
          <w:tcPr>
            <w:tcW w:w="3870" w:type="dxa"/>
          </w:tcPr>
          <w:p w14:paraId="2C48D127" w14:textId="77777777" w:rsidR="00E84208" w:rsidRPr="00A41109" w:rsidRDefault="00E84208" w:rsidP="00E84208">
            <w:pPr>
              <w:rPr>
                <w:rFonts w:ascii="Times New Roman" w:hAnsi="Times New Roman"/>
              </w:rPr>
            </w:pPr>
          </w:p>
        </w:tc>
        <w:tc>
          <w:tcPr>
            <w:tcW w:w="3600" w:type="dxa"/>
          </w:tcPr>
          <w:p w14:paraId="72DF35E6" w14:textId="77777777" w:rsidR="00E84208" w:rsidRDefault="00E84208" w:rsidP="00E8420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WELS Quality Improvement Plans</w:t>
            </w:r>
          </w:p>
          <w:p w14:paraId="7823A379" w14:textId="41AE3A93" w:rsidR="00E84208" w:rsidRDefault="00E84208" w:rsidP="00E8420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(seeking permission from DCYF)</w:t>
            </w:r>
          </w:p>
          <w:p w14:paraId="008C8DA1" w14:textId="363037F3" w:rsidR="00E84208" w:rsidRDefault="00E84208" w:rsidP="00E84208">
            <w:pPr>
              <w:rPr>
                <w:rFonts w:ascii="Times New Roman" w:hAnsi="Times New Roman"/>
              </w:rPr>
            </w:pPr>
          </w:p>
        </w:tc>
        <w:tc>
          <w:tcPr>
            <w:tcW w:w="3150" w:type="dxa"/>
          </w:tcPr>
          <w:p w14:paraId="2B21FF67" w14:textId="0A4360F5" w:rsidR="00E84208" w:rsidRDefault="00E84208" w:rsidP="00E84208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eastAsia="Times New Roman" w:hAnsi="Times New Roman"/>
              </w:rPr>
              <w:t>Descriptive information about continuous quality improvement activities</w:t>
            </w:r>
          </w:p>
        </w:tc>
      </w:tr>
      <w:tr w:rsidR="00E84208" w:rsidRPr="00A41109" w14:paraId="54E93E5B" w14:textId="77777777" w:rsidTr="00E84208">
        <w:trPr>
          <w:trHeight w:val="701"/>
        </w:trPr>
        <w:tc>
          <w:tcPr>
            <w:tcW w:w="3870" w:type="dxa"/>
          </w:tcPr>
          <w:p w14:paraId="169B160B" w14:textId="77777777" w:rsidR="00E84208" w:rsidRPr="00A41109" w:rsidRDefault="00E84208" w:rsidP="00E84208">
            <w:pPr>
              <w:rPr>
                <w:rFonts w:ascii="Times New Roman" w:hAnsi="Times New Roman"/>
              </w:rPr>
            </w:pPr>
          </w:p>
        </w:tc>
        <w:tc>
          <w:tcPr>
            <w:tcW w:w="3600" w:type="dxa"/>
          </w:tcPr>
          <w:p w14:paraId="664F9D39" w14:textId="77777777" w:rsidR="00E84208" w:rsidRDefault="00E84208" w:rsidP="00E84208">
            <w:pPr>
              <w:rPr>
                <w:rFonts w:ascii="Times New Roman" w:eastAsia="Times New Roman" w:hAnsi="Times New Roman"/>
              </w:rPr>
            </w:pPr>
            <w:r w:rsidRPr="00181FF1">
              <w:rPr>
                <w:rFonts w:ascii="Times New Roman" w:eastAsia="Times New Roman" w:hAnsi="Times New Roman"/>
              </w:rPr>
              <w:t>WELS</w:t>
            </w:r>
            <w:r>
              <w:rPr>
                <w:rFonts w:ascii="Times New Roman" w:eastAsia="Times New Roman" w:hAnsi="Times New Roman"/>
              </w:rPr>
              <w:t xml:space="preserve"> Notes</w:t>
            </w:r>
          </w:p>
          <w:p w14:paraId="174F721F" w14:textId="4E91DDA4" w:rsidR="00E84208" w:rsidRDefault="00E84208" w:rsidP="00E8420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</w:t>
            </w:r>
            <w:r>
              <w:rPr>
                <w:rFonts w:ascii="Times New Roman" w:eastAsia="Times New Roman" w:hAnsi="Times New Roman"/>
              </w:rPr>
              <w:t>seeking</w:t>
            </w:r>
            <w:r>
              <w:rPr>
                <w:rFonts w:ascii="Times New Roman" w:eastAsia="Times New Roman" w:hAnsi="Times New Roman"/>
              </w:rPr>
              <w:t xml:space="preserve"> permission from DCYF)</w:t>
            </w:r>
          </w:p>
          <w:p w14:paraId="56A96BB4" w14:textId="028C957D" w:rsidR="00E84208" w:rsidRDefault="00E84208" w:rsidP="00E84208">
            <w:pPr>
              <w:rPr>
                <w:rFonts w:ascii="Times New Roman" w:hAnsi="Times New Roman"/>
              </w:rPr>
            </w:pPr>
          </w:p>
        </w:tc>
        <w:tc>
          <w:tcPr>
            <w:tcW w:w="3150" w:type="dxa"/>
          </w:tcPr>
          <w:p w14:paraId="3CBDB791" w14:textId="77777777" w:rsidR="00E84208" w:rsidRPr="00181FF1" w:rsidRDefault="00E84208" w:rsidP="00E842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/>
                <w:color w:val="000000"/>
              </w:rPr>
            </w:pPr>
            <w:r w:rsidRPr="00181FF1">
              <w:rPr>
                <w:rFonts w:ascii="Times New Roman" w:eastAsia="Times New Roman" w:hAnsi="Times New Roman"/>
                <w:color w:val="000000"/>
              </w:rPr>
              <w:t xml:space="preserve">Descriptive information </w:t>
            </w:r>
            <w:r>
              <w:rPr>
                <w:rFonts w:ascii="Times New Roman" w:eastAsia="Times New Roman" w:hAnsi="Times New Roman"/>
                <w:color w:val="000000"/>
              </w:rPr>
              <w:t>of coaching-related notes</w:t>
            </w:r>
          </w:p>
          <w:p w14:paraId="3C95ABB6" w14:textId="77777777" w:rsidR="00E84208" w:rsidRDefault="00E84208" w:rsidP="00E84208">
            <w:pPr>
              <w:rPr>
                <w:rFonts w:ascii="Times New Roman" w:hAnsi="Times New Roman"/>
                <w:iCs/>
              </w:rPr>
            </w:pPr>
          </w:p>
        </w:tc>
      </w:tr>
    </w:tbl>
    <w:p w14:paraId="78F7EAD3" w14:textId="77777777" w:rsidR="00A41109" w:rsidRPr="00A41109" w:rsidRDefault="00A41109" w:rsidP="00A41109">
      <w:pPr>
        <w:spacing w:after="0" w:line="240" w:lineRule="auto"/>
        <w:rPr>
          <w:rFonts w:ascii="Times New Roman" w:hAnsi="Times New Roman" w:cs="Times New Roman"/>
          <w:b/>
        </w:rPr>
      </w:pPr>
    </w:p>
    <w:p w14:paraId="68E2C814" w14:textId="77777777" w:rsidR="00A57D09" w:rsidRPr="00A41109" w:rsidRDefault="00A57D09" w:rsidP="00A41109">
      <w:pPr>
        <w:spacing w:after="0" w:line="240" w:lineRule="auto"/>
        <w:rPr>
          <w:rFonts w:ascii="Times New Roman" w:hAnsi="Times New Roman" w:cs="Times New Roman"/>
        </w:rPr>
      </w:pPr>
    </w:p>
    <w:sectPr w:rsidR="00A57D09" w:rsidRPr="00A4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cl" w:date="2020-11-23T10:07:00Z" w:initials="m">
    <w:p w14:paraId="59F890F8" w14:textId="77777777" w:rsidR="00A41109" w:rsidRDefault="00A41109" w:rsidP="00A41109">
      <w:pPr>
        <w:pStyle w:val="CommentText"/>
      </w:pPr>
      <w:r>
        <w:rPr>
          <w:rStyle w:val="CommentReference"/>
        </w:rPr>
        <w:annotationRef/>
      </w:r>
      <w:r>
        <w:t>Ashley, just included notes for now but if you have ideas of what variables you want to request, please include in this draft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F890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084F" w16cex:dateUtc="2020-11-23T1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F890F8" w16cid:durableId="236608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20814"/>
    <w:multiLevelType w:val="multilevel"/>
    <w:tmpl w:val="2F8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7188D"/>
    <w:multiLevelType w:val="multilevel"/>
    <w:tmpl w:val="FC40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11EB8"/>
    <w:multiLevelType w:val="multilevel"/>
    <w:tmpl w:val="6DC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61AAC"/>
    <w:multiLevelType w:val="hybridMultilevel"/>
    <w:tmpl w:val="49024842"/>
    <w:lvl w:ilvl="0" w:tplc="04090011">
      <w:start w:val="1"/>
      <w:numFmt w:val="decimal"/>
      <w:lvlText w:val="%1)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4" w15:restartNumberingAfterBreak="0">
    <w:nsid w:val="55A97367"/>
    <w:multiLevelType w:val="multilevel"/>
    <w:tmpl w:val="085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81404"/>
    <w:multiLevelType w:val="multilevel"/>
    <w:tmpl w:val="120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C0FD0"/>
    <w:multiLevelType w:val="hybridMultilevel"/>
    <w:tmpl w:val="B606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cl">
    <w15:presenceInfo w15:providerId="AD" w15:userId="S::mariacl@uw.edu::ed0f2aef-34c0-4f2c-ac3d-735b00974e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09"/>
    <w:rsid w:val="002E53B5"/>
    <w:rsid w:val="00A41109"/>
    <w:rsid w:val="00A57D09"/>
    <w:rsid w:val="00D44B9B"/>
    <w:rsid w:val="00E8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5823"/>
  <w15:chartTrackingRefBased/>
  <w15:docId w15:val="{5750B8FE-471E-4CFC-8F8D-25CE1A7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109"/>
    <w:pPr>
      <w:spacing w:after="0" w:line="240" w:lineRule="auto"/>
    </w:pPr>
    <w:rPr>
      <w:rFonts w:ascii="Palatino Linotype" w:hAnsi="Palatino Linotype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1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10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mariacl</dc:creator>
  <cp:keywords/>
  <dc:description/>
  <cp:lastModifiedBy>mariacl</cp:lastModifiedBy>
  <cp:revision>3</cp:revision>
  <dcterms:created xsi:type="dcterms:W3CDTF">2020-12-11T05:36:00Z</dcterms:created>
  <dcterms:modified xsi:type="dcterms:W3CDTF">2020-12-11T05:49:00Z</dcterms:modified>
</cp:coreProperties>
</file>