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BD0" w:rsidRDefault="001E43C6">
      <w:r>
        <w:t xml:space="preserve">The Microsoft Report Designer and </w:t>
      </w:r>
      <w:proofErr w:type="spellStart"/>
      <w:r>
        <w:t>ReportViewer</w:t>
      </w:r>
      <w:proofErr w:type="spellEnd"/>
      <w:r>
        <w:t xml:space="preserve"> web server control allow formatted reports to be viewed through an asp.net web page. Report definitions are stored in an XML formatted file with the extension .</w:t>
      </w:r>
      <w:proofErr w:type="spellStart"/>
      <w:r>
        <w:t>rdlc</w:t>
      </w:r>
      <w:proofErr w:type="spellEnd"/>
      <w:r>
        <w:t>. .</w:t>
      </w:r>
      <w:proofErr w:type="spellStart"/>
      <w:proofErr w:type="gramStart"/>
      <w:r>
        <w:t>rdlc</w:t>
      </w:r>
      <w:proofErr w:type="spellEnd"/>
      <w:r>
        <w:t xml:space="preserve">  files</w:t>
      </w:r>
      <w:proofErr w:type="gramEnd"/>
      <w:r>
        <w:t xml:space="preserve">  can be used with locally on the web site or on the SQL server using reporting services.</w:t>
      </w:r>
    </w:p>
    <w:p w:rsidR="001E43C6" w:rsidRDefault="001E43C6">
      <w:r>
        <w:t>There are a few significant differences between .</w:t>
      </w:r>
      <w:proofErr w:type="spellStart"/>
      <w:r>
        <w:t>rdlc</w:t>
      </w:r>
      <w:proofErr w:type="spellEnd"/>
      <w:r>
        <w:t xml:space="preserve"> reports and reports generated through a </w:t>
      </w:r>
      <w:proofErr w:type="spellStart"/>
      <w:r>
        <w:t>GridView</w:t>
      </w:r>
      <w:proofErr w:type="spellEnd"/>
      <w:r>
        <w:t>.</w:t>
      </w:r>
    </w:p>
    <w:p w:rsidR="001E43C6" w:rsidRDefault="001E43C6" w:rsidP="001E43C6">
      <w:pPr>
        <w:ind w:left="720"/>
      </w:pPr>
      <w:r>
        <w:t>Columns will wrap on blanks in data. There is currently no way to prevent word-wrap. Columns have to be made wide explicitly to prevent word-wrap. Columns can be set to expand automatically for data which does not contain blanks.</w:t>
      </w:r>
    </w:p>
    <w:p w:rsidR="001E43C6" w:rsidRDefault="001E43C6" w:rsidP="001E43C6">
      <w:pPr>
        <w:ind w:left="720"/>
      </w:pPr>
      <w:r>
        <w:t>HTML cannot be rendered in a column. By default, any column containing HTML markup will display the markup text. There is a setting which will allow some “style” markup like &lt;b&gt;, &lt;</w:t>
      </w:r>
      <w:proofErr w:type="spellStart"/>
      <w:r>
        <w:t>i</w:t>
      </w:r>
      <w:proofErr w:type="spellEnd"/>
      <w:r>
        <w:t xml:space="preserve">&gt;, </w:t>
      </w:r>
      <w:proofErr w:type="gramStart"/>
      <w:r>
        <w:t>and  &lt;</w:t>
      </w:r>
      <w:proofErr w:type="gramEnd"/>
      <w:r>
        <w:t>u&gt; but any other markup will be lost.</w:t>
      </w:r>
    </w:p>
    <w:p w:rsidR="001E43C6" w:rsidRDefault="001E43C6" w:rsidP="001E43C6">
      <w:pPr>
        <w:ind w:left="720"/>
      </w:pPr>
      <w:r>
        <w:t xml:space="preserve">Links have to be set as properties on either the displayed text or on the table cell. The text color and underlining have to be set explicitly in </w:t>
      </w:r>
      <w:proofErr w:type="spellStart"/>
      <w:r>
        <w:t>thereport</w:t>
      </w:r>
      <w:proofErr w:type="spellEnd"/>
      <w:r>
        <w:t xml:space="preserve"> definition.</w:t>
      </w:r>
    </w:p>
    <w:p w:rsidR="001E43C6" w:rsidRDefault="001E43C6" w:rsidP="001E43C6">
      <w:pPr>
        <w:ind w:left="720"/>
      </w:pPr>
      <w:r>
        <w:t>CSS styles cannot be applied to the report contents. Styles have to be set in the report definition.</w:t>
      </w:r>
    </w:p>
    <w:p w:rsidR="001E43C6" w:rsidRDefault="004F74F8" w:rsidP="004F74F8">
      <w:pPr>
        <w:pStyle w:val="Heading1"/>
      </w:pPr>
      <w:r>
        <w:t>Creating a report</w:t>
      </w:r>
    </w:p>
    <w:p w:rsidR="004F74F8" w:rsidRPr="004F74F8" w:rsidRDefault="004F74F8" w:rsidP="004F74F8"/>
    <w:p w:rsidR="001E43C6" w:rsidRDefault="001E43C6" w:rsidP="001E43C6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TableAdapter</w:t>
      </w:r>
      <w:proofErr w:type="spellEnd"/>
      <w:r>
        <w:t xml:space="preserve"> to </w:t>
      </w:r>
      <w:proofErr w:type="spellStart"/>
      <w:r>
        <w:t>connec</w:t>
      </w:r>
      <w:proofErr w:type="spellEnd"/>
      <w:r>
        <w:t xml:space="preserve"> t to the desired table or view.</w:t>
      </w:r>
    </w:p>
    <w:p w:rsidR="001E43C6" w:rsidRDefault="001E43C6" w:rsidP="001E43C6">
      <w:pPr>
        <w:pStyle w:val="ListParagraph"/>
        <w:numPr>
          <w:ilvl w:val="1"/>
          <w:numId w:val="1"/>
        </w:numPr>
      </w:pPr>
      <w:r>
        <w:t>Open DWS No Rep DataDataSet.xsd  (</w:t>
      </w:r>
      <w:proofErr w:type="spellStart"/>
      <w:r>
        <w:t>App_Code</w:t>
      </w:r>
      <w:proofErr w:type="spellEnd"/>
      <w:r>
        <w:t xml:space="preserve"> folder)</w:t>
      </w:r>
    </w:p>
    <w:p w:rsidR="001E43C6" w:rsidRDefault="001E43C6" w:rsidP="001E43C6">
      <w:pPr>
        <w:pStyle w:val="ListParagraph"/>
        <w:numPr>
          <w:ilvl w:val="1"/>
          <w:numId w:val="1"/>
        </w:numPr>
      </w:pPr>
      <w:r>
        <w:t xml:space="preserve">Right-click and select Add – </w:t>
      </w:r>
      <w:proofErr w:type="spellStart"/>
      <w:r>
        <w:t>TableAdapter</w:t>
      </w:r>
      <w:proofErr w:type="spellEnd"/>
    </w:p>
    <w:p w:rsidR="001E43C6" w:rsidRDefault="001E43C6" w:rsidP="001E43C6">
      <w:pPr>
        <w:pStyle w:val="ListParagraph"/>
        <w:numPr>
          <w:ilvl w:val="1"/>
          <w:numId w:val="1"/>
        </w:numPr>
      </w:pPr>
      <w:r>
        <w:t xml:space="preserve">Select Use SQL Statement and enter the desired SQL Statement or use Query Builder. Include any necessary parameters as you would in a </w:t>
      </w:r>
      <w:proofErr w:type="spellStart"/>
      <w:r>
        <w:t>SqlDataSource</w:t>
      </w:r>
      <w:proofErr w:type="spellEnd"/>
      <w:r>
        <w:t xml:space="preserve">. IMPORTANT: if any of the selected column names include spaces you must use an alias name which does not. </w:t>
      </w:r>
    </w:p>
    <w:p w:rsidR="001E43C6" w:rsidRDefault="001E43C6" w:rsidP="001E43C6">
      <w:pPr>
        <w:pStyle w:val="ListParagraph"/>
        <w:numPr>
          <w:ilvl w:val="1"/>
          <w:numId w:val="1"/>
        </w:numPr>
      </w:pPr>
      <w:r>
        <w:t>Example SQL:</w:t>
      </w:r>
    </w:p>
    <w:p w:rsidR="001E43C6" w:rsidRPr="001E43C6" w:rsidRDefault="001E43C6" w:rsidP="001E43C6">
      <w:pPr>
        <w:pStyle w:val="NoSpacing"/>
        <w:rPr>
          <w:color w:val="00B050"/>
        </w:rPr>
      </w:pPr>
      <w:r w:rsidRPr="001E43C6">
        <w:rPr>
          <w:color w:val="00B050"/>
        </w:rPr>
        <w:t xml:space="preserve">SELECT        Terminal, Date, Profile, Type, Carrier,  Description,  [Product Group 1] AS Product_Group_1, [Product  Group 2] AS Product_Group_2,  [Product Group 3] AS Product_Group_3, </w:t>
      </w:r>
      <w:r w:rsidRPr="001E43C6">
        <w:rPr>
          <w:color w:val="00B050"/>
        </w:rPr>
        <w:cr/>
        <w:t xml:space="preserve">[Item Ct] AS </w:t>
      </w:r>
      <w:proofErr w:type="spellStart"/>
      <w:r w:rsidRPr="001E43C6">
        <w:rPr>
          <w:color w:val="00B050"/>
        </w:rPr>
        <w:t>Item_Ct</w:t>
      </w:r>
      <w:proofErr w:type="spellEnd"/>
      <w:r w:rsidRPr="001E43C6">
        <w:rPr>
          <w:color w:val="00B050"/>
        </w:rPr>
        <w:t xml:space="preserve">, Pounds, [Linear Ft] AS </w:t>
      </w:r>
      <w:proofErr w:type="spellStart"/>
      <w:r w:rsidRPr="001E43C6">
        <w:rPr>
          <w:color w:val="00B050"/>
        </w:rPr>
        <w:t>Linear_Ft</w:t>
      </w:r>
      <w:proofErr w:type="spellEnd"/>
      <w:r w:rsidRPr="001E43C6">
        <w:rPr>
          <w:color w:val="00B050"/>
        </w:rPr>
        <w:t xml:space="preserve">,  Receiver,  BOL,  [PDF of Load] AS </w:t>
      </w:r>
      <w:proofErr w:type="spellStart"/>
      <w:r w:rsidRPr="001E43C6">
        <w:rPr>
          <w:color w:val="00B050"/>
        </w:rPr>
        <w:t>PDF_of_Load</w:t>
      </w:r>
      <w:proofErr w:type="spellEnd"/>
      <w:r w:rsidRPr="001E43C6">
        <w:rPr>
          <w:color w:val="00B050"/>
        </w:rPr>
        <w:t xml:space="preserve">, release, Notes,  POD,   [PDF File Name] AS </w:t>
      </w:r>
      <w:proofErr w:type="spellStart"/>
      <w:r w:rsidRPr="001E43C6">
        <w:rPr>
          <w:color w:val="00B050"/>
        </w:rPr>
        <w:t>PDF_File_Name</w:t>
      </w:r>
      <w:proofErr w:type="spellEnd"/>
    </w:p>
    <w:p w:rsidR="001E43C6" w:rsidRPr="001E43C6" w:rsidRDefault="001E43C6" w:rsidP="001E43C6">
      <w:pPr>
        <w:pStyle w:val="NoSpacing"/>
        <w:rPr>
          <w:color w:val="00B050"/>
        </w:rPr>
      </w:pPr>
      <w:r w:rsidRPr="001E43C6">
        <w:rPr>
          <w:color w:val="00B050"/>
        </w:rPr>
        <w:t>FROM            [COPS Transactions Log by carrier for web]</w:t>
      </w:r>
    </w:p>
    <w:p w:rsidR="001E43C6" w:rsidRPr="001E43C6" w:rsidRDefault="001E43C6" w:rsidP="001E43C6">
      <w:pPr>
        <w:pStyle w:val="NoSpacing"/>
        <w:rPr>
          <w:color w:val="00B050"/>
        </w:rPr>
      </w:pPr>
      <w:r w:rsidRPr="001E43C6">
        <w:rPr>
          <w:color w:val="00B050"/>
        </w:rPr>
        <w:t>WHERE        ([Client ref] = @</w:t>
      </w:r>
      <w:proofErr w:type="spellStart"/>
      <w:r w:rsidRPr="001E43C6">
        <w:rPr>
          <w:color w:val="00B050"/>
        </w:rPr>
        <w:t>Client_ref</w:t>
      </w:r>
      <w:proofErr w:type="spellEnd"/>
      <w:r w:rsidRPr="001E43C6">
        <w:rPr>
          <w:color w:val="00B050"/>
        </w:rPr>
        <w:t>) AND ([Product Group 1] = @PG1) AND (Profile = @Profile)</w:t>
      </w:r>
    </w:p>
    <w:p w:rsidR="001E43C6" w:rsidRPr="001E43C6" w:rsidRDefault="001E43C6" w:rsidP="001E43C6">
      <w:pPr>
        <w:pStyle w:val="NoSpacing"/>
        <w:rPr>
          <w:color w:val="00B050"/>
        </w:rPr>
      </w:pPr>
      <w:r w:rsidRPr="001E43C6">
        <w:rPr>
          <w:color w:val="00B050"/>
        </w:rPr>
        <w:t>ORDER BY Terminal, Date</w:t>
      </w:r>
    </w:p>
    <w:p w:rsidR="001E43C6" w:rsidRDefault="001E43C6" w:rsidP="001E43C6"/>
    <w:p w:rsidR="001E43C6" w:rsidRDefault="001E43C6" w:rsidP="001E43C6">
      <w:pPr>
        <w:pStyle w:val="ListParagraph"/>
        <w:numPr>
          <w:ilvl w:val="0"/>
          <w:numId w:val="1"/>
        </w:numPr>
      </w:pPr>
      <w:r>
        <w:t>Create the report definition file (Add Item – Report or Report Wizard</w:t>
      </w:r>
      <w:proofErr w:type="gramStart"/>
      <w:r>
        <w:t>)</w:t>
      </w:r>
      <w:proofErr w:type="gramEnd"/>
      <w:r>
        <w:br/>
        <w:t>During report definition select the table adapter from step 1 above. If starting wit</w:t>
      </w:r>
      <w:r w:rsidR="00D14C4C">
        <w:t xml:space="preserve">h a blank </w:t>
      </w:r>
      <w:r w:rsidR="00D14C4C">
        <w:lastRenderedPageBreak/>
        <w:t xml:space="preserve">report page us the New - </w:t>
      </w:r>
      <w:proofErr w:type="spellStart"/>
      <w:proofErr w:type="gramStart"/>
      <w:r>
        <w:t>DataSet</w:t>
      </w:r>
      <w:proofErr w:type="spellEnd"/>
      <w:r>
        <w:t xml:space="preserve"> </w:t>
      </w:r>
      <w:r w:rsidR="00D14C4C">
        <w:t xml:space="preserve"> function</w:t>
      </w:r>
      <w:proofErr w:type="gramEnd"/>
      <w:r w:rsidR="00D14C4C">
        <w:t xml:space="preserve"> on the Report Data toolbar. You may have to launch in debug mode for the Report Data toolbar to show.</w:t>
      </w:r>
    </w:p>
    <w:p w:rsidR="00D14C4C" w:rsidRDefault="00D14C4C" w:rsidP="00D14C4C">
      <w:pPr>
        <w:ind w:left="720"/>
        <w:rPr>
          <w:color w:val="C00000"/>
        </w:rPr>
      </w:pPr>
      <w:r w:rsidRPr="00D14C4C">
        <w:rPr>
          <w:color w:val="C00000"/>
        </w:rPr>
        <w:t xml:space="preserve">You may get an error </w:t>
      </w:r>
      <w:proofErr w:type="gramStart"/>
      <w:r w:rsidRPr="00D14C4C">
        <w:rPr>
          <w:color w:val="C00000"/>
        </w:rPr>
        <w:t>message  "</w:t>
      </w:r>
      <w:proofErr w:type="gramEnd"/>
      <w:r w:rsidRPr="00D14C4C">
        <w:rPr>
          <w:color w:val="C00000"/>
        </w:rPr>
        <w:t xml:space="preserve">Could not load file or assembly </w:t>
      </w:r>
      <w:proofErr w:type="spellStart"/>
      <w:r w:rsidRPr="00D14C4C">
        <w:rPr>
          <w:color w:val="C00000"/>
        </w:rPr>
        <w:t>BopsDataAccess</w:t>
      </w:r>
      <w:proofErr w:type="spellEnd"/>
      <w:r w:rsidRPr="00D14C4C">
        <w:rPr>
          <w:color w:val="C00000"/>
        </w:rPr>
        <w:t>".</w:t>
      </w:r>
      <w:r>
        <w:rPr>
          <w:color w:val="C00000"/>
        </w:rPr>
        <w:t xml:space="preserve"> </w:t>
      </w:r>
      <w:r w:rsidRPr="00D14C4C">
        <w:rPr>
          <w:color w:val="C00000"/>
        </w:rPr>
        <w:t>If so you will need to rename the BIN folder, then complete the operation and rename it back to BIN. Do not do a build until you have named it back.</w:t>
      </w:r>
    </w:p>
    <w:p w:rsidR="00D14C4C" w:rsidRDefault="00D14C4C" w:rsidP="00D14C4C">
      <w:pPr>
        <w:pStyle w:val="ListParagraph"/>
        <w:rPr>
          <w:color w:val="C00000"/>
        </w:rPr>
      </w:pPr>
    </w:p>
    <w:p w:rsidR="00D14C4C" w:rsidRPr="00D14C4C" w:rsidRDefault="00D14C4C" w:rsidP="00D14C4C">
      <w:pPr>
        <w:pStyle w:val="ListParagraph"/>
      </w:pPr>
      <w:r w:rsidRPr="00D14C4C">
        <w:t xml:space="preserve">Add </w:t>
      </w:r>
      <w:proofErr w:type="spellStart"/>
      <w:proofErr w:type="gramStart"/>
      <w:r w:rsidRPr="00D14C4C">
        <w:t>colums</w:t>
      </w:r>
      <w:proofErr w:type="spellEnd"/>
      <w:proofErr w:type="gramEnd"/>
      <w:r w:rsidRPr="00D14C4C">
        <w:t xml:space="preserve"> to the report as desired</w:t>
      </w:r>
      <w:r>
        <w:t>.</w:t>
      </w:r>
    </w:p>
    <w:p w:rsidR="00D14C4C" w:rsidRPr="00D14C4C" w:rsidRDefault="00D14C4C" w:rsidP="00D14C4C">
      <w:pPr>
        <w:pStyle w:val="ListParagraph"/>
        <w:rPr>
          <w:color w:val="C00000"/>
        </w:rPr>
      </w:pPr>
    </w:p>
    <w:p w:rsidR="001E43C6" w:rsidRDefault="001E43C6" w:rsidP="001E43C6">
      <w:pPr>
        <w:pStyle w:val="ListParagraph"/>
        <w:numPr>
          <w:ilvl w:val="0"/>
          <w:numId w:val="1"/>
        </w:numPr>
      </w:pPr>
      <w:r>
        <w:t xml:space="preserve">Add a </w:t>
      </w:r>
      <w:proofErr w:type="spellStart"/>
      <w:r>
        <w:t>ReportViewer</w:t>
      </w:r>
      <w:proofErr w:type="spellEnd"/>
      <w:r>
        <w:t xml:space="preserve"> to the desired asp.net page</w:t>
      </w:r>
    </w:p>
    <w:p w:rsidR="00D14C4C" w:rsidRDefault="00D14C4C" w:rsidP="00D14C4C">
      <w:pPr>
        <w:pStyle w:val="ListParagraph"/>
      </w:pPr>
      <w:r>
        <w:t>Connect the viewer to the report definition (</w:t>
      </w:r>
      <w:proofErr w:type="spellStart"/>
      <w:r>
        <w:t>ReportViewer</w:t>
      </w:r>
      <w:proofErr w:type="spellEnd"/>
      <w:r>
        <w:t xml:space="preserve"> Tasks – Select Report)</w:t>
      </w:r>
    </w:p>
    <w:p w:rsidR="00D14C4C" w:rsidRDefault="00D14C4C" w:rsidP="00D14C4C">
      <w:pPr>
        <w:pStyle w:val="ListParagraph"/>
      </w:pPr>
    </w:p>
    <w:p w:rsidR="001E43C6" w:rsidRDefault="001E43C6" w:rsidP="001E43C6">
      <w:pPr>
        <w:pStyle w:val="ListParagraph"/>
        <w:numPr>
          <w:ilvl w:val="0"/>
          <w:numId w:val="1"/>
        </w:numPr>
      </w:pPr>
      <w:r>
        <w:t xml:space="preserve">Configure an </w:t>
      </w:r>
      <w:proofErr w:type="spellStart"/>
      <w:r>
        <w:t>ObjectDataSource</w:t>
      </w:r>
      <w:proofErr w:type="spellEnd"/>
      <w:r>
        <w:t xml:space="preserve"> for the report viewer</w:t>
      </w:r>
      <w:r w:rsidR="00D14C4C">
        <w:t xml:space="preserve"> (</w:t>
      </w:r>
      <w:proofErr w:type="spellStart"/>
      <w:r w:rsidR="00D14C4C">
        <w:t>ReportViewer</w:t>
      </w:r>
      <w:proofErr w:type="spellEnd"/>
      <w:r w:rsidR="00D14C4C">
        <w:t xml:space="preserve"> Tasks – Choose Data Sources)</w:t>
      </w:r>
    </w:p>
    <w:p w:rsidR="00D14C4C" w:rsidRDefault="00D14C4C" w:rsidP="00D14C4C">
      <w:pPr>
        <w:pStyle w:val="ListParagraph"/>
      </w:pPr>
      <w:r>
        <w:t>Select “New Data Source”</w:t>
      </w:r>
      <w:proofErr w:type="gramStart"/>
      <w:r>
        <w:t>,</w:t>
      </w:r>
      <w:proofErr w:type="gramEnd"/>
      <w:r>
        <w:t xml:space="preserve"> pick “Object” as the source.</w:t>
      </w:r>
    </w:p>
    <w:p w:rsidR="00D14C4C" w:rsidRDefault="00D14C4C" w:rsidP="00D14C4C">
      <w:pPr>
        <w:pStyle w:val="ListParagraph"/>
      </w:pPr>
      <w:r>
        <w:t xml:space="preserve">Select the </w:t>
      </w:r>
      <w:proofErr w:type="spellStart"/>
      <w:r>
        <w:t>TableAdapter</w:t>
      </w:r>
      <w:proofErr w:type="spellEnd"/>
      <w:r>
        <w:t xml:space="preserve"> from #1 as the Business Object.</w:t>
      </w:r>
    </w:p>
    <w:p w:rsidR="00D14C4C" w:rsidRDefault="00D14C4C" w:rsidP="00D14C4C">
      <w:pPr>
        <w:pStyle w:val="ListParagraph"/>
      </w:pPr>
      <w:r>
        <w:t xml:space="preserve">Select the </w:t>
      </w:r>
      <w:proofErr w:type="spellStart"/>
      <w:r>
        <w:t>GetData</w:t>
      </w:r>
      <w:proofErr w:type="spellEnd"/>
      <w:r>
        <w:t xml:space="preserve"> method.</w:t>
      </w:r>
    </w:p>
    <w:p w:rsidR="00D14C4C" w:rsidRDefault="00D14C4C" w:rsidP="00D14C4C">
      <w:pPr>
        <w:pStyle w:val="ListParagraph"/>
      </w:pPr>
      <w:r>
        <w:t xml:space="preserve">Map any parameters as you would for a </w:t>
      </w:r>
      <w:proofErr w:type="spellStart"/>
      <w:r>
        <w:t>SqlDataSource</w:t>
      </w:r>
      <w:proofErr w:type="spellEnd"/>
      <w:r>
        <w:t>.</w:t>
      </w:r>
    </w:p>
    <w:p w:rsidR="00D14C4C" w:rsidRDefault="00D14C4C" w:rsidP="00D14C4C">
      <w:pPr>
        <w:pStyle w:val="ListParagraph"/>
        <w:ind w:left="0"/>
      </w:pPr>
    </w:p>
    <w:p w:rsidR="00D14C4C" w:rsidRDefault="00D14C4C" w:rsidP="00D14C4C">
      <w:pPr>
        <w:pStyle w:val="ListParagraph"/>
        <w:ind w:left="0"/>
      </w:pPr>
      <w:r>
        <w:t>Report should now display data when run.</w:t>
      </w:r>
    </w:p>
    <w:p w:rsidR="00D14C4C" w:rsidRDefault="00D14C4C" w:rsidP="00D14C4C">
      <w:pPr>
        <w:pStyle w:val="ListParagraph"/>
      </w:pPr>
    </w:p>
    <w:p w:rsidR="001E43C6" w:rsidRDefault="004F74F8" w:rsidP="004F74F8">
      <w:pPr>
        <w:pStyle w:val="Heading1"/>
      </w:pPr>
      <w:r>
        <w:t>Topics</w:t>
      </w:r>
    </w:p>
    <w:p w:rsidR="004F74F8" w:rsidRDefault="004F74F8" w:rsidP="004F74F8">
      <w:pPr>
        <w:pStyle w:val="Heading2"/>
      </w:pPr>
      <w:r>
        <w:t>Cell and column formatting</w:t>
      </w:r>
    </w:p>
    <w:p w:rsidR="00D14C4C" w:rsidRDefault="004F74F8" w:rsidP="001E43C6">
      <w:r>
        <w:t>Try to set colors and fonts on the first column before adding additional columns. New columns will be set to the same format as existing columns.</w:t>
      </w:r>
    </w:p>
    <w:p w:rsidR="004F74F8" w:rsidRDefault="004F74F8" w:rsidP="004F74F8">
      <w:pPr>
        <w:pStyle w:val="Heading2"/>
      </w:pPr>
      <w:r>
        <w:t>Viewer Scrollbars</w:t>
      </w:r>
    </w:p>
    <w:p w:rsidR="00D14C4C" w:rsidRDefault="004F74F8" w:rsidP="001E43C6">
      <w:r>
        <w:t>Report viewer will have scrollbars if it cannot contain the entire report page. Set the report viewer width and height larger than the size of a report page to remove scrollbars.</w:t>
      </w:r>
    </w:p>
    <w:p w:rsidR="001E43C6" w:rsidRDefault="004F74F8" w:rsidP="004F74F8">
      <w:pPr>
        <w:pStyle w:val="Heading2"/>
      </w:pPr>
      <w:r>
        <w:t>Report Page Size</w:t>
      </w:r>
    </w:p>
    <w:p w:rsidR="004F74F8" w:rsidRDefault="004F74F8" w:rsidP="004F74F8">
      <w:r>
        <w:t xml:space="preserve">Select the report in the report designer. </w:t>
      </w:r>
      <w:proofErr w:type="spellStart"/>
      <w:r>
        <w:t>InteractiveSize</w:t>
      </w:r>
      <w:proofErr w:type="spellEnd"/>
      <w:r>
        <w:t xml:space="preserve"> property controls the page size for the report viewer (</w:t>
      </w:r>
      <w:proofErr w:type="spellStart"/>
      <w:r>
        <w:t>PageSize</w:t>
      </w:r>
      <w:proofErr w:type="spellEnd"/>
      <w:r>
        <w:t xml:space="preserve"> sets it for printing). To show fewer row/page reduce the height.</w:t>
      </w:r>
    </w:p>
    <w:p w:rsidR="004F74F8" w:rsidRDefault="004F74F8" w:rsidP="004F74F8">
      <w:pPr>
        <w:pStyle w:val="Heading2"/>
      </w:pPr>
      <w:r>
        <w:t>Header Rows</w:t>
      </w:r>
    </w:p>
    <w:p w:rsidR="001E43C6" w:rsidRDefault="001E43C6" w:rsidP="001E43C6">
      <w:r>
        <w:t xml:space="preserve"> To get header rows to display on each page.</w:t>
      </w:r>
    </w:p>
    <w:p w:rsidR="004F74F8" w:rsidRDefault="004F74F8" w:rsidP="001E43C6">
      <w:r>
        <w:t>Reference:</w:t>
      </w:r>
    </w:p>
    <w:p w:rsidR="001E43C6" w:rsidRPr="004F74F8" w:rsidRDefault="001E43C6" w:rsidP="001E43C6">
      <w:pPr>
        <w:rPr>
          <w:color w:val="548DD4" w:themeColor="text2" w:themeTint="99"/>
          <w:sz w:val="18"/>
          <w:szCs w:val="18"/>
        </w:rPr>
      </w:pPr>
      <w:r w:rsidRPr="004F74F8">
        <w:rPr>
          <w:color w:val="548DD4" w:themeColor="text2" w:themeTint="99"/>
          <w:sz w:val="18"/>
          <w:szCs w:val="18"/>
        </w:rPr>
        <w:t>http://blog.teamgrowth.net/index.php/net/how-to-repeat-header-rows-on-each-page-in-reportviewer-rdlc</w:t>
      </w:r>
    </w:p>
    <w:p w:rsidR="004F74F8" w:rsidRDefault="001E43C6" w:rsidP="004F74F8">
      <w:pPr>
        <w:pStyle w:val="NoSpacing"/>
      </w:pPr>
      <w:r>
        <w:lastRenderedPageBreak/>
        <w:t>Click drop-down to far right of "Column groups" at bottom of</w:t>
      </w:r>
      <w:r w:rsidR="004F74F8">
        <w:t xml:space="preserve"> </w:t>
      </w:r>
      <w:r>
        <w:t xml:space="preserve">report in report designer. </w:t>
      </w:r>
    </w:p>
    <w:p w:rsidR="001E43C6" w:rsidRDefault="001E43C6" w:rsidP="004F74F8">
      <w:pPr>
        <w:pStyle w:val="NoSpacing"/>
      </w:pPr>
      <w:r>
        <w:t>Select "Advanced Mode".</w:t>
      </w:r>
    </w:p>
    <w:p w:rsidR="001E43C6" w:rsidRDefault="001E43C6" w:rsidP="004F74F8">
      <w:pPr>
        <w:pStyle w:val="NoSpacing"/>
      </w:pPr>
      <w:r>
        <w:t>Select the "static" item under "Row groups" associated with the header row.</w:t>
      </w:r>
    </w:p>
    <w:p w:rsidR="001E43C6" w:rsidRDefault="001E43C6" w:rsidP="004F74F8">
      <w:pPr>
        <w:pStyle w:val="NoSpacing"/>
      </w:pPr>
      <w:r>
        <w:t>Set properties</w:t>
      </w:r>
      <w:r w:rsidR="004F74F8">
        <w:t>:</w:t>
      </w:r>
      <w:r>
        <w:t xml:space="preserve"> </w:t>
      </w:r>
      <w:proofErr w:type="spellStart"/>
      <w:r>
        <w:t>KeepWithGroup</w:t>
      </w:r>
      <w:proofErr w:type="spellEnd"/>
      <w:r>
        <w:t xml:space="preserve">=After, </w:t>
      </w:r>
      <w:proofErr w:type="spellStart"/>
      <w:r>
        <w:t>RepeatOnNewPage</w:t>
      </w:r>
      <w:proofErr w:type="spellEnd"/>
      <w:r>
        <w:t>=True.</w:t>
      </w:r>
    </w:p>
    <w:p w:rsidR="001E43C6" w:rsidRDefault="001E43C6" w:rsidP="004F74F8">
      <w:pPr>
        <w:pStyle w:val="NoSpacing"/>
      </w:pPr>
    </w:p>
    <w:p w:rsidR="001E43C6" w:rsidRDefault="001E43C6" w:rsidP="004F74F8">
      <w:pPr>
        <w:pStyle w:val="Heading2"/>
      </w:pPr>
      <w:r>
        <w:t>Hyperlinks</w:t>
      </w:r>
    </w:p>
    <w:p w:rsidR="00FB3FAE" w:rsidRPr="00FB3FAE" w:rsidRDefault="00FB3FAE" w:rsidP="00FB3FAE">
      <w:r>
        <w:t xml:space="preserve">You cannot embed HTML in a field. Links must be set as properties of a </w:t>
      </w:r>
      <w:proofErr w:type="spellStart"/>
      <w:r>
        <w:t>PlaceHolder</w:t>
      </w:r>
      <w:proofErr w:type="spellEnd"/>
      <w:r>
        <w:t xml:space="preserve"> (where the field text goes) or </w:t>
      </w:r>
      <w:proofErr w:type="spellStart"/>
      <w:r>
        <w:t>TextBox</w:t>
      </w:r>
      <w:proofErr w:type="spellEnd"/>
      <w:r>
        <w:t xml:space="preserve"> (the grid cell).</w:t>
      </w:r>
    </w:p>
    <w:p w:rsidR="00FB3FAE" w:rsidRDefault="001E43C6" w:rsidP="00FB3FAE">
      <w:pPr>
        <w:pStyle w:val="NoSpacing"/>
      </w:pPr>
      <w:r>
        <w:t>Select element to be linked.</w:t>
      </w:r>
    </w:p>
    <w:p w:rsidR="001E43C6" w:rsidRDefault="00FB3FAE" w:rsidP="00FB3FAE">
      <w:pPr>
        <w:pStyle w:val="NoSpacing"/>
      </w:pPr>
      <w:r>
        <w:t xml:space="preserve"> Right-click, select P</w:t>
      </w:r>
      <w:r w:rsidR="001E43C6">
        <w:t xml:space="preserve">laceholder properties. </w:t>
      </w:r>
    </w:p>
    <w:p w:rsidR="001E43C6" w:rsidRDefault="001E43C6" w:rsidP="00FB3FAE">
      <w:pPr>
        <w:pStyle w:val="NoSpacing"/>
      </w:pPr>
      <w:r>
        <w:t>Select action, check "</w:t>
      </w:r>
      <w:proofErr w:type="spellStart"/>
      <w:r>
        <w:t>goto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>"</w:t>
      </w:r>
    </w:p>
    <w:p w:rsidR="001E43C6" w:rsidRDefault="001E43C6" w:rsidP="00FB3FAE">
      <w:pPr>
        <w:pStyle w:val="NoSpacing"/>
      </w:pPr>
      <w:r>
        <w:t>If</w:t>
      </w:r>
      <w:r w:rsidR="00FB3FAE">
        <w:t xml:space="preserve"> a</w:t>
      </w:r>
      <w:r>
        <w:t xml:space="preserve"> field contains fully-qualified</w:t>
      </w:r>
      <w:r w:rsidR="00FB3FAE">
        <w:t xml:space="preserve"> (http://server/path/file)</w:t>
      </w:r>
      <w:r>
        <w:t xml:space="preserve"> URL select it.</w:t>
      </w:r>
      <w:r w:rsidR="00FB3FAE">
        <w:t xml:space="preserve"> </w:t>
      </w:r>
      <w:r>
        <w:t xml:space="preserve">Otherwise use </w:t>
      </w:r>
      <w:r w:rsidR="00FB3FAE">
        <w:t xml:space="preserve">an </w:t>
      </w:r>
      <w:r>
        <w:t>expression to build</w:t>
      </w:r>
      <w:r w:rsidR="00FB3FAE">
        <w:t xml:space="preserve"> a</w:t>
      </w:r>
      <w:r>
        <w:t xml:space="preserve"> URL.</w:t>
      </w:r>
    </w:p>
    <w:p w:rsidR="001E43C6" w:rsidRDefault="001E43C6" w:rsidP="00FB3FAE">
      <w:pPr>
        <w:pStyle w:val="NoSpacing"/>
      </w:pPr>
      <w:r>
        <w:t xml:space="preserve">If unable to build fully-qualified URL use a </w:t>
      </w:r>
      <w:proofErr w:type="spellStart"/>
      <w:r>
        <w:t>Javascript</w:t>
      </w:r>
      <w:proofErr w:type="spellEnd"/>
      <w:r>
        <w:t xml:space="preserve"> link</w:t>
      </w:r>
      <w:r w:rsidR="00FB3FAE">
        <w:t xml:space="preserve"> to jump to the page </w:t>
      </w:r>
      <w:r>
        <w:t>as</w:t>
      </w:r>
      <w:r w:rsidR="00FB3FAE">
        <w:t xml:space="preserve"> i</w:t>
      </w:r>
      <w:r>
        <w:t>n:</w:t>
      </w:r>
    </w:p>
    <w:p w:rsidR="00FB3FAE" w:rsidRDefault="00FB3FAE" w:rsidP="00FB3FAE">
      <w:pPr>
        <w:pStyle w:val="NoSpacing"/>
      </w:pPr>
    </w:p>
    <w:p w:rsidR="001E43C6" w:rsidRPr="00FB3FAE" w:rsidRDefault="001E43C6" w:rsidP="00FB3FAE">
      <w:pPr>
        <w:pStyle w:val="NoSpacing"/>
        <w:rPr>
          <w:color w:val="00B050"/>
        </w:rPr>
      </w:pPr>
      <w:r w:rsidRPr="00FB3FAE">
        <w:rPr>
          <w:color w:val="00B050"/>
        </w:rPr>
        <w:t>=</w:t>
      </w:r>
      <w:r w:rsidR="00F02955">
        <w:rPr>
          <w:color w:val="00B050"/>
        </w:rPr>
        <w:t>"javascript</w:t>
      </w:r>
      <w:proofErr w:type="gramStart"/>
      <w:r w:rsidR="00F02955">
        <w:rPr>
          <w:color w:val="00B050"/>
        </w:rPr>
        <w:t>:void</w:t>
      </w:r>
      <w:proofErr w:type="gramEnd"/>
      <w:r w:rsidR="00F02955">
        <w:rPr>
          <w:color w:val="00B050"/>
        </w:rPr>
        <w:t>(window.location.assign</w:t>
      </w:r>
      <w:r w:rsidRPr="00FB3FAE">
        <w:rPr>
          <w:color w:val="00B050"/>
        </w:rPr>
        <w:t xml:space="preserve">('tally_detail.aspx?Load_ref=" &amp; </w:t>
      </w:r>
      <w:proofErr w:type="spellStart"/>
      <w:r w:rsidRPr="00FB3FAE">
        <w:rPr>
          <w:color w:val="00B050"/>
        </w:rPr>
        <w:t>Str</w:t>
      </w:r>
      <w:proofErr w:type="spellEnd"/>
      <w:r w:rsidRPr="00FB3FAE">
        <w:rPr>
          <w:color w:val="00B050"/>
        </w:rPr>
        <w:t>(</w:t>
      </w:r>
      <w:proofErr w:type="spellStart"/>
      <w:r w:rsidRPr="00FB3FAE">
        <w:rPr>
          <w:color w:val="00B050"/>
        </w:rPr>
        <w:t>Fields!BOL.Value</w:t>
      </w:r>
      <w:proofErr w:type="spellEnd"/>
      <w:r w:rsidRPr="00FB3FAE">
        <w:rPr>
          <w:color w:val="00B050"/>
        </w:rPr>
        <w:t>) &amp; "'))"</w:t>
      </w:r>
    </w:p>
    <w:p w:rsidR="001E43C6" w:rsidRDefault="001E43C6" w:rsidP="00FB3FAE">
      <w:pPr>
        <w:pStyle w:val="NoSpacing"/>
      </w:pPr>
    </w:p>
    <w:p w:rsidR="00FB3FAE" w:rsidRDefault="00FB3FAE" w:rsidP="00FB3FAE">
      <w:pPr>
        <w:pStyle w:val="NoSpacing"/>
      </w:pPr>
      <w:r>
        <w:t>Set link text color and underline explicitly for the placeholder.</w:t>
      </w:r>
    </w:p>
    <w:p w:rsidR="00FB3FAE" w:rsidRDefault="00FB3FAE" w:rsidP="00FB3FAE">
      <w:pPr>
        <w:pStyle w:val="NoSpacing"/>
      </w:pPr>
    </w:p>
    <w:p w:rsidR="0048372D" w:rsidRDefault="001E43C6" w:rsidP="00FB3FAE">
      <w:pPr>
        <w:pStyle w:val="NoSpacing"/>
      </w:pPr>
      <w:proofErr w:type="gramStart"/>
      <w:r>
        <w:t xml:space="preserve">On </w:t>
      </w:r>
      <w:r w:rsidR="00FB3FAE">
        <w:t xml:space="preserve">the </w:t>
      </w:r>
      <w:r>
        <w:t>report viewer page</w:t>
      </w:r>
      <w:r w:rsidR="00FB3FAE">
        <w:t>.</w:t>
      </w:r>
      <w:proofErr w:type="gramEnd"/>
      <w:r w:rsidR="00FB3FAE">
        <w:t xml:space="preserve"> </w:t>
      </w:r>
    </w:p>
    <w:p w:rsidR="00FB3FAE" w:rsidRDefault="00FB3FAE" w:rsidP="00FB3FAE">
      <w:pPr>
        <w:pStyle w:val="NoSpacing"/>
      </w:pPr>
      <w:r>
        <w:t>Select the report viewer and go to the properties window</w:t>
      </w:r>
      <w:r w:rsidR="001E43C6">
        <w:t>.</w:t>
      </w:r>
    </w:p>
    <w:p w:rsidR="001E43C6" w:rsidRDefault="001E43C6" w:rsidP="00FB3FAE">
      <w:pPr>
        <w:pStyle w:val="NoSpacing"/>
      </w:pPr>
      <w:r>
        <w:t xml:space="preserve">Set </w:t>
      </w:r>
      <w:proofErr w:type="spellStart"/>
      <w:r w:rsidR="00FB3FAE">
        <w:t>LocalReport.EnableH</w:t>
      </w:r>
      <w:r>
        <w:t>yperlinks</w:t>
      </w:r>
      <w:proofErr w:type="spellEnd"/>
      <w:r>
        <w:t xml:space="preserve"> = True.</w:t>
      </w:r>
    </w:p>
    <w:p w:rsidR="0048372D" w:rsidRDefault="0048372D" w:rsidP="00FB3FAE">
      <w:pPr>
        <w:pStyle w:val="NoSpacing"/>
      </w:pPr>
    </w:p>
    <w:p w:rsidR="00FB3FAE" w:rsidRDefault="00FB3FAE" w:rsidP="00FB3FAE">
      <w:pPr>
        <w:pStyle w:val="Heading2"/>
      </w:pPr>
      <w:r>
        <w:t>Custom Report Functions</w:t>
      </w:r>
    </w:p>
    <w:p w:rsidR="00FB3FAE" w:rsidRDefault="00FB3FAE" w:rsidP="00FB3FAE">
      <w:pPr>
        <w:autoSpaceDE w:val="0"/>
        <w:autoSpaceDN w:val="0"/>
        <w:adjustRightInd w:val="0"/>
        <w:spacing w:after="0" w:line="240" w:lineRule="auto"/>
      </w:pPr>
      <w:r>
        <w:t xml:space="preserve">There are some custom functions in the </w:t>
      </w:r>
      <w:proofErr w:type="spellStart"/>
      <w:r>
        <w:t>CopsWebReportUtils</w:t>
      </w:r>
      <w:proofErr w:type="spellEnd"/>
      <w:r>
        <w:t xml:space="preserve"> project.</w:t>
      </w:r>
    </w:p>
    <w:p w:rsidR="00FB3FAE" w:rsidRDefault="00FB3FAE" w:rsidP="00FB3FAE">
      <w:pPr>
        <w:autoSpaceDE w:val="0"/>
        <w:autoSpaceDN w:val="0"/>
        <w:adjustRightInd w:val="0"/>
        <w:spacing w:after="0" w:line="240" w:lineRule="auto"/>
      </w:pPr>
      <w:r>
        <w:t xml:space="preserve">If any of the functions are used in a report and changes are made to that project you need to copy </w:t>
      </w:r>
    </w:p>
    <w:p w:rsidR="00FB3FAE" w:rsidRDefault="00FB3FAE" w:rsidP="00FB3FAE">
      <w:pPr>
        <w:autoSpaceDE w:val="0"/>
        <w:autoSpaceDN w:val="0"/>
        <w:adjustRightInd w:val="0"/>
        <w:spacing w:after="0" w:line="240" w:lineRule="auto"/>
      </w:pPr>
      <w:r>
        <w:t xml:space="preserve"> CopsWebReportUtils.dll to </w:t>
      </w:r>
    </w:p>
    <w:p w:rsidR="00FB3FAE" w:rsidRDefault="001E43C6" w:rsidP="00FB3FAE">
      <w:pPr>
        <w:autoSpaceDE w:val="0"/>
        <w:autoSpaceDN w:val="0"/>
        <w:adjustRightInd w:val="0"/>
        <w:spacing w:after="0" w:line="240" w:lineRule="auto"/>
      </w:pPr>
      <w:r>
        <w:t>C:\Program Files\Microsoft Visual Studio 10.0\Common7\IDE\</w:t>
      </w:r>
      <w:proofErr w:type="spellStart"/>
      <w:r>
        <w:t>PrivateAssemblies</w:t>
      </w:r>
      <w:proofErr w:type="spellEnd"/>
      <w:r>
        <w:t xml:space="preserve"> </w:t>
      </w:r>
    </w:p>
    <w:p w:rsidR="001E43C6" w:rsidRDefault="001E43C6" w:rsidP="00FB3FAE">
      <w:pPr>
        <w:autoSpaceDE w:val="0"/>
        <w:autoSpaceDN w:val="0"/>
        <w:adjustRightInd w:val="0"/>
        <w:spacing w:after="0" w:line="240" w:lineRule="auto"/>
      </w:pPr>
      <w:proofErr w:type="gramStart"/>
      <w:r>
        <w:t>or</w:t>
      </w:r>
      <w:proofErr w:type="gramEnd"/>
      <w:r>
        <w:t xml:space="preserve"> build</w:t>
      </w:r>
      <w:r w:rsidR="00FB3FAE">
        <w:t>s</w:t>
      </w:r>
      <w:r>
        <w:t xml:space="preserve"> will fail.</w:t>
      </w:r>
    </w:p>
    <w:p w:rsidR="0048372D" w:rsidRDefault="0048372D" w:rsidP="00FB3FAE">
      <w:pPr>
        <w:autoSpaceDE w:val="0"/>
        <w:autoSpaceDN w:val="0"/>
        <w:adjustRightInd w:val="0"/>
        <w:spacing w:after="0" w:line="240" w:lineRule="auto"/>
      </w:pPr>
    </w:p>
    <w:p w:rsidR="0048372D" w:rsidRDefault="0048372D" w:rsidP="00FB3FAE">
      <w:pPr>
        <w:autoSpaceDE w:val="0"/>
        <w:autoSpaceDN w:val="0"/>
        <w:adjustRightInd w:val="0"/>
        <w:spacing w:after="0" w:line="240" w:lineRule="auto"/>
      </w:pPr>
      <w:r>
        <w:t>Custom functions are included in a report by adding a reference to CopsWebReportUtils.dll in the report properties. Then the methods in CopsWebReportUtils.dll can be using in report expressions. For example:</w:t>
      </w:r>
    </w:p>
    <w:p w:rsidR="0048372D" w:rsidRDefault="0048372D" w:rsidP="00FB3FAE">
      <w:pPr>
        <w:autoSpaceDE w:val="0"/>
        <w:autoSpaceDN w:val="0"/>
        <w:adjustRightInd w:val="0"/>
        <w:spacing w:after="0" w:line="240" w:lineRule="auto"/>
      </w:pPr>
    </w:p>
    <w:p w:rsidR="0048372D" w:rsidRPr="0048372D" w:rsidRDefault="0048372D" w:rsidP="0048372D">
      <w:pPr>
        <w:pStyle w:val="NoSpacing"/>
        <w:rPr>
          <w:color w:val="00B050"/>
        </w:rPr>
      </w:pPr>
      <w:r w:rsidRPr="0048372D">
        <w:rPr>
          <w:color w:val="00B050"/>
        </w:rPr>
        <w:t>="</w:t>
      </w:r>
      <w:proofErr w:type="spellStart"/>
      <w:r w:rsidRPr="0048372D">
        <w:rPr>
          <w:color w:val="00B050"/>
        </w:rPr>
        <w:t>javascript</w:t>
      </w:r>
      <w:proofErr w:type="gramStart"/>
      <w:r w:rsidRPr="0048372D">
        <w:rPr>
          <w:color w:val="00B050"/>
        </w:rPr>
        <w:t>:void</w:t>
      </w:r>
      <w:proofErr w:type="spellEnd"/>
      <w:proofErr w:type="gramEnd"/>
      <w:r w:rsidRPr="0048372D">
        <w:rPr>
          <w:color w:val="00B050"/>
        </w:rPr>
        <w:t>(</w:t>
      </w:r>
      <w:proofErr w:type="spellStart"/>
      <w:r w:rsidRPr="0048372D">
        <w:rPr>
          <w:color w:val="00B050"/>
        </w:rPr>
        <w:t>window.navigate</w:t>
      </w:r>
      <w:proofErr w:type="spellEnd"/>
      <w:r w:rsidRPr="0048372D">
        <w:rPr>
          <w:color w:val="00B050"/>
        </w:rPr>
        <w:t>('"</w:t>
      </w:r>
    </w:p>
    <w:p w:rsidR="0048372D" w:rsidRPr="0048372D" w:rsidRDefault="0048372D" w:rsidP="0048372D">
      <w:pPr>
        <w:pStyle w:val="NoSpacing"/>
        <w:rPr>
          <w:color w:val="00B050"/>
        </w:rPr>
      </w:pPr>
      <w:r w:rsidRPr="0048372D">
        <w:rPr>
          <w:color w:val="00B050"/>
        </w:rPr>
        <w:t xml:space="preserve">&amp; </w:t>
      </w:r>
      <w:proofErr w:type="gramStart"/>
      <w:r w:rsidRPr="0048372D">
        <w:rPr>
          <w:color w:val="00B050"/>
        </w:rPr>
        <w:t>Cops.Web.Reports.COPSReportUtils.HrefFromAnchorTag(</w:t>
      </w:r>
      <w:proofErr w:type="gramEnd"/>
      <w:r w:rsidRPr="0048372D">
        <w:rPr>
          <w:color w:val="00B050"/>
        </w:rPr>
        <w:t>Fields!PDF_of_Load.Value)</w:t>
      </w:r>
    </w:p>
    <w:p w:rsidR="0048372D" w:rsidRDefault="0048372D" w:rsidP="0048372D">
      <w:pPr>
        <w:pStyle w:val="NoSpacing"/>
        <w:rPr>
          <w:color w:val="00B050"/>
        </w:rPr>
      </w:pPr>
      <w:r w:rsidRPr="0048372D">
        <w:rPr>
          <w:color w:val="00B050"/>
        </w:rPr>
        <w:t>&amp; "'));"</w:t>
      </w:r>
    </w:p>
    <w:p w:rsidR="005548F9" w:rsidRDefault="005548F9" w:rsidP="0055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IIf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IsNothing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Fields!POD.Value</w:t>
      </w:r>
      <w:proofErr w:type="spellEnd"/>
      <w:r>
        <w:rPr>
          <w:rFonts w:ascii="Consolas" w:hAnsi="Consolas" w:cs="Consolas"/>
          <w:sz w:val="19"/>
          <w:szCs w:val="19"/>
        </w:rPr>
        <w:t>),</w:t>
      </w:r>
    </w:p>
    <w:p w:rsidR="005548F9" w:rsidRDefault="005548F9" w:rsidP="0055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Fields</w:t>
      </w:r>
      <w:proofErr w:type="gramStart"/>
      <w:r>
        <w:rPr>
          <w:rFonts w:ascii="Consolas" w:hAnsi="Consolas" w:cs="Consolas"/>
          <w:sz w:val="19"/>
          <w:szCs w:val="19"/>
        </w:rPr>
        <w:t>!POD.Value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, </w:t>
      </w:r>
    </w:p>
    <w:p w:rsidR="005548F9" w:rsidRDefault="005548F9" w:rsidP="0055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Fields</w:t>
      </w:r>
      <w:proofErr w:type="gramStart"/>
      <w:r>
        <w:rPr>
          <w:rFonts w:ascii="Consolas" w:hAnsi="Consolas" w:cs="Consolas"/>
          <w:sz w:val="19"/>
          <w:szCs w:val="19"/>
        </w:rPr>
        <w:t>!BOL.Value</w:t>
      </w:r>
      <w:proofErr w:type="spellEnd"/>
      <w:proofErr w:type="gramEnd"/>
    </w:p>
    <w:p w:rsidR="005548F9" w:rsidRDefault="005548F9" w:rsidP="0055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)</w:t>
      </w:r>
    </w:p>
    <w:p w:rsidR="00CE1AB9" w:rsidRDefault="00CE1AB9" w:rsidP="0048372D">
      <w:pPr>
        <w:pStyle w:val="NoSpacing"/>
        <w:rPr>
          <w:color w:val="00B050"/>
        </w:rPr>
      </w:pPr>
    </w:p>
    <w:p w:rsidR="00CE1AB9" w:rsidRDefault="00CE1AB9" w:rsidP="00CE1AB9">
      <w:pPr>
        <w:pStyle w:val="Heading2"/>
      </w:pPr>
      <w:r>
        <w:lastRenderedPageBreak/>
        <w:t>Parameter selection on page</w:t>
      </w:r>
    </w:p>
    <w:p w:rsidR="00CE1AB9" w:rsidRDefault="00CE1AB9" w:rsidP="00CE1AB9">
      <w:r>
        <w:t>If the report web page has controls which can be used to change the report search parameters then the report must be explicitly refreshed</w:t>
      </w:r>
      <w:r w:rsidR="00E37110">
        <w:t>. Add the following to the “value changed” event associated with each control:</w:t>
      </w:r>
    </w:p>
    <w:p w:rsidR="00CE1AB9" w:rsidRDefault="00CE1AB9" w:rsidP="00E3711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B050"/>
          <w:sz w:val="19"/>
          <w:szCs w:val="19"/>
        </w:rPr>
      </w:pPr>
      <w:proofErr w:type="gramStart"/>
      <w:r w:rsidRPr="00CE1AB9">
        <w:rPr>
          <w:rFonts w:ascii="Consolas" w:hAnsi="Consolas" w:cs="Consolas"/>
          <w:color w:val="00B050"/>
          <w:sz w:val="19"/>
          <w:szCs w:val="19"/>
        </w:rPr>
        <w:t>ReportViewer1.LocalReport.Refresh(</w:t>
      </w:r>
      <w:proofErr w:type="gramEnd"/>
      <w:r w:rsidRPr="00CE1AB9">
        <w:rPr>
          <w:rFonts w:ascii="Consolas" w:hAnsi="Consolas" w:cs="Consolas"/>
          <w:color w:val="00B050"/>
          <w:sz w:val="19"/>
          <w:szCs w:val="19"/>
        </w:rPr>
        <w:t>);</w:t>
      </w:r>
    </w:p>
    <w:p w:rsidR="00E37110" w:rsidRDefault="00E37110" w:rsidP="00E3711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B050"/>
          <w:sz w:val="19"/>
          <w:szCs w:val="19"/>
        </w:rPr>
      </w:pPr>
      <w:proofErr w:type="spellStart"/>
      <w:r>
        <w:rPr>
          <w:rFonts w:ascii="Consolas" w:hAnsi="Consolas" w:cs="Consolas"/>
          <w:color w:val="00B050"/>
          <w:sz w:val="19"/>
          <w:szCs w:val="19"/>
        </w:rPr>
        <w:t>i.e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 xml:space="preserve">; </w:t>
      </w:r>
    </w:p>
    <w:p w:rsidR="00E37110" w:rsidRPr="00E37110" w:rsidRDefault="00E37110" w:rsidP="00E3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E37110">
        <w:rPr>
          <w:rFonts w:ascii="Consolas" w:hAnsi="Consolas" w:cs="Consolas"/>
          <w:color w:val="00B050"/>
          <w:sz w:val="19"/>
          <w:szCs w:val="19"/>
        </w:rPr>
        <w:t xml:space="preserve">    </w:t>
      </w:r>
      <w:proofErr w:type="gramStart"/>
      <w:r w:rsidRPr="00E37110">
        <w:rPr>
          <w:rFonts w:ascii="Consolas" w:hAnsi="Consolas" w:cs="Consolas"/>
          <w:color w:val="00B050"/>
          <w:sz w:val="19"/>
          <w:szCs w:val="19"/>
        </w:rPr>
        <w:t>protected</w:t>
      </w:r>
      <w:proofErr w:type="gramEnd"/>
      <w:r w:rsidRPr="00E37110">
        <w:rPr>
          <w:rFonts w:ascii="Consolas" w:hAnsi="Consolas" w:cs="Consolas"/>
          <w:color w:val="00B050"/>
          <w:sz w:val="19"/>
          <w:szCs w:val="19"/>
        </w:rPr>
        <w:t xml:space="preserve"> void DropDownList1_SelectedIndexChanged(object sender, </w:t>
      </w:r>
      <w:proofErr w:type="spellStart"/>
      <w:r w:rsidRPr="00E37110">
        <w:rPr>
          <w:rFonts w:ascii="Consolas" w:hAnsi="Consolas" w:cs="Consolas"/>
          <w:color w:val="00B050"/>
          <w:sz w:val="19"/>
          <w:szCs w:val="19"/>
        </w:rPr>
        <w:t>EventArgs</w:t>
      </w:r>
      <w:proofErr w:type="spellEnd"/>
      <w:r w:rsidRPr="00E37110">
        <w:rPr>
          <w:rFonts w:ascii="Consolas" w:hAnsi="Consolas" w:cs="Consolas"/>
          <w:color w:val="00B050"/>
          <w:sz w:val="19"/>
          <w:szCs w:val="19"/>
        </w:rPr>
        <w:t xml:space="preserve"> e)</w:t>
      </w:r>
    </w:p>
    <w:p w:rsidR="00E37110" w:rsidRPr="00E37110" w:rsidRDefault="00E37110" w:rsidP="00E3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E37110">
        <w:rPr>
          <w:rFonts w:ascii="Consolas" w:hAnsi="Consolas" w:cs="Consolas"/>
          <w:color w:val="00B050"/>
          <w:sz w:val="19"/>
          <w:szCs w:val="19"/>
        </w:rPr>
        <w:t xml:space="preserve">    {</w:t>
      </w:r>
    </w:p>
    <w:p w:rsidR="00E37110" w:rsidRPr="00E37110" w:rsidRDefault="00E37110" w:rsidP="00E3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E37110">
        <w:rPr>
          <w:rFonts w:ascii="Consolas" w:hAnsi="Consolas" w:cs="Consolas"/>
          <w:color w:val="00B050"/>
          <w:sz w:val="19"/>
          <w:szCs w:val="19"/>
        </w:rPr>
        <w:t xml:space="preserve">        </w:t>
      </w:r>
      <w:proofErr w:type="gramStart"/>
      <w:r w:rsidRPr="00E37110">
        <w:rPr>
          <w:rFonts w:ascii="Consolas" w:hAnsi="Consolas" w:cs="Consolas"/>
          <w:color w:val="00B050"/>
          <w:sz w:val="19"/>
          <w:szCs w:val="19"/>
        </w:rPr>
        <w:t>ReportViewer1.LocalReport.Refresh(</w:t>
      </w:r>
      <w:proofErr w:type="gramEnd"/>
      <w:r w:rsidRPr="00E37110">
        <w:rPr>
          <w:rFonts w:ascii="Consolas" w:hAnsi="Consolas" w:cs="Consolas"/>
          <w:color w:val="00B050"/>
          <w:sz w:val="19"/>
          <w:szCs w:val="19"/>
        </w:rPr>
        <w:t>);</w:t>
      </w:r>
    </w:p>
    <w:p w:rsidR="00E37110" w:rsidRPr="00E37110" w:rsidRDefault="00E37110" w:rsidP="00E3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E37110">
        <w:rPr>
          <w:rFonts w:ascii="Consolas" w:hAnsi="Consolas" w:cs="Consolas"/>
          <w:color w:val="00B050"/>
          <w:sz w:val="19"/>
          <w:szCs w:val="19"/>
        </w:rPr>
        <w:t xml:space="preserve">    }</w:t>
      </w:r>
    </w:p>
    <w:p w:rsidR="00E37110" w:rsidRDefault="00E37110" w:rsidP="00E3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7110" w:rsidRPr="00CE1AB9" w:rsidRDefault="00E37110" w:rsidP="00E3711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B050"/>
          <w:sz w:val="19"/>
          <w:szCs w:val="19"/>
        </w:rPr>
      </w:pPr>
    </w:p>
    <w:p w:rsidR="00CE1AB9" w:rsidRDefault="00CE1AB9" w:rsidP="00CE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AB9" w:rsidRDefault="00CE1AB9" w:rsidP="00CE1AB9"/>
    <w:p w:rsidR="00CE1AB9" w:rsidRPr="00CE1AB9" w:rsidRDefault="00CE1AB9" w:rsidP="00CE1AB9"/>
    <w:sectPr w:rsidR="00CE1AB9" w:rsidRPr="00CE1AB9" w:rsidSect="00B30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B0FE6"/>
    <w:multiLevelType w:val="hybridMultilevel"/>
    <w:tmpl w:val="17E898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5AB66F4"/>
    <w:multiLevelType w:val="hybridMultilevel"/>
    <w:tmpl w:val="41D87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E60BD0"/>
    <w:rsid w:val="001E43C6"/>
    <w:rsid w:val="0048372D"/>
    <w:rsid w:val="004E4352"/>
    <w:rsid w:val="004F74F8"/>
    <w:rsid w:val="005548F9"/>
    <w:rsid w:val="00631470"/>
    <w:rsid w:val="008C1FEF"/>
    <w:rsid w:val="00AA4EFB"/>
    <w:rsid w:val="00B305F0"/>
    <w:rsid w:val="00BB01F3"/>
    <w:rsid w:val="00CE1AB9"/>
    <w:rsid w:val="00D14C4C"/>
    <w:rsid w:val="00E37110"/>
    <w:rsid w:val="00E60BD0"/>
    <w:rsid w:val="00F02955"/>
    <w:rsid w:val="00FB3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5F0"/>
  </w:style>
  <w:style w:type="paragraph" w:styleId="Heading1">
    <w:name w:val="heading 1"/>
    <w:basedOn w:val="Normal"/>
    <w:next w:val="Normal"/>
    <w:link w:val="Heading1Char"/>
    <w:uiPriority w:val="9"/>
    <w:qFormat/>
    <w:rsid w:val="004F74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4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3C6"/>
    <w:pPr>
      <w:ind w:left="720"/>
      <w:contextualSpacing/>
    </w:pPr>
  </w:style>
  <w:style w:type="paragraph" w:styleId="NoSpacing">
    <w:name w:val="No Spacing"/>
    <w:uiPriority w:val="1"/>
    <w:qFormat/>
    <w:rsid w:val="001E43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4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C4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F74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7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4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Budway</Company>
  <LinksUpToDate>false</LinksUpToDate>
  <CharactersWithSpaces>6068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7</cp:revision>
  <dcterms:created xsi:type="dcterms:W3CDTF">2012-06-13T22:29:00Z</dcterms:created>
  <dcterms:modified xsi:type="dcterms:W3CDTF">2012-09-07T21:23:00Z</dcterms:modified>
</cp:coreProperties>
</file>