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hd w:val="clear" w:color="auto" w:fill="FFFFFF"/>
        <w:spacing w:after="150"/>
        <w:jc w:val="left"/>
        <w:outlineLvl w:val="1"/>
        <w:rPr>
          <w:rFonts w:ascii="Trebuchet MS" w:hAnsi="Trebuchet MS" w:eastAsia="宋体" w:cs="宋体"/>
          <w:b/>
          <w:bCs/>
          <w:color w:val="555555"/>
          <w:kern w:val="0"/>
          <w:sz w:val="32"/>
          <w:szCs w:val="32"/>
        </w:rPr>
      </w:pPr>
      <w:bookmarkStart w:id="0" w:name="实验准备"/>
      <w:bookmarkEnd w:id="0"/>
      <w:r>
        <w:rPr>
          <w:rFonts w:ascii="Trebuchet MS" w:hAnsi="Trebuchet MS" w:eastAsia="宋体" w:cs="宋体"/>
          <w:b/>
          <w:bCs/>
          <w:color w:val="555555"/>
          <w:kern w:val="0"/>
          <w:sz w:val="32"/>
          <w:szCs w:val="32"/>
        </w:rPr>
        <w:t>实验准备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Verdana" w:hAnsi="Verdana" w:eastAsia="宋体" w:cs="宋体"/>
          <w:color w:val="333333"/>
          <w:kern w:val="0"/>
          <w:sz w:val="18"/>
          <w:szCs w:val="18"/>
          <w:u w:val="none"/>
          <w:lang w:eastAsia="zh-CN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请先阅读 </w:t>
      </w:r>
      <w:r>
        <w:fldChar w:fldCharType="begin"/>
      </w:r>
      <w:r>
        <w:instrText xml:space="preserve"> HYPERLINK "http://172.16.137.139/ucoreonrv/guidebook/_book/Lab2/" </w:instrText>
      </w:r>
      <w:r>
        <w:fldChar w:fldCharType="separate"/>
      </w:r>
      <w:r>
        <w:rPr>
          <w:rFonts w:ascii="Verdana" w:hAnsi="Verdana" w:eastAsia="宋体" w:cs="宋体"/>
          <w:color w:val="116699"/>
          <w:kern w:val="0"/>
          <w:sz w:val="18"/>
          <w:szCs w:val="18"/>
          <w:u w:val="single"/>
        </w:rPr>
        <w:t>http://172.16.137.139/ucoreonrv/guidebook/_book/Lab2/</w:t>
      </w:r>
      <w:r>
        <w:rPr>
          <w:rFonts w:ascii="Verdana" w:hAnsi="Verdana" w:eastAsia="宋体" w:cs="宋体"/>
          <w:color w:val="116699"/>
          <w:kern w:val="0"/>
          <w:sz w:val="18"/>
          <w:szCs w:val="18"/>
          <w:u w:val="single"/>
        </w:rPr>
        <w:fldChar w:fldCharType="end"/>
      </w:r>
      <w:r>
        <w:rPr>
          <w:rFonts w:hint="eastAsia" w:ascii="Verdana" w:hAnsi="Verdana" w:eastAsia="宋体" w:cs="宋体"/>
          <w:color w:val="000000" w:themeColor="text1"/>
          <w:kern w:val="0"/>
          <w:sz w:val="18"/>
          <w:szCs w:val="18"/>
          <w:u w:val="none"/>
          <w:lang w:eastAsia="zh-CN"/>
          <w14:textFill>
            <w14:solidFill>
              <w14:schemeClr w14:val="tx1"/>
            </w14:solidFill>
          </w14:textFill>
        </w:rPr>
        <w:t>。</w:t>
      </w:r>
    </w:p>
    <w:p>
      <w:pPr>
        <w:widowControl/>
        <w:shd w:val="clear" w:color="auto" w:fill="FFFFFF"/>
        <w:spacing w:after="150"/>
        <w:jc w:val="left"/>
        <w:outlineLvl w:val="1"/>
        <w:rPr>
          <w:rFonts w:ascii="Trebuchet MS" w:hAnsi="Trebuchet MS" w:eastAsia="宋体" w:cs="宋体"/>
          <w:b/>
          <w:bCs/>
          <w:color w:val="555555"/>
          <w:kern w:val="0"/>
          <w:sz w:val="32"/>
          <w:szCs w:val="32"/>
        </w:rPr>
      </w:pPr>
      <w:bookmarkStart w:id="1" w:name="实验目的"/>
      <w:bookmarkEnd w:id="1"/>
      <w:r>
        <w:rPr>
          <w:rFonts w:ascii="Trebuchet MS" w:hAnsi="Trebuchet MS" w:eastAsia="宋体" w:cs="宋体"/>
          <w:b/>
          <w:bCs/>
          <w:color w:val="555555"/>
          <w:kern w:val="0"/>
          <w:sz w:val="32"/>
          <w:szCs w:val="32"/>
        </w:rPr>
        <w:t>实验目的</w:t>
      </w:r>
      <w:bookmarkStart w:id="9" w:name="_GoBack"/>
      <w:bookmarkEnd w:id="9"/>
    </w:p>
    <w:p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Verdana" w:hAnsi="Verdana" w:eastAsia="宋体" w:cs="宋体"/>
          <w:color w:val="333333"/>
          <w:kern w:val="0"/>
          <w:sz w:val="18"/>
          <w:szCs w:val="18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掌握内存管理相关的概念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</w:p>
    <w:p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Verdana" w:hAnsi="Verdana" w:eastAsia="宋体" w:cs="宋体"/>
          <w:color w:val="333333"/>
          <w:kern w:val="0"/>
          <w:sz w:val="18"/>
          <w:szCs w:val="18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掌握内核地址的相关知识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</w:p>
    <w:p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Verdana" w:hAnsi="Verdana" w:eastAsia="宋体" w:cs="宋体"/>
          <w:color w:val="333333"/>
          <w:kern w:val="0"/>
          <w:sz w:val="18"/>
          <w:szCs w:val="18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掌握物理内存的管理方法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</w:p>
    <w:p>
      <w:pPr>
        <w:widowControl/>
        <w:shd w:val="clear" w:color="auto" w:fill="FFFFFF"/>
        <w:spacing w:after="150"/>
        <w:jc w:val="left"/>
        <w:outlineLvl w:val="1"/>
        <w:rPr>
          <w:rFonts w:ascii="Trebuchet MS" w:hAnsi="Trebuchet MS" w:eastAsia="宋体" w:cs="宋体"/>
          <w:b/>
          <w:bCs/>
          <w:color w:val="555555"/>
          <w:kern w:val="0"/>
          <w:sz w:val="32"/>
          <w:szCs w:val="32"/>
        </w:rPr>
      </w:pPr>
      <w:bookmarkStart w:id="2" w:name="linux中的内存初始化"/>
      <w:bookmarkEnd w:id="2"/>
      <w:r>
        <w:rPr>
          <w:rFonts w:ascii="Trebuchet MS" w:hAnsi="Trebuchet MS" w:eastAsia="宋体" w:cs="宋体"/>
          <w:b/>
          <w:bCs/>
          <w:color w:val="555555"/>
          <w:kern w:val="0"/>
          <w:sz w:val="32"/>
          <w:szCs w:val="32"/>
        </w:rPr>
        <w:t>linux中的内存初始化</w:t>
      </w:r>
    </w:p>
    <w:p>
      <w:pPr>
        <w:widowControl/>
        <w:shd w:val="clear" w:color="auto" w:fill="FFFFFF"/>
        <w:spacing w:after="150"/>
        <w:jc w:val="left"/>
        <w:outlineLvl w:val="2"/>
        <w:rPr>
          <w:rFonts w:ascii="Trebuchet MS" w:hAnsi="Trebuchet MS" w:eastAsia="宋体" w:cs="宋体"/>
          <w:b/>
          <w:bCs/>
          <w:color w:val="555555"/>
          <w:kern w:val="0"/>
          <w:sz w:val="27"/>
          <w:szCs w:val="27"/>
        </w:rPr>
      </w:pPr>
      <w:bookmarkStart w:id="3" w:name="内存探测"/>
      <w:bookmarkEnd w:id="3"/>
      <w:r>
        <w:rPr>
          <w:rFonts w:ascii="Trebuchet MS" w:hAnsi="Trebuchet MS" w:eastAsia="宋体" w:cs="宋体"/>
          <w:b/>
          <w:bCs/>
          <w:color w:val="555555"/>
          <w:kern w:val="0"/>
          <w:sz w:val="27"/>
          <w:szCs w:val="27"/>
        </w:rPr>
        <w:t>内存探测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ascii="Verdana" w:hAnsi="Verdana" w:eastAsia="宋体" w:cs="宋体"/>
          <w:color w:val="333333"/>
          <w:kern w:val="0"/>
          <w:sz w:val="18"/>
          <w:szCs w:val="18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start_kernel =&gt; setup_arch =&gt; mem_detect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152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void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__init mem_detect(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void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)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153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{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165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    mem_desc.base = NODE0_START;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173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}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557799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557799"/>
          <w:kern w:val="0"/>
          <w:sz w:val="24"/>
          <w:szCs w:val="24"/>
          <w:shd w:val="clear" w:color="auto" w:fill="FAFAFA"/>
        </w:rPr>
        <w:t>#define __START_KERNEL_map  0xffffffff80000000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557799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557799"/>
          <w:kern w:val="0"/>
          <w:sz w:val="24"/>
          <w:szCs w:val="24"/>
          <w:shd w:val="clear" w:color="auto" w:fill="FAFAFA"/>
        </w:rPr>
        <w:t>#define NODE0_START (_TEXT_START - __START_KERNEL_map)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ascii="Verdana" w:hAnsi="Verdana" w:eastAsia="宋体" w:cs="宋体"/>
          <w:color w:val="333333"/>
          <w:kern w:val="0"/>
          <w:sz w:val="18"/>
          <w:szCs w:val="18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_TEXT_START是0xffffffff80910000，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因此165行mem从0x910000开始，内存总大小通过读取io寄存器获知，具体可以查看chip3_get_node_mem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在本实验中，内存探测可以直接硬编码写死0x20000000 (512M)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</w:p>
    <w:p>
      <w:pPr>
        <w:widowControl/>
        <w:shd w:val="clear" w:color="auto" w:fill="FFFFFF"/>
        <w:spacing w:after="150"/>
        <w:jc w:val="left"/>
        <w:outlineLvl w:val="1"/>
        <w:rPr>
          <w:rFonts w:ascii="Trebuchet MS" w:hAnsi="Trebuchet MS" w:eastAsia="宋体" w:cs="宋体"/>
          <w:b/>
          <w:bCs/>
          <w:color w:val="555555"/>
          <w:kern w:val="0"/>
          <w:sz w:val="32"/>
          <w:szCs w:val="32"/>
        </w:rPr>
      </w:pPr>
      <w:bookmarkStart w:id="4" w:name="SW-内核地址编址"/>
      <w:bookmarkEnd w:id="4"/>
      <w:r>
        <w:rPr>
          <w:rFonts w:ascii="Trebuchet MS" w:hAnsi="Trebuchet MS" w:eastAsia="宋体" w:cs="宋体"/>
          <w:b/>
          <w:bCs/>
          <w:color w:val="555555"/>
          <w:kern w:val="0"/>
          <w:sz w:val="32"/>
          <w:szCs w:val="32"/>
        </w:rPr>
        <w:t>SW 内核地址编址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host_dtbm_single_k.S中有以下注释，约定了内核地址编址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：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 1 /*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 2  * DTBM_SINGLE - offset 0x900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 3  *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 4  * VA[52] = 1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 5  *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 6  * Exit state: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 7  *  p23: pc of instruction causing DTB miss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 8  *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 9  *  fff0000000000000 - fff07fffffffffff(=128 TB) direct mapping of all phys. memory, do not add VPCR offset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10  *  fff0800000000000 - fff0ffffffffffff(=128 TB) direct mapping of all io. memory, do not add VPCR offset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11  *  fffff00000000000 - fffff7ffffffffff(=8   TB) vmalloc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12  *  ffffffff80000000 - ffffffff9fffffff(=512 MB) kernel text mapping, from phys 0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13  *  CSR__DVA should be in whitelist above, and other VAs are not allowed to enter here.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14  */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ascii="Verdana" w:hAnsi="Verdana" w:eastAsia="宋体" w:cs="宋体"/>
          <w:color w:val="333333"/>
          <w:kern w:val="0"/>
          <w:sz w:val="18"/>
          <w:szCs w:val="18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drawing>
          <wp:inline distT="0" distB="0" distL="0" distR="0">
            <wp:extent cx="7545070" cy="1772920"/>
            <wp:effectExtent l="0" t="0" r="0" b="0"/>
            <wp:docPr id="1" name="图片 1" descr="http://172.16.137.44/redmine/attachments/download/680/ph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ttp://172.16.137.44/redmine/attachments/download/680/phy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4507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4 只有52位为1，才会被认为是合法的内核地址，进入该入口，53位~64位都是对52位的扩展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ascii="Verdana" w:hAnsi="Verdana" w:eastAsia="宋体" w:cs="宋体"/>
          <w:color w:val="333333"/>
          <w:kern w:val="0"/>
          <w:sz w:val="18"/>
          <w:szCs w:val="18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12 内核代码使用这段地址，与物理地址一一线性映射，优点:这段地址位于整个64位虚地址的末尾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t>512M ,无论cpu支持的虚地址是多少位（core3b是53位，0 ~ 52）只要大于31，都是合法的内核地址，因此使用改地址生成的内核目标码在不同型号的cpu上都可以合法执行。</w:t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br w:type="textWrapping"/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t>缺点：该地址段容量只有512M,超过512M的地址无法用这段地址空间描述。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9 这段地址与内存物理地址一一线性映射，可以最大访问128T的物理地址(由core3b支持的最大物理地址决定)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br w:type="textWrapping"/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t>10 这段地址与io物理地址一一线性映射，47为1是因为io物理地址47必须为1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ascii="Verdana" w:hAnsi="Verdana" w:eastAsia="宋体" w:cs="宋体"/>
          <w:color w:val="333333"/>
          <w:kern w:val="0"/>
          <w:sz w:val="18"/>
          <w:szCs w:val="18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11 这段地址是内核虚地址，它与物理地址的关系就不是线程映射了，而是通过页表进行映射，达到的效果是可以分配一段超大的内核虚地址，虚地址连续，而对应的物理地址不连续。由于buddy算法的限制，alloc_pages能分配的连续物理地址空间的容量是有限制的。如果alloc_pages不能满足需求，就可以使用vmalloc接口分配空间，也就是使用内核虚地址。</w:t>
      </w:r>
    </w:p>
    <w:p>
      <w:pPr>
        <w:widowControl/>
        <w:shd w:val="clear" w:color="auto" w:fill="FFFFFF"/>
        <w:spacing w:after="150"/>
        <w:jc w:val="left"/>
        <w:outlineLvl w:val="1"/>
        <w:rPr>
          <w:rFonts w:ascii="Trebuchet MS" w:hAnsi="Trebuchet MS" w:eastAsia="宋体" w:cs="宋体"/>
          <w:b/>
          <w:bCs/>
          <w:color w:val="555555"/>
          <w:kern w:val="0"/>
          <w:sz w:val="32"/>
          <w:szCs w:val="32"/>
        </w:rPr>
      </w:pPr>
      <w:bookmarkStart w:id="5" w:name="地址切换"/>
      <w:bookmarkEnd w:id="5"/>
      <w:r>
        <w:rPr>
          <w:rFonts w:ascii="Trebuchet MS" w:hAnsi="Trebuchet MS" w:eastAsia="宋体" w:cs="宋体"/>
          <w:b/>
          <w:bCs/>
          <w:color w:val="555555"/>
          <w:kern w:val="0"/>
          <w:sz w:val="32"/>
          <w:szCs w:val="32"/>
        </w:rPr>
        <w:t>地址切换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ascii="Verdana" w:hAnsi="Verdana" w:eastAsia="宋体" w:cs="宋体"/>
          <w:color w:val="333333"/>
          <w:kern w:val="0"/>
          <w:sz w:val="18"/>
          <w:szCs w:val="18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前面提到内核使用两种线性地址，那么两者是如何切换的呢？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ascii="Verdana" w:hAnsi="Verdana" w:eastAsia="宋体" w:cs="宋体"/>
          <w:color w:val="333333"/>
          <w:kern w:val="0"/>
          <w:sz w:val="18"/>
          <w:szCs w:val="18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在linux中，buddy系统负责最后的内存页管理，在此之前使用memblock管理内存。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ascii="Verdana" w:hAnsi="Verdana" w:eastAsia="宋体" w:cs="宋体"/>
          <w:color w:val="333333"/>
          <w:kern w:val="0"/>
          <w:sz w:val="18"/>
          <w:szCs w:val="18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从memblock中分配内存后得到的是物理地址，通过__va得到内核地址，后续进行访问。通过__va得到的地址也就是0xfff0000000000000开头的地址。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29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color w:val="FF0000"/>
          <w:kern w:val="0"/>
          <w:sz w:val="24"/>
          <w:szCs w:val="24"/>
          <w:shd w:val="clear" w:color="auto" w:fill="FFAAAA"/>
        </w:rPr>
        <w:t>#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define PAGE_OFFSET </w:t>
      </w:r>
      <w:r>
        <w:rPr>
          <w:rFonts w:ascii="Consolas" w:hAnsi="Consolas" w:eastAsia="宋体" w:cs="Consolas"/>
          <w:b/>
          <w:bCs/>
          <w:color w:val="005588"/>
          <w:kern w:val="0"/>
          <w:sz w:val="24"/>
          <w:szCs w:val="24"/>
          <w:shd w:val="clear" w:color="auto" w:fill="FAFAFA"/>
        </w:rPr>
        <w:t>0xfff0000000000000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48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color w:val="FF0000"/>
          <w:kern w:val="0"/>
          <w:sz w:val="24"/>
          <w:szCs w:val="24"/>
          <w:shd w:val="clear" w:color="auto" w:fill="FFAAAA"/>
        </w:rPr>
        <w:t>#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define __pa(x)         __phys_addr((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unsigned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long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)(x))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49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color w:val="FF0000"/>
          <w:kern w:val="0"/>
          <w:sz w:val="24"/>
          <w:szCs w:val="24"/>
          <w:shd w:val="clear" w:color="auto" w:fill="FFAAAA"/>
        </w:rPr>
        <w:t>#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define __va(x)         ((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void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*)((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unsigned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long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) (x) | PAGE_OFFSET))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7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unsigned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long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66BB"/>
          <w:kern w:val="0"/>
          <w:sz w:val="24"/>
          <w:szCs w:val="24"/>
          <w:shd w:val="clear" w:color="auto" w:fill="FAFAFA"/>
        </w:rPr>
        <w:t>__phys_addr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(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unsigned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long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x)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8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{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9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008800"/>
          <w:kern w:val="0"/>
          <w:sz w:val="24"/>
          <w:szCs w:val="24"/>
          <w:shd w:val="clear" w:color="auto" w:fill="FAFAFA"/>
        </w:rPr>
        <w:t>if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(x &gt;= __START_KERNEL_map) {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10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    x -= __START_KERNEL_map;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11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    VIRTUAL_BUG_ON(x &gt;= KERNEL_IMAGE_SIZE);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12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} </w:t>
      </w:r>
      <w:r>
        <w:rPr>
          <w:rFonts w:ascii="Consolas" w:hAnsi="Consolas" w:eastAsia="宋体" w:cs="Consolas"/>
          <w:b/>
          <w:bCs/>
          <w:color w:val="008800"/>
          <w:kern w:val="0"/>
          <w:sz w:val="24"/>
          <w:szCs w:val="24"/>
          <w:shd w:val="clear" w:color="auto" w:fill="FAFAFA"/>
        </w:rPr>
        <w:t>else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{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13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    VIRTUAL_BUG_ON(x &lt; PAGE_OFFSET);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14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    x -= PAGE_OFFSET;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15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    VIRTUAL_BUG_ON(!phys_addr_valid(x));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16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}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17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008800"/>
          <w:kern w:val="0"/>
          <w:sz w:val="24"/>
          <w:szCs w:val="24"/>
          <w:shd w:val="clear" w:color="auto" w:fill="FAFAFA"/>
        </w:rPr>
        <w:t>return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x;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18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color w:val="FF0000"/>
          <w:kern w:val="0"/>
          <w:sz w:val="24"/>
          <w:szCs w:val="24"/>
          <w:shd w:val="clear" w:color="auto" w:fill="FFAAAA"/>
        </w:rPr>
        <w:t>}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ascii="Verdana" w:hAnsi="Verdana" w:eastAsia="宋体" w:cs="宋体"/>
          <w:color w:val="333333"/>
          <w:kern w:val="0"/>
          <w:sz w:val="18"/>
          <w:szCs w:val="18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从上面的代码可以的得出结论 __va(pa(x)) 就可以得到0xfff0000000000000开头的内核地址了。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ascii="Verdana" w:hAnsi="Verdana" w:eastAsia="宋体" w:cs="宋体"/>
          <w:color w:val="333333"/>
          <w:kern w:val="0"/>
          <w:sz w:val="18"/>
          <w:szCs w:val="18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Ucore的内存管理相对比较简单，没有memblock相关的内容，直接就开始page_init。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kernel在end[]结束，pages就紧跟在后面，对应的代码在lab2/kern/mm/pmm.c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82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8800"/>
          <w:kern w:val="0"/>
          <w:sz w:val="24"/>
          <w:szCs w:val="24"/>
          <w:shd w:val="clear" w:color="auto" w:fill="FAFAFA"/>
        </w:rPr>
        <w:t>static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void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66BB"/>
          <w:kern w:val="0"/>
          <w:sz w:val="24"/>
          <w:szCs w:val="24"/>
          <w:shd w:val="clear" w:color="auto" w:fill="FAFAFA"/>
        </w:rPr>
        <w:t>page_init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(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void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) {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102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  <w:t>//kernel在end[]结束, pages是剩下的页的开始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103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pages = (</w:t>
      </w:r>
      <w:r>
        <w:rPr>
          <w:rFonts w:ascii="Consolas" w:hAnsi="Consolas" w:eastAsia="宋体" w:cs="Consolas"/>
          <w:b/>
          <w:bCs/>
          <w:color w:val="008800"/>
          <w:kern w:val="0"/>
          <w:sz w:val="24"/>
          <w:szCs w:val="24"/>
          <w:shd w:val="clear" w:color="auto" w:fill="FAFAFA"/>
        </w:rPr>
        <w:t>struct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Page *)ROUNDUP((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void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*)end, PGSIZE);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请利用pages = KADDR(PADDR(pages));将pages的地址切换为0xfff0000000000000为头的地址，正确实现PADDR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ascii="Verdana" w:hAnsi="Verdana" w:eastAsia="宋体" w:cs="宋体"/>
          <w:color w:val="333333"/>
          <w:kern w:val="0"/>
          <w:sz w:val="18"/>
          <w:szCs w:val="18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请读懂ucore中page_init函数代码，理解可执行程序，pages数组，被管理的页式内存这三者在内存中的布局。</w:t>
      </w:r>
    </w:p>
    <w:p>
      <w:pPr>
        <w:widowControl/>
        <w:shd w:val="clear" w:color="auto" w:fill="FFFFFF"/>
        <w:spacing w:after="150"/>
        <w:jc w:val="left"/>
        <w:outlineLvl w:val="1"/>
        <w:rPr>
          <w:rFonts w:ascii="Trebuchet MS" w:hAnsi="Trebuchet MS" w:eastAsia="宋体" w:cs="宋体"/>
          <w:b/>
          <w:bCs/>
          <w:color w:val="555555"/>
          <w:kern w:val="0"/>
          <w:sz w:val="32"/>
          <w:szCs w:val="32"/>
        </w:rPr>
      </w:pPr>
      <w:bookmarkStart w:id="6" w:name="物理内存分配算法-default_pmm_manager"/>
      <w:bookmarkEnd w:id="6"/>
      <w:r>
        <w:rPr>
          <w:rFonts w:ascii="Trebuchet MS" w:hAnsi="Trebuchet MS" w:eastAsia="宋体" w:cs="宋体"/>
          <w:b/>
          <w:bCs/>
          <w:color w:val="555555"/>
          <w:kern w:val="0"/>
          <w:sz w:val="32"/>
          <w:szCs w:val="32"/>
        </w:rPr>
        <w:t>物理内存分配算法 ---default_pmm_manager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ascii="Verdana" w:hAnsi="Verdana" w:eastAsia="宋体" w:cs="宋体"/>
          <w:color w:val="333333"/>
          <w:kern w:val="0"/>
          <w:sz w:val="18"/>
          <w:szCs w:val="18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该算法比较简单，将所有空闲页通过链表组织在一起，链表中每一个节点可以包含多个连续的页，每个节点包含的页个数不定。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ascii="Verdana" w:hAnsi="Verdana" w:eastAsia="宋体" w:cs="宋体"/>
          <w:color w:val="333333"/>
          <w:kern w:val="0"/>
          <w:sz w:val="18"/>
          <w:szCs w:val="18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该链表节点按包含的页地址的大小从小到大排列，如果有两个节点是连续的，必须合并为一个节点。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ascii="Verdana" w:hAnsi="Verdana" w:eastAsia="宋体" w:cs="宋体"/>
          <w:color w:val="333333"/>
          <w:kern w:val="0"/>
          <w:sz w:val="18"/>
          <w:szCs w:val="18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分配算法是找到第一个容量包含要分配的页数的节点，从该节点从分配空间。所以也叫first_fit算法。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需要掌握的知识：</w:t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br w:type="textWrapping"/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t>1.读懂并理解该算法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br w:type="textWrapping"/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t>2.熟悉链表的操作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br w:type="textWrapping"/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t>3.了解pmm_manager结构的定义和用法，理解内核中c语言环境下面向对象思想是如何得到使用的。</w:t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br w:type="textWrapping"/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t>4.了解le2page的具体实现，掌握c语言中的这种技巧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物理内存分配算法 ---best_fit_pmm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ascii="Verdana" w:hAnsi="Verdana" w:eastAsia="宋体" w:cs="宋体"/>
          <w:color w:val="333333"/>
          <w:kern w:val="0"/>
          <w:sz w:val="18"/>
          <w:szCs w:val="18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first_fit算法的缺点如下：</w:t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br w:type="textWrapping"/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t>当链表中只有两个节点，一个节点两页，一个节点1页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br w:type="textWrapping"/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t>第一次分配一页，从第一个节点中成功分配一页；链表中还剩两个节点，每个节点一页；此时发起第二次分配，要求分配两页，分配失败。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ascii="Verdana" w:hAnsi="Verdana" w:eastAsia="宋体" w:cs="宋体"/>
          <w:color w:val="333333"/>
          <w:kern w:val="0"/>
          <w:sz w:val="18"/>
          <w:szCs w:val="18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first_fit算法会导致物理页容易碎片化。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ascii="Verdana" w:hAnsi="Verdana" w:eastAsia="宋体" w:cs="宋体"/>
          <w:color w:val="333333"/>
          <w:kern w:val="0"/>
          <w:sz w:val="18"/>
          <w:szCs w:val="18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best_fit算法寻找最合适的节点分配页，从包含的页个数最接近要分配的页的的节点中分配页。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ascii="Verdana" w:hAnsi="Verdana" w:eastAsia="宋体" w:cs="宋体"/>
          <w:color w:val="333333"/>
          <w:kern w:val="0"/>
          <w:sz w:val="18"/>
          <w:szCs w:val="18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举例如下：</w:t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br w:type="textWrapping"/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t>当链表中只有两个节点，一个节点两页，一个节点1页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br w:type="textWrapping"/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t>第一次分配一页，会从第二个节点中成功分配一页，链表中还剩一个节点；此时发起第二次分配，要求分配两页，分配成功。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要求</w:t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br w:type="textWrapping"/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t>1.理解best_fit算法思想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br w:type="textWrapping"/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t>2.实现best_fit算法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br w:type="textWrapping"/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t>3.将物理内存分配算法切换为best_fit算法，通过check_alloc_page函数的测试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</w:p>
    <w:p>
      <w:pPr>
        <w:widowControl/>
        <w:shd w:val="clear" w:color="auto" w:fill="FFFFFF"/>
        <w:spacing w:after="150"/>
        <w:jc w:val="left"/>
        <w:outlineLvl w:val="1"/>
        <w:rPr>
          <w:rFonts w:ascii="Trebuchet MS" w:hAnsi="Trebuchet MS" w:eastAsia="宋体" w:cs="宋体"/>
          <w:b/>
          <w:bCs/>
          <w:color w:val="555555"/>
          <w:kern w:val="0"/>
          <w:sz w:val="32"/>
          <w:szCs w:val="32"/>
        </w:rPr>
      </w:pPr>
      <w:bookmarkStart w:id="7" w:name="项目组成"/>
      <w:bookmarkEnd w:id="7"/>
      <w:r>
        <w:rPr>
          <w:rFonts w:ascii="Trebuchet MS" w:hAnsi="Trebuchet MS" w:eastAsia="宋体" w:cs="宋体"/>
          <w:b/>
          <w:bCs/>
          <w:color w:val="555555"/>
          <w:kern w:val="0"/>
          <w:sz w:val="32"/>
          <w:szCs w:val="32"/>
        </w:rPr>
        <w:t>项目组成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ascii="Verdana" w:hAnsi="Verdana" w:eastAsia="宋体" w:cs="宋体"/>
          <w:color w:val="333333"/>
          <w:kern w:val="0"/>
          <w:sz w:val="18"/>
          <w:szCs w:val="18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主要增加了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│   ├── mm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│   │   ├── best_fit_pmm.c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│   │   ├── best_fit_pmm.h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│   │   ├── default_pmm.c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│   │   ├── default_pmm.h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│   │   ├── memlayout.h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│   │   ├── mmu.h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│   │   ├── pmm.c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│   │   └── pmm.h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├── libs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│   ├── atomic.h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atomic.h 参考arch/sw_64/include/asm/bitops.h进行移植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</w:p>
    <w:p>
      <w:pPr>
        <w:widowControl/>
        <w:shd w:val="clear" w:color="auto" w:fill="FFFFFF"/>
        <w:spacing w:after="150"/>
        <w:jc w:val="left"/>
        <w:outlineLvl w:val="1"/>
        <w:rPr>
          <w:rFonts w:ascii="Trebuchet MS" w:hAnsi="Trebuchet MS" w:eastAsia="宋体" w:cs="宋体"/>
          <w:b/>
          <w:bCs/>
          <w:color w:val="555555"/>
          <w:kern w:val="0"/>
          <w:sz w:val="32"/>
          <w:szCs w:val="32"/>
        </w:rPr>
      </w:pPr>
      <w:bookmarkStart w:id="8" w:name="buddy算法"/>
      <w:bookmarkEnd w:id="8"/>
      <w:r>
        <w:rPr>
          <w:rFonts w:ascii="Trebuchet MS" w:hAnsi="Trebuchet MS" w:eastAsia="宋体" w:cs="宋体"/>
          <w:b/>
          <w:bCs/>
          <w:color w:val="555555"/>
          <w:kern w:val="0"/>
          <w:sz w:val="32"/>
          <w:szCs w:val="32"/>
        </w:rPr>
        <w:t>buddy算法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ascii="Verdana" w:hAnsi="Verdana" w:eastAsia="宋体" w:cs="宋体"/>
          <w:color w:val="333333"/>
          <w:kern w:val="0"/>
          <w:sz w:val="18"/>
          <w:szCs w:val="18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linux内核使用的是buddy算法，buddy算法按1页，2页、4页、 8页、16页、32页 ....1024页的方式将页放入11条不同粒度的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br w:type="textWrapping"/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t>队列管理，页的拆分和合并会导致页在不同队列中移动。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ascii="Verdana" w:hAnsi="Verdana" w:eastAsia="宋体" w:cs="宋体"/>
          <w:color w:val="333333"/>
          <w:kern w:val="0"/>
          <w:sz w:val="18"/>
          <w:szCs w:val="18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buddy算法分配出来的页都是按粒度对齐的。best_fit算法分配的页并不保证这一点。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ascii="Verdana" w:hAnsi="Verdana" w:eastAsia="宋体" w:cs="宋体"/>
          <w:color w:val="333333"/>
          <w:kern w:val="0"/>
          <w:sz w:val="18"/>
          <w:szCs w:val="18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要求：</w:t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br w:type="textWrapping"/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t>1.理解buddy算法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br w:type="textWrapping"/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t>2.学有余力的可以在ucore中实现一下buddy算法。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rebuchet MS">
    <w:panose1 w:val="020B0603020202020204"/>
    <w:charset w:val="00"/>
    <w:family w:val="swiss"/>
    <w:pitch w:val="default"/>
    <w:sig w:usb0="00000287" w:usb1="00000000" w:usb2="00000000" w:usb3="00000000" w:csb0="2000009F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Consolas">
    <w:panose1 w:val="020B0609020204030204"/>
    <w:charset w:val="00"/>
    <w:family w:val="modern"/>
    <w:pitch w:val="default"/>
    <w:sig w:usb0="E10002FF" w:usb1="4000FCFF" w:usb2="00000009" w:usb3="00000000" w:csb0="6000019F" w:csb1="DFD7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4900DC"/>
    <w:multiLevelType w:val="multilevel"/>
    <w:tmpl w:val="434900D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55CC"/>
    <w:rsid w:val="00335452"/>
    <w:rsid w:val="0054280B"/>
    <w:rsid w:val="00C02AB1"/>
    <w:rsid w:val="00E155CC"/>
    <w:rsid w:val="1696514B"/>
    <w:rsid w:val="7AA55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paragraph" w:styleId="3">
    <w:name w:val="heading 2"/>
    <w:basedOn w:val="1"/>
    <w:next w:val="1"/>
    <w:link w:val="19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paragraph" w:styleId="4">
    <w:name w:val="heading 3"/>
    <w:basedOn w:val="1"/>
    <w:next w:val="1"/>
    <w:link w:val="20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paragraph" w:styleId="5">
    <w:name w:val="heading 4"/>
    <w:basedOn w:val="1"/>
    <w:next w:val="1"/>
    <w:link w:val="21"/>
    <w:qFormat/>
    <w:uiPriority w:val="9"/>
    <w:pPr>
      <w:widowControl/>
      <w:spacing w:before="100" w:beforeAutospacing="1" w:after="100" w:afterAutospacing="1"/>
      <w:jc w:val="left"/>
      <w:outlineLvl w:val="3"/>
    </w:pPr>
    <w:rPr>
      <w:rFonts w:ascii="宋体" w:hAnsi="宋体" w:eastAsia="宋体" w:cs="宋体"/>
      <w:b/>
      <w:bCs/>
      <w:kern w:val="0"/>
      <w:sz w:val="24"/>
      <w:szCs w:val="24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49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link w:val="36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0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13">
    <w:name w:val="Strong"/>
    <w:basedOn w:val="12"/>
    <w:qFormat/>
    <w:uiPriority w:val="22"/>
    <w:rPr>
      <w:b/>
      <w:bCs/>
    </w:rPr>
  </w:style>
  <w:style w:type="character" w:styleId="14">
    <w:name w:val="Hyperlink"/>
    <w:basedOn w:val="12"/>
    <w:semiHidden/>
    <w:unhideWhenUsed/>
    <w:uiPriority w:val="99"/>
    <w:rPr>
      <w:color w:val="0000FF"/>
      <w:u w:val="single"/>
    </w:rPr>
  </w:style>
  <w:style w:type="character" w:styleId="15">
    <w:name w:val="HTML Code"/>
    <w:basedOn w:val="12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customStyle="1" w:styleId="16">
    <w:name w:val="页眉 Char"/>
    <w:basedOn w:val="12"/>
    <w:link w:val="8"/>
    <w:uiPriority w:val="99"/>
    <w:rPr>
      <w:sz w:val="18"/>
      <w:szCs w:val="18"/>
    </w:rPr>
  </w:style>
  <w:style w:type="character" w:customStyle="1" w:styleId="17">
    <w:name w:val="页脚 Char"/>
    <w:basedOn w:val="12"/>
    <w:link w:val="7"/>
    <w:qFormat/>
    <w:uiPriority w:val="99"/>
    <w:rPr>
      <w:sz w:val="18"/>
      <w:szCs w:val="18"/>
    </w:rPr>
  </w:style>
  <w:style w:type="character" w:customStyle="1" w:styleId="18">
    <w:name w:val="标题 1 Char"/>
    <w:basedOn w:val="12"/>
    <w:link w:val="2"/>
    <w:qFormat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19">
    <w:name w:val="标题 2 Char"/>
    <w:basedOn w:val="12"/>
    <w:link w:val="3"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20">
    <w:name w:val="标题 3 Char"/>
    <w:basedOn w:val="12"/>
    <w:link w:val="4"/>
    <w:uiPriority w:val="9"/>
    <w:rPr>
      <w:rFonts w:ascii="宋体" w:hAnsi="宋体" w:eastAsia="宋体" w:cs="宋体"/>
      <w:b/>
      <w:bCs/>
      <w:kern w:val="0"/>
      <w:sz w:val="27"/>
      <w:szCs w:val="27"/>
    </w:rPr>
  </w:style>
  <w:style w:type="character" w:customStyle="1" w:styleId="21">
    <w:name w:val="标题 4 Char"/>
    <w:basedOn w:val="12"/>
    <w:link w:val="5"/>
    <w:uiPriority w:val="9"/>
    <w:rPr>
      <w:rFonts w:ascii="宋体" w:hAnsi="宋体" w:eastAsia="宋体" w:cs="宋体"/>
      <w:b/>
      <w:bCs/>
      <w:kern w:val="0"/>
      <w:sz w:val="24"/>
      <w:szCs w:val="24"/>
    </w:rPr>
  </w:style>
  <w:style w:type="paragraph" w:customStyle="1" w:styleId="22">
    <w:name w:val="HTML Top of Form"/>
    <w:basedOn w:val="1"/>
    <w:next w:val="1"/>
    <w:link w:val="23"/>
    <w:semiHidden/>
    <w:unhideWhenUsed/>
    <w:uiPriority w:val="99"/>
    <w:pPr>
      <w:widowControl/>
      <w:pBdr>
        <w:bottom w:val="single" w:color="auto" w:sz="6" w:space="1"/>
      </w:pBdr>
      <w:jc w:val="center"/>
    </w:pPr>
    <w:rPr>
      <w:rFonts w:ascii="Arial" w:hAnsi="Arial" w:eastAsia="宋体" w:cs="Arial"/>
      <w:vanish/>
      <w:kern w:val="0"/>
      <w:sz w:val="16"/>
      <w:szCs w:val="16"/>
    </w:rPr>
  </w:style>
  <w:style w:type="character" w:customStyle="1" w:styleId="23">
    <w:name w:val="z-窗体顶端 Char"/>
    <w:basedOn w:val="12"/>
    <w:link w:val="22"/>
    <w:semiHidden/>
    <w:uiPriority w:val="99"/>
    <w:rPr>
      <w:rFonts w:ascii="Arial" w:hAnsi="Arial" w:eastAsia="宋体" w:cs="Arial"/>
      <w:vanish/>
      <w:kern w:val="0"/>
      <w:sz w:val="16"/>
      <w:szCs w:val="16"/>
    </w:rPr>
  </w:style>
  <w:style w:type="paragraph" w:customStyle="1" w:styleId="24">
    <w:name w:val="HTML Bottom of Form"/>
    <w:basedOn w:val="1"/>
    <w:next w:val="1"/>
    <w:link w:val="25"/>
    <w:semiHidden/>
    <w:unhideWhenUsed/>
    <w:qFormat/>
    <w:uiPriority w:val="99"/>
    <w:pPr>
      <w:widowControl/>
      <w:pBdr>
        <w:top w:val="single" w:color="auto" w:sz="6" w:space="1"/>
      </w:pBdr>
      <w:jc w:val="center"/>
    </w:pPr>
    <w:rPr>
      <w:rFonts w:ascii="Arial" w:hAnsi="Arial" w:eastAsia="宋体" w:cs="Arial"/>
      <w:vanish/>
      <w:kern w:val="0"/>
      <w:sz w:val="16"/>
      <w:szCs w:val="16"/>
    </w:rPr>
  </w:style>
  <w:style w:type="character" w:customStyle="1" w:styleId="25">
    <w:name w:val="z-窗体底端 Char"/>
    <w:basedOn w:val="12"/>
    <w:link w:val="24"/>
    <w:semiHidden/>
    <w:uiPriority w:val="99"/>
    <w:rPr>
      <w:rFonts w:ascii="Arial" w:hAnsi="Arial" w:eastAsia="宋体" w:cs="Arial"/>
      <w:vanish/>
      <w:kern w:val="0"/>
      <w:sz w:val="16"/>
      <w:szCs w:val="16"/>
    </w:rPr>
  </w:style>
  <w:style w:type="character" w:customStyle="1" w:styleId="26">
    <w:name w:val="drdn-trigger"/>
    <w:basedOn w:val="12"/>
    <w:uiPriority w:val="0"/>
  </w:style>
  <w:style w:type="character" w:customStyle="1" w:styleId="27">
    <w:name w:val="current-project"/>
    <w:basedOn w:val="12"/>
    <w:uiPriority w:val="0"/>
  </w:style>
  <w:style w:type="character" w:customStyle="1" w:styleId="28">
    <w:name w:val="icon-only"/>
    <w:basedOn w:val="12"/>
    <w:uiPriority w:val="0"/>
  </w:style>
  <w:style w:type="character" w:customStyle="1" w:styleId="29">
    <w:name w:val="badge"/>
    <w:basedOn w:val="12"/>
    <w:uiPriority w:val="0"/>
  </w:style>
  <w:style w:type="character" w:customStyle="1" w:styleId="30">
    <w:name w:val="position"/>
    <w:basedOn w:val="12"/>
    <w:uiPriority w:val="0"/>
  </w:style>
  <w:style w:type="paragraph" w:customStyle="1" w:styleId="31">
    <w:name w:val="author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32">
    <w:name w:val="percent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33">
    <w:name w:val="size"/>
    <w:basedOn w:val="12"/>
    <w:uiPriority w:val="0"/>
  </w:style>
  <w:style w:type="character" w:customStyle="1" w:styleId="34">
    <w:name w:val="author1"/>
    <w:basedOn w:val="12"/>
    <w:uiPriority w:val="0"/>
  </w:style>
  <w:style w:type="character" w:customStyle="1" w:styleId="35">
    <w:name w:val="journal-actions"/>
    <w:basedOn w:val="12"/>
    <w:uiPriority w:val="0"/>
  </w:style>
  <w:style w:type="character" w:customStyle="1" w:styleId="36">
    <w:name w:val="HTML 预设格式 Char"/>
    <w:basedOn w:val="12"/>
    <w:link w:val="9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7">
    <w:name w:val="mi"/>
    <w:basedOn w:val="12"/>
    <w:uiPriority w:val="0"/>
  </w:style>
  <w:style w:type="character" w:customStyle="1" w:styleId="38">
    <w:name w:val="kt"/>
    <w:basedOn w:val="12"/>
    <w:uiPriority w:val="0"/>
  </w:style>
  <w:style w:type="character" w:customStyle="1" w:styleId="39">
    <w:name w:val="n"/>
    <w:basedOn w:val="12"/>
    <w:uiPriority w:val="0"/>
  </w:style>
  <w:style w:type="character" w:customStyle="1" w:styleId="40">
    <w:name w:val="p"/>
    <w:basedOn w:val="12"/>
    <w:qFormat/>
    <w:uiPriority w:val="0"/>
  </w:style>
  <w:style w:type="character" w:customStyle="1" w:styleId="41">
    <w:name w:val="o"/>
    <w:basedOn w:val="12"/>
    <w:qFormat/>
    <w:uiPriority w:val="0"/>
  </w:style>
  <w:style w:type="character" w:customStyle="1" w:styleId="42">
    <w:name w:val="cp"/>
    <w:basedOn w:val="12"/>
    <w:qFormat/>
    <w:uiPriority w:val="0"/>
  </w:style>
  <w:style w:type="character" w:customStyle="1" w:styleId="43">
    <w:name w:val="err"/>
    <w:basedOn w:val="12"/>
    <w:qFormat/>
    <w:uiPriority w:val="0"/>
  </w:style>
  <w:style w:type="character" w:customStyle="1" w:styleId="44">
    <w:name w:val="mh"/>
    <w:basedOn w:val="12"/>
    <w:qFormat/>
    <w:uiPriority w:val="0"/>
  </w:style>
  <w:style w:type="character" w:customStyle="1" w:styleId="45">
    <w:name w:val="nf"/>
    <w:basedOn w:val="12"/>
    <w:qFormat/>
    <w:uiPriority w:val="0"/>
  </w:style>
  <w:style w:type="character" w:customStyle="1" w:styleId="46">
    <w:name w:val="k"/>
    <w:basedOn w:val="12"/>
    <w:qFormat/>
    <w:uiPriority w:val="0"/>
  </w:style>
  <w:style w:type="character" w:customStyle="1" w:styleId="47">
    <w:name w:val="c1"/>
    <w:basedOn w:val="12"/>
    <w:qFormat/>
    <w:uiPriority w:val="0"/>
  </w:style>
  <w:style w:type="paragraph" w:customStyle="1" w:styleId="48">
    <w:name w:val="other-formats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49">
    <w:name w:val="批注框文本 Char"/>
    <w:basedOn w:val="12"/>
    <w:link w:val="6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</Pages>
  <Words>703</Words>
  <Characters>4010</Characters>
  <Lines>33</Lines>
  <Paragraphs>9</Paragraphs>
  <TotalTime>2</TotalTime>
  <ScaleCrop>false</ScaleCrop>
  <LinksUpToDate>false</LinksUpToDate>
  <CharactersWithSpaces>4704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2022-09-02T01:23:00Z</dcterms:created>
  <dc:creator>daix</dc:creator>
  <cp:lastModifiedBy>Administrator</cp:lastModifiedBy>
  <dcterms:modified xsi:type="dcterms:W3CDTF">2026-06-30T09:01:08Z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</Properties>
</file>