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DOCKING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MMGBSA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Lead2_CO2H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-8.764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-53.46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Lead2_CONH2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-8.659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-52.64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Lead2_CF3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-8.367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-57.07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Lead2_CH2CH3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-61.92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Lead2_OCH3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-8.358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-56.69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Lead2_OMe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-8.358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-56.69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Lead2_SH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-8.268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-55.57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Lead2_I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-8.226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-56.07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Lead2_2(CH2CH3)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-63.55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Lead2_Br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-8.184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-55.36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Lead2_OCH2CH2OH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-8.170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-61.53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Lead2_C4H8NO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-8.166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-60.79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Lead2_OEt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-8.165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-57.57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Lead2_SO2NH2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-8.149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-61.18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Lead2_Cl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-8.139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-54.83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Lead2_NO2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-57.00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Lead2_NH2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-8.096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-51.88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Lead2_2(C3H5)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-8.071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-65.16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Lead2_C3H5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-7.773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-61.52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Lead2_F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-7.753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-59.43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