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E6A9" w14:textId="77777777" w:rsidR="00543185" w:rsidRPr="00543185" w:rsidRDefault="00543185" w:rsidP="00543185">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543185">
        <w:rPr>
          <w:rFonts w:ascii="Consolas" w:eastAsia="Times New Roman" w:hAnsi="Consolas" w:cs="Times New Roman"/>
          <w:color w:val="A6E22E"/>
          <w:kern w:val="0"/>
          <w:sz w:val="21"/>
          <w:szCs w:val="21"/>
          <w14:ligatures w14:val="none"/>
        </w:rPr>
        <w:t>home_view</w:t>
      </w:r>
      <w:proofErr w:type="spellEnd"/>
    </w:p>
    <w:p w14:paraId="7E0A4AF4" w14:textId="12FF9DBA" w:rsidR="00AB2B31" w:rsidRPr="00F0278E" w:rsidRDefault="00376E15" w:rsidP="00376E15">
      <w:pPr>
        <w:pStyle w:val="ListParagraph"/>
        <w:numPr>
          <w:ilvl w:val="0"/>
          <w:numId w:val="1"/>
        </w:numPr>
        <w:rPr>
          <w:b/>
          <w:bCs/>
          <w:sz w:val="28"/>
          <w:szCs w:val="28"/>
        </w:rPr>
      </w:pPr>
      <w:r w:rsidRPr="00F0278E">
        <w:rPr>
          <w:b/>
          <w:bCs/>
          <w:sz w:val="28"/>
          <w:szCs w:val="28"/>
        </w:rPr>
        <w:t>Home</w:t>
      </w:r>
      <w:r w:rsidR="00543185">
        <w:rPr>
          <w:b/>
          <w:bCs/>
          <w:sz w:val="28"/>
          <w:szCs w:val="28"/>
        </w:rPr>
        <w:t xml:space="preserve"> ()</w:t>
      </w:r>
    </w:p>
    <w:p w14:paraId="4FFCE60E" w14:textId="0A49D027" w:rsidR="00376E15" w:rsidRDefault="00376E15" w:rsidP="00376E15">
      <w:pPr>
        <w:pStyle w:val="ListParagraph"/>
        <w:numPr>
          <w:ilvl w:val="1"/>
          <w:numId w:val="1"/>
        </w:numPr>
      </w:pPr>
      <w:r>
        <w:t>Search heat number</w:t>
      </w:r>
      <w:r w:rsidR="006D58D1">
        <w:t xml:space="preserve"> (</w:t>
      </w:r>
      <w:proofErr w:type="spellStart"/>
      <w:r w:rsidR="006D58D1" w:rsidRPr="006D58D1">
        <w:rPr>
          <w:color w:val="92D050"/>
          <w:highlight w:val="black"/>
        </w:rPr>
        <w:t>search_heat_number</w:t>
      </w:r>
      <w:proofErr w:type="spellEnd"/>
      <w:r w:rsidR="006D58D1">
        <w:t>)</w:t>
      </w:r>
    </w:p>
    <w:p w14:paraId="05EEFAE8" w14:textId="6B54A96C" w:rsidR="00376E15" w:rsidRDefault="0094156C" w:rsidP="00376E15">
      <w:pPr>
        <w:pStyle w:val="ListParagraph"/>
        <w:numPr>
          <w:ilvl w:val="1"/>
          <w:numId w:val="1"/>
        </w:numPr>
      </w:pPr>
      <w:r>
        <w:t xml:space="preserve">Select the grade to check. </w:t>
      </w:r>
      <w:r w:rsidR="00376E15">
        <w:t>List of specifications (grades)</w:t>
      </w:r>
    </w:p>
    <w:p w14:paraId="34E06A0D" w14:textId="47D9F1F3" w:rsidR="00376E15" w:rsidRDefault="00376E15" w:rsidP="00376E15">
      <w:pPr>
        <w:pStyle w:val="ListParagraph"/>
        <w:numPr>
          <w:ilvl w:val="2"/>
          <w:numId w:val="1"/>
        </w:numPr>
        <w:ind w:left="1260"/>
      </w:pPr>
      <w:r>
        <w:t>List itself</w:t>
      </w:r>
    </w:p>
    <w:p w14:paraId="0251510A" w14:textId="7D1FD8B7" w:rsidR="00543185" w:rsidRDefault="00376E15" w:rsidP="00543185">
      <w:pPr>
        <w:pStyle w:val="ListParagraph"/>
        <w:numPr>
          <w:ilvl w:val="2"/>
          <w:numId w:val="1"/>
        </w:numPr>
        <w:ind w:left="1260"/>
      </w:pPr>
      <w:r>
        <w:t>Filter through specifications</w:t>
      </w:r>
    </w:p>
    <w:p w14:paraId="608508D6" w14:textId="77777777" w:rsidR="006D58D1" w:rsidRDefault="006D58D1" w:rsidP="006D58D1"/>
    <w:p w14:paraId="0B7B1E4C" w14:textId="77777777" w:rsidR="00543185" w:rsidRPr="00543185" w:rsidRDefault="00543185" w:rsidP="00543185">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543185">
        <w:rPr>
          <w:rFonts w:ascii="Consolas" w:eastAsia="Times New Roman" w:hAnsi="Consolas" w:cs="Times New Roman"/>
          <w:color w:val="A6E22E"/>
          <w:kern w:val="0"/>
          <w:sz w:val="21"/>
          <w:szCs w:val="21"/>
          <w14:ligatures w14:val="none"/>
        </w:rPr>
        <w:t>check_certificate_</w:t>
      </w:r>
      <w:proofErr w:type="gramStart"/>
      <w:r w:rsidRPr="00543185">
        <w:rPr>
          <w:rFonts w:ascii="Consolas" w:eastAsia="Times New Roman" w:hAnsi="Consolas" w:cs="Times New Roman"/>
          <w:color w:val="A6E22E"/>
          <w:kern w:val="0"/>
          <w:sz w:val="21"/>
          <w:szCs w:val="21"/>
          <w14:ligatures w14:val="none"/>
        </w:rPr>
        <w:t>view</w:t>
      </w:r>
      <w:proofErr w:type="spellEnd"/>
      <w:proofErr w:type="gramEnd"/>
    </w:p>
    <w:p w14:paraId="6766C1A9" w14:textId="77777777" w:rsidR="00543185" w:rsidRPr="00F0278E" w:rsidRDefault="00543185" w:rsidP="00543185">
      <w:pPr>
        <w:pStyle w:val="ListParagraph"/>
        <w:numPr>
          <w:ilvl w:val="0"/>
          <w:numId w:val="1"/>
        </w:numPr>
        <w:rPr>
          <w:b/>
          <w:bCs/>
          <w:sz w:val="28"/>
          <w:szCs w:val="28"/>
        </w:rPr>
      </w:pPr>
      <w:r w:rsidRPr="00F0278E">
        <w:rPr>
          <w:b/>
          <w:bCs/>
          <w:sz w:val="28"/>
          <w:szCs w:val="28"/>
        </w:rPr>
        <w:t>Check certificate:</w:t>
      </w:r>
    </w:p>
    <w:p w14:paraId="6C204BE2" w14:textId="77777777" w:rsidR="00543185" w:rsidRDefault="00543185" w:rsidP="00543185">
      <w:pPr>
        <w:pStyle w:val="ListParagraph"/>
        <w:numPr>
          <w:ilvl w:val="1"/>
          <w:numId w:val="1"/>
        </w:numPr>
      </w:pPr>
      <w:r>
        <w:t>Input fields:</w:t>
      </w:r>
    </w:p>
    <w:p w14:paraId="2E0C05A1" w14:textId="77777777" w:rsidR="00543185" w:rsidRDefault="00543185" w:rsidP="00543185">
      <w:pPr>
        <w:pStyle w:val="ListParagraph"/>
        <w:numPr>
          <w:ilvl w:val="2"/>
          <w:numId w:val="1"/>
        </w:numPr>
      </w:pPr>
      <w:r>
        <w:t xml:space="preserve">Filed shall turn red if values are out of range. </w:t>
      </w:r>
    </w:p>
    <w:p w14:paraId="1E40B3F4" w14:textId="77777777" w:rsidR="00543185" w:rsidRDefault="00543185" w:rsidP="00543185">
      <w:pPr>
        <w:pStyle w:val="ListParagraph"/>
        <w:numPr>
          <w:ilvl w:val="2"/>
          <w:numId w:val="1"/>
        </w:numPr>
      </w:pPr>
      <w:r>
        <w:t>Field “acceptable” shall have value “</w:t>
      </w:r>
      <w:proofErr w:type="gramStart"/>
      <w:r>
        <w:t>False</w:t>
      </w:r>
      <w:proofErr w:type="gramEnd"/>
      <w:r>
        <w:t>”</w:t>
      </w:r>
    </w:p>
    <w:p w14:paraId="33444F8A" w14:textId="77777777" w:rsidR="00543185" w:rsidRDefault="00543185" w:rsidP="00543185">
      <w:pPr>
        <w:pStyle w:val="ListParagraph"/>
        <w:numPr>
          <w:ilvl w:val="2"/>
          <w:numId w:val="1"/>
        </w:numPr>
      </w:pPr>
      <w:r>
        <w:t>Submission</w:t>
      </w:r>
    </w:p>
    <w:p w14:paraId="5EAC27F0" w14:textId="77777777" w:rsidR="00543185" w:rsidRDefault="00543185" w:rsidP="00543185">
      <w:pPr>
        <w:pStyle w:val="ListParagraph"/>
        <w:numPr>
          <w:ilvl w:val="3"/>
          <w:numId w:val="1"/>
        </w:numPr>
      </w:pPr>
      <w:r>
        <w:t xml:space="preserve">shall be possible if all required fields are filled out. </w:t>
      </w:r>
    </w:p>
    <w:p w14:paraId="0D8514FB" w14:textId="77777777" w:rsidR="00543185" w:rsidRDefault="00543185" w:rsidP="00543185">
      <w:pPr>
        <w:pStyle w:val="ListParagraph"/>
        <w:numPr>
          <w:ilvl w:val="3"/>
          <w:numId w:val="1"/>
        </w:numPr>
      </w:pPr>
      <w:r>
        <w:t>If there are red values, it shall notify micon by email and there should some inbox tasks where all questionable certs shall be assessed by MI engineer. And if MI engineer (superuser) accepts the cert it can change Field “acceptable” to “True” and save it in DB.</w:t>
      </w:r>
    </w:p>
    <w:p w14:paraId="25A7E61D" w14:textId="39DF8165" w:rsidR="00543185" w:rsidRDefault="00543185" w:rsidP="00543185">
      <w:pPr>
        <w:pStyle w:val="ListParagraph"/>
        <w:numPr>
          <w:ilvl w:val="3"/>
          <w:numId w:val="1"/>
        </w:numPr>
      </w:pPr>
      <w:r>
        <w:t xml:space="preserve">Controller shall check if there is </w:t>
      </w:r>
      <w:proofErr w:type="gramStart"/>
      <w:r>
        <w:t>no</w:t>
      </w:r>
      <w:proofErr w:type="gramEnd"/>
      <w:r>
        <w:t xml:space="preserve"> the same Heat number in DB. </w:t>
      </w:r>
    </w:p>
    <w:p w14:paraId="3134E53D" w14:textId="77777777" w:rsidR="00543185" w:rsidRDefault="00543185" w:rsidP="00543185"/>
    <w:p w14:paraId="17AE7018" w14:textId="77777777" w:rsidR="006D58D1" w:rsidRPr="006D58D1" w:rsidRDefault="006D58D1" w:rsidP="006D58D1">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6D58D1">
        <w:rPr>
          <w:rFonts w:ascii="Consolas" w:eastAsia="Times New Roman" w:hAnsi="Consolas" w:cs="Times New Roman"/>
          <w:color w:val="A6E22E"/>
          <w:kern w:val="0"/>
          <w:sz w:val="21"/>
          <w:szCs w:val="21"/>
          <w:u w:val="single"/>
          <w14:ligatures w14:val="none"/>
        </w:rPr>
        <w:t>MaterialListView</w:t>
      </w:r>
      <w:proofErr w:type="spellEnd"/>
    </w:p>
    <w:p w14:paraId="1DA2C866" w14:textId="77777777" w:rsidR="006D58D1" w:rsidRPr="006E762A" w:rsidRDefault="006D58D1" w:rsidP="006D58D1">
      <w:pPr>
        <w:pStyle w:val="ListParagraph"/>
        <w:numPr>
          <w:ilvl w:val="0"/>
          <w:numId w:val="1"/>
        </w:numPr>
        <w:rPr>
          <w:b/>
          <w:bCs/>
          <w:sz w:val="28"/>
          <w:szCs w:val="28"/>
        </w:rPr>
      </w:pPr>
      <w:r>
        <w:rPr>
          <w:b/>
          <w:bCs/>
          <w:sz w:val="28"/>
          <w:szCs w:val="28"/>
        </w:rPr>
        <w:t xml:space="preserve">List of grades with their requirements </w:t>
      </w:r>
      <w:r w:rsidRPr="00543185">
        <w:rPr>
          <w:sz w:val="28"/>
          <w:szCs w:val="28"/>
        </w:rPr>
        <w:t>(read and change)</w:t>
      </w:r>
    </w:p>
    <w:p w14:paraId="66FF9906" w14:textId="3604C9B5" w:rsidR="006E762A" w:rsidRPr="006E762A" w:rsidRDefault="006E762A" w:rsidP="006E762A">
      <w:pPr>
        <w:pStyle w:val="ListParagraph"/>
        <w:numPr>
          <w:ilvl w:val="1"/>
          <w:numId w:val="1"/>
        </w:numPr>
      </w:pPr>
      <w:r>
        <w:t>Link to grade detail</w:t>
      </w:r>
      <w:r w:rsidR="00491400">
        <w:t>/requirements</w:t>
      </w:r>
      <w:r>
        <w:t xml:space="preserve"> (</w:t>
      </w:r>
      <w:proofErr w:type="spellStart"/>
      <w:r w:rsidRPr="00491400">
        <w:rPr>
          <w:color w:val="92D050"/>
          <w:highlight w:val="black"/>
        </w:rPr>
        <w:t>material_detail_view</w:t>
      </w:r>
      <w:proofErr w:type="spellEnd"/>
      <w:r>
        <w:t>)</w:t>
      </w:r>
    </w:p>
    <w:p w14:paraId="3FC8A269" w14:textId="77777777" w:rsidR="006D58D1" w:rsidRDefault="006D58D1" w:rsidP="006D58D1">
      <w:pPr>
        <w:rPr>
          <w:b/>
          <w:bCs/>
          <w:sz w:val="28"/>
          <w:szCs w:val="28"/>
        </w:rPr>
      </w:pPr>
    </w:p>
    <w:p w14:paraId="53F20C3D" w14:textId="77777777" w:rsidR="006D58D1" w:rsidRPr="006D58D1" w:rsidRDefault="006D58D1" w:rsidP="006D58D1">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6D58D1">
        <w:rPr>
          <w:rFonts w:ascii="Consolas" w:eastAsia="Times New Roman" w:hAnsi="Consolas" w:cs="Times New Roman"/>
          <w:color w:val="A6E22E"/>
          <w:kern w:val="0"/>
          <w:sz w:val="21"/>
          <w:szCs w:val="21"/>
          <w:u w:val="single"/>
          <w14:ligatures w14:val="none"/>
        </w:rPr>
        <w:t>CertificateListView</w:t>
      </w:r>
      <w:proofErr w:type="spellEnd"/>
    </w:p>
    <w:p w14:paraId="14C777F3" w14:textId="77777777" w:rsidR="006D58D1" w:rsidRPr="00F0278E" w:rsidRDefault="006D58D1" w:rsidP="006D58D1">
      <w:pPr>
        <w:pStyle w:val="ListParagraph"/>
        <w:numPr>
          <w:ilvl w:val="0"/>
          <w:numId w:val="1"/>
        </w:numPr>
        <w:rPr>
          <w:b/>
          <w:bCs/>
          <w:sz w:val="28"/>
          <w:szCs w:val="28"/>
        </w:rPr>
      </w:pPr>
      <w:r w:rsidRPr="00F0278E">
        <w:rPr>
          <w:b/>
          <w:bCs/>
          <w:sz w:val="28"/>
          <w:szCs w:val="28"/>
        </w:rPr>
        <w:t>List of checked certs:</w:t>
      </w:r>
    </w:p>
    <w:p w14:paraId="43515DB3" w14:textId="4CEDF78E" w:rsidR="006D58D1" w:rsidRDefault="006D58D1" w:rsidP="006D58D1">
      <w:pPr>
        <w:pStyle w:val="ListParagraph"/>
        <w:numPr>
          <w:ilvl w:val="1"/>
          <w:numId w:val="1"/>
        </w:numPr>
      </w:pPr>
      <w:r>
        <w:t>List itself</w:t>
      </w:r>
      <w:r w:rsidR="006E762A">
        <w:t xml:space="preserve"> (</w:t>
      </w:r>
      <w:proofErr w:type="spellStart"/>
      <w:r w:rsidR="006E762A" w:rsidRPr="006E762A">
        <w:rPr>
          <w:color w:val="92D050"/>
          <w:highlight w:val="black"/>
        </w:rPr>
        <w:t>certificate_detail_view</w:t>
      </w:r>
      <w:proofErr w:type="spellEnd"/>
      <w:r w:rsidR="006E762A">
        <w:t>)</w:t>
      </w:r>
    </w:p>
    <w:p w14:paraId="23846D40" w14:textId="6F77A973" w:rsidR="006D58D1" w:rsidRDefault="006D58D1" w:rsidP="006D58D1">
      <w:pPr>
        <w:pStyle w:val="ListParagraph"/>
        <w:numPr>
          <w:ilvl w:val="1"/>
          <w:numId w:val="1"/>
        </w:numPr>
      </w:pPr>
      <w:r>
        <w:t xml:space="preserve">Filter / search (especially per Acceptable </w:t>
      </w:r>
      <w:r w:rsidR="006E762A">
        <w:t>status</w:t>
      </w:r>
      <w:r>
        <w:t>)</w:t>
      </w:r>
    </w:p>
    <w:p w14:paraId="1F41117C" w14:textId="77777777" w:rsidR="006D58D1" w:rsidRDefault="006D58D1" w:rsidP="006D58D1">
      <w:pPr>
        <w:rPr>
          <w:b/>
          <w:bCs/>
          <w:sz w:val="28"/>
          <w:szCs w:val="28"/>
        </w:rPr>
      </w:pPr>
    </w:p>
    <w:p w14:paraId="17BC9D7C" w14:textId="77777777" w:rsidR="006E762A" w:rsidRPr="006E762A" w:rsidRDefault="006E762A" w:rsidP="006E762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6E762A">
        <w:rPr>
          <w:rFonts w:ascii="Consolas" w:eastAsia="Times New Roman" w:hAnsi="Consolas" w:cs="Times New Roman"/>
          <w:color w:val="A6E22E"/>
          <w:kern w:val="0"/>
          <w:sz w:val="21"/>
          <w:szCs w:val="21"/>
          <w:u w:val="single"/>
          <w14:ligatures w14:val="none"/>
        </w:rPr>
        <w:t>MaterialCreateView</w:t>
      </w:r>
      <w:proofErr w:type="spellEnd"/>
    </w:p>
    <w:p w14:paraId="6C033E9A" w14:textId="228CCF67" w:rsidR="00376E15" w:rsidRDefault="00376E15" w:rsidP="00376E15">
      <w:pPr>
        <w:pStyle w:val="ListParagraph"/>
        <w:numPr>
          <w:ilvl w:val="0"/>
          <w:numId w:val="1"/>
        </w:numPr>
        <w:rPr>
          <w:b/>
          <w:bCs/>
          <w:sz w:val="28"/>
          <w:szCs w:val="28"/>
        </w:rPr>
      </w:pPr>
      <w:r w:rsidRPr="00F0278E">
        <w:rPr>
          <w:b/>
          <w:bCs/>
          <w:sz w:val="28"/>
          <w:szCs w:val="28"/>
        </w:rPr>
        <w:t xml:space="preserve">Registration of new grade </w:t>
      </w:r>
    </w:p>
    <w:p w14:paraId="5E46A0E3" w14:textId="77777777" w:rsidR="00491400" w:rsidRDefault="00491400" w:rsidP="00491400">
      <w:pPr>
        <w:rPr>
          <w:b/>
          <w:bCs/>
          <w:sz w:val="28"/>
          <w:szCs w:val="28"/>
        </w:rPr>
      </w:pPr>
    </w:p>
    <w:p w14:paraId="5E1885A7" w14:textId="77777777" w:rsidR="00491400" w:rsidRPr="00491400" w:rsidRDefault="00491400" w:rsidP="00491400">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491400">
        <w:rPr>
          <w:rFonts w:ascii="Consolas" w:eastAsia="Times New Roman" w:hAnsi="Consolas" w:cs="Times New Roman"/>
          <w:color w:val="A6E22E"/>
          <w:kern w:val="0"/>
          <w:sz w:val="21"/>
          <w:szCs w:val="21"/>
          <w:u w:val="single"/>
          <w14:ligatures w14:val="none"/>
        </w:rPr>
        <w:t>SpecificationCreateView</w:t>
      </w:r>
      <w:proofErr w:type="spellEnd"/>
    </w:p>
    <w:p w14:paraId="2BE2B52E" w14:textId="7702B4A8" w:rsidR="00376E15" w:rsidRPr="00F0278E" w:rsidRDefault="00376E15" w:rsidP="00376E15">
      <w:pPr>
        <w:pStyle w:val="ListParagraph"/>
        <w:numPr>
          <w:ilvl w:val="0"/>
          <w:numId w:val="1"/>
        </w:numPr>
        <w:rPr>
          <w:b/>
          <w:bCs/>
          <w:sz w:val="28"/>
          <w:szCs w:val="28"/>
        </w:rPr>
      </w:pPr>
      <w:r w:rsidRPr="00F0278E">
        <w:rPr>
          <w:b/>
          <w:bCs/>
          <w:sz w:val="28"/>
          <w:szCs w:val="28"/>
        </w:rPr>
        <w:t>Registration of Specification</w:t>
      </w:r>
    </w:p>
    <w:p w14:paraId="14F9B487" w14:textId="77777777" w:rsidR="008A0DE0" w:rsidRDefault="008A0DE0" w:rsidP="00FF5D8A">
      <w:pPr>
        <w:pStyle w:val="ListParagraph"/>
        <w:numPr>
          <w:ilvl w:val="3"/>
          <w:numId w:val="1"/>
        </w:numPr>
      </w:pPr>
    </w:p>
    <w:p w14:paraId="33779EAE" w14:textId="77777777" w:rsidR="00F0278E" w:rsidRDefault="00F0278E" w:rsidP="00F0278E">
      <w:pPr>
        <w:pStyle w:val="ListParagraph"/>
        <w:numPr>
          <w:ilvl w:val="0"/>
          <w:numId w:val="1"/>
        </w:numPr>
      </w:pPr>
      <w:proofErr w:type="gramStart"/>
      <w:r>
        <w:t>Manual ?????</w:t>
      </w:r>
      <w:proofErr w:type="gramEnd"/>
    </w:p>
    <w:p w14:paraId="227A31DB" w14:textId="77777777" w:rsidR="0094156C" w:rsidRDefault="0094156C" w:rsidP="00F0278E"/>
    <w:p w14:paraId="74E69A4B" w14:textId="77777777" w:rsidR="00543185" w:rsidRDefault="00543185" w:rsidP="00F0278E"/>
    <w:sectPr w:rsidR="0054318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516B"/>
    <w:multiLevelType w:val="multilevel"/>
    <w:tmpl w:val="12D26A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980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15"/>
    <w:rsid w:val="00376E15"/>
    <w:rsid w:val="00491400"/>
    <w:rsid w:val="00543185"/>
    <w:rsid w:val="006D58D1"/>
    <w:rsid w:val="006E762A"/>
    <w:rsid w:val="008A0DE0"/>
    <w:rsid w:val="008A1EA2"/>
    <w:rsid w:val="0094156C"/>
    <w:rsid w:val="00AB2B31"/>
    <w:rsid w:val="00F0278E"/>
    <w:rsid w:val="00FF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9A7D"/>
  <w15:chartTrackingRefBased/>
  <w15:docId w15:val="{C7454BE3-8D7C-4CE3-AB20-B2D7BB78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4332">
      <w:bodyDiv w:val="1"/>
      <w:marLeft w:val="0"/>
      <w:marRight w:val="0"/>
      <w:marTop w:val="0"/>
      <w:marBottom w:val="0"/>
      <w:divBdr>
        <w:top w:val="none" w:sz="0" w:space="0" w:color="auto"/>
        <w:left w:val="none" w:sz="0" w:space="0" w:color="auto"/>
        <w:bottom w:val="none" w:sz="0" w:space="0" w:color="auto"/>
        <w:right w:val="none" w:sz="0" w:space="0" w:color="auto"/>
      </w:divBdr>
      <w:divsChild>
        <w:div w:id="1298679059">
          <w:marLeft w:val="0"/>
          <w:marRight w:val="0"/>
          <w:marTop w:val="0"/>
          <w:marBottom w:val="0"/>
          <w:divBdr>
            <w:top w:val="none" w:sz="0" w:space="0" w:color="auto"/>
            <w:left w:val="none" w:sz="0" w:space="0" w:color="auto"/>
            <w:bottom w:val="none" w:sz="0" w:space="0" w:color="auto"/>
            <w:right w:val="none" w:sz="0" w:space="0" w:color="auto"/>
          </w:divBdr>
          <w:divsChild>
            <w:div w:id="3280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133">
      <w:bodyDiv w:val="1"/>
      <w:marLeft w:val="0"/>
      <w:marRight w:val="0"/>
      <w:marTop w:val="0"/>
      <w:marBottom w:val="0"/>
      <w:divBdr>
        <w:top w:val="none" w:sz="0" w:space="0" w:color="auto"/>
        <w:left w:val="none" w:sz="0" w:space="0" w:color="auto"/>
        <w:bottom w:val="none" w:sz="0" w:space="0" w:color="auto"/>
        <w:right w:val="none" w:sz="0" w:space="0" w:color="auto"/>
      </w:divBdr>
      <w:divsChild>
        <w:div w:id="1389500925">
          <w:marLeft w:val="0"/>
          <w:marRight w:val="0"/>
          <w:marTop w:val="0"/>
          <w:marBottom w:val="0"/>
          <w:divBdr>
            <w:top w:val="none" w:sz="0" w:space="0" w:color="auto"/>
            <w:left w:val="none" w:sz="0" w:space="0" w:color="auto"/>
            <w:bottom w:val="none" w:sz="0" w:space="0" w:color="auto"/>
            <w:right w:val="none" w:sz="0" w:space="0" w:color="auto"/>
          </w:divBdr>
          <w:divsChild>
            <w:div w:id="4949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4752">
      <w:bodyDiv w:val="1"/>
      <w:marLeft w:val="0"/>
      <w:marRight w:val="0"/>
      <w:marTop w:val="0"/>
      <w:marBottom w:val="0"/>
      <w:divBdr>
        <w:top w:val="none" w:sz="0" w:space="0" w:color="auto"/>
        <w:left w:val="none" w:sz="0" w:space="0" w:color="auto"/>
        <w:bottom w:val="none" w:sz="0" w:space="0" w:color="auto"/>
        <w:right w:val="none" w:sz="0" w:space="0" w:color="auto"/>
      </w:divBdr>
      <w:divsChild>
        <w:div w:id="2072802873">
          <w:marLeft w:val="0"/>
          <w:marRight w:val="0"/>
          <w:marTop w:val="0"/>
          <w:marBottom w:val="0"/>
          <w:divBdr>
            <w:top w:val="none" w:sz="0" w:space="0" w:color="auto"/>
            <w:left w:val="none" w:sz="0" w:space="0" w:color="auto"/>
            <w:bottom w:val="none" w:sz="0" w:space="0" w:color="auto"/>
            <w:right w:val="none" w:sz="0" w:space="0" w:color="auto"/>
          </w:divBdr>
          <w:divsChild>
            <w:div w:id="16017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8847">
      <w:bodyDiv w:val="1"/>
      <w:marLeft w:val="0"/>
      <w:marRight w:val="0"/>
      <w:marTop w:val="0"/>
      <w:marBottom w:val="0"/>
      <w:divBdr>
        <w:top w:val="none" w:sz="0" w:space="0" w:color="auto"/>
        <w:left w:val="none" w:sz="0" w:space="0" w:color="auto"/>
        <w:bottom w:val="none" w:sz="0" w:space="0" w:color="auto"/>
        <w:right w:val="none" w:sz="0" w:space="0" w:color="auto"/>
      </w:divBdr>
      <w:divsChild>
        <w:div w:id="2014183812">
          <w:marLeft w:val="0"/>
          <w:marRight w:val="0"/>
          <w:marTop w:val="0"/>
          <w:marBottom w:val="0"/>
          <w:divBdr>
            <w:top w:val="none" w:sz="0" w:space="0" w:color="auto"/>
            <w:left w:val="none" w:sz="0" w:space="0" w:color="auto"/>
            <w:bottom w:val="none" w:sz="0" w:space="0" w:color="auto"/>
            <w:right w:val="none" w:sz="0" w:space="0" w:color="auto"/>
          </w:divBdr>
          <w:divsChild>
            <w:div w:id="13036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136">
      <w:bodyDiv w:val="1"/>
      <w:marLeft w:val="0"/>
      <w:marRight w:val="0"/>
      <w:marTop w:val="0"/>
      <w:marBottom w:val="0"/>
      <w:divBdr>
        <w:top w:val="none" w:sz="0" w:space="0" w:color="auto"/>
        <w:left w:val="none" w:sz="0" w:space="0" w:color="auto"/>
        <w:bottom w:val="none" w:sz="0" w:space="0" w:color="auto"/>
        <w:right w:val="none" w:sz="0" w:space="0" w:color="auto"/>
      </w:divBdr>
      <w:divsChild>
        <w:div w:id="1231114167">
          <w:marLeft w:val="0"/>
          <w:marRight w:val="0"/>
          <w:marTop w:val="0"/>
          <w:marBottom w:val="0"/>
          <w:divBdr>
            <w:top w:val="none" w:sz="0" w:space="0" w:color="auto"/>
            <w:left w:val="none" w:sz="0" w:space="0" w:color="auto"/>
            <w:bottom w:val="none" w:sz="0" w:space="0" w:color="auto"/>
            <w:right w:val="none" w:sz="0" w:space="0" w:color="auto"/>
          </w:divBdr>
          <w:divsChild>
            <w:div w:id="15629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82">
      <w:bodyDiv w:val="1"/>
      <w:marLeft w:val="0"/>
      <w:marRight w:val="0"/>
      <w:marTop w:val="0"/>
      <w:marBottom w:val="0"/>
      <w:divBdr>
        <w:top w:val="none" w:sz="0" w:space="0" w:color="auto"/>
        <w:left w:val="none" w:sz="0" w:space="0" w:color="auto"/>
        <w:bottom w:val="none" w:sz="0" w:space="0" w:color="auto"/>
        <w:right w:val="none" w:sz="0" w:space="0" w:color="auto"/>
      </w:divBdr>
      <w:divsChild>
        <w:div w:id="98843851">
          <w:marLeft w:val="0"/>
          <w:marRight w:val="0"/>
          <w:marTop w:val="0"/>
          <w:marBottom w:val="0"/>
          <w:divBdr>
            <w:top w:val="none" w:sz="0" w:space="0" w:color="auto"/>
            <w:left w:val="none" w:sz="0" w:space="0" w:color="auto"/>
            <w:bottom w:val="none" w:sz="0" w:space="0" w:color="auto"/>
            <w:right w:val="none" w:sz="0" w:space="0" w:color="auto"/>
          </w:divBdr>
          <w:divsChild>
            <w:div w:id="11127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4158">
      <w:bodyDiv w:val="1"/>
      <w:marLeft w:val="0"/>
      <w:marRight w:val="0"/>
      <w:marTop w:val="0"/>
      <w:marBottom w:val="0"/>
      <w:divBdr>
        <w:top w:val="none" w:sz="0" w:space="0" w:color="auto"/>
        <w:left w:val="none" w:sz="0" w:space="0" w:color="auto"/>
        <w:bottom w:val="none" w:sz="0" w:space="0" w:color="auto"/>
        <w:right w:val="none" w:sz="0" w:space="0" w:color="auto"/>
      </w:divBdr>
      <w:divsChild>
        <w:div w:id="2140686987">
          <w:marLeft w:val="0"/>
          <w:marRight w:val="0"/>
          <w:marTop w:val="0"/>
          <w:marBottom w:val="0"/>
          <w:divBdr>
            <w:top w:val="none" w:sz="0" w:space="0" w:color="auto"/>
            <w:left w:val="none" w:sz="0" w:space="0" w:color="auto"/>
            <w:bottom w:val="none" w:sz="0" w:space="0" w:color="auto"/>
            <w:right w:val="none" w:sz="0" w:space="0" w:color="auto"/>
          </w:divBdr>
          <w:divsChild>
            <w:div w:id="6830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3790">
      <w:bodyDiv w:val="1"/>
      <w:marLeft w:val="0"/>
      <w:marRight w:val="0"/>
      <w:marTop w:val="0"/>
      <w:marBottom w:val="0"/>
      <w:divBdr>
        <w:top w:val="none" w:sz="0" w:space="0" w:color="auto"/>
        <w:left w:val="none" w:sz="0" w:space="0" w:color="auto"/>
        <w:bottom w:val="none" w:sz="0" w:space="0" w:color="auto"/>
        <w:right w:val="none" w:sz="0" w:space="0" w:color="auto"/>
      </w:divBdr>
      <w:divsChild>
        <w:div w:id="1467964258">
          <w:marLeft w:val="0"/>
          <w:marRight w:val="0"/>
          <w:marTop w:val="0"/>
          <w:marBottom w:val="0"/>
          <w:divBdr>
            <w:top w:val="none" w:sz="0" w:space="0" w:color="auto"/>
            <w:left w:val="none" w:sz="0" w:space="0" w:color="auto"/>
            <w:bottom w:val="none" w:sz="0" w:space="0" w:color="auto"/>
            <w:right w:val="none" w:sz="0" w:space="0" w:color="auto"/>
          </w:divBdr>
          <w:divsChild>
            <w:div w:id="5750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491">
      <w:bodyDiv w:val="1"/>
      <w:marLeft w:val="0"/>
      <w:marRight w:val="0"/>
      <w:marTop w:val="0"/>
      <w:marBottom w:val="0"/>
      <w:divBdr>
        <w:top w:val="none" w:sz="0" w:space="0" w:color="auto"/>
        <w:left w:val="none" w:sz="0" w:space="0" w:color="auto"/>
        <w:bottom w:val="none" w:sz="0" w:space="0" w:color="auto"/>
        <w:right w:val="none" w:sz="0" w:space="0" w:color="auto"/>
      </w:divBdr>
      <w:divsChild>
        <w:div w:id="1635285123">
          <w:marLeft w:val="0"/>
          <w:marRight w:val="0"/>
          <w:marTop w:val="0"/>
          <w:marBottom w:val="0"/>
          <w:divBdr>
            <w:top w:val="none" w:sz="0" w:space="0" w:color="auto"/>
            <w:left w:val="none" w:sz="0" w:space="0" w:color="auto"/>
            <w:bottom w:val="none" w:sz="0" w:space="0" w:color="auto"/>
            <w:right w:val="none" w:sz="0" w:space="0" w:color="auto"/>
          </w:divBdr>
          <w:divsChild>
            <w:div w:id="6877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805">
      <w:bodyDiv w:val="1"/>
      <w:marLeft w:val="0"/>
      <w:marRight w:val="0"/>
      <w:marTop w:val="0"/>
      <w:marBottom w:val="0"/>
      <w:divBdr>
        <w:top w:val="none" w:sz="0" w:space="0" w:color="auto"/>
        <w:left w:val="none" w:sz="0" w:space="0" w:color="auto"/>
        <w:bottom w:val="none" w:sz="0" w:space="0" w:color="auto"/>
        <w:right w:val="none" w:sz="0" w:space="0" w:color="auto"/>
      </w:divBdr>
      <w:divsChild>
        <w:div w:id="1763991688">
          <w:marLeft w:val="0"/>
          <w:marRight w:val="0"/>
          <w:marTop w:val="0"/>
          <w:marBottom w:val="0"/>
          <w:divBdr>
            <w:top w:val="none" w:sz="0" w:space="0" w:color="auto"/>
            <w:left w:val="none" w:sz="0" w:space="0" w:color="auto"/>
            <w:bottom w:val="none" w:sz="0" w:space="0" w:color="auto"/>
            <w:right w:val="none" w:sz="0" w:space="0" w:color="auto"/>
          </w:divBdr>
          <w:divsChild>
            <w:div w:id="2055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Ruslan [Tengizchevroil]</dc:creator>
  <cp:keywords/>
  <dc:description/>
  <cp:lastModifiedBy>Kim, Ruslan [Tengizchevroil]</cp:lastModifiedBy>
  <cp:revision>2</cp:revision>
  <dcterms:created xsi:type="dcterms:W3CDTF">2024-02-05T10:24:00Z</dcterms:created>
  <dcterms:modified xsi:type="dcterms:W3CDTF">2024-02-05T10:24:00Z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2024-02-05T10:23:27Z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15ea5d8c-309d-4482-88a2-c28453163515</vt:lpwstr>
  </property>
  <property fmtid="{D5CDD505-2E9C-101B-9397-08002B2CF9AE}" pid="8" name="MSIP_Label_6e4db608-ddec-4a44-8ad7-7d5a79b7448e_ContentBits">
    <vt:lpwstr>0</vt:lpwstr>
  </property>
</Properties>
</file>