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uvagn36ecwzf"/>
      <w:bookmarkEnd w:id="0"/>
      <w:r>
        <w:rPr/>
        <w:t>Short Description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Data monitoring system with Airflow DAG</w:t>
      </w:r>
    </w:p>
    <w:p>
      <w:pPr>
        <w:pStyle w:val="Normal"/>
        <w:rPr/>
      </w:pPr>
      <w:r>
        <w:rPr/>
        <w:drawing>
          <wp:inline distT="0" distB="0" distL="0" distR="0">
            <wp:extent cx="6553200" cy="4138295"/>
            <wp:effectExtent l="0" t="0" r="0" b="0"/>
            <wp:docPr id="1" name="image1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ind w:left="-1260" w:hanging="0"/>
        <w:rPr/>
      </w:pPr>
      <w:r>
        <w:rPr/>
        <w:drawing>
          <wp:inline distT="0" distB="0" distL="0" distR="0">
            <wp:extent cx="7553325" cy="3766820"/>
            <wp:effectExtent l="0" t="0" r="0" b="0"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/>
      </w:pPr>
      <w:bookmarkStart w:id="1" w:name="_uunxmi6a5s3y"/>
      <w:bookmarkEnd w:id="1"/>
      <w:r>
        <w:rPr/>
        <w:t>Benefits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 xml:space="preserve">Creation of open source, easy to incorporate cloud agnostic Data Monitoring System that may be used out-of-the-box </w:t>
      </w:r>
    </w:p>
    <w:p>
      <w:pPr>
        <w:pStyle w:val="Normal"/>
        <w:ind w:left="0" w:hanging="0"/>
        <w:rPr/>
      </w:pPr>
      <w:r>
        <w:rPr/>
      </w:r>
    </w:p>
    <w:p>
      <w:pPr>
        <w:pStyle w:val="Heading2"/>
        <w:rPr/>
      </w:pPr>
      <w:bookmarkStart w:id="2" w:name="_a9kx55r7rc27"/>
      <w:bookmarkEnd w:id="2"/>
      <w:r>
        <w:rPr/>
        <w:t>Scenarios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Catch data anomalies at validation step not when business logic fails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Centralized alerts about absent or late data </w:t>
      </w:r>
    </w:p>
    <w:p>
      <w:pPr>
        <w:pStyle w:val="Normal"/>
        <w:ind w:left="0" w:hanging="0"/>
        <w:rPr/>
      </w:pPr>
      <w:r>
        <w:rPr/>
      </w:r>
    </w:p>
    <w:p>
      <w:pPr>
        <w:pStyle w:val="Normal"/>
        <w:rPr/>
      </w:pP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  <w:r>
        <w:rPr>
          <w:b/>
          <w:color w:val="660E7A"/>
          <w:sz w:val="18"/>
          <w:szCs w:val="18"/>
          <w:highlight w:val="white"/>
        </w:rPr>
        <w:t>"pipelines"</w:t>
      </w:r>
      <w:r>
        <w:rPr>
          <w:sz w:val="18"/>
          <w:szCs w:val="18"/>
          <w:highlight w:val="white"/>
        </w:rPr>
        <w:t>: [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b/>
          <w:b/>
          <w:color w:val="0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"code"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"postgres-tableA-monitoring"</w:t>
      </w:r>
      <w:r>
        <w:rPr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- уникальное значение pipeline</w:t>
      </w:r>
      <w:r>
        <w:rPr>
          <w:b/>
          <w:color w:val="008000"/>
          <w:sz w:val="18"/>
          <w:szCs w:val="18"/>
          <w:highlight w:val="white"/>
        </w:rPr>
        <w:t>'а;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"project"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"SomeMigration | some-migration"</w:t>
      </w:r>
      <w:r>
        <w:rPr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- назанвание проекта. используется в наименовании дага (указывается без пробелов)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"flow"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"tableA | inventory-distribution"</w:t>
      </w:r>
      <w:r>
        <w:rPr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- описание цели/задачи. используется в наименовании дага (указывается без пробелов)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"description"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- будет доступно внутри дага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"arguments"</w:t>
      </w:r>
      <w:r>
        <w:rPr>
          <w:sz w:val="18"/>
          <w:szCs w:val="18"/>
          <w:highlight w:val="white"/>
        </w:rPr>
        <w:t xml:space="preserve">: { </w:t>
      </w:r>
      <w:r>
        <w:rPr>
          <w:b/>
          <w:color w:val="660E7A"/>
          <w:sz w:val="18"/>
          <w:szCs w:val="18"/>
          <w:highlight w:val="white"/>
        </w:rPr>
        <w:t>- аргументы для настройки задачи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"dag"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"start-date"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b/>
          <w:b/>
          <w:color w:val="660E7A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"schedule"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 xml:space="preserve">"0 * * * *" </w:t>
      </w:r>
      <w:r>
        <w:rPr>
          <w:b/>
          <w:color w:val="660E7A"/>
          <w:sz w:val="18"/>
          <w:szCs w:val="18"/>
          <w:highlight w:val="white"/>
        </w:rPr>
        <w:t xml:space="preserve">- расписание дага   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660E7A"/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 xml:space="preserve">}    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"source"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"type"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"jdbc"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"connection"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"declaration"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"explicit"</w:t>
      </w:r>
      <w:r>
        <w:rPr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- флаг указания на принцип использования подключения. explicit - явное указание значений</w:t>
      </w:r>
      <w:r>
        <w:rPr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implicit - указание через Airflow connection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</w:r>
    </w:p>
    <w:p>
      <w:pPr>
        <w:pStyle w:val="Normal"/>
        <w:rPr>
          <w:b/>
          <w:b/>
          <w:color w:val="660E7A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"url"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"jdbc:mysql://hostname/database"</w:t>
      </w:r>
      <w:r>
        <w:rPr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- для случае когда подключение производится внутри агента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660E7A"/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"driver"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"org.mysql.Driver"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"username"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"dbuser"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"passwordKeyPath"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 xml:space="preserve">"/some/key/store/path" </w:t>
      </w:r>
      <w:r>
        <w:rPr>
          <w:b/>
          <w:color w:val="660E7A"/>
          <w:sz w:val="18"/>
          <w:szCs w:val="18"/>
          <w:highlight w:val="white"/>
        </w:rPr>
        <w:t>- при использовании KeyStore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"sqlQuery"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 xml:space="preserve">"SELECT * FROM schemaA.tableB where datetimeField &gt;= {{ ds }}" </w:t>
      </w:r>
      <w:r>
        <w:rPr>
          <w:b/>
          <w:color w:val="660E7A"/>
          <w:sz w:val="18"/>
          <w:szCs w:val="18"/>
          <w:highlight w:val="white"/>
        </w:rPr>
        <w:t>- используется jinja и Airflow macros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"target"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"type"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"elasticsearch"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"connection"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"declaration"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"explicit"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   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"url"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"https://hostname"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"index"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"inventory-distribution"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"type"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"inventory"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"login"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"dbuser"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"passwordKeyPath"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 xml:space="preserve">"/some/key/store/path" </w:t>
      </w:r>
      <w:r>
        <w:rPr>
          <w:b/>
          <w:color w:val="660E7A"/>
          <w:sz w:val="18"/>
          <w:szCs w:val="18"/>
          <w:highlight w:val="white"/>
        </w:rPr>
        <w:t>- при использовании KeyStore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"code"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"hive-tableA-monitoring"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"project"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"SomeMigration"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"flow"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"tableB | inventory-subordinat-X"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"description"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 xml:space="preserve">, </w:t>
      </w:r>
      <w:r>
        <w:rPr>
          <w:b/>
          <w:color w:val="660E7A"/>
          <w:sz w:val="18"/>
          <w:szCs w:val="18"/>
          <w:highlight w:val="white"/>
        </w:rPr>
        <w:t>- будет доступно внутри дага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"arguments"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"start-date"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b/>
          <w:b/>
          <w:color w:val="0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"schedule"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"0 * * * *"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"source"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"type"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"hive"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"connection"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"declaration"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"implicit"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"id"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 xml:space="preserve">"hive-connection-id-A" </w:t>
      </w:r>
      <w:r>
        <w:rPr>
          <w:b/>
          <w:color w:val="660E7A"/>
          <w:sz w:val="18"/>
          <w:szCs w:val="18"/>
          <w:highlight w:val="white"/>
        </w:rPr>
        <w:t>- для случаев когда атрибуты указаны в Airflow connection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"sqlQuery"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 xml:space="preserve">"SELECT * FROM schemaA.tableB where datetimeField &gt;= {{ ds }}" </w:t>
      </w:r>
      <w:r>
        <w:rPr>
          <w:b/>
          <w:color w:val="660E7A"/>
          <w:sz w:val="18"/>
          <w:szCs w:val="18"/>
          <w:highlight w:val="white"/>
        </w:rPr>
        <w:t>- используется jinja и Airflow macros</w:t>
      </w:r>
      <w:r>
        <w:rPr>
          <w:sz w:val="18"/>
          <w:szCs w:val="18"/>
          <w:highlight w:val="white"/>
        </w:rPr>
        <w:t>;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>},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b/>
          <w:color w:val="660E7A"/>
          <w:sz w:val="18"/>
          <w:szCs w:val="18"/>
          <w:highlight w:val="white"/>
        </w:rPr>
        <w:t>"target"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"type"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"elasticsearch"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</w:t>
      </w:r>
      <w:r>
        <w:rPr>
          <w:b/>
          <w:color w:val="660E7A"/>
          <w:sz w:val="18"/>
          <w:szCs w:val="18"/>
          <w:highlight w:val="white"/>
        </w:rPr>
        <w:t>"connection"</w:t>
      </w:r>
      <w:r>
        <w:rPr>
          <w:sz w:val="18"/>
          <w:szCs w:val="18"/>
          <w:highlight w:val="white"/>
        </w:rPr>
        <w:t>: {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"declaration"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"implicit"</w:t>
      </w:r>
      <w:r>
        <w:rPr>
          <w:sz w:val="18"/>
          <w:szCs w:val="18"/>
          <w:highlight w:val="white"/>
        </w:rPr>
        <w:t>,</w:t>
      </w:r>
    </w:p>
    <w:p>
      <w:pPr>
        <w:pStyle w:val="Normal"/>
        <w:rPr>
          <w:b/>
          <w:b/>
          <w:color w:val="008000"/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    </w:t>
      </w:r>
      <w:r>
        <w:rPr>
          <w:b/>
          <w:color w:val="660E7A"/>
          <w:sz w:val="18"/>
          <w:szCs w:val="18"/>
          <w:highlight w:val="white"/>
        </w:rPr>
        <w:t>"id"</w:t>
      </w:r>
      <w:r>
        <w:rPr>
          <w:sz w:val="18"/>
          <w:szCs w:val="18"/>
          <w:highlight w:val="white"/>
        </w:rPr>
        <w:t xml:space="preserve">: </w:t>
      </w:r>
      <w:r>
        <w:rPr>
          <w:b/>
          <w:color w:val="008000"/>
          <w:sz w:val="18"/>
          <w:szCs w:val="18"/>
          <w:highlight w:val="white"/>
        </w:rPr>
        <w:t>"elasticsearch-inventory-id"</w:t>
      </w:r>
    </w:p>
    <w:p>
      <w:pPr>
        <w:pStyle w:val="Normal"/>
        <w:rPr>
          <w:sz w:val="18"/>
          <w:szCs w:val="18"/>
          <w:highlight w:val="white"/>
        </w:rPr>
      </w:pPr>
      <w:r>
        <w:rPr>
          <w:b/>
          <w:color w:val="008000"/>
          <w:sz w:val="18"/>
          <w:szCs w:val="18"/>
          <w:highlight w:val="white"/>
        </w:rPr>
        <w:t xml:space="preserve">  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  </w:t>
      </w:r>
      <w:r>
        <w:rPr>
          <w:sz w:val="18"/>
          <w:szCs w:val="18"/>
          <w:highlight w:val="white"/>
        </w:rPr>
        <w:t>}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 xml:space="preserve"> </w:t>
      </w:r>
      <w:r>
        <w:rPr>
          <w:sz w:val="18"/>
          <w:szCs w:val="18"/>
          <w:highlight w:val="white"/>
        </w:rPr>
        <w:t>]</w:t>
      </w:r>
    </w:p>
    <w:p>
      <w:pPr>
        <w:pStyle w:val="Normal"/>
        <w:rPr>
          <w:sz w:val="18"/>
          <w:szCs w:val="18"/>
          <w:highlight w:val="white"/>
        </w:rPr>
      </w:pPr>
      <w:r>
        <w:rPr>
          <w:sz w:val="18"/>
          <w:szCs w:val="18"/>
          <w:highlight w:val="white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4"/>
      <w:type w:val="nextPage"/>
      <w:pgSz w:w="12240" w:h="15840"/>
      <w:pgMar w:left="1440" w:right="1440" w:header="720" w:top="777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2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22"/>
      <w:u w:val="none"/>
    </w:rPr>
  </w:style>
  <w:style w:type="character" w:styleId="ListLabel47">
    <w:name w:val="ListLabel 47"/>
    <w:qFormat/>
    <w:rPr>
      <w:sz w:val="22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44</TotalTime>
  <Application>LibreOffice/5.3.6.1$Linux_X86_64 LibreOffice_project/30$Build-1</Application>
  <Pages>4</Pages>
  <Words>285</Words>
  <Characters>1978</Characters>
  <CharactersWithSpaces>2609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2020-04-15T18:55:27Z</dcterms:modified>
  <cp:revision>1</cp:revision>
  <dc:subject/>
  <dc:title/>
</cp:coreProperties>
</file>