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9" w:lineRule="auto"/>
      </w:pPr>
      <w:r>
        <w:rPr>
          <w:spacing w:val="-10"/>
        </w:rPr>
        <w:t>INSTRUMENTO</w:t>
      </w:r>
      <w:r>
        <w:rPr>
          <w:spacing w:val="-17"/>
        </w:rPr>
        <w:t> </w:t>
      </w:r>
      <w:r>
        <w:rPr>
          <w:spacing w:val="-10"/>
        </w:rPr>
        <w:t>DE</w:t>
      </w:r>
      <w:r>
        <w:rPr>
          <w:spacing w:val="-14"/>
        </w:rPr>
        <w:t> </w:t>
      </w:r>
      <w:r>
        <w:rPr>
          <w:spacing w:val="-10"/>
        </w:rPr>
        <w:t>PLANEACIÓN</w:t>
      </w:r>
      <w:r>
        <w:rPr>
          <w:spacing w:val="-14"/>
        </w:rPr>
        <w:t> </w:t>
      </w:r>
      <w:r>
        <w:rPr>
          <w:spacing w:val="-10"/>
        </w:rPr>
        <w:t>DIDÁCTICA</w:t>
      </w:r>
      <w:r>
        <w:rPr>
          <w:spacing w:val="-17"/>
        </w:rPr>
        <w:t> </w:t>
      </w:r>
      <w:r>
        <w:rPr>
          <w:spacing w:val="-10"/>
        </w:rPr>
        <w:t>PARA</w:t>
      </w:r>
      <w:r>
        <w:rPr>
          <w:spacing w:val="-17"/>
        </w:rPr>
        <w:t> </w:t>
      </w:r>
      <w:r>
        <w:rPr>
          <w:spacing w:val="-10"/>
        </w:rPr>
        <w:t>EL </w:t>
      </w:r>
      <w:r>
        <w:rPr>
          <w:spacing w:val="-6"/>
        </w:rPr>
        <w:t>DESARROLLO</w:t>
      </w:r>
      <w:r>
        <w:rPr>
          <w:spacing w:val="-16"/>
        </w:rPr>
        <w:t> </w:t>
      </w:r>
      <w:r>
        <w:rPr>
          <w:spacing w:val="-6"/>
        </w:rPr>
        <w:t>DE</w:t>
      </w:r>
      <w:r>
        <w:rPr>
          <w:spacing w:val="-16"/>
        </w:rPr>
        <w:t> </w:t>
      </w:r>
      <w:r>
        <w:rPr>
          <w:spacing w:val="-6"/>
        </w:rPr>
        <w:t>PROGRESIONES</w:t>
      </w:r>
      <w:r>
        <w:rPr>
          <w:spacing w:val="-18"/>
        </w:rPr>
        <w:t> </w:t>
      </w:r>
      <w:r>
        <w:rPr>
          <w:spacing w:val="-6"/>
        </w:rPr>
        <w:t>DE</w:t>
      </w:r>
      <w:r>
        <w:rPr>
          <w:spacing w:val="-18"/>
        </w:rPr>
        <w:t> </w:t>
      </w:r>
      <w:r>
        <w:rPr>
          <w:spacing w:val="-6"/>
        </w:rPr>
        <w:t>APRENDIZAJE</w:t>
      </w:r>
    </w:p>
    <w:p>
      <w:pPr>
        <w:pStyle w:val="BodyTex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880872</wp:posOffset>
                </wp:positionH>
                <wp:positionV relativeFrom="paragraph">
                  <wp:posOffset>108446</wp:posOffset>
                </wp:positionV>
                <wp:extent cx="8296909" cy="58991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8296909" cy="589915"/>
                          <a:chExt cx="8296909" cy="5899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5"/>
                            <a:ext cx="8296909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6909" h="196850">
                                <a:moveTo>
                                  <a:pt x="8296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8296402" y="196596"/>
                                </a:lnTo>
                                <a:lnTo>
                                  <a:pt x="8296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29690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6909" h="6350">
                                <a:moveTo>
                                  <a:pt x="8296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8296402" y="6096"/>
                                </a:lnTo>
                                <a:lnTo>
                                  <a:pt x="8296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202704"/>
                            <a:ext cx="8296909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6909" h="381000">
                                <a:moveTo>
                                  <a:pt x="8296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391"/>
                                </a:lnTo>
                                <a:lnTo>
                                  <a:pt x="0" y="380987"/>
                                </a:lnTo>
                                <a:lnTo>
                                  <a:pt x="8296402" y="380987"/>
                                </a:lnTo>
                                <a:lnTo>
                                  <a:pt x="8296402" y="184391"/>
                                </a:lnTo>
                                <a:lnTo>
                                  <a:pt x="8296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583691"/>
                            <a:ext cx="829690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6909" h="6350">
                                <a:moveTo>
                                  <a:pt x="8296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8296402" y="6096"/>
                                </a:lnTo>
                                <a:lnTo>
                                  <a:pt x="8296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6095"/>
                            <a:ext cx="8296909" cy="577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11"/>
                                <w:ind w:left="28" w:right="22" w:firstLine="0"/>
                                <w:jc w:val="both"/>
                                <w:rPr>
                                  <w:rFonts w:ascii="Verdana" w:hAnsi="Verdana"/>
                                  <w:sz w:val="2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22"/>
                                </w:rPr>
                                <w:t>NOTA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z w:val="22"/>
                                </w:rPr>
                                <w:t>IMPORTANTE: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2"/>
                                </w:rPr>
                                <w:t>Cada</w:t>
                              </w:r>
                              <w:r>
                                <w:rPr>
                                  <w:rFonts w:ascii="Verdana" w:hAnsi="Verdana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2"/>
                                </w:rPr>
                                <w:t>planeación</w:t>
                              </w:r>
                              <w:r>
                                <w:rPr>
                                  <w:rFonts w:ascii="Verdana" w:hAnsi="Verdana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2"/>
                                </w:rPr>
                                <w:t>didáctica</w:t>
                              </w:r>
                              <w:r>
                                <w:rPr>
                                  <w:rFonts w:ascii="Verdana" w:hAnsi="Verdana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2"/>
                                </w:rPr>
                                <w:t>abordará</w:t>
                              </w:r>
                              <w:r>
                                <w:rPr>
                                  <w:rFonts w:ascii="Verdana" w:hAnsi="Verdana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2"/>
                                </w:rPr>
                                <w:t>una</w:t>
                              </w:r>
                              <w:r>
                                <w:rPr>
                                  <w:rFonts w:ascii="Verdana" w:hAnsi="Verdana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2"/>
                                </w:rPr>
                                <w:t>o</w:t>
                              </w:r>
                              <w:r>
                                <w:rPr>
                                  <w:rFonts w:ascii="Verdana" w:hAnsi="Verdana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2"/>
                                </w:rPr>
                                <w:t>hasta</w:t>
                              </w:r>
                              <w:r>
                                <w:rPr>
                                  <w:rFonts w:ascii="Verdana" w:hAnsi="Verdana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2"/>
                                </w:rPr>
                                <w:t>dos</w:t>
                              </w:r>
                              <w:r>
                                <w:rPr>
                                  <w:rFonts w:ascii="Verdana" w:hAnsi="Verdana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2"/>
                                </w:rPr>
                                <w:t>progresiones</w:t>
                              </w:r>
                              <w:r>
                                <w:rPr>
                                  <w:rFonts w:ascii="Verdana" w:hAnsi="Verdana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rFonts w:ascii="Verdana" w:hAnsi="Verdana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2"/>
                                </w:rPr>
                                <w:t>aprendizaje</w:t>
                              </w:r>
                              <w:r>
                                <w:rPr>
                                  <w:rFonts w:ascii="Verdana" w:hAnsi="Verdana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2"/>
                                </w:rPr>
                                <w:t>del</w:t>
                              </w:r>
                              <w:r>
                                <w:rPr>
                                  <w:rFonts w:ascii="Verdana" w:hAnsi="Verdana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2"/>
                                </w:rPr>
                                <w:t>programa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22"/>
                                </w:rPr>
                                <w:t>de estudios correspondiente y de manera secuencial, de tal forma que se diseñará el número de planeaciones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22"/>
                                </w:rPr>
                                <w:t>didácticas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22"/>
                                </w:rPr>
                                <w:t>necesarias</w:t>
                              </w:r>
                              <w:r>
                                <w:rPr>
                                  <w:rFonts w:ascii="Verdana" w:hAnsi="Verdana"/>
                                  <w:spacing w:val="-2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22"/>
                                </w:rPr>
                                <w:t>hasta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22"/>
                                </w:rPr>
                                <w:t>cubrir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22"/>
                                </w:rPr>
                                <w:t>el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22"/>
                                </w:rPr>
                                <w:t>total</w:t>
                              </w:r>
                              <w:r>
                                <w:rPr>
                                  <w:rFonts w:ascii="Verdana" w:hAnsi="Verdana"/>
                                  <w:spacing w:val="-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rFonts w:ascii="Verdana" w:hAnsi="Verdana"/>
                                  <w:spacing w:val="-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22"/>
                                </w:rPr>
                                <w:t>las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22"/>
                                </w:rPr>
                                <w:t>progresiones</w:t>
                              </w:r>
                              <w:r>
                                <w:rPr>
                                  <w:rFonts w:ascii="Verdana" w:hAnsi="Verdana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rFonts w:ascii="Verdana" w:hAnsi="Verdana"/>
                                  <w:spacing w:val="-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22"/>
                                </w:rPr>
                                <w:t>aprendizaje</w:t>
                              </w:r>
                              <w:r>
                                <w:rPr>
                                  <w:rFonts w:ascii="Verdana" w:hAnsi="Verdana"/>
                                  <w:spacing w:val="-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22"/>
                                </w:rPr>
                                <w:t>señaladas</w:t>
                              </w:r>
                              <w:r>
                                <w:rPr>
                                  <w:rFonts w:ascii="Verdana" w:hAnsi="Verdana"/>
                                  <w:spacing w:val="-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22"/>
                                </w:rPr>
                                <w:t>en</w:t>
                              </w:r>
                              <w:r>
                                <w:rPr>
                                  <w:rFonts w:ascii="Verdana" w:hAnsi="Verdana"/>
                                  <w:spacing w:val="-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22"/>
                                </w:rPr>
                                <w:t>dicho</w:t>
                              </w:r>
                              <w:r>
                                <w:rPr>
                                  <w:rFonts w:ascii="Verdana" w:hAnsi="Verdana"/>
                                  <w:spacing w:val="-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22"/>
                                </w:rPr>
                                <w:t>programa.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360001pt;margin-top:8.53908pt;width:653.3pt;height:46.45pt;mso-position-horizontal-relative:page;mso-position-vertical-relative:paragraph;z-index:-15728640;mso-wrap-distance-left:0;mso-wrap-distance-right:0" id="docshapegroup1" coordorigin="1387,171" coordsize="13066,929">
                <v:rect style="position:absolute;left:1387;top:180;width:13066;height:310" id="docshape2" filled="true" fillcolor="#d9d9d9" stroked="false">
                  <v:fill type="solid"/>
                </v:rect>
                <v:rect style="position:absolute;left:1387;top:170;width:13066;height:10" id="docshape3" filled="true" fillcolor="#000000" stroked="false">
                  <v:fill type="solid"/>
                </v:rect>
                <v:shape style="position:absolute;left:1387;top:490;width:13066;height:600" id="docshape4" coordorigin="1387,490" coordsize="13066,600" path="m14452,490l1387,490,1387,780,1387,1090,14452,1090,14452,780,14452,490xe" filled="true" fillcolor="#d9d9d9" stroked="false">
                  <v:path arrowok="t"/>
                  <v:fill type="solid"/>
                </v:shape>
                <v:rect style="position:absolute;left:1387;top:1089;width:13066;height:10" id="docshape5" filled="true" fillcolor="#0000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87;top:180;width:13066;height:910" type="#_x0000_t202" id="docshape6" filled="false" stroked="false">
                  <v:textbox inset="0,0,0,0">
                    <w:txbxContent>
                      <w:p>
                        <w:pPr>
                          <w:spacing w:line="259" w:lineRule="auto" w:before="11"/>
                          <w:ind w:left="28" w:right="22" w:firstLine="0"/>
                          <w:jc w:val="both"/>
                          <w:rPr>
                            <w:rFonts w:ascii="Verdana" w:hAnsi="Verdana"/>
                            <w:sz w:val="22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2"/>
                          </w:rPr>
                          <w:t>NOTA</w:t>
                        </w:r>
                        <w:r>
                          <w:rPr>
                            <w:rFonts w:ascii="Verdana" w:hAnsi="Verdana"/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b/>
                            <w:sz w:val="22"/>
                          </w:rPr>
                          <w:t>IMPORTANTE:</w:t>
                        </w:r>
                        <w:r>
                          <w:rPr>
                            <w:rFonts w:ascii="Verdana" w:hAnsi="Verdana"/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2"/>
                          </w:rPr>
                          <w:t>Cada</w:t>
                        </w:r>
                        <w:r>
                          <w:rPr>
                            <w:rFonts w:ascii="Verdana" w:hAnsi="Verdana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2"/>
                          </w:rPr>
                          <w:t>planeación</w:t>
                        </w:r>
                        <w:r>
                          <w:rPr>
                            <w:rFonts w:ascii="Verdana" w:hAnsi="Verdana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2"/>
                          </w:rPr>
                          <w:t>didáctica</w:t>
                        </w:r>
                        <w:r>
                          <w:rPr>
                            <w:rFonts w:ascii="Verdana" w:hAnsi="Verdana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2"/>
                          </w:rPr>
                          <w:t>abordará</w:t>
                        </w:r>
                        <w:r>
                          <w:rPr>
                            <w:rFonts w:ascii="Verdana" w:hAnsi="Verdana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2"/>
                          </w:rPr>
                          <w:t>una</w:t>
                        </w:r>
                        <w:r>
                          <w:rPr>
                            <w:rFonts w:ascii="Verdana" w:hAnsi="Verdana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2"/>
                          </w:rPr>
                          <w:t>o</w:t>
                        </w:r>
                        <w:r>
                          <w:rPr>
                            <w:rFonts w:ascii="Verdana" w:hAnsi="Verdana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2"/>
                          </w:rPr>
                          <w:t>hasta</w:t>
                        </w:r>
                        <w:r>
                          <w:rPr>
                            <w:rFonts w:ascii="Verdana" w:hAnsi="Verdana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2"/>
                          </w:rPr>
                          <w:t>dos</w:t>
                        </w:r>
                        <w:r>
                          <w:rPr>
                            <w:rFonts w:ascii="Verdana" w:hAnsi="Verdana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2"/>
                          </w:rPr>
                          <w:t>progresiones</w:t>
                        </w:r>
                        <w:r>
                          <w:rPr>
                            <w:rFonts w:ascii="Verdana" w:hAnsi="Verdana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2"/>
                          </w:rPr>
                          <w:t>de</w:t>
                        </w:r>
                        <w:r>
                          <w:rPr>
                            <w:rFonts w:ascii="Verdana" w:hAnsi="Verdana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2"/>
                          </w:rPr>
                          <w:t>aprendizaje</w:t>
                        </w:r>
                        <w:r>
                          <w:rPr>
                            <w:rFonts w:ascii="Verdana" w:hAnsi="Verdana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2"/>
                          </w:rPr>
                          <w:t>del</w:t>
                        </w:r>
                        <w:r>
                          <w:rPr>
                            <w:rFonts w:ascii="Verdana" w:hAnsi="Verdana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2"/>
                          </w:rPr>
                          <w:t>programa </w:t>
                        </w:r>
                        <w:r>
                          <w:rPr>
                            <w:rFonts w:ascii="Verdana" w:hAnsi="Verdana"/>
                            <w:w w:val="105"/>
                            <w:sz w:val="22"/>
                          </w:rPr>
                          <w:t>de estudios correspondiente y de manera secuencial, de tal forma que se diseñará el número de planeaciones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22"/>
                          </w:rPr>
                          <w:t>didácticas</w:t>
                        </w:r>
                        <w:r>
                          <w:rPr>
                            <w:rFonts w:ascii="Verdana" w:hAnsi="Verdana"/>
                            <w:spacing w:val="-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22"/>
                          </w:rPr>
                          <w:t>necesarias</w:t>
                        </w:r>
                        <w:r>
                          <w:rPr>
                            <w:rFonts w:ascii="Verdana" w:hAnsi="Verdana"/>
                            <w:spacing w:val="-2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22"/>
                          </w:rPr>
                          <w:t>hasta</w:t>
                        </w:r>
                        <w:r>
                          <w:rPr>
                            <w:rFonts w:ascii="Verdana" w:hAnsi="Verdana"/>
                            <w:spacing w:val="-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22"/>
                          </w:rPr>
                          <w:t>cubrir</w:t>
                        </w:r>
                        <w:r>
                          <w:rPr>
                            <w:rFonts w:ascii="Verdana" w:hAnsi="Verdana"/>
                            <w:spacing w:val="-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22"/>
                          </w:rPr>
                          <w:t>el</w:t>
                        </w:r>
                        <w:r>
                          <w:rPr>
                            <w:rFonts w:ascii="Verdana" w:hAnsi="Verdana"/>
                            <w:spacing w:val="-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22"/>
                          </w:rPr>
                          <w:t>total</w:t>
                        </w:r>
                        <w:r>
                          <w:rPr>
                            <w:rFonts w:ascii="Verdana" w:hAnsi="Verdana"/>
                            <w:spacing w:val="-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22"/>
                          </w:rPr>
                          <w:t>de</w:t>
                        </w:r>
                        <w:r>
                          <w:rPr>
                            <w:rFonts w:ascii="Verdana" w:hAnsi="Verdana"/>
                            <w:spacing w:val="-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22"/>
                          </w:rPr>
                          <w:t>las</w:t>
                        </w:r>
                        <w:r>
                          <w:rPr>
                            <w:rFonts w:ascii="Verdana" w:hAnsi="Verdana"/>
                            <w:spacing w:val="-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22"/>
                          </w:rPr>
                          <w:t>progresiones</w:t>
                        </w:r>
                        <w:r>
                          <w:rPr>
                            <w:rFonts w:ascii="Verdana" w:hAnsi="Verdana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22"/>
                          </w:rPr>
                          <w:t>de</w:t>
                        </w:r>
                        <w:r>
                          <w:rPr>
                            <w:rFonts w:ascii="Verdana" w:hAnsi="Verdana"/>
                            <w:spacing w:val="-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22"/>
                          </w:rPr>
                          <w:t>aprendizaje</w:t>
                        </w:r>
                        <w:r>
                          <w:rPr>
                            <w:rFonts w:ascii="Verdana" w:hAnsi="Verdana"/>
                            <w:spacing w:val="-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22"/>
                          </w:rPr>
                          <w:t>señaladas</w:t>
                        </w:r>
                        <w:r>
                          <w:rPr>
                            <w:rFonts w:ascii="Verdana" w:hAnsi="Verdana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22"/>
                          </w:rPr>
                          <w:t>en</w:t>
                        </w:r>
                        <w:r>
                          <w:rPr>
                            <w:rFonts w:ascii="Verdana" w:hAnsi="Verdana"/>
                            <w:spacing w:val="-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22"/>
                          </w:rPr>
                          <w:t>dicho</w:t>
                        </w:r>
                        <w:r>
                          <w:rPr>
                            <w:rFonts w:ascii="Verdana" w:hAnsi="Verdana"/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22"/>
                          </w:rPr>
                          <w:t>programa.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65"/>
        <w:rPr>
          <w:b/>
        </w:rPr>
      </w:pPr>
    </w:p>
    <w:p>
      <w:pPr>
        <w:spacing w:before="0"/>
        <w:ind w:left="135" w:right="0" w:firstLine="0"/>
        <w:jc w:val="left"/>
        <w:rPr>
          <w:rFonts w:ascii="Verdana" w:hAnsi="Verdana"/>
          <w:b/>
          <w:sz w:val="22"/>
        </w:rPr>
      </w:pPr>
      <w:r>
        <w:rPr>
          <w:rFonts w:ascii="Verdana" w:hAnsi="Verdana"/>
          <w:b/>
          <w:w w:val="90"/>
          <w:sz w:val="22"/>
        </w:rPr>
        <w:t>IDENTIFICACIÓN</w:t>
      </w:r>
      <w:r>
        <w:rPr>
          <w:rFonts w:ascii="Verdana" w:hAnsi="Verdana"/>
          <w:b/>
          <w:spacing w:val="3"/>
          <w:sz w:val="22"/>
        </w:rPr>
        <w:t> </w:t>
      </w:r>
      <w:r>
        <w:rPr>
          <w:rFonts w:ascii="Verdana" w:hAnsi="Verdana"/>
          <w:b/>
          <w:w w:val="90"/>
          <w:sz w:val="22"/>
        </w:rPr>
        <w:t>DEL</w:t>
      </w:r>
      <w:r>
        <w:rPr>
          <w:rFonts w:ascii="Verdana" w:hAnsi="Verdana"/>
          <w:b/>
          <w:spacing w:val="4"/>
          <w:sz w:val="22"/>
        </w:rPr>
        <w:t> </w:t>
      </w:r>
      <w:r>
        <w:rPr>
          <w:rFonts w:ascii="Verdana" w:hAnsi="Verdana"/>
          <w:b/>
          <w:spacing w:val="-2"/>
          <w:w w:val="90"/>
          <w:sz w:val="22"/>
        </w:rPr>
        <w:t>INSTRUMENTO</w:t>
      </w:r>
    </w:p>
    <w:p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2951"/>
        <w:gridCol w:w="1081"/>
        <w:gridCol w:w="1858"/>
        <w:gridCol w:w="1419"/>
        <w:gridCol w:w="2616"/>
      </w:tblGrid>
      <w:tr>
        <w:trPr>
          <w:trHeight w:val="398" w:hRule="atLeast"/>
        </w:trPr>
        <w:tc>
          <w:tcPr>
            <w:tcW w:w="3116" w:type="dxa"/>
            <w:shd w:val="clear" w:color="auto" w:fill="D9D9D9"/>
          </w:tcPr>
          <w:p>
            <w:pPr>
              <w:pStyle w:val="TableParagraph"/>
              <w:spacing w:before="68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Nombre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del</w:t>
            </w:r>
            <w:r>
              <w:rPr>
                <w:b/>
                <w:spacing w:val="-9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docente:</w:t>
            </w:r>
          </w:p>
        </w:tc>
        <w:tc>
          <w:tcPr>
            <w:tcW w:w="9925" w:type="dxa"/>
            <w:gridSpan w:val="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3116" w:type="dxa"/>
            <w:shd w:val="clear" w:color="auto" w:fill="D9D9D9"/>
          </w:tcPr>
          <w:p>
            <w:pPr>
              <w:pStyle w:val="TableParagraph"/>
              <w:spacing w:before="68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Entidad</w:t>
            </w:r>
            <w:r>
              <w:rPr>
                <w:b/>
                <w:spacing w:val="3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federativa:</w:t>
            </w:r>
          </w:p>
        </w:tc>
        <w:tc>
          <w:tcPr>
            <w:tcW w:w="5890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spacing w:before="6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Plantel: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1" w:hRule="atLeast"/>
        </w:trPr>
        <w:tc>
          <w:tcPr>
            <w:tcW w:w="3116" w:type="dxa"/>
            <w:shd w:val="clear" w:color="auto" w:fill="D9D9D9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Asignatura</w:t>
            </w:r>
            <w:r>
              <w:rPr>
                <w:b/>
                <w:spacing w:val="-14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(Unidad</w:t>
            </w:r>
            <w:r>
              <w:rPr>
                <w:b/>
                <w:spacing w:val="-13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de </w:t>
            </w:r>
            <w:r>
              <w:rPr>
                <w:b/>
                <w:sz w:val="20"/>
              </w:rPr>
              <w:t>Aprendizaje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Curricular</w:t>
            </w:r>
          </w:p>
          <w:p>
            <w:pPr>
              <w:pStyle w:val="TableParagraph"/>
              <w:spacing w:line="23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-UAC-</w:t>
            </w:r>
            <w:r>
              <w:rPr>
                <w:b/>
                <w:spacing w:val="-5"/>
                <w:sz w:val="20"/>
              </w:rPr>
              <w:t>):</w:t>
            </w:r>
          </w:p>
        </w:tc>
        <w:tc>
          <w:tcPr>
            <w:tcW w:w="5890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spacing w:line="242" w:lineRule="auto" w:before="114"/>
              <w:ind w:left="107" w:righ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Ciclo escolar: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3116" w:type="dxa"/>
            <w:shd w:val="clear" w:color="auto" w:fill="D9D9D9"/>
          </w:tcPr>
          <w:p>
            <w:pPr>
              <w:pStyle w:val="TableParagraph"/>
              <w:spacing w:before="68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Semestre:</w:t>
            </w:r>
          </w:p>
        </w:tc>
        <w:tc>
          <w:tcPr>
            <w:tcW w:w="29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1" w:type="dxa"/>
            <w:shd w:val="clear" w:color="auto" w:fill="D9D9D9"/>
          </w:tcPr>
          <w:p>
            <w:pPr>
              <w:pStyle w:val="TableParagraph"/>
              <w:spacing w:before="68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Grupo:</w:t>
            </w:r>
          </w:p>
        </w:tc>
        <w:tc>
          <w:tcPr>
            <w:tcW w:w="18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9" w:type="dxa"/>
            <w:shd w:val="clear" w:color="auto" w:fill="D9D9D9"/>
          </w:tcPr>
          <w:p>
            <w:pPr>
              <w:pStyle w:val="TableParagraph"/>
              <w:spacing w:before="6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Turno: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before="150"/>
        <w:ind w:left="135" w:right="0" w:firstLine="0"/>
        <w:jc w:val="left"/>
        <w:rPr>
          <w:rFonts w:ascii="Verdana" w:hAnsi="Verdana"/>
          <w:b/>
          <w:sz w:val="22"/>
        </w:rPr>
      </w:pPr>
      <w:r>
        <w:rPr>
          <w:rFonts w:ascii="Verdana" w:hAnsi="Verdana"/>
          <w:b/>
          <w:w w:val="90"/>
          <w:sz w:val="22"/>
        </w:rPr>
        <w:t>IDENTIFICACIÓN</w:t>
      </w:r>
      <w:r>
        <w:rPr>
          <w:rFonts w:ascii="Verdana" w:hAnsi="Verdana"/>
          <w:b/>
          <w:spacing w:val="16"/>
          <w:sz w:val="22"/>
        </w:rPr>
        <w:t> </w:t>
      </w:r>
      <w:r>
        <w:rPr>
          <w:rFonts w:ascii="Verdana" w:hAnsi="Verdana"/>
          <w:b/>
          <w:w w:val="90"/>
          <w:sz w:val="22"/>
        </w:rPr>
        <w:t>DE</w:t>
      </w:r>
      <w:r>
        <w:rPr>
          <w:rFonts w:ascii="Verdana" w:hAnsi="Verdana"/>
          <w:b/>
          <w:spacing w:val="14"/>
          <w:sz w:val="22"/>
        </w:rPr>
        <w:t> </w:t>
      </w:r>
      <w:r>
        <w:rPr>
          <w:rFonts w:ascii="Verdana" w:hAnsi="Verdana"/>
          <w:b/>
          <w:w w:val="90"/>
          <w:sz w:val="22"/>
        </w:rPr>
        <w:t>LA</w:t>
      </w:r>
      <w:r>
        <w:rPr>
          <w:rFonts w:ascii="Verdana" w:hAnsi="Verdana"/>
          <w:b/>
          <w:spacing w:val="13"/>
          <w:sz w:val="22"/>
        </w:rPr>
        <w:t> </w:t>
      </w:r>
      <w:r>
        <w:rPr>
          <w:rFonts w:ascii="Verdana" w:hAnsi="Verdana"/>
          <w:b/>
          <w:w w:val="90"/>
          <w:sz w:val="22"/>
        </w:rPr>
        <w:t>PROGRESIÓN</w:t>
      </w:r>
      <w:r>
        <w:rPr>
          <w:rFonts w:ascii="Verdana" w:hAnsi="Verdana"/>
          <w:b/>
          <w:spacing w:val="18"/>
          <w:sz w:val="22"/>
        </w:rPr>
        <w:t> </w:t>
      </w:r>
      <w:r>
        <w:rPr>
          <w:rFonts w:ascii="Verdana" w:hAnsi="Verdana"/>
          <w:b/>
          <w:w w:val="90"/>
          <w:sz w:val="22"/>
        </w:rPr>
        <w:t>DE</w:t>
      </w:r>
      <w:r>
        <w:rPr>
          <w:rFonts w:ascii="Verdana" w:hAnsi="Verdana"/>
          <w:b/>
          <w:spacing w:val="14"/>
          <w:sz w:val="22"/>
        </w:rPr>
        <w:t> </w:t>
      </w:r>
      <w:r>
        <w:rPr>
          <w:rFonts w:ascii="Verdana" w:hAnsi="Verdana"/>
          <w:b/>
          <w:spacing w:val="-2"/>
          <w:w w:val="90"/>
          <w:sz w:val="22"/>
        </w:rPr>
        <w:t>APRENDIZAJE</w:t>
      </w:r>
    </w:p>
    <w:p>
      <w:pPr>
        <w:pStyle w:val="BodyText"/>
        <w:spacing w:line="261" w:lineRule="auto" w:before="184"/>
        <w:ind w:left="135"/>
      </w:pPr>
      <w:r>
        <w:rPr/>
        <w:t>(En</w:t>
      </w:r>
      <w:r>
        <w:rPr>
          <w:spacing w:val="-11"/>
        </w:rPr>
        <w:t> </w:t>
      </w:r>
      <w:r>
        <w:rPr/>
        <w:t>caso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incluir</w:t>
      </w:r>
      <w:r>
        <w:rPr>
          <w:spacing w:val="-8"/>
        </w:rPr>
        <w:t> </w:t>
      </w:r>
      <w:r>
        <w:rPr/>
        <w:t>dos</w:t>
      </w:r>
      <w:r>
        <w:rPr>
          <w:spacing w:val="-6"/>
        </w:rPr>
        <w:t> </w:t>
      </w:r>
      <w:r>
        <w:rPr/>
        <w:t>progresiones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aprendizaje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esta</w:t>
      </w:r>
      <w:r>
        <w:rPr>
          <w:spacing w:val="-9"/>
        </w:rPr>
        <w:t> </w:t>
      </w:r>
      <w:r>
        <w:rPr/>
        <w:t>planeación</w:t>
      </w:r>
      <w:r>
        <w:rPr>
          <w:spacing w:val="-8"/>
        </w:rPr>
        <w:t> </w:t>
      </w:r>
      <w:r>
        <w:rPr/>
        <w:t>didáctica,</w:t>
      </w:r>
      <w:r>
        <w:rPr>
          <w:spacing w:val="-9"/>
        </w:rPr>
        <w:t> </w:t>
      </w:r>
      <w:r>
        <w:rPr/>
        <w:t>favor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duplicar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siguiente</w:t>
      </w:r>
      <w:r>
        <w:rPr>
          <w:spacing w:val="-11"/>
        </w:rPr>
        <w:t> </w:t>
      </w:r>
      <w:r>
        <w:rPr/>
        <w:t>cuadro </w:t>
      </w:r>
      <w:r>
        <w:rPr>
          <w:w w:val="105"/>
        </w:rPr>
        <w:t>para</w:t>
      </w:r>
      <w:r>
        <w:rPr>
          <w:spacing w:val="-13"/>
          <w:w w:val="105"/>
        </w:rPr>
        <w:t> </w:t>
      </w:r>
      <w:r>
        <w:rPr>
          <w:w w:val="105"/>
        </w:rPr>
        <w:t>llenar</w:t>
      </w:r>
      <w:r>
        <w:rPr>
          <w:spacing w:val="-9"/>
          <w:w w:val="105"/>
        </w:rPr>
        <w:t> </w:t>
      </w:r>
      <w:r>
        <w:rPr>
          <w:w w:val="105"/>
        </w:rPr>
        <w:t>uno</w:t>
      </w:r>
      <w:r>
        <w:rPr>
          <w:spacing w:val="-13"/>
          <w:w w:val="105"/>
        </w:rPr>
        <w:t> </w:t>
      </w:r>
      <w:r>
        <w:rPr>
          <w:w w:val="105"/>
        </w:rPr>
        <w:t>por</w:t>
      </w:r>
      <w:r>
        <w:rPr>
          <w:spacing w:val="-13"/>
          <w:w w:val="105"/>
        </w:rPr>
        <w:t> </w:t>
      </w:r>
      <w:r>
        <w:rPr>
          <w:w w:val="105"/>
        </w:rPr>
        <w:t>progresión).</w:t>
      </w: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9"/>
        <w:gridCol w:w="9639"/>
      </w:tblGrid>
      <w:tr>
        <w:trPr>
          <w:trHeight w:val="395" w:hRule="atLeast"/>
        </w:trPr>
        <w:tc>
          <w:tcPr>
            <w:tcW w:w="3399" w:type="dxa"/>
            <w:shd w:val="clear" w:color="auto" w:fill="D9D9D9"/>
          </w:tcPr>
          <w:p>
            <w:pPr>
              <w:pStyle w:val="TableParagraph"/>
              <w:spacing w:before="55"/>
              <w:ind w:left="11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Progresión</w:t>
            </w:r>
            <w:r>
              <w:rPr>
                <w:b/>
                <w:spacing w:val="-15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de</w:t>
            </w:r>
            <w:r>
              <w:rPr>
                <w:b/>
                <w:spacing w:val="-15"/>
                <w:w w:val="105"/>
                <w:sz w:val="22"/>
              </w:rPr>
              <w:t> </w:t>
            </w:r>
            <w:r>
              <w:rPr>
                <w:b/>
                <w:spacing w:val="-2"/>
                <w:w w:val="105"/>
                <w:sz w:val="22"/>
              </w:rPr>
              <w:t>aprendizaje:</w:t>
            </w:r>
          </w:p>
        </w:tc>
        <w:tc>
          <w:tcPr>
            <w:tcW w:w="9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3399" w:type="dxa"/>
            <w:shd w:val="clear" w:color="auto" w:fill="D9D9D9"/>
          </w:tcPr>
          <w:p>
            <w:pPr>
              <w:pStyle w:val="TableParagraph"/>
              <w:spacing w:before="55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Aprendizajes</w:t>
            </w:r>
            <w:r>
              <w:rPr>
                <w:b/>
                <w:spacing w:val="2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2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trayectoria:</w:t>
            </w:r>
          </w:p>
        </w:tc>
        <w:tc>
          <w:tcPr>
            <w:tcW w:w="9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3399" w:type="dxa"/>
            <w:shd w:val="clear" w:color="auto" w:fill="D9D9D9"/>
          </w:tcPr>
          <w:p>
            <w:pPr>
              <w:pStyle w:val="TableParagraph"/>
              <w:spacing w:before="55"/>
              <w:ind w:left="11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Categoría:</w:t>
            </w:r>
          </w:p>
        </w:tc>
        <w:tc>
          <w:tcPr>
            <w:tcW w:w="9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3399" w:type="dxa"/>
            <w:shd w:val="clear" w:color="auto" w:fill="D9D9D9"/>
          </w:tcPr>
          <w:p>
            <w:pPr>
              <w:pStyle w:val="TableParagraph"/>
              <w:spacing w:before="55"/>
              <w:ind w:left="11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Subcategoría:</w:t>
            </w:r>
          </w:p>
        </w:tc>
        <w:tc>
          <w:tcPr>
            <w:tcW w:w="9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3399" w:type="dxa"/>
            <w:shd w:val="clear" w:color="auto" w:fill="D9D9D9"/>
          </w:tcPr>
          <w:p>
            <w:pPr>
              <w:pStyle w:val="TableParagraph"/>
              <w:spacing w:before="56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Metas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aprendizaje:</w:t>
            </w:r>
          </w:p>
        </w:tc>
        <w:tc>
          <w:tcPr>
            <w:tcW w:w="9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4" w:hRule="atLeast"/>
        </w:trPr>
        <w:tc>
          <w:tcPr>
            <w:tcW w:w="3399" w:type="dxa"/>
            <w:shd w:val="clear" w:color="auto" w:fill="D9D9D9"/>
          </w:tcPr>
          <w:p>
            <w:pPr>
              <w:pStyle w:val="TableParagraph"/>
              <w:spacing w:line="256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2"/>
                <w:w w:val="105"/>
                <w:sz w:val="22"/>
              </w:rPr>
              <w:t>Problematización</w:t>
            </w:r>
          </w:p>
          <w:p>
            <w:pPr>
              <w:pStyle w:val="TableParagraph"/>
              <w:spacing w:line="255" w:lineRule="exact" w:before="3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(Situación</w:t>
            </w:r>
            <w:r>
              <w:rPr>
                <w:b/>
                <w:spacing w:val="-2"/>
                <w:sz w:val="22"/>
              </w:rPr>
              <w:t> contextualizada):</w:t>
            </w:r>
          </w:p>
        </w:tc>
        <w:tc>
          <w:tcPr>
            <w:tcW w:w="9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3399" w:type="dxa"/>
            <w:shd w:val="clear" w:color="auto" w:fill="D9D9D9"/>
          </w:tcPr>
          <w:p>
            <w:pPr>
              <w:pStyle w:val="TableParagraph"/>
              <w:spacing w:before="55"/>
              <w:ind w:left="11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Transversalidad:</w:t>
            </w:r>
          </w:p>
        </w:tc>
        <w:tc>
          <w:tcPr>
            <w:tcW w:w="9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5"/>
          <w:type w:val="continuous"/>
          <w:pgSz w:w="15840" w:h="12240" w:orient="landscape"/>
          <w:pgMar w:header="338" w:footer="0" w:top="1180" w:bottom="280" w:left="1280" w:right="1260"/>
          <w:pgNumType w:start="1"/>
        </w:sectPr>
      </w:pPr>
    </w:p>
    <w:p>
      <w:pPr>
        <w:pStyle w:val="BodyText"/>
        <w:spacing w:before="262"/>
      </w:pPr>
    </w:p>
    <w:p>
      <w:pPr>
        <w:spacing w:before="0"/>
        <w:ind w:left="135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pacing w:val="-2"/>
          <w:sz w:val="22"/>
        </w:rPr>
        <w:t>PLAN</w:t>
      </w:r>
      <w:r>
        <w:rPr>
          <w:rFonts w:ascii="Verdana"/>
          <w:b/>
          <w:spacing w:val="-18"/>
          <w:sz w:val="22"/>
        </w:rPr>
        <w:t> </w:t>
      </w:r>
      <w:r>
        <w:rPr>
          <w:rFonts w:ascii="Verdana"/>
          <w:b/>
          <w:spacing w:val="-2"/>
          <w:sz w:val="22"/>
        </w:rPr>
        <w:t>DE</w:t>
      </w:r>
      <w:r>
        <w:rPr>
          <w:rFonts w:ascii="Verdana"/>
          <w:b/>
          <w:spacing w:val="-15"/>
          <w:sz w:val="22"/>
        </w:rPr>
        <w:t> </w:t>
      </w:r>
      <w:r>
        <w:rPr>
          <w:rFonts w:ascii="Verdana"/>
          <w:b/>
          <w:spacing w:val="-4"/>
          <w:sz w:val="22"/>
        </w:rPr>
        <w:t>CLASE</w:t>
      </w:r>
    </w:p>
    <w:p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4"/>
        <w:gridCol w:w="3947"/>
        <w:gridCol w:w="1712"/>
        <w:gridCol w:w="1540"/>
        <w:gridCol w:w="2101"/>
        <w:gridCol w:w="959"/>
      </w:tblGrid>
      <w:tr>
        <w:trPr>
          <w:trHeight w:val="292" w:hRule="atLeast"/>
        </w:trPr>
        <w:tc>
          <w:tcPr>
            <w:tcW w:w="13003" w:type="dxa"/>
            <w:gridSpan w:val="6"/>
            <w:shd w:val="clear" w:color="auto" w:fill="D9D9D9"/>
          </w:tcPr>
          <w:p>
            <w:pPr>
              <w:pStyle w:val="TableParagraph"/>
              <w:spacing w:line="272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FASE</w:t>
            </w:r>
            <w:r>
              <w:rPr>
                <w:b/>
                <w:spacing w:val="2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DE</w:t>
            </w:r>
            <w:r>
              <w:rPr>
                <w:b/>
                <w:spacing w:val="-1"/>
                <w:w w:val="105"/>
                <w:sz w:val="24"/>
              </w:rPr>
              <w:t> </w:t>
            </w:r>
            <w:r>
              <w:rPr>
                <w:b/>
                <w:spacing w:val="-2"/>
                <w:w w:val="105"/>
                <w:sz w:val="24"/>
              </w:rPr>
              <w:t>APERTURA</w:t>
            </w:r>
          </w:p>
        </w:tc>
      </w:tr>
      <w:tr>
        <w:trPr>
          <w:trHeight w:val="731" w:hRule="atLeast"/>
        </w:trPr>
        <w:tc>
          <w:tcPr>
            <w:tcW w:w="2744" w:type="dxa"/>
            <w:shd w:val="clear" w:color="auto" w:fill="D9D9D9"/>
          </w:tcPr>
          <w:p>
            <w:pPr>
              <w:pStyle w:val="TableParagraph"/>
              <w:spacing w:line="242" w:lineRule="auto" w:before="114"/>
              <w:ind w:left="818" w:hanging="207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Actividades</w:t>
            </w:r>
            <w:r>
              <w:rPr>
                <w:b/>
                <w:spacing w:val="-14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de enseñanza</w:t>
            </w:r>
          </w:p>
        </w:tc>
        <w:tc>
          <w:tcPr>
            <w:tcW w:w="3947" w:type="dxa"/>
            <w:shd w:val="clear" w:color="auto" w:fill="D9D9D9"/>
          </w:tcPr>
          <w:p>
            <w:pPr>
              <w:pStyle w:val="TableParagraph"/>
              <w:spacing w:before="236"/>
              <w:ind w:left="57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Actividades</w:t>
            </w:r>
            <w:r>
              <w:rPr>
                <w:b/>
                <w:spacing w:val="-13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de</w:t>
            </w:r>
            <w:r>
              <w:rPr>
                <w:b/>
                <w:spacing w:val="-13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aprendizaje</w:t>
            </w:r>
          </w:p>
        </w:tc>
        <w:tc>
          <w:tcPr>
            <w:tcW w:w="1712" w:type="dxa"/>
            <w:shd w:val="clear" w:color="auto" w:fill="D9D9D9"/>
          </w:tcPr>
          <w:p>
            <w:pPr>
              <w:pStyle w:val="TableParagraph"/>
              <w:spacing w:line="242" w:lineRule="auto" w:before="114"/>
              <w:ind w:left="126" w:right="118" w:firstLine="172"/>
              <w:rPr>
                <w:b/>
                <w:sz w:val="20"/>
              </w:rPr>
            </w:pPr>
            <w:r>
              <w:rPr>
                <w:b/>
                <w:sz w:val="20"/>
              </w:rPr>
              <w:t>Recursos y </w:t>
            </w:r>
            <w:r>
              <w:rPr>
                <w:b/>
                <w:spacing w:val="-2"/>
                <w:sz w:val="20"/>
              </w:rPr>
              <w:t>equipamiento</w:t>
            </w:r>
          </w:p>
        </w:tc>
        <w:tc>
          <w:tcPr>
            <w:tcW w:w="1540" w:type="dxa"/>
            <w:shd w:val="clear" w:color="auto" w:fill="D9D9D9"/>
          </w:tcPr>
          <w:p>
            <w:pPr>
              <w:pStyle w:val="TableParagraph"/>
              <w:spacing w:line="242" w:lineRule="auto" w:before="114"/>
              <w:ind w:left="161" w:right="103" w:hanging="5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Evidencia</w:t>
            </w:r>
            <w:r>
              <w:rPr>
                <w:b/>
                <w:spacing w:val="-16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de </w:t>
            </w:r>
            <w:r>
              <w:rPr>
                <w:b/>
                <w:spacing w:val="-2"/>
                <w:w w:val="105"/>
                <w:sz w:val="20"/>
              </w:rPr>
              <w:t>aprendizaje</w:t>
            </w:r>
          </w:p>
        </w:tc>
        <w:tc>
          <w:tcPr>
            <w:tcW w:w="2101" w:type="dxa"/>
            <w:shd w:val="clear" w:color="auto" w:fill="D9D9D9"/>
          </w:tcPr>
          <w:p>
            <w:pPr>
              <w:pStyle w:val="TableParagraph"/>
              <w:spacing w:line="242" w:lineRule="auto"/>
              <w:ind w:left="489" w:hanging="248"/>
              <w:rPr>
                <w:b/>
                <w:sz w:val="20"/>
              </w:rPr>
            </w:pPr>
            <w:r>
              <w:rPr>
                <w:b/>
                <w:sz w:val="20"/>
              </w:rPr>
              <w:t>Instrumento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w w:val="105"/>
                <w:sz w:val="20"/>
              </w:rPr>
              <w:t>evaluación</w:t>
            </w:r>
          </w:p>
          <w:p>
            <w:pPr>
              <w:pStyle w:val="TableParagraph"/>
              <w:spacing w:line="230" w:lineRule="exact"/>
              <w:ind w:left="23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formativa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Tipo</w:t>
            </w:r>
          </w:p>
        </w:tc>
        <w:tc>
          <w:tcPr>
            <w:tcW w:w="959" w:type="dxa"/>
            <w:shd w:val="clear" w:color="auto" w:fill="D9D9D9"/>
          </w:tcPr>
          <w:p>
            <w:pPr>
              <w:pStyle w:val="TableParagraph"/>
              <w:spacing w:before="236"/>
              <w:ind w:left="1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Horas</w:t>
            </w:r>
          </w:p>
        </w:tc>
      </w:tr>
      <w:tr>
        <w:trPr>
          <w:trHeight w:val="510" w:hRule="atLeast"/>
        </w:trPr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07"/>
        <w:rPr>
          <w:b/>
          <w:sz w:val="20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4"/>
        <w:gridCol w:w="3947"/>
        <w:gridCol w:w="1755"/>
        <w:gridCol w:w="1518"/>
        <w:gridCol w:w="2084"/>
        <w:gridCol w:w="954"/>
      </w:tblGrid>
      <w:tr>
        <w:trPr>
          <w:trHeight w:val="292" w:hRule="atLeast"/>
        </w:trPr>
        <w:tc>
          <w:tcPr>
            <w:tcW w:w="13002" w:type="dxa"/>
            <w:gridSpan w:val="6"/>
            <w:shd w:val="clear" w:color="auto" w:fill="D9D9D9"/>
          </w:tcPr>
          <w:p>
            <w:pPr>
              <w:pStyle w:val="TableParagraph"/>
              <w:spacing w:line="272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FASE</w:t>
            </w:r>
            <w:r>
              <w:rPr>
                <w:b/>
                <w:spacing w:val="2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DE </w:t>
            </w:r>
            <w:r>
              <w:rPr>
                <w:b/>
                <w:spacing w:val="-2"/>
                <w:w w:val="105"/>
                <w:sz w:val="24"/>
              </w:rPr>
              <w:t>DESARROLLO</w:t>
            </w:r>
          </w:p>
        </w:tc>
      </w:tr>
      <w:tr>
        <w:trPr>
          <w:trHeight w:val="731" w:hRule="atLeast"/>
        </w:trPr>
        <w:tc>
          <w:tcPr>
            <w:tcW w:w="2744" w:type="dxa"/>
            <w:shd w:val="clear" w:color="auto" w:fill="D9D9D9"/>
          </w:tcPr>
          <w:p>
            <w:pPr>
              <w:pStyle w:val="TableParagraph"/>
              <w:spacing w:line="242" w:lineRule="auto" w:before="114"/>
              <w:ind w:left="818" w:hanging="207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Actividades</w:t>
            </w:r>
            <w:r>
              <w:rPr>
                <w:b/>
                <w:spacing w:val="-14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de enseñanza</w:t>
            </w:r>
          </w:p>
        </w:tc>
        <w:tc>
          <w:tcPr>
            <w:tcW w:w="3947" w:type="dxa"/>
            <w:shd w:val="clear" w:color="auto" w:fill="D9D9D9"/>
          </w:tcPr>
          <w:p>
            <w:pPr>
              <w:pStyle w:val="TableParagraph"/>
              <w:spacing w:before="236"/>
              <w:ind w:left="57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Actividades</w:t>
            </w:r>
            <w:r>
              <w:rPr>
                <w:b/>
                <w:spacing w:val="-13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de</w:t>
            </w:r>
            <w:r>
              <w:rPr>
                <w:b/>
                <w:spacing w:val="-13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aprendizaje</w:t>
            </w:r>
          </w:p>
        </w:tc>
        <w:tc>
          <w:tcPr>
            <w:tcW w:w="1755" w:type="dxa"/>
            <w:shd w:val="clear" w:color="auto" w:fill="D9D9D9"/>
          </w:tcPr>
          <w:p>
            <w:pPr>
              <w:pStyle w:val="TableParagraph"/>
              <w:spacing w:line="242" w:lineRule="auto" w:before="114"/>
              <w:ind w:left="150" w:right="137" w:firstLine="170"/>
              <w:rPr>
                <w:b/>
                <w:sz w:val="20"/>
              </w:rPr>
            </w:pPr>
            <w:r>
              <w:rPr>
                <w:b/>
                <w:sz w:val="20"/>
              </w:rPr>
              <w:t>Recursos y </w:t>
            </w:r>
            <w:r>
              <w:rPr>
                <w:b/>
                <w:spacing w:val="-2"/>
                <w:sz w:val="20"/>
              </w:rPr>
              <w:t>equipamiento</w:t>
            </w:r>
          </w:p>
        </w:tc>
        <w:tc>
          <w:tcPr>
            <w:tcW w:w="1518" w:type="dxa"/>
            <w:shd w:val="clear" w:color="auto" w:fill="D9D9D9"/>
          </w:tcPr>
          <w:p>
            <w:pPr>
              <w:pStyle w:val="TableParagraph"/>
              <w:ind w:left="627" w:right="86" w:hanging="3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Evidencia </w:t>
            </w:r>
            <w:r>
              <w:rPr>
                <w:b/>
                <w:spacing w:val="-6"/>
                <w:w w:val="105"/>
                <w:sz w:val="20"/>
              </w:rPr>
              <w:t>de</w:t>
            </w:r>
          </w:p>
          <w:p>
            <w:pPr>
              <w:pStyle w:val="TableParagraph"/>
              <w:spacing w:line="230" w:lineRule="exact"/>
              <w:ind w:left="15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aprendizaje</w:t>
            </w:r>
          </w:p>
        </w:tc>
        <w:tc>
          <w:tcPr>
            <w:tcW w:w="2084" w:type="dxa"/>
            <w:shd w:val="clear" w:color="auto" w:fill="D9D9D9"/>
          </w:tcPr>
          <w:p>
            <w:pPr>
              <w:pStyle w:val="TableParagraph"/>
              <w:ind w:left="482" w:right="228" w:hanging="248"/>
              <w:rPr>
                <w:b/>
                <w:sz w:val="20"/>
              </w:rPr>
            </w:pPr>
            <w:r>
              <w:rPr>
                <w:b/>
                <w:sz w:val="20"/>
              </w:rPr>
              <w:t>Instrumento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w w:val="105"/>
                <w:sz w:val="20"/>
              </w:rPr>
              <w:t>evaluación</w:t>
            </w:r>
          </w:p>
          <w:p>
            <w:pPr>
              <w:pStyle w:val="TableParagraph"/>
              <w:spacing w:line="230" w:lineRule="exact"/>
              <w:ind w:left="2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formativa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Tipo</w:t>
            </w:r>
          </w:p>
        </w:tc>
        <w:tc>
          <w:tcPr>
            <w:tcW w:w="954" w:type="dxa"/>
            <w:shd w:val="clear" w:color="auto" w:fill="D9D9D9"/>
          </w:tcPr>
          <w:p>
            <w:pPr>
              <w:pStyle w:val="TableParagraph"/>
              <w:spacing w:before="236"/>
              <w:ind w:left="1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Horas</w:t>
            </w:r>
          </w:p>
        </w:tc>
      </w:tr>
      <w:tr>
        <w:trPr>
          <w:trHeight w:val="510" w:hRule="atLeast"/>
        </w:trPr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09"/>
        <w:rPr>
          <w:b/>
          <w:sz w:val="20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4"/>
        <w:gridCol w:w="3947"/>
        <w:gridCol w:w="1772"/>
        <w:gridCol w:w="1525"/>
        <w:gridCol w:w="2069"/>
        <w:gridCol w:w="943"/>
      </w:tblGrid>
      <w:tr>
        <w:trPr>
          <w:trHeight w:val="292" w:hRule="atLeast"/>
        </w:trPr>
        <w:tc>
          <w:tcPr>
            <w:tcW w:w="13000" w:type="dxa"/>
            <w:gridSpan w:val="6"/>
            <w:shd w:val="clear" w:color="auto" w:fill="D9D9D9"/>
          </w:tcPr>
          <w:p>
            <w:pPr>
              <w:pStyle w:val="TableParagraph"/>
              <w:spacing w:line="27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FASE</w:t>
            </w:r>
            <w:r>
              <w:rPr>
                <w:b/>
                <w:spacing w:val="2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DE </w:t>
            </w:r>
            <w:r>
              <w:rPr>
                <w:b/>
                <w:spacing w:val="-2"/>
                <w:w w:val="105"/>
                <w:sz w:val="24"/>
              </w:rPr>
              <w:t>CIERRE</w:t>
            </w:r>
          </w:p>
        </w:tc>
      </w:tr>
      <w:tr>
        <w:trPr>
          <w:trHeight w:val="731" w:hRule="atLeast"/>
        </w:trPr>
        <w:tc>
          <w:tcPr>
            <w:tcW w:w="2744" w:type="dxa"/>
            <w:shd w:val="clear" w:color="auto" w:fill="D9D9D9"/>
          </w:tcPr>
          <w:p>
            <w:pPr>
              <w:pStyle w:val="TableParagraph"/>
              <w:spacing w:before="114"/>
              <w:ind w:left="818" w:hanging="207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Actividades</w:t>
            </w:r>
            <w:r>
              <w:rPr>
                <w:b/>
                <w:spacing w:val="-14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de enseñanza</w:t>
            </w:r>
          </w:p>
        </w:tc>
        <w:tc>
          <w:tcPr>
            <w:tcW w:w="3947" w:type="dxa"/>
            <w:shd w:val="clear" w:color="auto" w:fill="D9D9D9"/>
          </w:tcPr>
          <w:p>
            <w:pPr>
              <w:pStyle w:val="TableParagraph"/>
              <w:spacing w:before="234"/>
              <w:ind w:left="57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Actividades</w:t>
            </w:r>
            <w:r>
              <w:rPr>
                <w:b/>
                <w:spacing w:val="-13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de</w:t>
            </w:r>
            <w:r>
              <w:rPr>
                <w:b/>
                <w:spacing w:val="-13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aprendizaje</w:t>
            </w:r>
          </w:p>
        </w:tc>
        <w:tc>
          <w:tcPr>
            <w:tcW w:w="1772" w:type="dxa"/>
            <w:shd w:val="clear" w:color="auto" w:fill="D9D9D9"/>
          </w:tcPr>
          <w:p>
            <w:pPr>
              <w:pStyle w:val="TableParagraph"/>
              <w:spacing w:before="114"/>
              <w:ind w:left="157" w:right="147" w:firstLine="170"/>
              <w:rPr>
                <w:b/>
                <w:sz w:val="20"/>
              </w:rPr>
            </w:pPr>
            <w:r>
              <w:rPr>
                <w:b/>
                <w:sz w:val="20"/>
              </w:rPr>
              <w:t>Recursos y </w:t>
            </w:r>
            <w:r>
              <w:rPr>
                <w:b/>
                <w:spacing w:val="-2"/>
                <w:sz w:val="20"/>
              </w:rPr>
              <w:t>equipamiento</w:t>
            </w:r>
          </w:p>
        </w:tc>
        <w:tc>
          <w:tcPr>
            <w:tcW w:w="1525" w:type="dxa"/>
            <w:shd w:val="clear" w:color="auto" w:fill="D9D9D9"/>
          </w:tcPr>
          <w:p>
            <w:pPr>
              <w:pStyle w:val="TableParagraph"/>
              <w:ind w:left="629" w:right="91" w:hanging="3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Evidencia </w:t>
            </w:r>
            <w:r>
              <w:rPr>
                <w:b/>
                <w:spacing w:val="-6"/>
                <w:w w:val="105"/>
                <w:sz w:val="20"/>
              </w:rPr>
              <w:t>de</w:t>
            </w:r>
          </w:p>
          <w:p>
            <w:pPr>
              <w:pStyle w:val="TableParagraph"/>
              <w:spacing w:line="233" w:lineRule="exact"/>
              <w:ind w:left="15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aprendizaje</w:t>
            </w:r>
          </w:p>
        </w:tc>
        <w:tc>
          <w:tcPr>
            <w:tcW w:w="2069" w:type="dxa"/>
            <w:shd w:val="clear" w:color="auto" w:fill="D9D9D9"/>
          </w:tcPr>
          <w:p>
            <w:pPr>
              <w:pStyle w:val="TableParagraph"/>
              <w:ind w:left="473" w:right="222" w:hanging="248"/>
              <w:rPr>
                <w:b/>
                <w:sz w:val="20"/>
              </w:rPr>
            </w:pPr>
            <w:r>
              <w:rPr>
                <w:b/>
                <w:sz w:val="20"/>
              </w:rPr>
              <w:t>Instrumento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w w:val="105"/>
                <w:sz w:val="20"/>
              </w:rPr>
              <w:t>evaluación</w:t>
            </w:r>
          </w:p>
          <w:p>
            <w:pPr>
              <w:pStyle w:val="TableParagraph"/>
              <w:spacing w:line="233" w:lineRule="exact"/>
              <w:ind w:left="2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formativa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Tipo</w:t>
            </w:r>
          </w:p>
        </w:tc>
        <w:tc>
          <w:tcPr>
            <w:tcW w:w="943" w:type="dxa"/>
            <w:shd w:val="clear" w:color="auto" w:fill="D9D9D9"/>
          </w:tcPr>
          <w:p>
            <w:pPr>
              <w:pStyle w:val="TableParagraph"/>
              <w:spacing w:before="234"/>
              <w:ind w:left="1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Horas</w:t>
            </w:r>
          </w:p>
        </w:tc>
      </w:tr>
      <w:tr>
        <w:trPr>
          <w:trHeight w:val="508" w:hRule="atLeast"/>
        </w:trPr>
        <w:tc>
          <w:tcPr>
            <w:tcW w:w="27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5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899159</wp:posOffset>
                </wp:positionH>
                <wp:positionV relativeFrom="paragraph">
                  <wp:posOffset>287188</wp:posOffset>
                </wp:positionV>
                <wp:extent cx="8260080" cy="51371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8260080" cy="513715"/>
                          <a:chExt cx="8260080" cy="513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76796"/>
                            <a:ext cx="826008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0080" h="337185">
                                <a:moveTo>
                                  <a:pt x="8253717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330695"/>
                                </a:lnTo>
                                <a:lnTo>
                                  <a:pt x="0" y="336791"/>
                                </a:lnTo>
                                <a:lnTo>
                                  <a:pt x="6096" y="336791"/>
                                </a:lnTo>
                                <a:lnTo>
                                  <a:pt x="8253717" y="336791"/>
                                </a:lnTo>
                                <a:lnTo>
                                  <a:pt x="8253717" y="330695"/>
                                </a:lnTo>
                                <a:lnTo>
                                  <a:pt x="6096" y="330695"/>
                                </a:lnTo>
                                <a:lnTo>
                                  <a:pt x="6096" y="6083"/>
                                </a:lnTo>
                                <a:lnTo>
                                  <a:pt x="8253717" y="6083"/>
                                </a:lnTo>
                                <a:lnTo>
                                  <a:pt x="8253717" y="0"/>
                                </a:lnTo>
                                <a:close/>
                              </a:path>
                              <a:path w="8260080" h="337185">
                                <a:moveTo>
                                  <a:pt x="8259826" y="0"/>
                                </a:moveTo>
                                <a:lnTo>
                                  <a:pt x="8253730" y="0"/>
                                </a:lnTo>
                                <a:lnTo>
                                  <a:pt x="8253730" y="6083"/>
                                </a:lnTo>
                                <a:lnTo>
                                  <a:pt x="8253730" y="330695"/>
                                </a:lnTo>
                                <a:lnTo>
                                  <a:pt x="8253730" y="336791"/>
                                </a:lnTo>
                                <a:lnTo>
                                  <a:pt x="8259826" y="336791"/>
                                </a:lnTo>
                                <a:lnTo>
                                  <a:pt x="8259826" y="330695"/>
                                </a:lnTo>
                                <a:lnTo>
                                  <a:pt x="8259826" y="6083"/>
                                </a:lnTo>
                                <a:lnTo>
                                  <a:pt x="8259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048" y="3048"/>
                            <a:ext cx="8253730" cy="17716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105" w:right="0" w:firstLine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w w:val="105"/>
                                  <w:sz w:val="22"/>
                                </w:rPr>
                                <w:t>FUENTES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w w:val="105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05"/>
                                  <w:sz w:val="22"/>
                                </w:rPr>
                                <w:t>CONSULTA: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799980pt;margin-top:22.6133pt;width:650.4pt;height:40.450pt;mso-position-horizontal-relative:page;mso-position-vertical-relative:paragraph;z-index:-15728128;mso-wrap-distance-left:0;mso-wrap-distance-right:0" id="docshapegroup7" coordorigin="1416,452" coordsize="13008,809">
                <v:shape style="position:absolute;left:1416;top:730;width:13008;height:531" id="docshape8" coordorigin="1416,731" coordsize="13008,531" path="m14414,731l1426,731,1416,731,1416,740,1416,1251,1416,1261,1426,1261,14414,1261,14414,1251,1426,1251,1426,740,14414,740,14414,731xm14424,731l14414,731,14414,740,14414,1251,14414,1261,14424,1261,14424,1251,14424,740,14424,731xe" filled="true" fillcolor="#000000" stroked="false">
                  <v:path arrowok="t"/>
                  <v:fill type="solid"/>
                </v:shape>
                <v:shape style="position:absolute;left:1420;top:457;width:12998;height:279" type="#_x0000_t202" id="docshape9" filled="true" fillcolor="#d9d9d9" stroked="true" strokeweight=".48004pt" strokecolor="#000000">
                  <v:textbox inset="0,0,0,0">
                    <w:txbxContent>
                      <w:p>
                        <w:pPr>
                          <w:spacing w:line="257" w:lineRule="exact" w:before="0"/>
                          <w:ind w:left="105" w:right="0" w:firstLine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w w:val="105"/>
                            <w:sz w:val="22"/>
                          </w:rPr>
                          <w:t>FUENTES</w:t>
                        </w:r>
                        <w:r>
                          <w:rPr>
                            <w:b/>
                            <w:color w:val="000000"/>
                            <w:spacing w:val="-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w w:val="105"/>
                            <w:sz w:val="22"/>
                          </w:rPr>
                          <w:t>DE</w:t>
                        </w:r>
                        <w:r>
                          <w:rPr>
                            <w:b/>
                            <w:color w:val="000000"/>
                            <w:spacing w:val="-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w w:val="105"/>
                            <w:sz w:val="22"/>
                          </w:rPr>
                          <w:t>CONSULTA: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sectPr>
      <w:pgSz w:w="15840" w:h="12240" w:orient="landscape"/>
      <w:pgMar w:header="338" w:footer="0" w:top="1180" w:bottom="280" w:left="12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3968">
          <wp:simplePos x="0" y="0"/>
          <wp:positionH relativeFrom="page">
            <wp:posOffset>2874264</wp:posOffset>
          </wp:positionH>
          <wp:positionV relativeFrom="page">
            <wp:posOffset>214884</wp:posOffset>
          </wp:positionV>
          <wp:extent cx="4305299" cy="51945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05299" cy="519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781" w:right="2697" w:hanging="104"/>
    </w:pPr>
    <w:rPr>
      <w:rFonts w:ascii="Verdana" w:hAnsi="Verdana" w:eastAsia="Verdana" w:cs="Verdana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2024-06-25T19:21:18Z</dcterms:created>
  <dcterms:modified xsi:type="dcterms:W3CDTF">2024-06-25T19:21:18Z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2024-06-25T00:00:00Z</vt:filetime>
  </property>
  <property fmtid="{D5CDD505-2E9C-101B-9397-08002B2CF9AE}" pid="5" name="Producer">
    <vt:lpwstr>Microsoft® Word 2016</vt:lpwstr>
  </property>
</Properties>
</file>