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237"/>
        <w:gridCol w:w="2551"/>
        <w:gridCol w:w="2950"/>
      </w:tblGrid>
      <w:tr w:rsidR="00C40A3D" w:rsidTr="00983717">
        <w:tc>
          <w:tcPr>
            <w:tcW w:w="2802" w:type="dxa"/>
          </w:tcPr>
          <w:p w:rsidR="00983717" w:rsidRDefault="00983717">
            <w:r>
              <w:t>Programa educativo:</w:t>
            </w:r>
          </w:p>
        </w:tc>
        <w:tc>
          <w:tcPr>
            <w:tcW w:w="6237" w:type="dxa"/>
          </w:tcPr>
          <w:p w:rsidR="00983717" w:rsidRDefault="00983717" w:rsidP="00983717">
            <w:r>
              <w:t>Ingeniería en Sistemas y Computación.</w:t>
            </w:r>
          </w:p>
        </w:tc>
        <w:tc>
          <w:tcPr>
            <w:tcW w:w="2551" w:type="dxa"/>
          </w:tcPr>
          <w:p w:rsidR="00983717" w:rsidRDefault="00983717">
            <w:r>
              <w:t>Semestre:</w:t>
            </w:r>
          </w:p>
        </w:tc>
        <w:tc>
          <w:tcPr>
            <w:tcW w:w="2950" w:type="dxa"/>
          </w:tcPr>
          <w:p w:rsidR="00983717" w:rsidRDefault="00983717">
            <w:r>
              <w:t>Sexto</w:t>
            </w:r>
          </w:p>
        </w:tc>
      </w:tr>
      <w:tr w:rsidR="00C40A3D" w:rsidTr="00983717">
        <w:tc>
          <w:tcPr>
            <w:tcW w:w="2802" w:type="dxa"/>
          </w:tcPr>
          <w:p w:rsidR="00983717" w:rsidRDefault="00983717">
            <w:r>
              <w:t>Nombre del Docente:</w:t>
            </w:r>
          </w:p>
        </w:tc>
        <w:tc>
          <w:tcPr>
            <w:tcW w:w="6237" w:type="dxa"/>
          </w:tcPr>
          <w:p w:rsidR="00983717" w:rsidRDefault="00983717">
            <w:r>
              <w:t>M en T. Martín Cordero</w:t>
            </w:r>
          </w:p>
        </w:tc>
        <w:tc>
          <w:tcPr>
            <w:tcW w:w="2551" w:type="dxa"/>
          </w:tcPr>
          <w:p w:rsidR="00983717" w:rsidRDefault="00983717">
            <w:r>
              <w:t>Clave del grupo:</w:t>
            </w:r>
          </w:p>
        </w:tc>
        <w:tc>
          <w:tcPr>
            <w:tcW w:w="2950" w:type="dxa"/>
          </w:tcPr>
          <w:p w:rsidR="00983717" w:rsidRDefault="00983717">
            <w:r>
              <w:t>6S3</w:t>
            </w:r>
          </w:p>
        </w:tc>
      </w:tr>
      <w:tr w:rsidR="00C40A3D" w:rsidTr="00983717">
        <w:tc>
          <w:tcPr>
            <w:tcW w:w="2802" w:type="dxa"/>
          </w:tcPr>
          <w:p w:rsidR="00983717" w:rsidRDefault="00983717">
            <w:r>
              <w:t>Nombre del (la) estudiante:</w:t>
            </w:r>
          </w:p>
        </w:tc>
        <w:tc>
          <w:tcPr>
            <w:tcW w:w="6237" w:type="dxa"/>
          </w:tcPr>
          <w:p w:rsidR="00983717" w:rsidRDefault="00983717"/>
        </w:tc>
        <w:tc>
          <w:tcPr>
            <w:tcW w:w="2551" w:type="dxa"/>
          </w:tcPr>
          <w:p w:rsidR="00983717" w:rsidRDefault="00983717">
            <w:r>
              <w:t>Fecha de aplicación</w:t>
            </w:r>
          </w:p>
        </w:tc>
        <w:tc>
          <w:tcPr>
            <w:tcW w:w="2950" w:type="dxa"/>
          </w:tcPr>
          <w:p w:rsidR="00983717" w:rsidRDefault="00983717"/>
        </w:tc>
      </w:tr>
      <w:tr w:rsidR="00C40A3D" w:rsidTr="00983717">
        <w:tc>
          <w:tcPr>
            <w:tcW w:w="2802" w:type="dxa"/>
          </w:tcPr>
          <w:p w:rsidR="00983717" w:rsidRDefault="00983717">
            <w:r>
              <w:t>Evidencia:</w:t>
            </w:r>
          </w:p>
        </w:tc>
        <w:tc>
          <w:tcPr>
            <w:tcW w:w="6237" w:type="dxa"/>
          </w:tcPr>
          <w:p w:rsidR="00983717" w:rsidRDefault="00983717">
            <w:r>
              <w:t>Evaluación escrita</w:t>
            </w:r>
          </w:p>
        </w:tc>
        <w:tc>
          <w:tcPr>
            <w:tcW w:w="2551" w:type="dxa"/>
          </w:tcPr>
          <w:p w:rsidR="00983717" w:rsidRDefault="00983717">
            <w:r>
              <w:t>Tiempo de evaluación:</w:t>
            </w:r>
          </w:p>
        </w:tc>
        <w:tc>
          <w:tcPr>
            <w:tcW w:w="2950" w:type="dxa"/>
          </w:tcPr>
          <w:p w:rsidR="00983717" w:rsidRDefault="00983717"/>
        </w:tc>
      </w:tr>
      <w:tr w:rsidR="00C40A3D" w:rsidTr="00983717">
        <w:tc>
          <w:tcPr>
            <w:tcW w:w="2802" w:type="dxa"/>
          </w:tcPr>
          <w:p w:rsidR="00983717" w:rsidRDefault="00983717">
            <w:r>
              <w:t>Competencia:</w:t>
            </w:r>
          </w:p>
        </w:tc>
        <w:tc>
          <w:tcPr>
            <w:tcW w:w="6237" w:type="dxa"/>
          </w:tcPr>
          <w:p w:rsidR="00983717" w:rsidRDefault="00983717">
            <w:r w:rsidRPr="00BE3057">
              <w:rPr>
                <w:rFonts w:ascii="Arial" w:hAnsi="Arial" w:cs="Arial"/>
                <w:sz w:val="24"/>
                <w:szCs w:val="24"/>
                <w:lang w:eastAsia="es-MX"/>
              </w:rPr>
              <w:t>Introducción a la Teoría de Lenguajes Formales.</w:t>
            </w:r>
          </w:p>
        </w:tc>
        <w:tc>
          <w:tcPr>
            <w:tcW w:w="2551" w:type="dxa"/>
          </w:tcPr>
          <w:p w:rsidR="00983717" w:rsidRDefault="00983717">
            <w:r>
              <w:t>Instrumento:</w:t>
            </w:r>
          </w:p>
        </w:tc>
        <w:tc>
          <w:tcPr>
            <w:tcW w:w="2950" w:type="dxa"/>
          </w:tcPr>
          <w:p w:rsidR="00983717" w:rsidRDefault="00983717">
            <w:r w:rsidRPr="004F6A8F">
              <w:rPr>
                <w:rFonts w:cs="Calibri"/>
                <w:sz w:val="20"/>
                <w:szCs w:val="20"/>
                <w:lang w:eastAsia="es-MX"/>
              </w:rPr>
              <w:t>cuadro</w:t>
            </w:r>
            <w:r>
              <w:rPr>
                <w:rFonts w:cs="Calibri"/>
                <w:sz w:val="20"/>
                <w:szCs w:val="20"/>
                <w:lang w:eastAsia="es-MX"/>
              </w:rPr>
              <w:t xml:space="preserve"> de análisis </w:t>
            </w:r>
            <w:r w:rsidRPr="004F6A8F">
              <w:rPr>
                <w:rFonts w:cs="Calibri"/>
                <w:sz w:val="20"/>
                <w:szCs w:val="20"/>
                <w:lang w:eastAsia="es-MX"/>
              </w:rPr>
              <w:t>comparativo</w:t>
            </w:r>
          </w:p>
        </w:tc>
      </w:tr>
    </w:tbl>
    <w:p w:rsidR="00C40A3D" w:rsidRPr="00C40A3D" w:rsidRDefault="00C40A3D" w:rsidP="00C40A3D">
      <w:pPr>
        <w:pStyle w:val="Sinespaciado"/>
        <w:ind w:left="1080"/>
        <w:jc w:val="both"/>
      </w:pPr>
    </w:p>
    <w:p w:rsidR="007D47BF" w:rsidRPr="00764D21" w:rsidRDefault="008D4066" w:rsidP="00C40A3D">
      <w:pPr>
        <w:pStyle w:val="Sinespaciado"/>
        <w:numPr>
          <w:ilvl w:val="0"/>
          <w:numId w:val="7"/>
        </w:numPr>
        <w:jc w:val="both"/>
        <w:rPr>
          <w:sz w:val="20"/>
          <w:szCs w:val="20"/>
        </w:rPr>
      </w:pPr>
      <w:r w:rsidRPr="00764D21">
        <w:rPr>
          <w:b/>
          <w:sz w:val="20"/>
          <w:szCs w:val="20"/>
        </w:rPr>
        <w:t xml:space="preserve">INSTRUCCIONES </w:t>
      </w:r>
      <w:r w:rsidRPr="00764D21">
        <w:rPr>
          <w:rFonts w:cs="Calibri"/>
          <w:sz w:val="20"/>
          <w:szCs w:val="20"/>
          <w:lang w:eastAsia="es-MX"/>
        </w:rPr>
        <w:t>Investiga en diversas fuentes de información confiables de lenguajes y comp</w:t>
      </w:r>
      <w:r w:rsidR="00F50F89" w:rsidRPr="00764D21">
        <w:rPr>
          <w:rFonts w:cs="Calibri"/>
          <w:sz w:val="20"/>
          <w:szCs w:val="20"/>
          <w:lang w:eastAsia="es-MX"/>
        </w:rPr>
        <w:t xml:space="preserve">leta la siguiente tabla con información de </w:t>
      </w:r>
      <w:r w:rsidR="00F50F89" w:rsidRPr="00764D21">
        <w:rPr>
          <w:rFonts w:cs="Calibri"/>
          <w:b/>
          <w:sz w:val="20"/>
          <w:szCs w:val="20"/>
          <w:lang w:eastAsia="es-MX"/>
        </w:rPr>
        <w:t>DOS</w:t>
      </w:r>
      <w:r w:rsidR="00F50F89" w:rsidRPr="00764D21">
        <w:rPr>
          <w:rFonts w:cs="Calibri"/>
          <w:sz w:val="20"/>
          <w:szCs w:val="20"/>
          <w:lang w:eastAsia="es-MX"/>
        </w:rPr>
        <w:t xml:space="preserve"> lenguajes de programación interpretados y </w:t>
      </w:r>
      <w:r w:rsidR="00F50F89" w:rsidRPr="00764D21">
        <w:rPr>
          <w:rFonts w:cs="Calibri"/>
          <w:b/>
          <w:sz w:val="20"/>
          <w:szCs w:val="20"/>
          <w:lang w:eastAsia="es-MX"/>
        </w:rPr>
        <w:t>DOS</w:t>
      </w:r>
      <w:r w:rsidR="00F50F89" w:rsidRPr="00764D21">
        <w:rPr>
          <w:rFonts w:cs="Calibri"/>
          <w:sz w:val="20"/>
          <w:szCs w:val="20"/>
          <w:lang w:eastAsia="es-MX"/>
        </w:rPr>
        <w:t xml:space="preserve"> lenguajes de programación compilados.</w:t>
      </w:r>
    </w:p>
    <w:p w:rsidR="00276939" w:rsidRPr="00764D21" w:rsidRDefault="00276939" w:rsidP="00F50F89">
      <w:pPr>
        <w:pStyle w:val="Sinespaciado"/>
        <w:ind w:left="1080"/>
        <w:jc w:val="both"/>
        <w:rPr>
          <w:b/>
          <w:sz w:val="20"/>
          <w:szCs w:val="20"/>
        </w:rPr>
      </w:pPr>
      <w:r w:rsidRPr="00764D21">
        <w:rPr>
          <w:b/>
          <w:sz w:val="20"/>
          <w:szCs w:val="20"/>
        </w:rPr>
        <w:t>Por ejemplo:</w:t>
      </w:r>
    </w:p>
    <w:p w:rsidR="00276939" w:rsidRPr="008D4066" w:rsidRDefault="00276939" w:rsidP="00F50F89">
      <w:pPr>
        <w:pStyle w:val="Sinespaciado"/>
        <w:ind w:left="1080"/>
        <w:jc w:val="both"/>
      </w:pPr>
    </w:p>
    <w:tbl>
      <w:tblPr>
        <w:tblStyle w:val="Tablaconcuadrcula"/>
        <w:tblW w:w="14567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418"/>
        <w:gridCol w:w="1417"/>
        <w:gridCol w:w="1418"/>
        <w:gridCol w:w="1559"/>
        <w:gridCol w:w="1559"/>
        <w:gridCol w:w="1134"/>
        <w:gridCol w:w="1153"/>
        <w:gridCol w:w="1257"/>
      </w:tblGrid>
      <w:tr w:rsidR="00764D21" w:rsidTr="00133C80">
        <w:trPr>
          <w:cantSplit/>
          <w:trHeight w:val="1484"/>
        </w:trPr>
        <w:tc>
          <w:tcPr>
            <w:tcW w:w="817" w:type="dxa"/>
            <w:textDirection w:val="btLr"/>
            <w:vAlign w:val="center"/>
          </w:tcPr>
          <w:p w:rsidR="00764D21" w:rsidRDefault="00764D21" w:rsidP="00EA23EC">
            <w:pPr>
              <w:pStyle w:val="Sinespaciado"/>
              <w:ind w:left="113" w:right="113"/>
              <w:jc w:val="center"/>
            </w:pPr>
            <w:r>
              <w:t>Lenguaje</w:t>
            </w:r>
          </w:p>
        </w:tc>
        <w:tc>
          <w:tcPr>
            <w:tcW w:w="1418" w:type="dxa"/>
            <w:textDirection w:val="btLr"/>
            <w:vAlign w:val="center"/>
          </w:tcPr>
          <w:p w:rsidR="00764D21" w:rsidRDefault="00764D21" w:rsidP="00D565C7">
            <w:pPr>
              <w:pStyle w:val="Sinespaciado"/>
              <w:ind w:left="113" w:right="113"/>
              <w:jc w:val="center"/>
            </w:pPr>
            <w:r>
              <w:t>Característica</w:t>
            </w:r>
          </w:p>
        </w:tc>
        <w:tc>
          <w:tcPr>
            <w:tcW w:w="1417" w:type="dxa"/>
            <w:textDirection w:val="btLr"/>
            <w:vAlign w:val="center"/>
          </w:tcPr>
          <w:p w:rsidR="00764D21" w:rsidRDefault="00764D21" w:rsidP="00D565C7">
            <w:pPr>
              <w:pStyle w:val="Sinespaciado"/>
              <w:ind w:left="113" w:right="113"/>
              <w:jc w:val="center"/>
            </w:pPr>
            <w:r>
              <w:t>Paradigma</w:t>
            </w:r>
          </w:p>
        </w:tc>
        <w:tc>
          <w:tcPr>
            <w:tcW w:w="1418" w:type="dxa"/>
            <w:textDirection w:val="btLr"/>
            <w:vAlign w:val="center"/>
          </w:tcPr>
          <w:p w:rsidR="00764D21" w:rsidRDefault="00764D21" w:rsidP="00D565C7">
            <w:pPr>
              <w:pStyle w:val="Sinespaciado"/>
              <w:ind w:left="113" w:right="113"/>
              <w:jc w:val="center"/>
            </w:pPr>
            <w:r>
              <w:t>Ventajas</w:t>
            </w:r>
          </w:p>
        </w:tc>
        <w:tc>
          <w:tcPr>
            <w:tcW w:w="1417" w:type="dxa"/>
            <w:textDirection w:val="btLr"/>
            <w:vAlign w:val="center"/>
          </w:tcPr>
          <w:p w:rsidR="00764D21" w:rsidRDefault="00764D21" w:rsidP="00D565C7">
            <w:pPr>
              <w:pStyle w:val="Sinespaciado"/>
              <w:ind w:left="113" w:right="113"/>
              <w:jc w:val="center"/>
            </w:pPr>
            <w:r>
              <w:t>Desventajas</w:t>
            </w:r>
          </w:p>
        </w:tc>
        <w:tc>
          <w:tcPr>
            <w:tcW w:w="1418" w:type="dxa"/>
            <w:textDirection w:val="btLr"/>
            <w:vAlign w:val="center"/>
          </w:tcPr>
          <w:p w:rsidR="00764D21" w:rsidRDefault="00764D21" w:rsidP="003056D4">
            <w:pPr>
              <w:pStyle w:val="Sinespaciado"/>
              <w:ind w:left="113" w:right="113"/>
              <w:jc w:val="center"/>
            </w:pPr>
            <w:r>
              <w:t>Ambiente de desarrollo</w:t>
            </w:r>
          </w:p>
        </w:tc>
        <w:tc>
          <w:tcPr>
            <w:tcW w:w="1559" w:type="dxa"/>
            <w:textDirection w:val="btLr"/>
            <w:vAlign w:val="center"/>
          </w:tcPr>
          <w:p w:rsidR="00764D21" w:rsidRDefault="00764D21" w:rsidP="003056D4">
            <w:pPr>
              <w:pStyle w:val="Sinespaciado"/>
              <w:ind w:left="113" w:right="113"/>
              <w:jc w:val="center"/>
            </w:pPr>
            <w:r>
              <w:t>Utilerías en herramientas</w:t>
            </w:r>
          </w:p>
        </w:tc>
        <w:tc>
          <w:tcPr>
            <w:tcW w:w="1559" w:type="dxa"/>
            <w:textDirection w:val="btLr"/>
            <w:vAlign w:val="center"/>
          </w:tcPr>
          <w:p w:rsidR="00764D21" w:rsidRDefault="00764D21" w:rsidP="003056D4">
            <w:pPr>
              <w:pStyle w:val="Sinespaciado"/>
              <w:ind w:left="113" w:right="113"/>
              <w:jc w:val="center"/>
            </w:pPr>
            <w:r>
              <w:t>Componentes léxicos</w:t>
            </w:r>
          </w:p>
        </w:tc>
        <w:tc>
          <w:tcPr>
            <w:tcW w:w="1134" w:type="dxa"/>
            <w:textDirection w:val="btLr"/>
            <w:vAlign w:val="center"/>
          </w:tcPr>
          <w:p w:rsidR="00764D21" w:rsidRDefault="00764D21" w:rsidP="00133C80">
            <w:pPr>
              <w:pStyle w:val="Sinespaciado"/>
              <w:ind w:left="113" w:right="113"/>
              <w:jc w:val="center"/>
            </w:pPr>
            <w:r>
              <w:t>Aplicación</w:t>
            </w:r>
          </w:p>
        </w:tc>
        <w:tc>
          <w:tcPr>
            <w:tcW w:w="1153" w:type="dxa"/>
            <w:textDirection w:val="btLr"/>
            <w:vAlign w:val="center"/>
          </w:tcPr>
          <w:p w:rsidR="00764D21" w:rsidRDefault="00764D21" w:rsidP="00133C80">
            <w:pPr>
              <w:pStyle w:val="Sinespaciado"/>
              <w:ind w:left="113" w:right="113"/>
              <w:jc w:val="center"/>
            </w:pPr>
            <w:r>
              <w:t>Tipo de  licencia</w:t>
            </w:r>
          </w:p>
        </w:tc>
        <w:tc>
          <w:tcPr>
            <w:tcW w:w="1257" w:type="dxa"/>
            <w:textDirection w:val="btLr"/>
            <w:vAlign w:val="center"/>
          </w:tcPr>
          <w:p w:rsidR="00764D21" w:rsidRDefault="00764D21" w:rsidP="00133C80">
            <w:pPr>
              <w:pStyle w:val="Sinespaciado"/>
              <w:ind w:left="113" w:right="113"/>
              <w:jc w:val="center"/>
            </w:pPr>
            <w:r>
              <w:t>Sistema operativo</w:t>
            </w:r>
          </w:p>
        </w:tc>
      </w:tr>
      <w:tr w:rsidR="00764D21" w:rsidTr="00764D21">
        <w:trPr>
          <w:trHeight w:val="2129"/>
        </w:trPr>
        <w:tc>
          <w:tcPr>
            <w:tcW w:w="817" w:type="dxa"/>
            <w:vAlign w:val="center"/>
          </w:tcPr>
          <w:p w:rsidR="00764D21" w:rsidRPr="00C3262C" w:rsidRDefault="00764D21" w:rsidP="00C3262C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C3262C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18" w:type="dxa"/>
            <w:vAlign w:val="center"/>
          </w:tcPr>
          <w:p w:rsidR="00764D21" w:rsidRPr="009F7630" w:rsidRDefault="00764D21" w:rsidP="009F763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763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lenguaje de programación de propósito general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9F7630">
              <w:rPr>
                <w:rFonts w:ascii="Arial" w:hAnsi="Arial" w:cs="Arial"/>
                <w:color w:val="0011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1133"/>
                <w:sz w:val="20"/>
                <w:szCs w:val="20"/>
                <w:shd w:val="clear" w:color="auto" w:fill="FFFFFF"/>
              </w:rPr>
              <w:t>COMPILADO</w:t>
            </w:r>
          </w:p>
        </w:tc>
        <w:tc>
          <w:tcPr>
            <w:tcW w:w="1417" w:type="dxa"/>
            <w:vAlign w:val="center"/>
          </w:tcPr>
          <w:p w:rsidR="00764D21" w:rsidRPr="000F45BC" w:rsidRDefault="00764D21" w:rsidP="000F45BC">
            <w:pPr>
              <w:pStyle w:val="Sinespaciado"/>
              <w:jc w:val="center"/>
              <w:rPr>
                <w:sz w:val="20"/>
                <w:szCs w:val="20"/>
              </w:rPr>
            </w:pPr>
            <w:r w:rsidRPr="000F45BC">
              <w:rPr>
                <w:sz w:val="20"/>
                <w:szCs w:val="20"/>
              </w:rPr>
              <w:t>Imperativo (procedural) estructurado</w:t>
            </w:r>
          </w:p>
        </w:tc>
        <w:tc>
          <w:tcPr>
            <w:tcW w:w="1418" w:type="dxa"/>
            <w:vAlign w:val="center"/>
          </w:tcPr>
          <w:p w:rsidR="00764D21" w:rsidRDefault="00764D21" w:rsidP="000F45BC">
            <w:pPr>
              <w:pStyle w:val="Sinespaciado"/>
            </w:pPr>
            <w:r>
              <w:t xml:space="preserve">Tiene instrucciones ensamblador e instrucciones de lenguaje natural  </w:t>
            </w:r>
          </w:p>
        </w:tc>
        <w:tc>
          <w:tcPr>
            <w:tcW w:w="1417" w:type="dxa"/>
            <w:vAlign w:val="center"/>
          </w:tcPr>
          <w:p w:rsidR="00764D21" w:rsidRPr="000F45BC" w:rsidRDefault="00764D21" w:rsidP="00C3262C">
            <w:pPr>
              <w:pStyle w:val="Sinespaciado"/>
              <w:jc w:val="center"/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764D21" w:rsidRDefault="00764D21" w:rsidP="00C3262C">
            <w:pPr>
              <w:pStyle w:val="Sinespaciado"/>
              <w:jc w:val="center"/>
            </w:pPr>
            <w:r>
              <w:t>IDE y línea de comandos.</w:t>
            </w:r>
          </w:p>
          <w:p w:rsidR="00764D21" w:rsidRDefault="00764D21" w:rsidP="00C3262C">
            <w:pPr>
              <w:pStyle w:val="Sinespaciado"/>
              <w:jc w:val="center"/>
            </w:pPr>
            <w:r>
              <w:t>DEV C++[1]</w:t>
            </w:r>
          </w:p>
          <w:p w:rsidR="00764D21" w:rsidRDefault="00764D21" w:rsidP="00C3262C">
            <w:pPr>
              <w:pStyle w:val="Sinespaciado"/>
              <w:jc w:val="center"/>
            </w:pPr>
            <w:proofErr w:type="spellStart"/>
            <w:r>
              <w:t>CodeBlocks</w:t>
            </w:r>
            <w:proofErr w:type="spellEnd"/>
          </w:p>
          <w:p w:rsidR="00764D21" w:rsidRDefault="00764D21" w:rsidP="00C3262C">
            <w:pPr>
              <w:pStyle w:val="Sinespaciado"/>
              <w:jc w:val="center"/>
            </w:pPr>
            <w:r>
              <w:t>[2]</w:t>
            </w:r>
          </w:p>
          <w:p w:rsidR="00764D21" w:rsidRDefault="00764D21" w:rsidP="00764D21">
            <w:pPr>
              <w:pStyle w:val="Sinespaciado"/>
              <w:jc w:val="center"/>
            </w:pPr>
            <w:proofErr w:type="spellStart"/>
            <w:r>
              <w:t>VisualStudioCode</w:t>
            </w:r>
            <w:proofErr w:type="spellEnd"/>
          </w:p>
        </w:tc>
        <w:tc>
          <w:tcPr>
            <w:tcW w:w="1559" w:type="dxa"/>
            <w:vAlign w:val="center"/>
          </w:tcPr>
          <w:p w:rsidR="00764D21" w:rsidRDefault="00764D21" w:rsidP="00C3262C">
            <w:pPr>
              <w:pStyle w:val="Sinespaciado"/>
              <w:jc w:val="center"/>
            </w:pPr>
            <w:r>
              <w:t>Compilador</w:t>
            </w:r>
          </w:p>
          <w:p w:rsidR="00764D21" w:rsidRDefault="00764D21" w:rsidP="000F45BC">
            <w:pPr>
              <w:pStyle w:val="Sinespaciado"/>
              <w:jc w:val="center"/>
            </w:pPr>
            <w:r w:rsidRPr="000F45B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‎GCC‎, ‎Intel C</w:t>
            </w:r>
            <w:r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 xml:space="preserve"> ‎</w:t>
            </w:r>
            <w:r>
              <w:t xml:space="preserve"> </w:t>
            </w:r>
          </w:p>
        </w:tc>
        <w:tc>
          <w:tcPr>
            <w:tcW w:w="1559" w:type="dxa"/>
            <w:vAlign w:val="center"/>
          </w:tcPr>
          <w:p w:rsidR="00764D21" w:rsidRDefault="00764D21" w:rsidP="00C3262C">
            <w:pPr>
              <w:pStyle w:val="Sinespaciado"/>
              <w:jc w:val="center"/>
            </w:pPr>
            <w:r>
              <w:t>Instrucciones para el control de flujo</w:t>
            </w:r>
          </w:p>
        </w:tc>
        <w:tc>
          <w:tcPr>
            <w:tcW w:w="1134" w:type="dxa"/>
            <w:vAlign w:val="center"/>
          </w:tcPr>
          <w:p w:rsidR="00764D21" w:rsidRDefault="00764D21" w:rsidP="000F45BC">
            <w:pPr>
              <w:pStyle w:val="Sinespaciado"/>
              <w:jc w:val="center"/>
            </w:pPr>
            <w:r>
              <w:t>Programación de sistemas reprogramables</w:t>
            </w:r>
          </w:p>
        </w:tc>
        <w:tc>
          <w:tcPr>
            <w:tcW w:w="1153" w:type="dxa"/>
            <w:vAlign w:val="center"/>
          </w:tcPr>
          <w:p w:rsidR="00764D21" w:rsidRDefault="00764D21" w:rsidP="00C3262C">
            <w:pPr>
              <w:pStyle w:val="Sinespaciado"/>
              <w:jc w:val="center"/>
            </w:pPr>
          </w:p>
        </w:tc>
        <w:tc>
          <w:tcPr>
            <w:tcW w:w="1257" w:type="dxa"/>
            <w:vAlign w:val="center"/>
          </w:tcPr>
          <w:p w:rsidR="00764D21" w:rsidRDefault="00764D21" w:rsidP="00C3262C">
            <w:pPr>
              <w:pStyle w:val="Sinespaciado"/>
              <w:jc w:val="center"/>
            </w:pPr>
            <w:r>
              <w:t>Multiplataforma</w:t>
            </w:r>
          </w:p>
          <w:p w:rsidR="00764D21" w:rsidRDefault="00764D21" w:rsidP="00C3262C">
            <w:pPr>
              <w:pStyle w:val="Sinespaciado"/>
              <w:jc w:val="center"/>
            </w:pPr>
            <w:r>
              <w:t>GNU/LINUX</w:t>
            </w:r>
          </w:p>
          <w:p w:rsidR="00764D21" w:rsidRDefault="00764D21" w:rsidP="00C3262C">
            <w:pPr>
              <w:pStyle w:val="Sinespaciado"/>
              <w:jc w:val="center"/>
            </w:pPr>
            <w:proofErr w:type="spellStart"/>
            <w:r>
              <w:t>Ms-dos</w:t>
            </w:r>
            <w:proofErr w:type="spellEnd"/>
            <w:r>
              <w:t>/</w:t>
            </w:r>
            <w:proofErr w:type="spellStart"/>
            <w:r>
              <w:t>Win</w:t>
            </w:r>
            <w:proofErr w:type="spellEnd"/>
          </w:p>
          <w:p w:rsidR="00764D21" w:rsidRDefault="00764D21" w:rsidP="009A6B05">
            <w:pPr>
              <w:pStyle w:val="Sinespaciado"/>
              <w:jc w:val="center"/>
            </w:pPr>
            <w:r>
              <w:t>/OSX</w:t>
            </w:r>
          </w:p>
          <w:p w:rsidR="00764D21" w:rsidRDefault="00764D21" w:rsidP="009A6B05">
            <w:pPr>
              <w:pStyle w:val="Sinespaciado"/>
              <w:jc w:val="center"/>
            </w:pPr>
          </w:p>
        </w:tc>
      </w:tr>
    </w:tbl>
    <w:p w:rsidR="008D4066" w:rsidRDefault="008D4066" w:rsidP="008D4066">
      <w:pPr>
        <w:pStyle w:val="Sinespaciado"/>
        <w:jc w:val="both"/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4650"/>
      </w:tblGrid>
      <w:tr w:rsidR="00C40A3D" w:rsidTr="00C40A3D">
        <w:tc>
          <w:tcPr>
            <w:tcW w:w="14650" w:type="dxa"/>
          </w:tcPr>
          <w:p w:rsidR="00C40A3D" w:rsidRDefault="00C40A3D" w:rsidP="00764D21">
            <w:pPr>
              <w:pStyle w:val="Sinespaciado"/>
              <w:jc w:val="both"/>
            </w:pPr>
            <w:r>
              <w:t>Retroalimentación:</w:t>
            </w:r>
          </w:p>
        </w:tc>
      </w:tr>
      <w:tr w:rsidR="005E2764" w:rsidTr="005E2764">
        <w:tc>
          <w:tcPr>
            <w:tcW w:w="14650" w:type="dxa"/>
          </w:tcPr>
          <w:p w:rsidR="005E2764" w:rsidRDefault="005E2764" w:rsidP="008D4066">
            <w:pPr>
              <w:pStyle w:val="Sinespaciado"/>
              <w:jc w:val="both"/>
            </w:pPr>
          </w:p>
        </w:tc>
      </w:tr>
    </w:tbl>
    <w:tbl>
      <w:tblPr>
        <w:tblStyle w:val="Tablaconcuadrcula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3384"/>
        <w:gridCol w:w="410"/>
        <w:gridCol w:w="1134"/>
        <w:gridCol w:w="992"/>
        <w:gridCol w:w="992"/>
        <w:gridCol w:w="993"/>
        <w:gridCol w:w="1134"/>
        <w:gridCol w:w="1113"/>
        <w:gridCol w:w="2143"/>
        <w:gridCol w:w="854"/>
        <w:gridCol w:w="709"/>
        <w:gridCol w:w="709"/>
      </w:tblGrid>
      <w:tr w:rsidR="0044378F" w:rsidTr="002B5E40">
        <w:trPr>
          <w:trHeight w:val="284"/>
        </w:trPr>
        <w:tc>
          <w:tcPr>
            <w:tcW w:w="3384" w:type="dxa"/>
            <w:vMerge w:val="restart"/>
            <w:vAlign w:val="center"/>
          </w:tcPr>
          <w:p w:rsidR="0044378F" w:rsidRPr="002B5E40" w:rsidRDefault="003D2FCA" w:rsidP="002B5E40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2B5E40">
              <w:rPr>
                <w:b/>
                <w:sz w:val="24"/>
                <w:szCs w:val="24"/>
              </w:rPr>
              <w:t>EVIDENCIA DE APRENDIZAJE</w:t>
            </w:r>
          </w:p>
        </w:tc>
        <w:tc>
          <w:tcPr>
            <w:tcW w:w="410" w:type="dxa"/>
            <w:vMerge w:val="restart"/>
          </w:tcPr>
          <w:p w:rsidR="003D2FCA" w:rsidRDefault="003D2FCA" w:rsidP="0044378F">
            <w:pPr>
              <w:pStyle w:val="Sinespaciado"/>
              <w:jc w:val="both"/>
            </w:pPr>
          </w:p>
          <w:p w:rsidR="0044378F" w:rsidRDefault="003D2FCA" w:rsidP="0044378F">
            <w:pPr>
              <w:pStyle w:val="Sinespaciado"/>
              <w:jc w:val="both"/>
            </w:pPr>
            <w:r>
              <w:t>%</w:t>
            </w:r>
          </w:p>
        </w:tc>
        <w:tc>
          <w:tcPr>
            <w:tcW w:w="6358" w:type="dxa"/>
            <w:gridSpan w:val="6"/>
          </w:tcPr>
          <w:p w:rsidR="0044378F" w:rsidRPr="002B5E40" w:rsidRDefault="0044378F" w:rsidP="0044378F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INDICADOR DE ALCANCE</w:t>
            </w:r>
          </w:p>
        </w:tc>
        <w:tc>
          <w:tcPr>
            <w:tcW w:w="4415" w:type="dxa"/>
            <w:gridSpan w:val="4"/>
          </w:tcPr>
          <w:p w:rsidR="0044378F" w:rsidRPr="002B5E40" w:rsidRDefault="0044378F" w:rsidP="002B5E40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MÉTODO DE EVALUACIÓN</w:t>
            </w:r>
          </w:p>
        </w:tc>
      </w:tr>
      <w:tr w:rsidR="0044378F" w:rsidTr="002B5E40">
        <w:trPr>
          <w:trHeight w:val="519"/>
        </w:trPr>
        <w:tc>
          <w:tcPr>
            <w:tcW w:w="3384" w:type="dxa"/>
            <w:vMerge/>
          </w:tcPr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410" w:type="dxa"/>
            <w:vMerge/>
          </w:tcPr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1134" w:type="dxa"/>
            <w:vAlign w:val="center"/>
          </w:tcPr>
          <w:p w:rsidR="0044378F" w:rsidRPr="003D2FCA" w:rsidRDefault="0044378F" w:rsidP="003D2FCA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992" w:type="dxa"/>
            <w:vAlign w:val="center"/>
          </w:tcPr>
          <w:p w:rsidR="0044378F" w:rsidRPr="003D2FCA" w:rsidRDefault="0044378F" w:rsidP="003D2FCA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992" w:type="dxa"/>
            <w:vAlign w:val="center"/>
          </w:tcPr>
          <w:p w:rsidR="0044378F" w:rsidRPr="003D2FCA" w:rsidRDefault="0044378F" w:rsidP="003D2FCA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993" w:type="dxa"/>
            <w:vAlign w:val="center"/>
          </w:tcPr>
          <w:p w:rsidR="0044378F" w:rsidRPr="003D2FCA" w:rsidRDefault="0044378F" w:rsidP="003D2FCA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:rsidR="0044378F" w:rsidRPr="003D2FCA" w:rsidRDefault="0044378F" w:rsidP="003D2FCA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113" w:type="dxa"/>
            <w:vAlign w:val="center"/>
          </w:tcPr>
          <w:p w:rsidR="0044378F" w:rsidRPr="003D2FCA" w:rsidRDefault="0044378F" w:rsidP="003D2FCA">
            <w:pPr>
              <w:pStyle w:val="Sinespaciado"/>
              <w:jc w:val="center"/>
              <w:rPr>
                <w:b/>
                <w:sz w:val="28"/>
                <w:szCs w:val="28"/>
              </w:rPr>
            </w:pPr>
            <w:r w:rsidRPr="003D2FCA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2143" w:type="dxa"/>
            <w:vAlign w:val="center"/>
          </w:tcPr>
          <w:p w:rsidR="0044378F" w:rsidRPr="002B5E40" w:rsidRDefault="0044378F" w:rsidP="002B5E40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INSTUMENTO</w:t>
            </w:r>
          </w:p>
        </w:tc>
        <w:tc>
          <w:tcPr>
            <w:tcW w:w="854" w:type="dxa"/>
            <w:vAlign w:val="center"/>
          </w:tcPr>
          <w:p w:rsidR="0044378F" w:rsidRPr="002B5E40" w:rsidRDefault="0044378F" w:rsidP="002B5E40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p</w:t>
            </w:r>
          </w:p>
        </w:tc>
        <w:tc>
          <w:tcPr>
            <w:tcW w:w="709" w:type="dxa"/>
            <w:vAlign w:val="center"/>
          </w:tcPr>
          <w:p w:rsidR="0044378F" w:rsidRPr="002B5E40" w:rsidRDefault="0044378F" w:rsidP="002B5E40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C</w:t>
            </w:r>
          </w:p>
        </w:tc>
        <w:tc>
          <w:tcPr>
            <w:tcW w:w="709" w:type="dxa"/>
            <w:vAlign w:val="center"/>
          </w:tcPr>
          <w:p w:rsidR="0044378F" w:rsidRPr="002B5E40" w:rsidRDefault="0044378F" w:rsidP="002B5E40">
            <w:pPr>
              <w:pStyle w:val="Sinespaciado"/>
              <w:jc w:val="center"/>
              <w:rPr>
                <w:b/>
              </w:rPr>
            </w:pPr>
            <w:r w:rsidRPr="002B5E40">
              <w:rPr>
                <w:b/>
              </w:rPr>
              <w:t>A</w:t>
            </w:r>
          </w:p>
        </w:tc>
      </w:tr>
      <w:tr w:rsidR="0044378F" w:rsidTr="002B5E40">
        <w:trPr>
          <w:trHeight w:val="538"/>
        </w:trPr>
        <w:tc>
          <w:tcPr>
            <w:tcW w:w="3384" w:type="dxa"/>
            <w:vAlign w:val="center"/>
          </w:tcPr>
          <w:p w:rsidR="0044378F" w:rsidRDefault="003D2FCA" w:rsidP="002B5E40">
            <w:pPr>
              <w:pStyle w:val="Sinespaciado"/>
              <w:jc w:val="center"/>
            </w:pPr>
            <w:r>
              <w:t>EVALUACIÓN ESCRITA</w:t>
            </w:r>
          </w:p>
        </w:tc>
        <w:tc>
          <w:tcPr>
            <w:tcW w:w="410" w:type="dxa"/>
          </w:tcPr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1134" w:type="dxa"/>
          </w:tcPr>
          <w:p w:rsidR="0044378F" w:rsidRDefault="0044378F" w:rsidP="0044378F">
            <w:pPr>
              <w:pStyle w:val="Sinespaciado"/>
              <w:jc w:val="both"/>
            </w:pPr>
          </w:p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992" w:type="dxa"/>
          </w:tcPr>
          <w:p w:rsidR="0044378F" w:rsidRDefault="0044378F" w:rsidP="0044378F">
            <w:pPr>
              <w:rPr>
                <w:rFonts w:ascii="Calibri" w:eastAsia="Calibri" w:hAnsi="Calibri" w:cs="Times New Roman"/>
              </w:rPr>
            </w:pPr>
          </w:p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992" w:type="dxa"/>
          </w:tcPr>
          <w:p w:rsidR="0044378F" w:rsidRDefault="0044378F" w:rsidP="0044378F">
            <w:pPr>
              <w:rPr>
                <w:rFonts w:ascii="Calibri" w:eastAsia="Calibri" w:hAnsi="Calibri" w:cs="Times New Roman"/>
              </w:rPr>
            </w:pPr>
          </w:p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993" w:type="dxa"/>
          </w:tcPr>
          <w:p w:rsidR="0044378F" w:rsidRDefault="0044378F" w:rsidP="0044378F">
            <w:pPr>
              <w:rPr>
                <w:rFonts w:ascii="Calibri" w:eastAsia="Calibri" w:hAnsi="Calibri" w:cs="Times New Roman"/>
              </w:rPr>
            </w:pPr>
          </w:p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1134" w:type="dxa"/>
          </w:tcPr>
          <w:p w:rsidR="0044378F" w:rsidRDefault="0044378F" w:rsidP="0044378F">
            <w:pPr>
              <w:rPr>
                <w:rFonts w:ascii="Calibri" w:eastAsia="Calibri" w:hAnsi="Calibri" w:cs="Times New Roman"/>
              </w:rPr>
            </w:pPr>
          </w:p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1113" w:type="dxa"/>
          </w:tcPr>
          <w:p w:rsidR="0044378F" w:rsidRDefault="0044378F" w:rsidP="0044378F">
            <w:pPr>
              <w:rPr>
                <w:rFonts w:ascii="Calibri" w:eastAsia="Calibri" w:hAnsi="Calibri" w:cs="Times New Roman"/>
              </w:rPr>
            </w:pPr>
          </w:p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2143" w:type="dxa"/>
          </w:tcPr>
          <w:p w:rsidR="0044378F" w:rsidRDefault="009A6B05" w:rsidP="0044378F">
            <w:pPr>
              <w:pStyle w:val="Sinespaciado"/>
              <w:jc w:val="both"/>
            </w:pPr>
            <w:r w:rsidRPr="004F6A8F">
              <w:rPr>
                <w:rFonts w:cs="Calibri"/>
                <w:sz w:val="20"/>
                <w:szCs w:val="20"/>
                <w:lang w:eastAsia="es-MX"/>
              </w:rPr>
              <w:t>cuadro</w:t>
            </w:r>
            <w:r>
              <w:rPr>
                <w:rFonts w:cs="Calibri"/>
                <w:sz w:val="20"/>
                <w:szCs w:val="20"/>
                <w:lang w:eastAsia="es-MX"/>
              </w:rPr>
              <w:t xml:space="preserve"> de análisis </w:t>
            </w:r>
            <w:r w:rsidRPr="004F6A8F">
              <w:rPr>
                <w:rFonts w:cs="Calibri"/>
                <w:sz w:val="20"/>
                <w:szCs w:val="20"/>
                <w:lang w:eastAsia="es-MX"/>
              </w:rPr>
              <w:t>comparativo</w:t>
            </w:r>
          </w:p>
        </w:tc>
        <w:tc>
          <w:tcPr>
            <w:tcW w:w="854" w:type="dxa"/>
          </w:tcPr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709" w:type="dxa"/>
          </w:tcPr>
          <w:p w:rsidR="0044378F" w:rsidRDefault="0044378F" w:rsidP="0044378F">
            <w:pPr>
              <w:pStyle w:val="Sinespaciado"/>
              <w:jc w:val="both"/>
            </w:pPr>
          </w:p>
        </w:tc>
        <w:tc>
          <w:tcPr>
            <w:tcW w:w="709" w:type="dxa"/>
          </w:tcPr>
          <w:p w:rsidR="0044378F" w:rsidRDefault="0044378F" w:rsidP="0044378F">
            <w:pPr>
              <w:pStyle w:val="Sinespaciado"/>
              <w:jc w:val="both"/>
            </w:pPr>
          </w:p>
        </w:tc>
      </w:tr>
    </w:tbl>
    <w:p w:rsidR="0044378F" w:rsidRDefault="0044378F" w:rsidP="008D4066">
      <w:pPr>
        <w:pStyle w:val="Sinespaciado"/>
        <w:ind w:left="1080"/>
        <w:jc w:val="both"/>
      </w:pPr>
    </w:p>
    <w:tbl>
      <w:tblPr>
        <w:tblStyle w:val="Tablaconcuadrcula"/>
        <w:tblpPr w:leftFromText="141" w:rightFromText="141" w:vertAnchor="text" w:horzAnchor="margin" w:tblpX="-68" w:tblpY="74"/>
        <w:tblW w:w="14635" w:type="dxa"/>
        <w:tblLook w:val="04A0" w:firstRow="1" w:lastRow="0" w:firstColumn="1" w:lastColumn="0" w:noHBand="0" w:noVBand="1"/>
      </w:tblPr>
      <w:tblGrid>
        <w:gridCol w:w="3437"/>
        <w:gridCol w:w="11198"/>
      </w:tblGrid>
      <w:tr w:rsidR="005E2764" w:rsidTr="00764D21">
        <w:tc>
          <w:tcPr>
            <w:tcW w:w="3437" w:type="dxa"/>
          </w:tcPr>
          <w:p w:rsidR="005E2764" w:rsidRDefault="005E2764" w:rsidP="00764D21">
            <w:pPr>
              <w:pStyle w:val="Sinespaciado"/>
              <w:jc w:val="both"/>
            </w:pPr>
            <w:r>
              <w:t>Nombre y firma del docente</w:t>
            </w:r>
          </w:p>
        </w:tc>
        <w:tc>
          <w:tcPr>
            <w:tcW w:w="11198" w:type="dxa"/>
          </w:tcPr>
          <w:p w:rsidR="005E2764" w:rsidRDefault="005E2764" w:rsidP="00764D21">
            <w:pPr>
              <w:pStyle w:val="Sinespaciado"/>
              <w:jc w:val="both"/>
            </w:pPr>
          </w:p>
        </w:tc>
      </w:tr>
      <w:tr w:rsidR="005E2764" w:rsidTr="00764D21">
        <w:tc>
          <w:tcPr>
            <w:tcW w:w="3437" w:type="dxa"/>
          </w:tcPr>
          <w:p w:rsidR="005E2764" w:rsidRDefault="005E2764" w:rsidP="00764D21">
            <w:pPr>
              <w:pStyle w:val="Sinespaciado"/>
              <w:jc w:val="both"/>
            </w:pPr>
            <w:r>
              <w:t>Nombre y firma del estudiante</w:t>
            </w:r>
          </w:p>
        </w:tc>
        <w:tc>
          <w:tcPr>
            <w:tcW w:w="11198" w:type="dxa"/>
          </w:tcPr>
          <w:p w:rsidR="005E2764" w:rsidRDefault="005E2764" w:rsidP="00764D21">
            <w:pPr>
              <w:pStyle w:val="Sinespaciado"/>
              <w:jc w:val="both"/>
            </w:pPr>
          </w:p>
        </w:tc>
      </w:tr>
    </w:tbl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403"/>
        <w:gridCol w:w="11247"/>
      </w:tblGrid>
      <w:tr w:rsidR="00764D21" w:rsidTr="00764D21">
        <w:tc>
          <w:tcPr>
            <w:tcW w:w="3403" w:type="dxa"/>
          </w:tcPr>
          <w:p w:rsidR="00764D21" w:rsidRDefault="00764D21" w:rsidP="008D4066">
            <w:pPr>
              <w:pStyle w:val="Sinespaciado"/>
              <w:jc w:val="both"/>
            </w:pPr>
            <w:r>
              <w:t>Referencias</w:t>
            </w:r>
          </w:p>
        </w:tc>
        <w:tc>
          <w:tcPr>
            <w:tcW w:w="11247" w:type="dxa"/>
          </w:tcPr>
          <w:p w:rsidR="00764D21" w:rsidRDefault="00764D21" w:rsidP="008D4066">
            <w:pPr>
              <w:pStyle w:val="Sinespaciado"/>
              <w:jc w:val="both"/>
            </w:pPr>
          </w:p>
        </w:tc>
      </w:tr>
      <w:tr w:rsidR="00764D21" w:rsidTr="00764D21">
        <w:tc>
          <w:tcPr>
            <w:tcW w:w="3403" w:type="dxa"/>
          </w:tcPr>
          <w:p w:rsidR="00764D21" w:rsidRDefault="00764D21" w:rsidP="008D4066">
            <w:pPr>
              <w:pStyle w:val="Sinespaciado"/>
              <w:jc w:val="both"/>
            </w:pPr>
            <w:r>
              <w:t xml:space="preserve">[1] </w:t>
            </w:r>
            <w:proofErr w:type="spellStart"/>
            <w:r>
              <w:t>Dev</w:t>
            </w:r>
            <w:proofErr w:type="spellEnd"/>
            <w:r>
              <w:t>-C++</w:t>
            </w:r>
          </w:p>
        </w:tc>
        <w:tc>
          <w:tcPr>
            <w:tcW w:w="11247" w:type="dxa"/>
          </w:tcPr>
          <w:p w:rsidR="00764D21" w:rsidRDefault="00764D21" w:rsidP="008D4066">
            <w:pPr>
              <w:pStyle w:val="Sinespaciado"/>
              <w:jc w:val="both"/>
            </w:pPr>
            <w:hyperlink r:id="rId6" w:history="1">
              <w:r>
                <w:rPr>
                  <w:rStyle w:val="Hipervnculo"/>
                </w:rPr>
                <w:t>https://sourceforge.net/projects/orwelldevcpp/</w:t>
              </w:r>
            </w:hyperlink>
          </w:p>
        </w:tc>
      </w:tr>
      <w:tr w:rsidR="00764D21" w:rsidTr="00764D21">
        <w:tc>
          <w:tcPr>
            <w:tcW w:w="3403" w:type="dxa"/>
          </w:tcPr>
          <w:p w:rsidR="00764D21" w:rsidRDefault="00764D21" w:rsidP="008D4066">
            <w:pPr>
              <w:pStyle w:val="Sinespaciado"/>
              <w:jc w:val="both"/>
            </w:pPr>
            <w:r>
              <w:t xml:space="preserve">[2] </w:t>
            </w:r>
            <w:proofErr w:type="spellStart"/>
            <w:r>
              <w:t>CodeBlocks</w:t>
            </w:r>
            <w:proofErr w:type="spellEnd"/>
          </w:p>
        </w:tc>
        <w:tc>
          <w:tcPr>
            <w:tcW w:w="11247" w:type="dxa"/>
          </w:tcPr>
          <w:p w:rsidR="00764D21" w:rsidRDefault="00764D21" w:rsidP="008D4066">
            <w:pPr>
              <w:pStyle w:val="Sinespaciado"/>
              <w:jc w:val="both"/>
            </w:pPr>
            <w:hyperlink r:id="rId7" w:history="1">
              <w:r>
                <w:rPr>
                  <w:rStyle w:val="Hipervnculo"/>
                </w:rPr>
                <w:t>http://www.codeblocks.org/downloads</w:t>
              </w:r>
            </w:hyperlink>
          </w:p>
        </w:tc>
      </w:tr>
    </w:tbl>
    <w:p w:rsidR="0044378F" w:rsidRDefault="0044378F" w:rsidP="008D4066">
      <w:pPr>
        <w:pStyle w:val="Sinespaciado"/>
        <w:ind w:left="1080"/>
        <w:jc w:val="both"/>
      </w:pPr>
    </w:p>
    <w:sectPr w:rsidR="0044378F" w:rsidSect="0098371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726"/>
    <w:multiLevelType w:val="hybridMultilevel"/>
    <w:tmpl w:val="BCB8774A"/>
    <w:lvl w:ilvl="0" w:tplc="11F2CC36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2D2EE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02B1241"/>
    <w:multiLevelType w:val="hybridMultilevel"/>
    <w:tmpl w:val="8BA48832"/>
    <w:lvl w:ilvl="0" w:tplc="D0CCDE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97DA5"/>
    <w:multiLevelType w:val="hybridMultilevel"/>
    <w:tmpl w:val="9F703390"/>
    <w:lvl w:ilvl="0" w:tplc="23F48E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40FC8"/>
    <w:multiLevelType w:val="hybridMultilevel"/>
    <w:tmpl w:val="93A6E9D8"/>
    <w:lvl w:ilvl="0" w:tplc="7A80F662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B97459"/>
    <w:multiLevelType w:val="hybridMultilevel"/>
    <w:tmpl w:val="4E2C62AC"/>
    <w:lvl w:ilvl="0" w:tplc="6EA2BEA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E14E2"/>
    <w:multiLevelType w:val="hybridMultilevel"/>
    <w:tmpl w:val="E072128E"/>
    <w:lvl w:ilvl="0" w:tplc="887A2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17"/>
    <w:rsid w:val="000F45BC"/>
    <w:rsid w:val="00133C80"/>
    <w:rsid w:val="001D7956"/>
    <w:rsid w:val="00276939"/>
    <w:rsid w:val="002B5E40"/>
    <w:rsid w:val="003056D4"/>
    <w:rsid w:val="003D2FCA"/>
    <w:rsid w:val="0044378F"/>
    <w:rsid w:val="005E2764"/>
    <w:rsid w:val="0063092F"/>
    <w:rsid w:val="006C3366"/>
    <w:rsid w:val="006E75C4"/>
    <w:rsid w:val="00764D21"/>
    <w:rsid w:val="007D47BF"/>
    <w:rsid w:val="008D4066"/>
    <w:rsid w:val="009744DB"/>
    <w:rsid w:val="00983717"/>
    <w:rsid w:val="009A6B05"/>
    <w:rsid w:val="009F7630"/>
    <w:rsid w:val="00B86B54"/>
    <w:rsid w:val="00C3262C"/>
    <w:rsid w:val="00C40A3D"/>
    <w:rsid w:val="00CB5A9E"/>
    <w:rsid w:val="00D565C7"/>
    <w:rsid w:val="00EA23EC"/>
    <w:rsid w:val="00ED0686"/>
    <w:rsid w:val="00F5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406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D4066"/>
    <w:pPr>
      <w:tabs>
        <w:tab w:val="left" w:pos="9923"/>
        <w:tab w:val="left" w:pos="12758"/>
      </w:tabs>
      <w:spacing w:after="0" w:line="240" w:lineRule="auto"/>
      <w:jc w:val="both"/>
    </w:pPr>
    <w:rPr>
      <w:rFonts w:ascii="Tahoma" w:eastAsia="Times" w:hAnsi="Tahoma" w:cs="Times New Roman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D4066"/>
    <w:rPr>
      <w:rFonts w:ascii="Tahoma" w:eastAsia="Times" w:hAnsi="Tahoma" w:cs="Times New Roman"/>
      <w:szCs w:val="20"/>
      <w:lang w:val="es-ES_tradnl" w:eastAsia="es-ES"/>
    </w:rPr>
  </w:style>
  <w:style w:type="paragraph" w:styleId="Sinespaciado">
    <w:name w:val="No Spacing"/>
    <w:qFormat/>
    <w:rsid w:val="008D4066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0F45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406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D4066"/>
    <w:pPr>
      <w:tabs>
        <w:tab w:val="left" w:pos="9923"/>
        <w:tab w:val="left" w:pos="12758"/>
      </w:tabs>
      <w:spacing w:after="0" w:line="240" w:lineRule="auto"/>
      <w:jc w:val="both"/>
    </w:pPr>
    <w:rPr>
      <w:rFonts w:ascii="Tahoma" w:eastAsia="Times" w:hAnsi="Tahoma" w:cs="Times New Roman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D4066"/>
    <w:rPr>
      <w:rFonts w:ascii="Tahoma" w:eastAsia="Times" w:hAnsi="Tahoma" w:cs="Times New Roman"/>
      <w:szCs w:val="20"/>
      <w:lang w:val="es-ES_tradnl" w:eastAsia="es-ES"/>
    </w:rPr>
  </w:style>
  <w:style w:type="paragraph" w:styleId="Sinespaciado">
    <w:name w:val="No Spacing"/>
    <w:qFormat/>
    <w:rsid w:val="008D4066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0F4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blocks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rwelldevc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MartinCordero</dc:creator>
  <cp:lastModifiedBy>MartinCordero</cp:lastModifiedBy>
  <cp:revision>2</cp:revision>
  <dcterms:created xsi:type="dcterms:W3CDTF">2020-01-27T01:41:00Z</dcterms:created>
  <dcterms:modified xsi:type="dcterms:W3CDTF">2020-01-27T01:41:00Z</dcterms:modified>
</cp:coreProperties>
</file>