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867E6" w14:textId="77777777" w:rsidR="00973C42" w:rsidRPr="00973C42" w:rsidRDefault="00973C42" w:rsidP="00973C4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sz w:val="36"/>
          <w:szCs w:val="36"/>
          <w:lang w:eastAsia="en-GB"/>
        </w:rPr>
      </w:pPr>
      <w:r w:rsidRPr="00973C42">
        <w:rPr>
          <w:rFonts w:eastAsia="Times New Roman" w:cstheme="minorHAnsi"/>
          <w:b/>
          <w:bCs/>
          <w:color w:val="000000"/>
          <w:sz w:val="36"/>
          <w:szCs w:val="36"/>
          <w:lang w:eastAsia="en-GB"/>
        </w:rPr>
        <w:t>User Interface (UI)</w:t>
      </w:r>
    </w:p>
    <w:p w14:paraId="18E6A2D9" w14:textId="77777777" w:rsidR="00973C42" w:rsidRPr="00973C42" w:rsidRDefault="00973C42" w:rsidP="00973C42">
      <w:p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>The UI is built using a </w:t>
      </w:r>
      <w:proofErr w:type="spellStart"/>
      <w:r w:rsidRPr="00973C42">
        <w:rPr>
          <w:rFonts w:eastAsia="Times New Roman" w:cstheme="minorHAnsi"/>
          <w:color w:val="000000"/>
          <w:lang w:eastAsia="en-GB"/>
        </w:rPr>
        <w:t>dashboardPage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> containing a header, sidebar, and body. The sidebar defines three navigation tabs:</w:t>
      </w:r>
    </w:p>
    <w:p w14:paraId="63020C76" w14:textId="77777777" w:rsidR="00973C42" w:rsidRPr="00973C42" w:rsidRDefault="00973C42" w:rsidP="00973C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b/>
          <w:bCs/>
          <w:color w:val="000000"/>
          <w:lang w:eastAsia="en-GB"/>
        </w:rPr>
        <w:t>KO Mouse by Gene</w:t>
      </w:r>
    </w:p>
    <w:p w14:paraId="60A4FC75" w14:textId="77777777" w:rsidR="00973C42" w:rsidRPr="00973C42" w:rsidRDefault="00973C42" w:rsidP="00973C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b/>
          <w:bCs/>
          <w:color w:val="000000"/>
          <w:lang w:eastAsia="en-GB"/>
        </w:rPr>
        <w:t>KO Mouse by Phenotype</w:t>
      </w:r>
    </w:p>
    <w:p w14:paraId="3475FC6E" w14:textId="77777777" w:rsidR="00973C42" w:rsidRPr="00973C42" w:rsidRDefault="00973C42" w:rsidP="00973C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b/>
          <w:bCs/>
          <w:color w:val="000000"/>
          <w:lang w:eastAsia="en-GB"/>
        </w:rPr>
        <w:t>Gene Clusters</w:t>
      </w:r>
    </w:p>
    <w:p w14:paraId="2D61DF54" w14:textId="2E5C38C5" w:rsidR="00973C42" w:rsidRPr="00973C42" w:rsidRDefault="00973C42" w:rsidP="00973C42">
      <w:p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>Each tab includes its own inputs (dropdowns, sliders) and outputs (plots, tables) wrapped inside </w:t>
      </w:r>
      <w:proofErr w:type="gramStart"/>
      <w:r w:rsidRPr="00973C42">
        <w:rPr>
          <w:rFonts w:eastAsia="Times New Roman" w:cstheme="minorHAnsi"/>
          <w:color w:val="000000"/>
          <w:lang w:eastAsia="en-GB"/>
        </w:rPr>
        <w:t>box(</w:t>
      </w:r>
      <w:proofErr w:type="gramEnd"/>
      <w:r w:rsidRPr="00973C42">
        <w:rPr>
          <w:rFonts w:eastAsia="Times New Roman" w:cstheme="minorHAnsi"/>
          <w:color w:val="000000"/>
          <w:lang w:eastAsia="en-GB"/>
        </w:rPr>
        <w:t>), </w:t>
      </w:r>
      <w:proofErr w:type="spellStart"/>
      <w:r w:rsidRPr="00973C42">
        <w:rPr>
          <w:rFonts w:eastAsia="Times New Roman" w:cstheme="minorHAnsi"/>
          <w:color w:val="000000"/>
          <w:lang w:eastAsia="en-GB"/>
        </w:rPr>
        <w:t>fluidRow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>()</w:t>
      </w:r>
      <w:r>
        <w:rPr>
          <w:rFonts w:eastAsia="Times New Roman" w:cstheme="minorHAnsi"/>
          <w:color w:val="000000"/>
          <w:lang w:eastAsia="en-GB"/>
        </w:rPr>
        <w:t xml:space="preserve"> (horizontal container)</w:t>
      </w:r>
      <w:r w:rsidRPr="00973C42">
        <w:rPr>
          <w:rFonts w:eastAsia="Times New Roman" w:cstheme="minorHAnsi"/>
          <w:color w:val="000000"/>
          <w:lang w:eastAsia="en-GB"/>
        </w:rPr>
        <w:t>, or Shiny layout functions.</w:t>
      </w:r>
    </w:p>
    <w:p w14:paraId="1EC16B6A" w14:textId="22FAB48F" w:rsidR="00973C42" w:rsidRDefault="00973C42" w:rsidP="00973C4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</w:pPr>
      <w:r w:rsidRPr="00973C42"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  <w:t>Tab 1 — KO Mouse by Gene</w:t>
      </w:r>
    </w:p>
    <w:p w14:paraId="71C028EC" w14:textId="0AE7F85D" w:rsidR="00973C42" w:rsidRPr="00973C42" w:rsidRDefault="00973C42" w:rsidP="00973C42">
      <w:pPr>
        <w:spacing w:before="100" w:beforeAutospacing="1" w:after="100" w:afterAutospacing="1"/>
        <w:outlineLvl w:val="2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>Tab name – used by sidebar menu to know which tab go to when clicked</w:t>
      </w:r>
    </w:p>
    <w:p w14:paraId="7D428970" w14:textId="77777777" w:rsidR="00973C42" w:rsidRPr="00973C42" w:rsidRDefault="00973C42" w:rsidP="00973C42">
      <w:p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>This section contains:</w:t>
      </w:r>
    </w:p>
    <w:p w14:paraId="7C9F75E9" w14:textId="3CBEE6A8" w:rsidR="00973C42" w:rsidRPr="00973C42" w:rsidRDefault="00973C42" w:rsidP="00973C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>A dropdown to select a gene.</w:t>
      </w:r>
      <w:r>
        <w:rPr>
          <w:rFonts w:eastAsia="Times New Roman" w:cstheme="minorHAnsi"/>
          <w:color w:val="000000"/>
          <w:lang w:eastAsia="en-GB"/>
        </w:rPr>
        <w:t xml:space="preserve"> Can select all genes (which is set to default), or select gene by choice</w:t>
      </w:r>
    </w:p>
    <w:p w14:paraId="3432B010" w14:textId="3FBEB69A" w:rsidR="00973C42" w:rsidRPr="00973C42" w:rsidRDefault="00973C42" w:rsidP="00973C4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>A phenotype dropdown generated using </w:t>
      </w:r>
      <w:proofErr w:type="spellStart"/>
      <w:proofErr w:type="gramStart"/>
      <w:r w:rsidRPr="00973C42">
        <w:rPr>
          <w:rFonts w:eastAsia="Times New Roman" w:cstheme="minorHAnsi"/>
          <w:color w:val="000000"/>
          <w:lang w:eastAsia="en-GB"/>
        </w:rPr>
        <w:t>renderUI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>(</w:t>
      </w:r>
      <w:proofErr w:type="gramEnd"/>
      <w:r w:rsidRPr="00973C42">
        <w:rPr>
          <w:rFonts w:eastAsia="Times New Roman" w:cstheme="minorHAnsi"/>
          <w:color w:val="000000"/>
          <w:lang w:eastAsia="en-GB"/>
        </w:rPr>
        <w:t>).</w:t>
      </w:r>
      <w:r>
        <w:rPr>
          <w:rFonts w:eastAsia="Times New Roman" w:cstheme="minorHAnsi"/>
          <w:color w:val="000000"/>
          <w:lang w:eastAsia="en-GB"/>
        </w:rPr>
        <w:t xml:space="preserve"> – </w:t>
      </w:r>
      <w:proofErr w:type="spellStart"/>
      <w:proofErr w:type="gramStart"/>
      <w:r w:rsidRPr="00973C42">
        <w:rPr>
          <w:rFonts w:eastAsia="Times New Roman" w:cstheme="minorHAnsi"/>
          <w:color w:val="000000"/>
          <w:lang w:eastAsia="en-GB"/>
        </w:rPr>
        <w:t>renderUI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>(</w:t>
      </w:r>
      <w:proofErr w:type="gramEnd"/>
      <w:r w:rsidRPr="00973C42">
        <w:rPr>
          <w:rFonts w:eastAsia="Times New Roman" w:cstheme="minorHAnsi"/>
          <w:color w:val="000000"/>
          <w:lang w:eastAsia="en-GB"/>
        </w:rPr>
        <w:t>) makes it reactive: it will update instantly when the user picks a different gene</w:t>
      </w:r>
      <w:r w:rsidRPr="00973C42">
        <w:rPr>
          <w:rFonts w:ascii="-webkit-standard" w:eastAsia="Times New Roman" w:hAnsi="-webkit-standard" w:cs="Times New Roman"/>
          <w:color w:val="000000"/>
          <w:sz w:val="27"/>
          <w:szCs w:val="27"/>
          <w:lang w:eastAsia="en-GB"/>
        </w:rPr>
        <w:t>.</w:t>
      </w:r>
      <w:r>
        <w:rPr>
          <w:rFonts w:ascii="-webkit-standard" w:eastAsia="Times New Roman" w:hAnsi="-webkit-standard" w:cs="Times New Roman"/>
          <w:color w:val="000000"/>
          <w:sz w:val="27"/>
          <w:szCs w:val="27"/>
          <w:lang w:eastAsia="en-GB"/>
        </w:rPr>
        <w:t xml:space="preserve"> </w:t>
      </w:r>
      <w:r>
        <w:rPr>
          <w:rFonts w:eastAsia="Times New Roman" w:cstheme="minorHAnsi"/>
          <w:color w:val="000000"/>
          <w:lang w:eastAsia="en-GB"/>
        </w:rPr>
        <w:t>(</w:t>
      </w:r>
      <w:proofErr w:type="gramStart"/>
      <w:r>
        <w:rPr>
          <w:rFonts w:eastAsia="Times New Roman" w:cstheme="minorHAnsi"/>
          <w:color w:val="000000"/>
          <w:lang w:eastAsia="en-GB"/>
        </w:rPr>
        <w:t>contents</w:t>
      </w:r>
      <w:proofErr w:type="gramEnd"/>
      <w:r>
        <w:rPr>
          <w:rFonts w:eastAsia="Times New Roman" w:cstheme="minorHAnsi"/>
          <w:color w:val="000000"/>
          <w:lang w:eastAsia="en-GB"/>
        </w:rPr>
        <w:t xml:space="preserve"> of dropdown in server code)</w:t>
      </w:r>
    </w:p>
    <w:p w14:paraId="73F6CBD2" w14:textId="669AABC0" w:rsidR="00973C42" w:rsidRPr="00973C42" w:rsidRDefault="00973C42" w:rsidP="00973C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>A slider for the p-value threshold.</w:t>
      </w:r>
      <w:r>
        <w:rPr>
          <w:rFonts w:eastAsia="Times New Roman" w:cstheme="minorHAnsi"/>
          <w:color w:val="000000"/>
          <w:lang w:eastAsia="en-GB"/>
        </w:rPr>
        <w:t xml:space="preserve"> – enables changing threshold from range of 0-1 at 0.01 intervals. 0.05 set as default</w:t>
      </w:r>
    </w:p>
    <w:p w14:paraId="5DF629EE" w14:textId="417AEA59" w:rsidR="00973C42" w:rsidRPr="00973C42" w:rsidRDefault="00973C42" w:rsidP="00973C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 xml:space="preserve">A </w:t>
      </w:r>
      <w:proofErr w:type="spellStart"/>
      <w:r w:rsidRPr="00973C42">
        <w:rPr>
          <w:rFonts w:eastAsia="Times New Roman" w:cstheme="minorHAnsi"/>
          <w:color w:val="000000"/>
          <w:lang w:eastAsia="en-GB"/>
        </w:rPr>
        <w:t>Plotly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 xml:space="preserve"> bubble chart </w:t>
      </w:r>
    </w:p>
    <w:p w14:paraId="47B36601" w14:textId="59EFB9ED" w:rsidR="00973C42" w:rsidRPr="00973C42" w:rsidRDefault="00973C42" w:rsidP="00973C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 xml:space="preserve">A </w:t>
      </w:r>
      <w:proofErr w:type="spellStart"/>
      <w:r w:rsidRPr="00973C42">
        <w:rPr>
          <w:rFonts w:eastAsia="Times New Roman" w:cstheme="minorHAnsi"/>
          <w:color w:val="000000"/>
          <w:lang w:eastAsia="en-GB"/>
        </w:rPr>
        <w:t>datatable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 xml:space="preserve"> of significant phenotypes (</w:t>
      </w:r>
      <w:proofErr w:type="spellStart"/>
      <w:r w:rsidRPr="00973C42">
        <w:rPr>
          <w:rFonts w:eastAsia="Times New Roman" w:cstheme="minorHAnsi"/>
          <w:color w:val="000000"/>
          <w:lang w:eastAsia="en-GB"/>
        </w:rPr>
        <w:t>DTOutput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>("</w:t>
      </w:r>
      <w:proofErr w:type="spellStart"/>
      <w:r w:rsidRPr="00973C42">
        <w:rPr>
          <w:rFonts w:eastAsia="Times New Roman" w:cstheme="minorHAnsi"/>
          <w:color w:val="000000"/>
          <w:lang w:eastAsia="en-GB"/>
        </w:rPr>
        <w:t>sig_table_gene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>"))</w:t>
      </w:r>
      <w:r>
        <w:rPr>
          <w:rFonts w:eastAsia="Times New Roman" w:cstheme="minorHAnsi"/>
          <w:color w:val="000000"/>
          <w:lang w:eastAsia="en-GB"/>
        </w:rPr>
        <w:t xml:space="preserve"> – interactive, reactive table (contents of table in server code)</w:t>
      </w:r>
    </w:p>
    <w:p w14:paraId="485D0656" w14:textId="77777777" w:rsidR="00973C42" w:rsidRPr="00973C42" w:rsidRDefault="00973C42" w:rsidP="00973C4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</w:pPr>
      <w:r w:rsidRPr="00973C42"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  <w:t>Tab 2 — KO Mouse by Phenotype</w:t>
      </w:r>
    </w:p>
    <w:p w14:paraId="33C8E025" w14:textId="56BBC2B6" w:rsidR="00973C42" w:rsidRPr="00973C42" w:rsidRDefault="00973C42" w:rsidP="00973C42">
      <w:p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 xml:space="preserve">This mirrors Tab 1 but starts from a phenotype selection. </w:t>
      </w:r>
    </w:p>
    <w:p w14:paraId="39D6D3EB" w14:textId="77777777" w:rsidR="00973C42" w:rsidRDefault="00973C42" w:rsidP="00973C4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</w:pPr>
      <w:r w:rsidRPr="00973C42"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  <w:t>Tab 3 — Gene Clusters</w:t>
      </w:r>
    </w:p>
    <w:p w14:paraId="61BC6C6B" w14:textId="1E00EEB6" w:rsidR="00973C42" w:rsidRPr="00973C42" w:rsidRDefault="00973C42" w:rsidP="00973C42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sz w:val="27"/>
          <w:szCs w:val="27"/>
          <w:lang w:eastAsia="en-GB"/>
        </w:rPr>
        <w:t>h</w:t>
      </w:r>
      <w:r w:rsidRPr="00973C42">
        <w:rPr>
          <w:rFonts w:eastAsia="Times New Roman" w:cstheme="minorHAnsi"/>
          <w:color w:val="000000"/>
          <w:lang w:eastAsia="en-GB"/>
        </w:rPr>
        <w:t xml:space="preserve">2 = second level heading </w:t>
      </w:r>
    </w:p>
    <w:p w14:paraId="2C37EE45" w14:textId="14B61F5D" w:rsidR="00973C42" w:rsidRPr="00973C42" w:rsidRDefault="00973C42" w:rsidP="00973C42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</w:pPr>
      <w:proofErr w:type="spellStart"/>
      <w:r w:rsidRPr="00973C42">
        <w:rPr>
          <w:rFonts w:eastAsia="Times New Roman" w:cstheme="minorHAnsi"/>
          <w:color w:val="000000"/>
          <w:lang w:eastAsia="en-GB"/>
        </w:rPr>
        <w:t>numericInput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 xml:space="preserve"> – allows you to change the </w:t>
      </w:r>
      <w:proofErr w:type="gramStart"/>
      <w:r w:rsidRPr="00973C42">
        <w:rPr>
          <w:rFonts w:eastAsia="Times New Roman" w:cstheme="minorHAnsi"/>
          <w:color w:val="000000"/>
          <w:lang w:eastAsia="en-GB"/>
        </w:rPr>
        <w:t>amount</w:t>
      </w:r>
      <w:proofErr w:type="gramEnd"/>
      <w:r w:rsidRPr="00973C42">
        <w:rPr>
          <w:rFonts w:eastAsia="Times New Roman" w:cstheme="minorHAnsi"/>
          <w:color w:val="000000"/>
          <w:lang w:eastAsia="en-GB"/>
        </w:rPr>
        <w:t xml:space="preserve"> of clusters you want to visualise. Default is 6, minimum is 2 and maximum = 3</w:t>
      </w:r>
    </w:p>
    <w:p w14:paraId="3DA63D53" w14:textId="1D298251" w:rsidR="00973C42" w:rsidRPr="00973C42" w:rsidRDefault="00973C42" w:rsidP="00973C42">
      <w:p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 xml:space="preserve">This section </w:t>
      </w:r>
      <w:r>
        <w:rPr>
          <w:rFonts w:eastAsia="Times New Roman" w:cstheme="minorHAnsi"/>
          <w:color w:val="000000"/>
          <w:lang w:eastAsia="en-GB"/>
        </w:rPr>
        <w:t>contains</w:t>
      </w:r>
      <w:r w:rsidRPr="00973C42">
        <w:rPr>
          <w:rFonts w:eastAsia="Times New Roman" w:cstheme="minorHAnsi"/>
          <w:color w:val="000000"/>
          <w:lang w:eastAsia="en-GB"/>
        </w:rPr>
        <w:t>:</w:t>
      </w:r>
    </w:p>
    <w:p w14:paraId="2D8B7D68" w14:textId="77777777" w:rsidR="00973C42" w:rsidRPr="00973C42" w:rsidRDefault="00973C42" w:rsidP="00973C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>A numeric input for the number of clusters.</w:t>
      </w:r>
    </w:p>
    <w:p w14:paraId="5B56D9F8" w14:textId="77777777" w:rsidR="00973C42" w:rsidRPr="00973C42" w:rsidRDefault="00973C42" w:rsidP="00973C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 xml:space="preserve">A PCA plot generated with </w:t>
      </w:r>
      <w:proofErr w:type="spellStart"/>
      <w:r w:rsidRPr="00973C42">
        <w:rPr>
          <w:rFonts w:eastAsia="Times New Roman" w:cstheme="minorHAnsi"/>
          <w:color w:val="000000"/>
          <w:lang w:eastAsia="en-GB"/>
        </w:rPr>
        <w:t>Plotly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>.</w:t>
      </w:r>
    </w:p>
    <w:p w14:paraId="2DF4DB1B" w14:textId="77777777" w:rsidR="00973C42" w:rsidRPr="00973C42" w:rsidRDefault="00973C42" w:rsidP="00973C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>A table showing genes in the selected cluster.</w:t>
      </w:r>
    </w:p>
    <w:p w14:paraId="258676BF" w14:textId="30138B58" w:rsidR="00973C42" w:rsidRDefault="00973C42" w:rsidP="00973C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973C42">
        <w:rPr>
          <w:rFonts w:eastAsia="Times New Roman" w:cstheme="minorHAnsi"/>
          <w:color w:val="000000"/>
          <w:lang w:eastAsia="en-GB"/>
        </w:rPr>
        <w:t>A UI placeholder (</w:t>
      </w:r>
      <w:proofErr w:type="spellStart"/>
      <w:r w:rsidRPr="00973C42">
        <w:rPr>
          <w:rFonts w:eastAsia="Times New Roman" w:cstheme="minorHAnsi"/>
          <w:color w:val="000000"/>
          <w:lang w:eastAsia="en-GB"/>
        </w:rPr>
        <w:t>uiOutput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>("</w:t>
      </w:r>
      <w:proofErr w:type="spellStart"/>
      <w:r w:rsidRPr="00973C42">
        <w:rPr>
          <w:rFonts w:eastAsia="Times New Roman" w:cstheme="minorHAnsi"/>
          <w:color w:val="000000"/>
          <w:lang w:eastAsia="en-GB"/>
        </w:rPr>
        <w:t>cluster_gene_lists</w:t>
      </w:r>
      <w:proofErr w:type="spellEnd"/>
      <w:r w:rsidRPr="00973C42">
        <w:rPr>
          <w:rFonts w:eastAsia="Times New Roman" w:cstheme="minorHAnsi"/>
          <w:color w:val="000000"/>
          <w:lang w:eastAsia="en-GB"/>
        </w:rPr>
        <w:t>")) for optional cluster-wise gene lists</w:t>
      </w:r>
    </w:p>
    <w:p w14:paraId="78D57912" w14:textId="30929A08" w:rsidR="00973C42" w:rsidRDefault="00973C42" w:rsidP="00973C42">
      <w:p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</w:p>
    <w:p w14:paraId="2A239D35" w14:textId="423FA43B" w:rsidR="00973C42" w:rsidRDefault="00973C42" w:rsidP="00973C4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sz w:val="36"/>
          <w:szCs w:val="36"/>
          <w:lang w:eastAsia="en-GB"/>
        </w:rPr>
      </w:pPr>
      <w:r>
        <w:rPr>
          <w:rFonts w:eastAsia="Times New Roman" w:cstheme="minorHAnsi"/>
          <w:b/>
          <w:bCs/>
          <w:color w:val="000000"/>
          <w:sz w:val="36"/>
          <w:szCs w:val="36"/>
          <w:lang w:eastAsia="en-GB"/>
        </w:rPr>
        <w:lastRenderedPageBreak/>
        <w:t xml:space="preserve">Server </w:t>
      </w:r>
    </w:p>
    <w:p w14:paraId="1E8C35C4" w14:textId="37CB2450" w:rsidR="00973C42" w:rsidRDefault="00973C42" w:rsidP="00973C4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lang w:eastAsia="en-GB"/>
        </w:rPr>
      </w:pPr>
      <w:r>
        <w:rPr>
          <w:rFonts w:eastAsia="Times New Roman" w:cstheme="minorHAnsi"/>
          <w:b/>
          <w:bCs/>
          <w:color w:val="000000"/>
          <w:lang w:eastAsia="en-GB"/>
        </w:rPr>
        <w:t xml:space="preserve">Bubble Chart: KO gene </w:t>
      </w:r>
    </w:p>
    <w:p w14:paraId="5BC28268" w14:textId="0FF27142" w:rsidR="00973C42" w:rsidRPr="00973C42" w:rsidRDefault="00973C42" w:rsidP="00973C4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73C42">
        <w:rPr>
          <w:rStyle w:val="Strong"/>
          <w:rFonts w:asciiTheme="minorHAnsi" w:hAnsiTheme="minorHAnsi" w:cstheme="minorHAnsi"/>
        </w:rPr>
        <w:t>Purpose:</w:t>
      </w:r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Fonts w:asciiTheme="minorHAnsi" w:hAnsiTheme="minorHAnsi" w:cstheme="minorHAnsi"/>
        </w:rPr>
        <w:t>Creates an</w:t>
      </w:r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Style w:val="Strong"/>
          <w:rFonts w:asciiTheme="minorHAnsi" w:hAnsiTheme="minorHAnsi" w:cstheme="minorHAnsi"/>
          <w:b w:val="0"/>
          <w:bCs w:val="0"/>
        </w:rPr>
        <w:t>interactive bubble plot</w:t>
      </w:r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Fonts w:asciiTheme="minorHAnsi" w:hAnsiTheme="minorHAnsi" w:cstheme="minorHAnsi"/>
        </w:rPr>
        <w:t>showing the significance of phenotypes for a selected gene.</w:t>
      </w:r>
    </w:p>
    <w:p w14:paraId="5011A50D" w14:textId="62EFAEF1" w:rsidR="00973C42" w:rsidRPr="00973C42" w:rsidRDefault="00973C42" w:rsidP="00973C4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73C42">
        <w:rPr>
          <w:rStyle w:val="Strong"/>
          <w:rFonts w:asciiTheme="minorHAnsi" w:hAnsiTheme="minorHAnsi" w:cstheme="minorHAnsi"/>
        </w:rPr>
        <w:t>Steps inside:</w:t>
      </w:r>
    </w:p>
    <w:p w14:paraId="4FF5C953" w14:textId="26D84FD8" w:rsidR="00973C42" w:rsidRDefault="00973C42" w:rsidP="00973C4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73C42">
        <w:rPr>
          <w:rFonts w:asciiTheme="minorHAnsi" w:hAnsiTheme="minorHAnsi" w:cstheme="minorHAnsi"/>
        </w:rPr>
        <w:t>Filters the dataset based on</w:t>
      </w:r>
      <w:r w:rsidRPr="00973C42">
        <w:rPr>
          <w:rStyle w:val="apple-converted-space"/>
          <w:rFonts w:asciiTheme="minorHAnsi" w:hAnsiTheme="minorHAnsi" w:cstheme="minorHAnsi"/>
        </w:rPr>
        <w:t> </w:t>
      </w:r>
      <w:proofErr w:type="spellStart"/>
      <w:r w:rsidRPr="00973C42">
        <w:rPr>
          <w:rStyle w:val="HTMLCode"/>
          <w:rFonts w:asciiTheme="minorHAnsi" w:hAnsiTheme="minorHAnsi" w:cstheme="minorHAnsi"/>
          <w:sz w:val="24"/>
          <w:szCs w:val="24"/>
        </w:rPr>
        <w:t>input$select_gene</w:t>
      </w:r>
      <w:proofErr w:type="spellEnd"/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Fonts w:asciiTheme="minorHAnsi" w:hAnsiTheme="minorHAnsi" w:cstheme="minorHAnsi"/>
        </w:rPr>
        <w:t>and</w:t>
      </w:r>
      <w:r w:rsidRPr="00973C42">
        <w:rPr>
          <w:rStyle w:val="apple-converted-space"/>
          <w:rFonts w:asciiTheme="minorHAnsi" w:hAnsiTheme="minorHAnsi" w:cstheme="minorHAnsi"/>
        </w:rPr>
        <w:t> </w:t>
      </w:r>
      <w:proofErr w:type="spellStart"/>
      <w:r w:rsidRPr="00973C42">
        <w:rPr>
          <w:rStyle w:val="HTMLCode"/>
          <w:rFonts w:asciiTheme="minorHAnsi" w:hAnsiTheme="minorHAnsi" w:cstheme="minorHAnsi"/>
          <w:sz w:val="24"/>
          <w:szCs w:val="24"/>
        </w:rPr>
        <w:t>input$select_gene_pheno</w:t>
      </w:r>
      <w:proofErr w:type="spellEnd"/>
      <w:r w:rsidRPr="00973C42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(</w:t>
      </w:r>
      <w:proofErr w:type="gramStart"/>
      <w:r>
        <w:rPr>
          <w:rFonts w:asciiTheme="minorHAnsi" w:hAnsiTheme="minorHAnsi" w:cstheme="minorHAnsi"/>
        </w:rPr>
        <w:t>if</w:t>
      </w:r>
      <w:proofErr w:type="gramEnd"/>
      <w:r>
        <w:rPr>
          <w:rFonts w:asciiTheme="minorHAnsi" w:hAnsiTheme="minorHAnsi" w:cstheme="minorHAnsi"/>
        </w:rPr>
        <w:t xml:space="preserve"> user picks “</w:t>
      </w:r>
      <w:proofErr w:type="spellStart"/>
      <w:r>
        <w:rPr>
          <w:rFonts w:asciiTheme="minorHAnsi" w:hAnsiTheme="minorHAnsi" w:cstheme="minorHAnsi"/>
        </w:rPr>
        <w:t>Pupd</w:t>
      </w:r>
      <w:proofErr w:type="spellEnd"/>
      <w:r>
        <w:rPr>
          <w:rFonts w:asciiTheme="minorHAnsi" w:hAnsiTheme="minorHAnsi" w:cstheme="minorHAnsi"/>
        </w:rPr>
        <w:t xml:space="preserve">”, filter dataset to </w:t>
      </w:r>
      <w:proofErr w:type="spellStart"/>
      <w:r>
        <w:rPr>
          <w:rFonts w:asciiTheme="minorHAnsi" w:hAnsiTheme="minorHAnsi" w:cstheme="minorHAnsi"/>
        </w:rPr>
        <w:t>onlt</w:t>
      </w:r>
      <w:proofErr w:type="spellEnd"/>
      <w:r>
        <w:rPr>
          <w:rFonts w:asciiTheme="minorHAnsi" w:hAnsiTheme="minorHAnsi" w:cstheme="minorHAnsi"/>
        </w:rPr>
        <w:t xml:space="preserve"> rows with that genes. Same for phenotype. If user picks nothing then don’t filter anything and show all genes for all phenotypes</w:t>
      </w:r>
    </w:p>
    <w:p w14:paraId="79A45845" w14:textId="5083AB62" w:rsidR="00973C42" w:rsidRPr="00973C42" w:rsidRDefault="00973C42" w:rsidP="00973C4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973C42">
        <w:rPr>
          <w:rFonts w:asciiTheme="minorHAnsi" w:hAnsiTheme="minorHAnsi" w:cstheme="minorHAnsi"/>
        </w:rPr>
        <w:t>data$</w:t>
      </w:r>
      <w:proofErr w:type="gramStart"/>
      <w:r w:rsidRPr="00973C42">
        <w:rPr>
          <w:rFonts w:asciiTheme="minorHAnsi" w:hAnsiTheme="minorHAnsi" w:cstheme="minorHAnsi"/>
        </w:rPr>
        <w:t>pvalue</w:t>
      </w:r>
      <w:proofErr w:type="spellEnd"/>
      <w:r w:rsidRPr="00973C42">
        <w:rPr>
          <w:rFonts w:asciiTheme="minorHAnsi" w:hAnsiTheme="minorHAnsi" w:cstheme="minorHAnsi"/>
        </w:rPr>
        <w:t>[</w:t>
      </w:r>
      <w:proofErr w:type="spellStart"/>
      <w:proofErr w:type="gramEnd"/>
      <w:r w:rsidRPr="00973C42">
        <w:rPr>
          <w:rFonts w:asciiTheme="minorHAnsi" w:hAnsiTheme="minorHAnsi" w:cstheme="minorHAnsi"/>
        </w:rPr>
        <w:t>data$pvalue</w:t>
      </w:r>
      <w:proofErr w:type="spellEnd"/>
      <w:r w:rsidRPr="00973C42">
        <w:rPr>
          <w:rFonts w:asciiTheme="minorHAnsi" w:hAnsiTheme="minorHAnsi" w:cstheme="minorHAnsi"/>
        </w:rPr>
        <w:t xml:space="preserve"> == 0] &lt;- 1e-50</w:t>
      </w:r>
      <w:r>
        <w:rPr>
          <w:rFonts w:asciiTheme="minorHAnsi" w:hAnsiTheme="minorHAnsi" w:cstheme="minorHAnsi"/>
        </w:rPr>
        <w:t xml:space="preserve"> – changes any 0 values to a very small non-zero valu</w:t>
      </w:r>
      <w:r>
        <w:rPr>
          <w:rFonts w:asciiTheme="minorHAnsi" w:hAnsiTheme="minorHAnsi" w:cstheme="minorHAnsi"/>
        </w:rPr>
        <w:t xml:space="preserve">e </w:t>
      </w:r>
      <w:r w:rsidRPr="00973C42">
        <w:rPr>
          <w:rFonts w:asciiTheme="minorHAnsi" w:hAnsiTheme="minorHAnsi" w:cstheme="minorHAnsi"/>
        </w:rPr>
        <w:t>to avoid log-transform errors</w:t>
      </w:r>
    </w:p>
    <w:p w14:paraId="6A58A3C5" w14:textId="5DF1CA72" w:rsidR="00973C42" w:rsidRPr="00973C42" w:rsidRDefault="00973C42" w:rsidP="00973C4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73C42">
        <w:rPr>
          <w:rFonts w:asciiTheme="minorHAnsi" w:hAnsiTheme="minorHAnsi" w:cstheme="minorHAnsi"/>
        </w:rPr>
        <w:t>Creates a</w:t>
      </w:r>
      <w:r w:rsidRPr="00973C42">
        <w:rPr>
          <w:rStyle w:val="apple-converted-space"/>
          <w:rFonts w:asciiTheme="minorHAnsi" w:hAnsiTheme="minorHAnsi" w:cstheme="minorHAnsi"/>
        </w:rPr>
        <w:t> </w:t>
      </w:r>
      <w:proofErr w:type="gramStart"/>
      <w:r w:rsidRPr="00973C42">
        <w:rPr>
          <w:rStyle w:val="HTMLCode"/>
          <w:rFonts w:asciiTheme="minorHAnsi" w:hAnsiTheme="minorHAnsi" w:cstheme="minorHAnsi"/>
          <w:sz w:val="24"/>
          <w:szCs w:val="24"/>
        </w:rPr>
        <w:t>Significant</w:t>
      </w:r>
      <w:proofErr w:type="gramEnd"/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Fonts w:asciiTheme="minorHAnsi" w:hAnsiTheme="minorHAnsi" w:cstheme="minorHAnsi"/>
        </w:rPr>
        <w:t>column based on the</w:t>
      </w:r>
      <w:r w:rsidRPr="00973C42">
        <w:rPr>
          <w:rStyle w:val="apple-converted-space"/>
          <w:rFonts w:asciiTheme="minorHAnsi" w:hAnsiTheme="minorHAnsi" w:cstheme="minorHAnsi"/>
        </w:rPr>
        <w:t> </w:t>
      </w:r>
      <w:proofErr w:type="spellStart"/>
      <w:r w:rsidRPr="00973C42">
        <w:rPr>
          <w:rStyle w:val="HTMLCode"/>
          <w:rFonts w:asciiTheme="minorHAnsi" w:hAnsiTheme="minorHAnsi" w:cstheme="minorHAnsi"/>
          <w:sz w:val="24"/>
          <w:szCs w:val="24"/>
        </w:rPr>
        <w:t>input$gene_pval</w:t>
      </w:r>
      <w:proofErr w:type="spellEnd"/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Fonts w:asciiTheme="minorHAnsi" w:hAnsiTheme="minorHAnsi" w:cstheme="minorHAnsi"/>
        </w:rPr>
        <w:t>threshold.</w:t>
      </w:r>
      <w:r>
        <w:rPr>
          <w:rFonts w:asciiTheme="minorHAnsi" w:hAnsiTheme="minorHAnsi" w:cstheme="minorHAnsi"/>
        </w:rPr>
        <w:t xml:space="preserve"> If p value is below threshold chosen by user, then label row significant </w:t>
      </w:r>
    </w:p>
    <w:p w14:paraId="658F9F3F" w14:textId="2C8FE44A" w:rsidR="00973C42" w:rsidRPr="00973C42" w:rsidRDefault="00973C42" w:rsidP="00973C4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73C42">
        <w:rPr>
          <w:rFonts w:asciiTheme="minorHAnsi" w:hAnsiTheme="minorHAnsi" w:cstheme="minorHAnsi"/>
        </w:rPr>
        <w:t>Constructs a</w:t>
      </w:r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Style w:val="Strong"/>
          <w:rFonts w:asciiTheme="minorHAnsi" w:hAnsiTheme="minorHAnsi" w:cstheme="minorHAnsi"/>
        </w:rPr>
        <w:t>tooltip</w:t>
      </w:r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Fonts w:asciiTheme="minorHAnsi" w:hAnsiTheme="minorHAnsi" w:cstheme="minorHAnsi"/>
        </w:rPr>
        <w:t>with gene, phenotype, p-value, and KO Mouse ID.</w:t>
      </w:r>
      <w:r>
        <w:rPr>
          <w:rFonts w:asciiTheme="minorHAnsi" w:hAnsiTheme="minorHAnsi" w:cstheme="minorHAnsi"/>
        </w:rPr>
        <w:t xml:space="preserve"> (tooltip = the box with information)</w:t>
      </w:r>
    </w:p>
    <w:p w14:paraId="51DD1631" w14:textId="1FF066C3" w:rsidR="00973C42" w:rsidRDefault="00973C42" w:rsidP="00973C4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73C42">
        <w:rPr>
          <w:rFonts w:asciiTheme="minorHAnsi" w:hAnsiTheme="minorHAnsi" w:cstheme="minorHAnsi"/>
        </w:rPr>
        <w:t>Uses</w:t>
      </w:r>
      <w:r w:rsidRPr="00973C42">
        <w:rPr>
          <w:rStyle w:val="apple-converted-space"/>
          <w:rFonts w:asciiTheme="minorHAnsi" w:hAnsiTheme="minorHAnsi" w:cstheme="minorHAnsi"/>
        </w:rPr>
        <w:t> </w:t>
      </w:r>
      <w:proofErr w:type="spellStart"/>
      <w:r w:rsidRPr="00973C42">
        <w:rPr>
          <w:rStyle w:val="HTMLCode"/>
          <w:rFonts w:asciiTheme="minorHAnsi" w:hAnsiTheme="minorHAnsi" w:cstheme="minorHAnsi"/>
          <w:sz w:val="24"/>
          <w:szCs w:val="24"/>
        </w:rPr>
        <w:t>ggplot</w:t>
      </w:r>
      <w:proofErr w:type="spellEnd"/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Fonts w:asciiTheme="minorHAnsi" w:hAnsiTheme="minorHAnsi" w:cstheme="minorHAnsi"/>
        </w:rPr>
        <w:t>to create a scatter plot and</w:t>
      </w:r>
      <w:r w:rsidRPr="00973C42">
        <w:rPr>
          <w:rStyle w:val="apple-converted-space"/>
          <w:rFonts w:asciiTheme="minorHAnsi" w:hAnsiTheme="minorHAnsi" w:cstheme="minorHAnsi"/>
        </w:rPr>
        <w:t> </w:t>
      </w:r>
      <w:proofErr w:type="spellStart"/>
      <w:r w:rsidRPr="00973C42">
        <w:rPr>
          <w:rStyle w:val="HTMLCode"/>
          <w:rFonts w:asciiTheme="minorHAnsi" w:hAnsiTheme="minorHAnsi" w:cstheme="minorHAnsi"/>
          <w:sz w:val="24"/>
          <w:szCs w:val="24"/>
        </w:rPr>
        <w:t>ggplotly</w:t>
      </w:r>
      <w:proofErr w:type="spellEnd"/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Fonts w:asciiTheme="minorHAnsi" w:hAnsiTheme="minorHAnsi" w:cstheme="minorHAnsi"/>
        </w:rPr>
        <w:t>to make it</w:t>
      </w:r>
      <w:r w:rsidRPr="00973C42">
        <w:rPr>
          <w:rStyle w:val="apple-converted-space"/>
          <w:rFonts w:asciiTheme="minorHAnsi" w:hAnsiTheme="minorHAnsi" w:cstheme="minorHAnsi"/>
        </w:rPr>
        <w:t> </w:t>
      </w:r>
      <w:r w:rsidRPr="00973C42">
        <w:rPr>
          <w:rStyle w:val="Strong"/>
          <w:rFonts w:asciiTheme="minorHAnsi" w:hAnsiTheme="minorHAnsi" w:cstheme="minorHAnsi"/>
        </w:rPr>
        <w:t>interactive</w:t>
      </w:r>
      <w:r w:rsidRPr="00973C42">
        <w:rPr>
          <w:rFonts w:asciiTheme="minorHAnsi" w:hAnsiTheme="minorHAnsi" w:cstheme="minorHAnsi"/>
        </w:rPr>
        <w:t>, allowing hover text.</w:t>
      </w:r>
    </w:p>
    <w:p w14:paraId="64A2F72B" w14:textId="722BF7F9" w:rsidR="00973C42" w:rsidRDefault="00973C42" w:rsidP="00973C4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Remove x axis labels and tick marks </w:t>
      </w:r>
    </w:p>
    <w:p w14:paraId="1BD4FFAC" w14:textId="556138D5" w:rsidR="00973C42" w:rsidRDefault="00973C42" w:rsidP="00973C42">
      <w:pPr>
        <w:pStyle w:val="NormalWeb"/>
        <w:rPr>
          <w:rFonts w:asciiTheme="minorHAnsi" w:hAnsiTheme="minorHAnsi" w:cstheme="minorHAnsi"/>
        </w:rPr>
      </w:pPr>
    </w:p>
    <w:p w14:paraId="0DCE2AEF" w14:textId="2724D682" w:rsidR="00973C42" w:rsidRDefault="00973C42" w:rsidP="00973C4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Gene based phenotype dropdown in Tab 1 </w:t>
      </w:r>
    </w:p>
    <w:p w14:paraId="740E5B32" w14:textId="7A0BC66F" w:rsidR="00973C42" w:rsidRPr="00973C42" w:rsidRDefault="00973C42" w:rsidP="00973C4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If all genes </w:t>
      </w:r>
      <w:proofErr w:type="gramStart"/>
      <w:r>
        <w:rPr>
          <w:rFonts w:asciiTheme="minorHAnsi" w:hAnsiTheme="minorHAnsi" w:cstheme="minorHAnsi"/>
        </w:rPr>
        <w:t>is</w:t>
      </w:r>
      <w:proofErr w:type="gramEnd"/>
      <w:r>
        <w:rPr>
          <w:rFonts w:asciiTheme="minorHAnsi" w:hAnsiTheme="minorHAnsi" w:cstheme="minorHAnsi"/>
        </w:rPr>
        <w:t xml:space="preserve"> select then have all unique phenotypes listed alphabetically</w:t>
      </w:r>
    </w:p>
    <w:p w14:paraId="27385991" w14:textId="75074BF0" w:rsidR="00973C42" w:rsidRDefault="00973C42" w:rsidP="00973C4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Else, extract all phenotypes associated with the gene that the user selected </w:t>
      </w:r>
    </w:p>
    <w:p w14:paraId="6C7780D9" w14:textId="3E11A180" w:rsidR="00973C42" w:rsidRDefault="00973C42" w:rsidP="00973C4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Significant table for gene</w:t>
      </w:r>
    </w:p>
    <w:p w14:paraId="44BF7FFD" w14:textId="770B3B57" w:rsidR="00973C42" w:rsidRDefault="00973C42" w:rsidP="00973C4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Generates a </w:t>
      </w:r>
      <w:proofErr w:type="spellStart"/>
      <w:r>
        <w:rPr>
          <w:rFonts w:asciiTheme="minorHAnsi" w:hAnsiTheme="minorHAnsi" w:cstheme="minorHAnsi"/>
        </w:rPr>
        <w:t>datatable</w:t>
      </w:r>
      <w:proofErr w:type="spellEnd"/>
      <w:r>
        <w:rPr>
          <w:rFonts w:asciiTheme="minorHAnsi" w:hAnsiTheme="minorHAnsi" w:cstheme="minorHAnsi"/>
        </w:rPr>
        <w:t xml:space="preserve"> (DT)</w:t>
      </w:r>
    </w:p>
    <w:p w14:paraId="04F07E82" w14:textId="0951F992" w:rsidR="00973C42" w:rsidRDefault="00973C42" w:rsidP="00973C4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</w:t>
      </w:r>
      <w:proofErr w:type="gramStart"/>
      <w:r>
        <w:rPr>
          <w:rFonts w:asciiTheme="minorHAnsi" w:hAnsiTheme="minorHAnsi" w:cstheme="minorHAnsi"/>
        </w:rPr>
        <w:t>users</w:t>
      </w:r>
      <w:proofErr w:type="gramEnd"/>
      <w:r>
        <w:rPr>
          <w:rFonts w:asciiTheme="minorHAnsi" w:hAnsiTheme="minorHAnsi" w:cstheme="minorHAnsi"/>
        </w:rPr>
        <w:t xml:space="preserve"> choice specific gene in dropdown, only keep those rows and same for phenotype</w:t>
      </w:r>
    </w:p>
    <w:p w14:paraId="77DDABC1" w14:textId="137FC667" w:rsidR="00973C42" w:rsidRDefault="00973C42" w:rsidP="00973C4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Keeps significant values based on what user set threshold to</w:t>
      </w:r>
    </w:p>
    <w:p w14:paraId="27EB140B" w14:textId="33F9253B" w:rsidR="00973C42" w:rsidRDefault="00973C42" w:rsidP="00973C4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Then converts filtered data into interactive table </w:t>
      </w:r>
    </w:p>
    <w:p w14:paraId="1300F65E" w14:textId="77777777" w:rsidR="00973C42" w:rsidRDefault="00973C42" w:rsidP="00973C42">
      <w:pPr>
        <w:pStyle w:val="NormalWeb"/>
        <w:rPr>
          <w:rFonts w:asciiTheme="minorHAnsi" w:hAnsiTheme="minorHAnsi" w:cstheme="minorHAnsi"/>
        </w:rPr>
      </w:pPr>
    </w:p>
    <w:p w14:paraId="015168AE" w14:textId="26F8278D" w:rsidR="00973C42" w:rsidRDefault="00973C42" w:rsidP="00973C42">
      <w:pPr>
        <w:pStyle w:val="NormalWeb"/>
        <w:rPr>
          <w:rFonts w:asciiTheme="minorHAnsi" w:hAnsiTheme="minorHAnsi" w:cstheme="minorHAnsi"/>
          <w:b/>
          <w:bCs/>
          <w:u w:val="single"/>
        </w:rPr>
      </w:pPr>
      <w:r w:rsidRPr="00973C42">
        <w:rPr>
          <w:rFonts w:asciiTheme="minorHAnsi" w:hAnsiTheme="minorHAnsi" w:cstheme="minorHAnsi"/>
          <w:b/>
          <w:bCs/>
          <w:u w:val="single"/>
        </w:rPr>
        <w:t>Exactly the same for next chunks of server data (phenotype)</w:t>
      </w:r>
    </w:p>
    <w:p w14:paraId="191216EE" w14:textId="66065F9B" w:rsidR="00973C42" w:rsidRDefault="00973C42" w:rsidP="00973C42">
      <w:pPr>
        <w:pStyle w:val="NormalWeb"/>
        <w:rPr>
          <w:rFonts w:asciiTheme="minorHAnsi" w:hAnsiTheme="minorHAnsi" w:cstheme="minorHAnsi"/>
          <w:b/>
          <w:bCs/>
          <w:u w:val="single"/>
        </w:rPr>
      </w:pPr>
    </w:p>
    <w:p w14:paraId="1D8EB186" w14:textId="1A5BA8E2" w:rsidR="00973C42" w:rsidRDefault="00973C42" w:rsidP="00973C4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Gene cluster </w:t>
      </w:r>
    </w:p>
    <w:p w14:paraId="496AA80A" w14:textId="07D274E3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73C42">
        <w:rPr>
          <w:rFonts w:asciiTheme="minorHAnsi" w:hAnsiTheme="minorHAnsi" w:cstheme="minorHAnsi"/>
        </w:rPr>
        <w:t xml:space="preserve">values &lt;- </w:t>
      </w:r>
      <w:proofErr w:type="spellStart"/>
      <w:proofErr w:type="gramStart"/>
      <w:r w:rsidRPr="00973C42">
        <w:rPr>
          <w:rFonts w:asciiTheme="minorHAnsi" w:hAnsiTheme="minorHAnsi" w:cstheme="minorHAnsi"/>
        </w:rPr>
        <w:t>reactiveValues</w:t>
      </w:r>
      <w:proofErr w:type="spellEnd"/>
      <w:r w:rsidRPr="00973C42">
        <w:rPr>
          <w:rFonts w:asciiTheme="minorHAnsi" w:hAnsiTheme="minorHAnsi" w:cstheme="minorHAnsi"/>
        </w:rPr>
        <w:t>(</w:t>
      </w:r>
      <w:proofErr w:type="gramEnd"/>
      <w:r w:rsidRPr="00973C42">
        <w:rPr>
          <w:rFonts w:asciiTheme="minorHAnsi" w:hAnsiTheme="minorHAnsi" w:cstheme="minorHAnsi"/>
        </w:rPr>
        <w:t>pc = NULL)</w:t>
      </w:r>
      <w:r>
        <w:rPr>
          <w:rFonts w:asciiTheme="minorHAnsi" w:hAnsiTheme="minorHAnsi" w:cstheme="minorHAnsi"/>
        </w:rPr>
        <w:t xml:space="preserve"> – used because values is used in </w:t>
      </w:r>
      <w:proofErr w:type="spellStart"/>
      <w:r>
        <w:rPr>
          <w:rFonts w:asciiTheme="minorHAnsi" w:hAnsiTheme="minorHAnsi" w:cstheme="minorHAnsi"/>
        </w:rPr>
        <w:t>pca</w:t>
      </w:r>
      <w:proofErr w:type="spellEnd"/>
      <w:r>
        <w:rPr>
          <w:rFonts w:asciiTheme="minorHAnsi" w:hAnsiTheme="minorHAnsi" w:cstheme="minorHAnsi"/>
        </w:rPr>
        <w:t xml:space="preserve"> and clustering so the outputs can reactively update if needs to (for example when changing the amount of clusters visualised)</w:t>
      </w:r>
    </w:p>
    <w:p w14:paraId="1D3E2F40" w14:textId="77777777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replaces NA with 1 (not significant), ensuring no missing values</w:t>
      </w:r>
    </w:p>
    <w:p w14:paraId="36DC9C0F" w14:textId="3FF10AF5" w:rsidR="00973C42" w:rsidRP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73C42">
        <w:rPr>
          <w:rFonts w:asciiTheme="minorHAnsi" w:hAnsiTheme="minorHAnsi" w:cstheme="minorHAnsi"/>
        </w:rPr>
        <w:t xml:space="preserve">replace 0s with very small non-zero number </w:t>
      </w:r>
    </w:p>
    <w:p w14:paraId="135B1DD2" w14:textId="1C9D747D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73C42">
        <w:rPr>
          <w:rFonts w:asciiTheme="minorHAnsi" w:hAnsiTheme="minorHAnsi" w:cstheme="minorHAnsi"/>
        </w:rPr>
        <w:t>Some gene–phenotype pairs appear multiple times in IMPC</w:t>
      </w:r>
      <w:r w:rsidRPr="00973C42">
        <w:rPr>
          <w:rFonts w:asciiTheme="minorHAnsi" w:hAnsiTheme="minorHAnsi" w:cstheme="minorHAnsi"/>
        </w:rPr>
        <w:t xml:space="preserve">, </w:t>
      </w:r>
      <w:r w:rsidRPr="00973C42">
        <w:rPr>
          <w:rFonts w:asciiTheme="minorHAnsi" w:hAnsiTheme="minorHAnsi" w:cstheme="minorHAnsi"/>
        </w:rPr>
        <w:t>must reduce them to one p-value per pair</w:t>
      </w:r>
      <w:r w:rsidRPr="00973C42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m</w:t>
      </w:r>
      <w:r w:rsidRPr="00973C42">
        <w:rPr>
          <w:rFonts w:asciiTheme="minorHAnsi" w:hAnsiTheme="minorHAnsi" w:cstheme="minorHAnsi"/>
        </w:rPr>
        <w:t>inimum p-value = strongest evidence</w:t>
      </w:r>
    </w:p>
    <w:p w14:paraId="5F8A94C2" w14:textId="1A894BF4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Converts </w:t>
      </w:r>
      <w:proofErr w:type="spellStart"/>
      <w:r>
        <w:rPr>
          <w:rFonts w:asciiTheme="minorHAnsi" w:hAnsiTheme="minorHAnsi" w:cstheme="minorHAnsi"/>
        </w:rPr>
        <w:t>pvalues</w:t>
      </w:r>
      <w:proofErr w:type="spellEnd"/>
      <w:r>
        <w:rPr>
          <w:rFonts w:asciiTheme="minorHAnsi" w:hAnsiTheme="minorHAnsi" w:cstheme="minorHAnsi"/>
        </w:rPr>
        <w:t xml:space="preserve"> to -log10</w:t>
      </w:r>
    </w:p>
    <w:p w14:paraId="20338358" w14:textId="757D45EE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Reshapes dataset from gene | phenotype | -log10 to gene | phenotype 1 | phenotype 2 | </w:t>
      </w:r>
      <w:proofErr w:type="gramStart"/>
      <w:r>
        <w:rPr>
          <w:rFonts w:asciiTheme="minorHAnsi" w:hAnsiTheme="minorHAnsi" w:cstheme="minorHAnsi"/>
        </w:rPr>
        <w:t>etc .</w:t>
      </w:r>
      <w:proofErr w:type="gramEnd"/>
      <w:r>
        <w:rPr>
          <w:rFonts w:asciiTheme="minorHAnsi" w:hAnsiTheme="minorHAnsi" w:cstheme="minorHAnsi"/>
        </w:rPr>
        <w:t xml:space="preserve">  Each cell of matrix contains </w:t>
      </w:r>
      <w:proofErr w:type="spellStart"/>
      <w:r>
        <w:rPr>
          <w:rFonts w:asciiTheme="minorHAnsi" w:hAnsiTheme="minorHAnsi" w:cstheme="minorHAnsi"/>
        </w:rPr>
        <w:t>pvalue</w:t>
      </w:r>
      <w:proofErr w:type="spellEnd"/>
      <w:r>
        <w:rPr>
          <w:rFonts w:asciiTheme="minorHAnsi" w:hAnsiTheme="minorHAnsi" w:cstheme="minorHAnsi"/>
        </w:rPr>
        <w:t xml:space="preserve"> of gene x phenotype. This is the required format for pca </w:t>
      </w:r>
    </w:p>
    <w:p w14:paraId="6627DEF2" w14:textId="61F0BE0F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Remove gene column and make everything numeric as this is needed or </w:t>
      </w:r>
      <w:proofErr w:type="spellStart"/>
      <w:r>
        <w:rPr>
          <w:rFonts w:asciiTheme="minorHAnsi" w:hAnsiTheme="minorHAnsi" w:cstheme="minorHAnsi"/>
        </w:rPr>
        <w:t>pca</w:t>
      </w:r>
      <w:proofErr w:type="spellEnd"/>
    </w:p>
    <w:p w14:paraId="6BB8365D" w14:textId="58E45544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Then run </w:t>
      </w:r>
      <w:proofErr w:type="spellStart"/>
      <w:r>
        <w:rPr>
          <w:rFonts w:asciiTheme="minorHAnsi" w:hAnsiTheme="minorHAnsi" w:cstheme="minorHAnsi"/>
        </w:rPr>
        <w:t>pca</w:t>
      </w:r>
      <w:proofErr w:type="spellEnd"/>
      <w:r>
        <w:rPr>
          <w:rFonts w:asciiTheme="minorHAnsi" w:hAnsiTheme="minorHAnsi" w:cstheme="minorHAnsi"/>
        </w:rPr>
        <w:t xml:space="preserve"> </w:t>
      </w:r>
    </w:p>
    <w:p w14:paraId="4AA800F9" w14:textId="2571046D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Create a </w:t>
      </w:r>
      <w:proofErr w:type="spellStart"/>
      <w:r>
        <w:rPr>
          <w:rFonts w:asciiTheme="minorHAnsi" w:hAnsiTheme="minorHAnsi" w:cstheme="minorHAnsi"/>
        </w:rPr>
        <w:t>pca</w:t>
      </w:r>
      <w:proofErr w:type="spellEnd"/>
      <w:r>
        <w:rPr>
          <w:rFonts w:asciiTheme="minorHAnsi" w:hAnsiTheme="minorHAnsi" w:cstheme="minorHAnsi"/>
        </w:rPr>
        <w:t xml:space="preserve"> data frame </w:t>
      </w:r>
    </w:p>
    <w:p w14:paraId="7BC38829" w14:textId="33F65755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Compute the distances between genes based on their </w:t>
      </w:r>
      <w:proofErr w:type="spellStart"/>
      <w:r>
        <w:rPr>
          <w:rFonts w:asciiTheme="minorHAnsi" w:hAnsiTheme="minorHAnsi" w:cstheme="minorHAnsi"/>
        </w:rPr>
        <w:t>pca</w:t>
      </w:r>
      <w:proofErr w:type="spellEnd"/>
      <w:r>
        <w:rPr>
          <w:rFonts w:asciiTheme="minorHAnsi" w:hAnsiTheme="minorHAnsi" w:cstheme="minorHAnsi"/>
        </w:rPr>
        <w:t xml:space="preserve"> score </w:t>
      </w:r>
    </w:p>
    <w:p w14:paraId="0C812762" w14:textId="742BC4A6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973C42">
        <w:rPr>
          <w:rFonts w:asciiTheme="minorHAnsi" w:hAnsiTheme="minorHAnsi" w:cstheme="minorHAnsi"/>
        </w:rPr>
        <w:t>hc</w:t>
      </w:r>
      <w:proofErr w:type="spellEnd"/>
      <w:r w:rsidRPr="00973C42">
        <w:rPr>
          <w:rFonts w:asciiTheme="minorHAnsi" w:hAnsiTheme="minorHAnsi" w:cstheme="minorHAnsi"/>
        </w:rPr>
        <w:t xml:space="preserve"> &lt;- </w:t>
      </w:r>
      <w:proofErr w:type="spellStart"/>
      <w:r w:rsidRPr="00973C42">
        <w:rPr>
          <w:rFonts w:asciiTheme="minorHAnsi" w:hAnsiTheme="minorHAnsi" w:cstheme="minorHAnsi"/>
        </w:rPr>
        <w:t>hclust</w:t>
      </w:r>
      <w:proofErr w:type="spellEnd"/>
      <w:r w:rsidRPr="00973C42">
        <w:rPr>
          <w:rFonts w:asciiTheme="minorHAnsi" w:hAnsiTheme="minorHAnsi" w:cstheme="minorHAnsi"/>
        </w:rPr>
        <w:t>(</w:t>
      </w:r>
      <w:proofErr w:type="spellStart"/>
      <w:r w:rsidRPr="00973C42">
        <w:rPr>
          <w:rFonts w:asciiTheme="minorHAnsi" w:hAnsiTheme="minorHAnsi" w:cstheme="minorHAnsi"/>
        </w:rPr>
        <w:t>dist_matrix</w:t>
      </w:r>
      <w:proofErr w:type="spellEnd"/>
      <w:r w:rsidRPr="00973C42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– builds a </w:t>
      </w:r>
      <w:proofErr w:type="spellStart"/>
      <w:proofErr w:type="gramStart"/>
      <w:r>
        <w:rPr>
          <w:rFonts w:asciiTheme="minorHAnsi" w:hAnsiTheme="minorHAnsi" w:cstheme="minorHAnsi"/>
        </w:rPr>
        <w:t>dendogram</w:t>
      </w:r>
      <w:proofErr w:type="spellEnd"/>
      <w:r>
        <w:rPr>
          <w:rFonts w:asciiTheme="minorHAnsi" w:hAnsiTheme="minorHAnsi" w:cstheme="minorHAnsi"/>
        </w:rPr>
        <w:t xml:space="preserve"> ,</w:t>
      </w:r>
      <w:proofErr w:type="gramEnd"/>
      <w:r>
        <w:rPr>
          <w:rFonts w:asciiTheme="minorHAnsi" w:hAnsiTheme="minorHAnsi" w:cstheme="minorHAnsi"/>
        </w:rPr>
        <w:t xml:space="preserve"> and then each gene is assigned a cluster number depending on the number of clusters selected by the user in the UI</w:t>
      </w:r>
    </w:p>
    <w:p w14:paraId="25C12E25" w14:textId="3CCA48EE" w:rsid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then build the plot </w:t>
      </w:r>
    </w:p>
    <w:p w14:paraId="375CA1E3" w14:textId="0B08AD2F" w:rsidR="00973C42" w:rsidRPr="00973C42" w:rsidRDefault="00973C42" w:rsidP="00973C4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click to display table – retrieves information about which point it clicked. </w:t>
      </w:r>
      <w:proofErr w:type="spellStart"/>
      <w:r>
        <w:rPr>
          <w:rFonts w:asciiTheme="minorHAnsi" w:hAnsiTheme="minorHAnsi" w:cstheme="minorHAnsi"/>
        </w:rPr>
        <w:t>Plotly</w:t>
      </w:r>
      <w:proofErr w:type="spellEnd"/>
      <w:r>
        <w:rPr>
          <w:rFonts w:asciiTheme="minorHAnsi" w:hAnsiTheme="minorHAnsi" w:cstheme="minorHAnsi"/>
        </w:rPr>
        <w:t xml:space="preserve"> numbers starts from 0 so need to add 1. Then extract cluster number and a table is created showing all the genes associated with that cluster number </w:t>
      </w:r>
    </w:p>
    <w:p w14:paraId="539316F1" w14:textId="2993CF4B" w:rsidR="00973C42" w:rsidRPr="00973C42" w:rsidRDefault="00973C42" w:rsidP="00973C42">
      <w:pPr>
        <w:pStyle w:val="NormalWeb"/>
        <w:rPr>
          <w:rFonts w:asciiTheme="minorHAnsi" w:hAnsiTheme="minorHAnsi" w:cstheme="minorHAnsi"/>
        </w:rPr>
      </w:pPr>
    </w:p>
    <w:p w14:paraId="073CF5B2" w14:textId="77777777" w:rsidR="00973C42" w:rsidRPr="00973C42" w:rsidRDefault="00973C42" w:rsidP="00973C42">
      <w:pPr>
        <w:spacing w:before="100" w:beforeAutospacing="1" w:after="100" w:afterAutospacing="1"/>
        <w:outlineLvl w:val="1"/>
        <w:rPr>
          <w:rFonts w:eastAsia="Times New Roman" w:cstheme="minorHAnsi"/>
          <w:color w:val="000000"/>
          <w:lang w:eastAsia="en-GB"/>
        </w:rPr>
      </w:pPr>
    </w:p>
    <w:p w14:paraId="032BED5E" w14:textId="77777777" w:rsidR="00973C42" w:rsidRPr="00973C42" w:rsidRDefault="00973C42" w:rsidP="00973C42">
      <w:p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</w:p>
    <w:p w14:paraId="7E3BFCAF" w14:textId="1CBF614B" w:rsidR="00CF6442" w:rsidRDefault="00CF6442" w:rsidP="00973C42"/>
    <w:sectPr w:rsidR="00CF6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22F7"/>
    <w:multiLevelType w:val="hybridMultilevel"/>
    <w:tmpl w:val="1EA4D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97A4F"/>
    <w:multiLevelType w:val="hybridMultilevel"/>
    <w:tmpl w:val="12EAE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D7299"/>
    <w:multiLevelType w:val="multilevel"/>
    <w:tmpl w:val="3262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D4A6A"/>
    <w:multiLevelType w:val="hybridMultilevel"/>
    <w:tmpl w:val="1D849F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346AD"/>
    <w:multiLevelType w:val="hybridMultilevel"/>
    <w:tmpl w:val="333289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7445EA"/>
    <w:multiLevelType w:val="hybridMultilevel"/>
    <w:tmpl w:val="C9463D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F225C1"/>
    <w:multiLevelType w:val="hybridMultilevel"/>
    <w:tmpl w:val="1D9AF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C121D"/>
    <w:multiLevelType w:val="hybridMultilevel"/>
    <w:tmpl w:val="1E2867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94B09"/>
    <w:multiLevelType w:val="hybridMultilevel"/>
    <w:tmpl w:val="BA667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542B23"/>
    <w:multiLevelType w:val="multilevel"/>
    <w:tmpl w:val="2350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51230"/>
    <w:multiLevelType w:val="multilevel"/>
    <w:tmpl w:val="DC0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C1BB4"/>
    <w:multiLevelType w:val="multilevel"/>
    <w:tmpl w:val="1728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2790D"/>
    <w:multiLevelType w:val="hybridMultilevel"/>
    <w:tmpl w:val="7FDC88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B74DD"/>
    <w:multiLevelType w:val="hybridMultilevel"/>
    <w:tmpl w:val="27ECEA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6"/>
  </w:num>
  <w:num w:numId="5">
    <w:abstractNumId w:val="8"/>
  </w:num>
  <w:num w:numId="6">
    <w:abstractNumId w:val="11"/>
  </w:num>
  <w:num w:numId="7">
    <w:abstractNumId w:val="1"/>
  </w:num>
  <w:num w:numId="8">
    <w:abstractNumId w:val="4"/>
  </w:num>
  <w:num w:numId="9">
    <w:abstractNumId w:val="5"/>
  </w:num>
  <w:num w:numId="10">
    <w:abstractNumId w:val="13"/>
  </w:num>
  <w:num w:numId="11">
    <w:abstractNumId w:val="0"/>
  </w:num>
  <w:num w:numId="12">
    <w:abstractNumId w:val="7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42"/>
    <w:rsid w:val="00125EEB"/>
    <w:rsid w:val="001D15BB"/>
    <w:rsid w:val="00381DD7"/>
    <w:rsid w:val="003E7246"/>
    <w:rsid w:val="004834A0"/>
    <w:rsid w:val="004E756B"/>
    <w:rsid w:val="0055037F"/>
    <w:rsid w:val="0057759D"/>
    <w:rsid w:val="006654E2"/>
    <w:rsid w:val="00690D59"/>
    <w:rsid w:val="00825815"/>
    <w:rsid w:val="00914A6C"/>
    <w:rsid w:val="00973C42"/>
    <w:rsid w:val="00A12949"/>
    <w:rsid w:val="00A50C0D"/>
    <w:rsid w:val="00B1197F"/>
    <w:rsid w:val="00CA0CB8"/>
    <w:rsid w:val="00CF6442"/>
    <w:rsid w:val="00D21F52"/>
    <w:rsid w:val="00E10BE2"/>
    <w:rsid w:val="00E8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39A8C"/>
  <w15:chartTrackingRefBased/>
  <w15:docId w15:val="{A63E2E24-97B7-2E4D-A374-74163678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3C4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73C4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3C4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73C4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973C42"/>
    <w:rPr>
      <w:b/>
      <w:bCs/>
    </w:rPr>
  </w:style>
  <w:style w:type="paragraph" w:styleId="NormalWeb">
    <w:name w:val="Normal (Web)"/>
    <w:basedOn w:val="Normal"/>
    <w:uiPriority w:val="99"/>
    <w:unhideWhenUsed/>
    <w:rsid w:val="00973C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973C42"/>
  </w:style>
  <w:style w:type="character" w:styleId="HTMLCode">
    <w:name w:val="HTML Code"/>
    <w:basedOn w:val="DefaultParagraphFont"/>
    <w:uiPriority w:val="99"/>
    <w:semiHidden/>
    <w:unhideWhenUsed/>
    <w:rsid w:val="00973C4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73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5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Mercier-Hogg</dc:creator>
  <cp:keywords/>
  <dc:description/>
  <cp:lastModifiedBy>Lauren Mercier-Hogg</cp:lastModifiedBy>
  <cp:revision>1</cp:revision>
  <dcterms:created xsi:type="dcterms:W3CDTF">2025-11-18T17:17:00Z</dcterms:created>
  <dcterms:modified xsi:type="dcterms:W3CDTF">2025-11-18T21:55:00Z</dcterms:modified>
</cp:coreProperties>
</file>