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8E6C3" w14:textId="77777777" w:rsidR="0011709C" w:rsidRDefault="00E828B6" w:rsidP="00995FE9">
      <w:pPr>
        <w:spacing w:after="40"/>
        <w:jc w:val="center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Mia Francis Bonini</w:t>
      </w:r>
    </w:p>
    <w:p w14:paraId="6128E6C4" w14:textId="77777777" w:rsidR="0011709C" w:rsidRDefault="00E828B6" w:rsidP="00995FE9">
      <w:pPr>
        <w:spacing w:after="20"/>
        <w:jc w:val="center"/>
      </w:pPr>
      <w:hyperlink r:id="rId5" w:history="1">
        <w:r>
          <w:rPr>
            <w:rFonts w:ascii="Arial" w:eastAsia="Arial" w:hAnsi="Arial" w:cs="Arial"/>
            <w:color w:val="0563C1"/>
            <w:sz w:val="19"/>
            <w:szCs w:val="19"/>
          </w:rPr>
          <w:t>mbonini@umich.edu</w:t>
        </w:r>
      </w:hyperlink>
      <w:r>
        <w:rPr>
          <w:rFonts w:ascii="Arial" w:eastAsia="Arial" w:hAnsi="Arial" w:cs="Arial"/>
          <w:color w:val="555555"/>
          <w:sz w:val="19"/>
          <w:szCs w:val="19"/>
        </w:rPr>
        <w:t xml:space="preserve">  ∙  (916) 365-7411  ∙  San Francisco, CA</w:t>
      </w:r>
    </w:p>
    <w:p w14:paraId="27B168AE" w14:textId="52274CF7" w:rsidR="00896EFA" w:rsidRDefault="00E828B6" w:rsidP="00ED736F">
      <w:pPr>
        <w:spacing w:after="160"/>
        <w:jc w:val="center"/>
      </w:pPr>
      <w:hyperlink r:id="rId6" w:history="1">
        <w:r>
          <w:rPr>
            <w:rFonts w:ascii="Arial" w:eastAsia="Arial" w:hAnsi="Arial" w:cs="Arial"/>
            <w:color w:val="0563C1"/>
            <w:sz w:val="19"/>
            <w:szCs w:val="19"/>
          </w:rPr>
          <w:t>linkedin.com/in/mia-bonini</w:t>
        </w:r>
      </w:hyperlink>
      <w:r>
        <w:rPr>
          <w:rFonts w:ascii="Arial" w:eastAsia="Arial" w:hAnsi="Arial" w:cs="Arial"/>
          <w:color w:val="555555"/>
          <w:sz w:val="19"/>
          <w:szCs w:val="19"/>
        </w:rPr>
        <w:t xml:space="preserve">  ∙ </w:t>
      </w:r>
      <w:hyperlink r:id="rId7" w:history="1">
        <w:r>
          <w:rPr>
            <w:rFonts w:ascii="Arial" w:eastAsia="Arial" w:hAnsi="Arial" w:cs="Arial"/>
            <w:color w:val="0563C1"/>
            <w:sz w:val="19"/>
            <w:szCs w:val="19"/>
          </w:rPr>
          <w:t>https://miabonini.github.io/portfolio/</w:t>
        </w:r>
      </w:hyperlink>
    </w:p>
    <w:p w14:paraId="6128E6C6" w14:textId="77777777" w:rsidR="0011709C" w:rsidRDefault="00E828B6" w:rsidP="00995FE9">
      <w:pPr>
        <w:pBdr>
          <w:bottom w:val="single" w:sz="6" w:space="2" w:color="1F4E79"/>
        </w:pBdr>
        <w:spacing w:before="110" w:after="50"/>
        <w:jc w:val="both"/>
      </w:pPr>
      <w:r>
        <w:rPr>
          <w:rFonts w:ascii="Arial" w:eastAsia="Arial" w:hAnsi="Arial" w:cs="Arial"/>
          <w:b/>
          <w:bCs/>
          <w:color w:val="1F4E79"/>
          <w:sz w:val="19"/>
          <w:szCs w:val="19"/>
        </w:rPr>
        <w:t>SUMMARY</w:t>
      </w:r>
    </w:p>
    <w:p w14:paraId="04BF9E5C" w14:textId="64D142FB" w:rsidR="009619F0" w:rsidRDefault="009619F0" w:rsidP="009619F0">
      <w:pPr>
        <w:spacing w:after="80"/>
        <w:jc w:val="both"/>
      </w:pPr>
      <w:r>
        <w:rPr>
          <w:rFonts w:ascii="Arial" w:eastAsia="Arial" w:hAnsi="Arial" w:cs="Arial"/>
          <w:sz w:val="19"/>
          <w:szCs w:val="19"/>
        </w:rPr>
        <w:t>PhD engineer with broad expertise in computational modeling, medical device evaluation, and clinical research. Experienced building and validating physics-based simulations against real-world experimental and clinical data and leading research studies from IRB submission through publication. Skilled in Python, MATLAB, and R for data analysis and automation, with an extensive record of peer-reviewed publications, technical presentations, and cross-functional collaboration.</w:t>
      </w:r>
    </w:p>
    <w:p w14:paraId="6128E6C8" w14:textId="77777777" w:rsidR="0011709C" w:rsidRDefault="00E828B6" w:rsidP="00995FE9">
      <w:pPr>
        <w:pBdr>
          <w:bottom w:val="single" w:sz="6" w:space="2" w:color="1F4E79"/>
        </w:pBdr>
        <w:spacing w:before="110" w:after="50"/>
        <w:jc w:val="both"/>
      </w:pPr>
      <w:r>
        <w:rPr>
          <w:rFonts w:ascii="Arial" w:eastAsia="Arial" w:hAnsi="Arial" w:cs="Arial"/>
          <w:b/>
          <w:bCs/>
          <w:color w:val="1F4E79"/>
          <w:sz w:val="19"/>
          <w:szCs w:val="19"/>
        </w:rPr>
        <w:t>SKILLS</w:t>
      </w:r>
    </w:p>
    <w:p w14:paraId="6128E6CA" w14:textId="2C5A2E0E" w:rsidR="0011709C" w:rsidRPr="00624284" w:rsidRDefault="00E828B6" w:rsidP="00995FE9">
      <w:pPr>
        <w:spacing w:after="40"/>
        <w:jc w:val="both"/>
        <w:rPr>
          <w:color w:val="000000" w:themeColor="text1"/>
        </w:rPr>
      </w:pPr>
      <w:r w:rsidRPr="00624284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 xml:space="preserve">Imaging &amp; Ultrasound:  </w:t>
      </w:r>
      <w:r w:rsidRPr="00624284">
        <w:rPr>
          <w:rFonts w:ascii="Arial" w:eastAsia="Arial" w:hAnsi="Arial" w:cs="Arial"/>
          <w:color w:val="000000" w:themeColor="text1"/>
          <w:sz w:val="19"/>
          <w:szCs w:val="19"/>
        </w:rPr>
        <w:t xml:space="preserve">ultrasound/echocardiography, CT, MRI, image segmentation and 3D anatomical reconstruction </w:t>
      </w:r>
    </w:p>
    <w:p w14:paraId="6128E6CB" w14:textId="77777777" w:rsidR="0011709C" w:rsidRPr="00624284" w:rsidRDefault="00E828B6" w:rsidP="00995FE9">
      <w:pPr>
        <w:spacing w:after="40"/>
        <w:jc w:val="both"/>
        <w:rPr>
          <w:color w:val="000000" w:themeColor="text1"/>
        </w:rPr>
      </w:pPr>
      <w:r w:rsidRPr="00624284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 xml:space="preserve">Clinical Collaboration &amp; Training:  </w:t>
      </w:r>
      <w:r w:rsidRPr="00624284">
        <w:rPr>
          <w:rFonts w:ascii="Arial" w:eastAsia="Arial" w:hAnsi="Arial" w:cs="Arial"/>
          <w:color w:val="000000" w:themeColor="text1"/>
          <w:sz w:val="19"/>
          <w:szCs w:val="19"/>
        </w:rPr>
        <w:t>direct partnership with cardiac surgeons, interventional radiologists, and clinical staff; case-based technical support; training and mentoring; technical presentations to clinical and multidisciplinary audiences</w:t>
      </w:r>
    </w:p>
    <w:p w14:paraId="6128E6CC" w14:textId="77777777" w:rsidR="0011709C" w:rsidRPr="00624284" w:rsidRDefault="00E828B6" w:rsidP="00995FE9">
      <w:pPr>
        <w:spacing w:after="40"/>
        <w:jc w:val="both"/>
        <w:rPr>
          <w:color w:val="000000" w:themeColor="text1"/>
        </w:rPr>
      </w:pPr>
      <w:r w:rsidRPr="00624284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 xml:space="preserve">Cross-Functional Coordination:  </w:t>
      </w:r>
      <w:r w:rsidRPr="00624284">
        <w:rPr>
          <w:rFonts w:ascii="Arial" w:eastAsia="Arial" w:hAnsi="Arial" w:cs="Arial"/>
          <w:color w:val="000000" w:themeColor="text1"/>
          <w:sz w:val="19"/>
          <w:szCs w:val="19"/>
        </w:rPr>
        <w:t>collaboration across engineers, clinicians, and research teams; feedback loops with R&amp;D on device performance; management of multiple concurrent projects and deadlines</w:t>
      </w:r>
    </w:p>
    <w:p w14:paraId="36D81390" w14:textId="375D280B" w:rsidR="00896EFA" w:rsidRPr="00ED736F" w:rsidRDefault="00E828B6" w:rsidP="00995FE9">
      <w:pPr>
        <w:spacing w:after="40"/>
        <w:jc w:val="both"/>
        <w:rPr>
          <w:rFonts w:ascii="Arial" w:eastAsia="Arial" w:hAnsi="Arial" w:cs="Arial"/>
          <w:color w:val="000000" w:themeColor="text1"/>
          <w:sz w:val="19"/>
          <w:szCs w:val="19"/>
        </w:rPr>
      </w:pPr>
      <w:r w:rsidRPr="00624284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 xml:space="preserve">Computer:  </w:t>
      </w:r>
      <w:r w:rsidRPr="00624284">
        <w:rPr>
          <w:rFonts w:ascii="Arial" w:eastAsia="Arial" w:hAnsi="Arial" w:cs="Arial"/>
          <w:color w:val="000000" w:themeColor="text1"/>
          <w:sz w:val="19"/>
          <w:szCs w:val="19"/>
        </w:rPr>
        <w:t>Microsoft Word, Excel, PowerPoint, Outlook; Python, MATLAB</w:t>
      </w:r>
      <w:r w:rsidR="001C28E9">
        <w:rPr>
          <w:rFonts w:ascii="Arial" w:eastAsia="Arial" w:hAnsi="Arial" w:cs="Arial"/>
          <w:color w:val="000000" w:themeColor="text1"/>
          <w:sz w:val="19"/>
          <w:szCs w:val="19"/>
        </w:rPr>
        <w:t>, linear regression, random forest, neural networks</w:t>
      </w:r>
    </w:p>
    <w:p w14:paraId="6128E6CE" w14:textId="77777777" w:rsidR="0011709C" w:rsidRDefault="00E828B6" w:rsidP="00995FE9">
      <w:pPr>
        <w:pBdr>
          <w:bottom w:val="single" w:sz="6" w:space="2" w:color="1F4E79"/>
        </w:pBdr>
        <w:spacing w:before="110" w:after="50"/>
        <w:jc w:val="both"/>
      </w:pPr>
      <w:r>
        <w:rPr>
          <w:rFonts w:ascii="Arial" w:eastAsia="Arial" w:hAnsi="Arial" w:cs="Arial"/>
          <w:b/>
          <w:bCs/>
          <w:color w:val="1F4E79"/>
          <w:sz w:val="19"/>
          <w:szCs w:val="19"/>
        </w:rPr>
        <w:t>EXPERIENCE</w:t>
      </w:r>
    </w:p>
    <w:p w14:paraId="1493A4B8" w14:textId="77777777" w:rsidR="00D54559" w:rsidRPr="00624284" w:rsidRDefault="00D54559" w:rsidP="00D54559">
      <w:pPr>
        <w:tabs>
          <w:tab w:val="right" w:pos="10512"/>
        </w:tabs>
        <w:spacing w:before="60" w:after="20"/>
        <w:jc w:val="both"/>
        <w:rPr>
          <w:color w:val="000000" w:themeColor="text1"/>
        </w:rPr>
      </w:pPr>
      <w:r w:rsidRPr="00624284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 xml:space="preserve">Research Staff </w:t>
      </w:r>
      <w:r w:rsidRPr="00624284">
        <w:rPr>
          <w:rFonts w:ascii="Arial" w:eastAsia="Arial" w:hAnsi="Arial" w:cs="Arial"/>
          <w:i/>
          <w:iCs/>
          <w:color w:val="000000" w:themeColor="text1"/>
          <w:sz w:val="19"/>
          <w:szCs w:val="19"/>
        </w:rPr>
        <w:t>| University of Michigan — Cardio Biomechanics Lab</w:t>
      </w:r>
      <w:r w:rsidRPr="00624284">
        <w:rPr>
          <w:rFonts w:ascii="Arial" w:eastAsia="Arial" w:hAnsi="Arial" w:cs="Arial"/>
          <w:color w:val="000000" w:themeColor="text1"/>
          <w:sz w:val="19"/>
          <w:szCs w:val="19"/>
        </w:rPr>
        <w:tab/>
        <w:t>11/2025 – present</w:t>
      </w:r>
    </w:p>
    <w:p w14:paraId="7F22DCDD" w14:textId="77777777" w:rsidR="00D54559" w:rsidRPr="00AF6BC3" w:rsidRDefault="00D54559" w:rsidP="00D54559">
      <w:pPr>
        <w:pStyle w:val="ListParagraph"/>
        <w:numPr>
          <w:ilvl w:val="0"/>
          <w:numId w:val="1"/>
        </w:numPr>
        <w:tabs>
          <w:tab w:val="right" w:pos="10512"/>
        </w:tabs>
        <w:spacing w:before="60" w:after="20"/>
        <w:jc w:val="both"/>
        <w:rPr>
          <w:color w:val="000000" w:themeColor="text1"/>
        </w:rPr>
      </w:pPr>
      <w:r w:rsidRPr="00D3756F">
        <w:rPr>
          <w:rFonts w:ascii="Arial" w:eastAsia="Arial" w:hAnsi="Arial" w:cs="Arial"/>
          <w:color w:val="000000" w:themeColor="text1"/>
          <w:sz w:val="19"/>
          <w:szCs w:val="19"/>
        </w:rPr>
        <w:t xml:space="preserve">Leading development of a physics-based computational modeling framework to simulate complex biological systems and evaluate medical device performance, with a focus on cardiovascular applications. </w:t>
      </w:r>
    </w:p>
    <w:p w14:paraId="77800910" w14:textId="77777777" w:rsidR="00D54559" w:rsidRPr="00D3756F" w:rsidRDefault="00D54559" w:rsidP="00D54559">
      <w:pPr>
        <w:pStyle w:val="ListParagraph"/>
        <w:numPr>
          <w:ilvl w:val="0"/>
          <w:numId w:val="1"/>
        </w:numPr>
        <w:tabs>
          <w:tab w:val="right" w:pos="10512"/>
        </w:tabs>
        <w:spacing w:before="60" w:after="20"/>
        <w:jc w:val="both"/>
        <w:rPr>
          <w:color w:val="000000" w:themeColor="text1"/>
        </w:rPr>
      </w:pPr>
      <w:r w:rsidRPr="00D3756F">
        <w:rPr>
          <w:rFonts w:ascii="Arial" w:eastAsia="Arial" w:hAnsi="Arial" w:cs="Arial"/>
          <w:color w:val="000000" w:themeColor="text1"/>
          <w:sz w:val="19"/>
          <w:szCs w:val="19"/>
        </w:rPr>
        <w:t>Translating clinical and imaging data into quantitative models that inform device design, treatment strategy, and risk assessment ahead of clinical trials.</w:t>
      </w:r>
    </w:p>
    <w:p w14:paraId="05E8918B" w14:textId="77777777" w:rsidR="00D54559" w:rsidRPr="00D3756F" w:rsidRDefault="00D54559" w:rsidP="00D54559">
      <w:pPr>
        <w:tabs>
          <w:tab w:val="right" w:pos="10512"/>
        </w:tabs>
        <w:spacing w:before="60" w:after="20"/>
        <w:jc w:val="both"/>
        <w:rPr>
          <w:color w:val="000000" w:themeColor="text1"/>
        </w:rPr>
      </w:pPr>
      <w:r w:rsidRPr="00D3756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 xml:space="preserve">Graduate Student Research Assistant </w:t>
      </w:r>
      <w:r w:rsidRPr="00D3756F">
        <w:rPr>
          <w:rFonts w:ascii="Arial" w:eastAsia="Arial" w:hAnsi="Arial" w:cs="Arial"/>
          <w:i/>
          <w:iCs/>
          <w:color w:val="000000" w:themeColor="text1"/>
          <w:sz w:val="19"/>
          <w:szCs w:val="19"/>
        </w:rPr>
        <w:t>| University of Michigan — Cardio Biomechanics Lab</w:t>
      </w:r>
      <w:r w:rsidRPr="00D3756F">
        <w:rPr>
          <w:rFonts w:ascii="Arial" w:eastAsia="Arial" w:hAnsi="Arial" w:cs="Arial"/>
          <w:color w:val="000000" w:themeColor="text1"/>
          <w:sz w:val="19"/>
          <w:szCs w:val="19"/>
        </w:rPr>
        <w:tab/>
        <w:t>08/2020 – 11/2025</w:t>
      </w:r>
    </w:p>
    <w:p w14:paraId="4624362C" w14:textId="77777777" w:rsidR="00D54559" w:rsidRPr="00EF60FF" w:rsidRDefault="00D54559" w:rsidP="00D54559">
      <w:pPr>
        <w:pStyle w:val="ListParagraph"/>
        <w:numPr>
          <w:ilvl w:val="0"/>
          <w:numId w:val="1"/>
        </w:numPr>
        <w:spacing w:after="20"/>
        <w:jc w:val="both"/>
        <w:rPr>
          <w:rFonts w:ascii="Arial" w:eastAsia="Arial" w:hAnsi="Arial" w:cs="Arial"/>
          <w:color w:val="000000" w:themeColor="text1"/>
          <w:sz w:val="19"/>
          <w:szCs w:val="19"/>
        </w:rPr>
      </w:pPr>
      <w:r w:rsidRPr="00EF60FF">
        <w:rPr>
          <w:rFonts w:ascii="Arial" w:eastAsia="Arial" w:hAnsi="Arial" w:cs="Arial"/>
          <w:color w:val="000000" w:themeColor="text1"/>
          <w:sz w:val="19"/>
          <w:szCs w:val="19"/>
        </w:rPr>
        <w:t>Expertise in data driven CFD and FSI modeling.</w:t>
      </w:r>
    </w:p>
    <w:p w14:paraId="763F040F" w14:textId="77777777" w:rsidR="00D54559" w:rsidRPr="00EF60FF" w:rsidRDefault="00D54559" w:rsidP="00D54559">
      <w:pPr>
        <w:pStyle w:val="ListParagraph"/>
        <w:numPr>
          <w:ilvl w:val="0"/>
          <w:numId w:val="1"/>
        </w:numPr>
        <w:spacing w:after="20"/>
        <w:jc w:val="both"/>
        <w:rPr>
          <w:rFonts w:ascii="Arial" w:eastAsia="Arial" w:hAnsi="Arial" w:cs="Arial"/>
          <w:color w:val="000000" w:themeColor="text1"/>
          <w:sz w:val="19"/>
          <w:szCs w:val="19"/>
        </w:rPr>
      </w:pPr>
      <w:r w:rsidRPr="00EF60FF">
        <w:rPr>
          <w:rFonts w:ascii="Arial" w:eastAsia="Arial" w:hAnsi="Arial" w:cs="Arial"/>
          <w:color w:val="000000" w:themeColor="text1"/>
          <w:sz w:val="19"/>
          <w:szCs w:val="19"/>
        </w:rPr>
        <w:t>Developed patient-specific anatomical models from clinical imaging data (CT, MRI, ultrasound) and validated simulation outputs against clinical measurements, achieving &lt;10% error</w:t>
      </w:r>
    </w:p>
    <w:p w14:paraId="6A8B97A0" w14:textId="77777777" w:rsidR="00D54559" w:rsidRPr="00EF60FF" w:rsidRDefault="00D54559" w:rsidP="00D54559">
      <w:pPr>
        <w:pStyle w:val="ListParagraph"/>
        <w:numPr>
          <w:ilvl w:val="0"/>
          <w:numId w:val="1"/>
        </w:numPr>
        <w:spacing w:after="20"/>
        <w:jc w:val="both"/>
        <w:rPr>
          <w:rFonts w:ascii="Arial" w:eastAsia="Arial" w:hAnsi="Arial" w:cs="Arial"/>
          <w:color w:val="000000" w:themeColor="text1"/>
          <w:sz w:val="19"/>
          <w:szCs w:val="19"/>
        </w:rPr>
      </w:pPr>
      <w:r w:rsidRPr="00EF60FF">
        <w:rPr>
          <w:rFonts w:ascii="Arial" w:eastAsia="Arial" w:hAnsi="Arial" w:cs="Arial"/>
          <w:color w:val="000000" w:themeColor="text1"/>
          <w:sz w:val="19"/>
          <w:szCs w:val="19"/>
        </w:rPr>
        <w:t>Defined user needs and device performance requirements through direct collaboration with physicians and engineers, translating clinical questions into actionable research and design criteria</w:t>
      </w:r>
    </w:p>
    <w:p w14:paraId="0844CFC9" w14:textId="77777777" w:rsidR="00D54559" w:rsidRPr="00EF60FF" w:rsidRDefault="00D54559" w:rsidP="00D54559">
      <w:pPr>
        <w:pStyle w:val="ListParagraph"/>
        <w:numPr>
          <w:ilvl w:val="0"/>
          <w:numId w:val="1"/>
        </w:numPr>
        <w:spacing w:after="20"/>
        <w:jc w:val="both"/>
        <w:rPr>
          <w:rFonts w:ascii="Arial" w:eastAsia="Arial" w:hAnsi="Arial" w:cs="Arial"/>
          <w:color w:val="000000" w:themeColor="text1"/>
          <w:sz w:val="19"/>
          <w:szCs w:val="19"/>
        </w:rPr>
      </w:pPr>
      <w:r w:rsidRPr="00EF60FF">
        <w:rPr>
          <w:rFonts w:ascii="Arial" w:eastAsia="Arial" w:hAnsi="Arial" w:cs="Arial"/>
          <w:color w:val="000000" w:themeColor="text1"/>
          <w:sz w:val="19"/>
          <w:szCs w:val="19"/>
        </w:rPr>
        <w:t>Designed and executed in-silico feasibility studies, concept studies, and technology assessments to support novel medical device development, including a $415K funded program and an associated patent application</w:t>
      </w:r>
    </w:p>
    <w:p w14:paraId="52E412C2" w14:textId="77777777" w:rsidR="00D54559" w:rsidRPr="00EF60FF" w:rsidRDefault="00D54559" w:rsidP="00D54559">
      <w:pPr>
        <w:pStyle w:val="ListParagraph"/>
        <w:numPr>
          <w:ilvl w:val="0"/>
          <w:numId w:val="1"/>
        </w:numPr>
        <w:spacing w:after="20"/>
        <w:jc w:val="both"/>
        <w:rPr>
          <w:rFonts w:ascii="Arial" w:eastAsia="Arial" w:hAnsi="Arial" w:cs="Arial"/>
          <w:color w:val="000000" w:themeColor="text1"/>
          <w:sz w:val="19"/>
          <w:szCs w:val="19"/>
        </w:rPr>
      </w:pPr>
      <w:r w:rsidRPr="00EF60FF">
        <w:rPr>
          <w:rFonts w:ascii="Arial" w:eastAsia="Arial" w:hAnsi="Arial" w:cs="Arial"/>
          <w:color w:val="000000" w:themeColor="text1"/>
          <w:sz w:val="19"/>
          <w:szCs w:val="19"/>
        </w:rPr>
        <w:t xml:space="preserve">Built and maintained clinical data pipelines integrating large-scale imaging and electronic health record (EHR) data, applying statistical and machine learning models (Python, </w:t>
      </w:r>
      <w:r>
        <w:rPr>
          <w:rFonts w:ascii="Arial" w:eastAsia="Arial" w:hAnsi="Arial" w:cs="Arial"/>
          <w:color w:val="000000" w:themeColor="text1"/>
          <w:sz w:val="19"/>
          <w:szCs w:val="19"/>
        </w:rPr>
        <w:t>Matlab</w:t>
      </w:r>
      <w:r w:rsidRPr="00EF60FF">
        <w:rPr>
          <w:rFonts w:ascii="Arial" w:eastAsia="Arial" w:hAnsi="Arial" w:cs="Arial"/>
          <w:color w:val="000000" w:themeColor="text1"/>
          <w:sz w:val="19"/>
          <w:szCs w:val="19"/>
        </w:rPr>
        <w:t>) for outcome prediction</w:t>
      </w:r>
    </w:p>
    <w:p w14:paraId="12B073EC" w14:textId="77777777" w:rsidR="00D54559" w:rsidRPr="00EF60FF" w:rsidRDefault="00D54559" w:rsidP="00D54559">
      <w:pPr>
        <w:pStyle w:val="ListParagraph"/>
        <w:numPr>
          <w:ilvl w:val="0"/>
          <w:numId w:val="1"/>
        </w:numPr>
        <w:spacing w:after="20"/>
        <w:jc w:val="both"/>
        <w:rPr>
          <w:rFonts w:ascii="Arial" w:eastAsia="Arial" w:hAnsi="Arial" w:cs="Arial"/>
          <w:color w:val="000000" w:themeColor="text1"/>
          <w:sz w:val="19"/>
          <w:szCs w:val="19"/>
        </w:rPr>
      </w:pPr>
      <w:r w:rsidRPr="00EF60FF">
        <w:rPr>
          <w:rFonts w:ascii="Arial" w:eastAsia="Arial" w:hAnsi="Arial" w:cs="Arial"/>
          <w:color w:val="000000" w:themeColor="text1"/>
          <w:sz w:val="19"/>
          <w:szCs w:val="19"/>
        </w:rPr>
        <w:t>Contributed to 4 IRB submissions and completed human-subjects research compliance training, ensuring data integrity and regulatory compliance throughout</w:t>
      </w:r>
    </w:p>
    <w:p w14:paraId="165BD73D" w14:textId="77777777" w:rsidR="00D54559" w:rsidRPr="00EF60FF" w:rsidRDefault="00D54559" w:rsidP="00D54559">
      <w:pPr>
        <w:pStyle w:val="ListParagraph"/>
        <w:numPr>
          <w:ilvl w:val="0"/>
          <w:numId w:val="1"/>
        </w:numPr>
        <w:spacing w:after="20"/>
        <w:jc w:val="both"/>
        <w:rPr>
          <w:rFonts w:ascii="Arial" w:eastAsia="Arial" w:hAnsi="Arial" w:cs="Arial"/>
          <w:color w:val="000000" w:themeColor="text1"/>
          <w:sz w:val="19"/>
          <w:szCs w:val="19"/>
        </w:rPr>
      </w:pPr>
      <w:r w:rsidRPr="00EF60FF">
        <w:rPr>
          <w:rFonts w:ascii="Arial" w:eastAsia="Arial" w:hAnsi="Arial" w:cs="Arial"/>
          <w:color w:val="000000" w:themeColor="text1"/>
          <w:sz w:val="19"/>
          <w:szCs w:val="19"/>
        </w:rPr>
        <w:t>Led multiple concurrent research projects to on-time completion; authored 12+ peer-reviewed publications and delivered 7+ international presentations</w:t>
      </w:r>
    </w:p>
    <w:p w14:paraId="5C5D02F8" w14:textId="77777777" w:rsidR="00D54559" w:rsidRPr="00EF60FF" w:rsidRDefault="00D54559" w:rsidP="00D54559">
      <w:pPr>
        <w:pStyle w:val="ListParagraph"/>
        <w:numPr>
          <w:ilvl w:val="0"/>
          <w:numId w:val="1"/>
        </w:numPr>
        <w:spacing w:after="20"/>
        <w:jc w:val="both"/>
        <w:rPr>
          <w:color w:val="000000" w:themeColor="text1"/>
        </w:rPr>
      </w:pPr>
      <w:r w:rsidRPr="00EF60FF">
        <w:rPr>
          <w:rFonts w:ascii="Arial" w:eastAsia="Arial" w:hAnsi="Arial" w:cs="Arial"/>
          <w:color w:val="000000" w:themeColor="text1"/>
          <w:sz w:val="19"/>
          <w:szCs w:val="19"/>
        </w:rPr>
        <w:t>Mentored 14 junior researchers in computational methods, data analysis, and scientific communication</w:t>
      </w:r>
    </w:p>
    <w:p w14:paraId="7747CCB1" w14:textId="77777777" w:rsidR="00D54559" w:rsidRPr="00D3756F" w:rsidRDefault="00D54559" w:rsidP="00D54559">
      <w:pPr>
        <w:tabs>
          <w:tab w:val="right" w:pos="10512"/>
        </w:tabs>
        <w:spacing w:after="20"/>
        <w:jc w:val="both"/>
        <w:rPr>
          <w:color w:val="000000" w:themeColor="text1"/>
        </w:rPr>
      </w:pPr>
      <w:r w:rsidRPr="00D3756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 xml:space="preserve">Undergraduate Researcher </w:t>
      </w:r>
      <w:r w:rsidRPr="00D3756F">
        <w:rPr>
          <w:rFonts w:ascii="Arial" w:eastAsia="Arial" w:hAnsi="Arial" w:cs="Arial"/>
          <w:i/>
          <w:iCs/>
          <w:color w:val="000000" w:themeColor="text1"/>
          <w:sz w:val="19"/>
          <w:szCs w:val="19"/>
        </w:rPr>
        <w:t>| Wake Forest University — Dept. of Biomedical Engineering</w:t>
      </w:r>
      <w:r w:rsidRPr="00D3756F">
        <w:rPr>
          <w:rFonts w:ascii="Arial" w:eastAsia="Arial" w:hAnsi="Arial" w:cs="Arial"/>
          <w:color w:val="000000" w:themeColor="text1"/>
          <w:sz w:val="19"/>
          <w:szCs w:val="19"/>
        </w:rPr>
        <w:tab/>
        <w:t>06/2019 – 08/2019</w:t>
      </w:r>
    </w:p>
    <w:p w14:paraId="18849206" w14:textId="77777777" w:rsidR="00D54559" w:rsidRPr="00175DC4" w:rsidRDefault="00D54559" w:rsidP="00D54559">
      <w:pPr>
        <w:pStyle w:val="ListParagraph"/>
        <w:numPr>
          <w:ilvl w:val="0"/>
          <w:numId w:val="4"/>
        </w:numPr>
        <w:spacing w:after="20"/>
        <w:jc w:val="both"/>
        <w:rPr>
          <w:color w:val="000000" w:themeColor="text1"/>
        </w:rPr>
      </w:pPr>
      <w:r w:rsidRPr="00175DC4">
        <w:rPr>
          <w:rFonts w:ascii="Arial" w:eastAsia="Arial" w:hAnsi="Arial" w:cs="Arial"/>
          <w:color w:val="000000" w:themeColor="text1"/>
          <w:sz w:val="19"/>
          <w:szCs w:val="19"/>
        </w:rPr>
        <w:t xml:space="preserve">Built an automated pipeline to segment MRI images and analyze muscle fat concentration for a NASA-funded spaceflight study, while maintaining HIPAA-compliant datasets. </w:t>
      </w:r>
    </w:p>
    <w:p w14:paraId="30E29D10" w14:textId="77777777" w:rsidR="00D54559" w:rsidRPr="002A419F" w:rsidRDefault="00D54559" w:rsidP="00D54559">
      <w:pPr>
        <w:pStyle w:val="ListParagraph"/>
        <w:numPr>
          <w:ilvl w:val="0"/>
          <w:numId w:val="4"/>
        </w:numPr>
        <w:spacing w:after="20"/>
        <w:jc w:val="both"/>
        <w:rPr>
          <w:color w:val="000000" w:themeColor="text1"/>
        </w:rPr>
      </w:pPr>
      <w:r w:rsidRPr="00175DC4">
        <w:rPr>
          <w:rFonts w:ascii="Arial" w:eastAsia="Arial" w:hAnsi="Arial" w:cs="Arial"/>
          <w:color w:val="000000" w:themeColor="text1"/>
          <w:sz w:val="19"/>
          <w:szCs w:val="19"/>
        </w:rPr>
        <w:t>Extracted spinal bone and muscle tissue and performed mechanical compression testing to characterize tissue properties.</w:t>
      </w:r>
    </w:p>
    <w:p w14:paraId="00B04117" w14:textId="77777777" w:rsidR="00D54559" w:rsidRDefault="00D54559" w:rsidP="00D54559">
      <w:pPr>
        <w:tabs>
          <w:tab w:val="right" w:pos="10512"/>
        </w:tabs>
        <w:spacing w:before="60" w:after="20"/>
        <w:jc w:val="both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Engineering Intern — SSD &amp; Thermal Solutions </w:t>
      </w:r>
      <w:r>
        <w:rPr>
          <w:rFonts w:ascii="Arial" w:eastAsia="Arial" w:hAnsi="Arial" w:cs="Arial"/>
          <w:i/>
          <w:iCs/>
          <w:sz w:val="19"/>
          <w:szCs w:val="19"/>
        </w:rPr>
        <w:t>| Intel Corporation</w:t>
      </w:r>
      <w:r>
        <w:rPr>
          <w:rFonts w:ascii="Arial" w:eastAsia="Arial" w:hAnsi="Arial" w:cs="Arial"/>
          <w:color w:val="555555"/>
          <w:sz w:val="19"/>
          <w:szCs w:val="19"/>
        </w:rPr>
        <w:tab/>
        <w:t>06/2018 – 08/2018</w:t>
      </w:r>
    </w:p>
    <w:p w14:paraId="04BDAD68" w14:textId="77777777" w:rsidR="00D54559" w:rsidRDefault="00D54559" w:rsidP="00D54559">
      <w:pPr>
        <w:pStyle w:val="ListParagraph"/>
        <w:numPr>
          <w:ilvl w:val="0"/>
          <w:numId w:val="5"/>
        </w:numPr>
        <w:spacing w:after="20"/>
        <w:jc w:val="both"/>
      </w:pPr>
      <w:r>
        <w:rPr>
          <w:rFonts w:ascii="Arial" w:eastAsia="Arial" w:hAnsi="Arial" w:cs="Arial"/>
          <w:sz w:val="19"/>
          <w:szCs w:val="19"/>
        </w:rPr>
        <w:t>Characterized thermal and mechanical performance of device assemblies using wind tunnel and still-air chamber testing, analyzing temperature profiles.</w:t>
      </w:r>
    </w:p>
    <w:p w14:paraId="7BB21C09" w14:textId="77777777" w:rsidR="00D54559" w:rsidRPr="002A419F" w:rsidRDefault="00D54559" w:rsidP="00D54559">
      <w:pPr>
        <w:pStyle w:val="ListParagraph"/>
        <w:numPr>
          <w:ilvl w:val="0"/>
          <w:numId w:val="5"/>
        </w:numPr>
        <w:spacing w:after="20"/>
        <w:jc w:val="both"/>
      </w:pPr>
      <w:r>
        <w:rPr>
          <w:rFonts w:ascii="Arial" w:eastAsia="Arial" w:hAnsi="Arial" w:cs="Arial"/>
          <w:sz w:val="19"/>
          <w:szCs w:val="19"/>
        </w:rPr>
        <w:t>Standardized laboratory testing protocols and documentation to reduce operator variability and improve reproducibility.</w:t>
      </w:r>
    </w:p>
    <w:p w14:paraId="6128E6DA" w14:textId="77777777" w:rsidR="0011709C" w:rsidRDefault="00E828B6" w:rsidP="00995FE9">
      <w:pPr>
        <w:pBdr>
          <w:bottom w:val="single" w:sz="6" w:space="2" w:color="1F4E79"/>
        </w:pBdr>
        <w:spacing w:before="110" w:after="50"/>
        <w:jc w:val="both"/>
      </w:pPr>
      <w:r>
        <w:rPr>
          <w:rFonts w:ascii="Arial" w:eastAsia="Arial" w:hAnsi="Arial" w:cs="Arial"/>
          <w:b/>
          <w:bCs/>
          <w:color w:val="1F4E79"/>
          <w:sz w:val="19"/>
          <w:szCs w:val="19"/>
        </w:rPr>
        <w:t>EDUCATION</w:t>
      </w:r>
    </w:p>
    <w:p w14:paraId="6128E6DB" w14:textId="77777777" w:rsidR="0011709C" w:rsidRPr="00624284" w:rsidRDefault="00E828B6" w:rsidP="00995FE9">
      <w:pPr>
        <w:tabs>
          <w:tab w:val="right" w:pos="10512"/>
        </w:tabs>
        <w:spacing w:after="20"/>
        <w:jc w:val="both"/>
        <w:rPr>
          <w:color w:val="000000" w:themeColor="text1"/>
        </w:rPr>
      </w:pPr>
      <w:r w:rsidRPr="00624284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 xml:space="preserve">Ph.D. in Biomedical Engineering </w:t>
      </w:r>
      <w:r w:rsidRPr="00624284">
        <w:rPr>
          <w:rFonts w:ascii="Arial" w:eastAsia="Arial" w:hAnsi="Arial" w:cs="Arial"/>
          <w:color w:val="000000" w:themeColor="text1"/>
          <w:sz w:val="19"/>
          <w:szCs w:val="19"/>
        </w:rPr>
        <w:t>— University of Michigan</w:t>
      </w:r>
      <w:r w:rsidRPr="00624284">
        <w:rPr>
          <w:rFonts w:ascii="Arial" w:eastAsia="Arial" w:hAnsi="Arial" w:cs="Arial"/>
          <w:color w:val="000000" w:themeColor="text1"/>
          <w:sz w:val="19"/>
          <w:szCs w:val="19"/>
        </w:rPr>
        <w:tab/>
        <w:t>11/2025</w:t>
      </w:r>
    </w:p>
    <w:p w14:paraId="6128E6DC" w14:textId="77777777" w:rsidR="0011709C" w:rsidRPr="00624284" w:rsidRDefault="00E828B6" w:rsidP="00995FE9">
      <w:pPr>
        <w:tabs>
          <w:tab w:val="right" w:pos="10512"/>
        </w:tabs>
        <w:spacing w:after="20"/>
        <w:jc w:val="both"/>
        <w:rPr>
          <w:color w:val="000000" w:themeColor="text1"/>
        </w:rPr>
      </w:pPr>
      <w:r w:rsidRPr="00624284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 xml:space="preserve">M.S. in Biomedical Engineering </w:t>
      </w:r>
      <w:r w:rsidRPr="00624284">
        <w:rPr>
          <w:rFonts w:ascii="Arial" w:eastAsia="Arial" w:hAnsi="Arial" w:cs="Arial"/>
          <w:color w:val="000000" w:themeColor="text1"/>
          <w:sz w:val="19"/>
          <w:szCs w:val="19"/>
        </w:rPr>
        <w:t>— University of Michigan</w:t>
      </w:r>
      <w:r w:rsidRPr="00624284">
        <w:rPr>
          <w:rFonts w:ascii="Arial" w:eastAsia="Arial" w:hAnsi="Arial" w:cs="Arial"/>
          <w:color w:val="000000" w:themeColor="text1"/>
          <w:sz w:val="19"/>
          <w:szCs w:val="19"/>
        </w:rPr>
        <w:tab/>
        <w:t>05/2022</w:t>
      </w:r>
    </w:p>
    <w:p w14:paraId="227AE4B5" w14:textId="19850C2A" w:rsidR="00896EFA" w:rsidRPr="00ED736F" w:rsidRDefault="00E828B6" w:rsidP="00995FE9">
      <w:pPr>
        <w:tabs>
          <w:tab w:val="right" w:pos="10512"/>
        </w:tabs>
        <w:spacing w:after="20"/>
        <w:jc w:val="both"/>
        <w:rPr>
          <w:rFonts w:ascii="Arial" w:eastAsia="Arial" w:hAnsi="Arial" w:cs="Arial"/>
          <w:color w:val="000000" w:themeColor="text1"/>
          <w:sz w:val="19"/>
          <w:szCs w:val="19"/>
        </w:rPr>
      </w:pPr>
      <w:r w:rsidRPr="00624284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 xml:space="preserve">B.S. in Mechanical Engineering </w:t>
      </w:r>
      <w:r w:rsidRPr="00624284">
        <w:rPr>
          <w:rFonts w:ascii="Arial" w:eastAsia="Arial" w:hAnsi="Arial" w:cs="Arial"/>
          <w:color w:val="000000" w:themeColor="text1"/>
          <w:sz w:val="19"/>
          <w:szCs w:val="19"/>
        </w:rPr>
        <w:t>— University of Portland</w:t>
      </w:r>
      <w:r w:rsidRPr="00624284">
        <w:rPr>
          <w:rFonts w:ascii="Arial" w:eastAsia="Arial" w:hAnsi="Arial" w:cs="Arial"/>
          <w:color w:val="000000" w:themeColor="text1"/>
          <w:sz w:val="19"/>
          <w:szCs w:val="19"/>
        </w:rPr>
        <w:tab/>
        <w:t>05/2020</w:t>
      </w:r>
    </w:p>
    <w:p w14:paraId="6128E6DE" w14:textId="77777777" w:rsidR="0011709C" w:rsidRDefault="00E828B6" w:rsidP="00995FE9">
      <w:pPr>
        <w:pBdr>
          <w:bottom w:val="single" w:sz="6" w:space="2" w:color="1F4E79"/>
        </w:pBdr>
        <w:spacing w:before="110" w:after="50"/>
        <w:jc w:val="both"/>
      </w:pPr>
      <w:r>
        <w:rPr>
          <w:rFonts w:ascii="Arial" w:eastAsia="Arial" w:hAnsi="Arial" w:cs="Arial"/>
          <w:b/>
          <w:bCs/>
          <w:color w:val="1F4E79"/>
          <w:sz w:val="19"/>
          <w:szCs w:val="19"/>
        </w:rPr>
        <w:t>HONORS &amp; AWARDS</w:t>
      </w:r>
    </w:p>
    <w:p w14:paraId="416A8323" w14:textId="77777777" w:rsidR="00896EFA" w:rsidRPr="002B6A4F" w:rsidRDefault="00896EFA" w:rsidP="00896EFA">
      <w:pPr>
        <w:pStyle w:val="Default"/>
        <w:numPr>
          <w:ilvl w:val="0"/>
          <w:numId w:val="2"/>
        </w:numPr>
        <w:tabs>
          <w:tab w:val="right" w:pos="10426"/>
        </w:tabs>
        <w:jc w:val="both"/>
        <w:rPr>
          <w:rFonts w:ascii="Arial" w:hAnsi="Arial" w:cs="Arial"/>
          <w:sz w:val="19"/>
          <w:szCs w:val="19"/>
        </w:rPr>
      </w:pPr>
      <w:r w:rsidRPr="002B6A4F">
        <w:rPr>
          <w:rFonts w:ascii="Arial" w:hAnsi="Arial" w:cs="Arial"/>
          <w:sz w:val="19"/>
          <w:szCs w:val="19"/>
        </w:rPr>
        <w:t>Functional Imaging and Modeling of the Heart Early-Career Scholarship Award</w:t>
      </w:r>
      <w:r w:rsidRPr="002B6A4F">
        <w:rPr>
          <w:rFonts w:ascii="Arial" w:hAnsi="Arial" w:cs="Arial"/>
          <w:sz w:val="19"/>
          <w:szCs w:val="19"/>
        </w:rPr>
        <w:tab/>
        <w:t>06/2025</w:t>
      </w:r>
    </w:p>
    <w:p w14:paraId="2E35BDF1" w14:textId="77777777" w:rsidR="00896EFA" w:rsidRPr="002B6A4F" w:rsidRDefault="00896EFA" w:rsidP="00896EFA">
      <w:pPr>
        <w:pStyle w:val="Default"/>
        <w:numPr>
          <w:ilvl w:val="0"/>
          <w:numId w:val="2"/>
        </w:numPr>
        <w:tabs>
          <w:tab w:val="right" w:pos="10426"/>
        </w:tabs>
        <w:jc w:val="both"/>
        <w:rPr>
          <w:rFonts w:ascii="Arial" w:hAnsi="Arial" w:cs="Arial"/>
          <w:sz w:val="19"/>
          <w:szCs w:val="19"/>
        </w:rPr>
      </w:pPr>
      <w:r w:rsidRPr="002B6A4F">
        <w:rPr>
          <w:rFonts w:ascii="Arial" w:hAnsi="Arial" w:cs="Arial"/>
          <w:sz w:val="19"/>
          <w:szCs w:val="19"/>
        </w:rPr>
        <w:t>Marvin Kirsh Resident Research Symposium, 1</w:t>
      </w:r>
      <w:r w:rsidRPr="002B6A4F">
        <w:rPr>
          <w:rFonts w:ascii="Arial" w:hAnsi="Arial" w:cs="Arial"/>
          <w:sz w:val="19"/>
          <w:szCs w:val="19"/>
          <w:vertAlign w:val="superscript"/>
        </w:rPr>
        <w:t>st</w:t>
      </w:r>
      <w:r w:rsidRPr="002B6A4F">
        <w:rPr>
          <w:rFonts w:ascii="Arial" w:hAnsi="Arial" w:cs="Arial"/>
          <w:sz w:val="19"/>
          <w:szCs w:val="19"/>
        </w:rPr>
        <w:t xml:space="preserve"> Place Basic Science</w:t>
      </w:r>
      <w:r w:rsidRPr="002B6A4F">
        <w:rPr>
          <w:rFonts w:ascii="Arial" w:hAnsi="Arial" w:cs="Arial"/>
          <w:sz w:val="19"/>
          <w:szCs w:val="19"/>
        </w:rPr>
        <w:tab/>
        <w:t xml:space="preserve">03/2025 </w:t>
      </w:r>
    </w:p>
    <w:p w14:paraId="5EC4936D" w14:textId="77777777" w:rsidR="00896EFA" w:rsidRPr="002B6A4F" w:rsidRDefault="00896EFA" w:rsidP="00896EFA">
      <w:pPr>
        <w:pStyle w:val="Default"/>
        <w:numPr>
          <w:ilvl w:val="0"/>
          <w:numId w:val="2"/>
        </w:numPr>
        <w:tabs>
          <w:tab w:val="right" w:pos="10426"/>
        </w:tabs>
        <w:jc w:val="both"/>
        <w:rPr>
          <w:rFonts w:ascii="Arial" w:hAnsi="Arial" w:cs="Arial"/>
          <w:sz w:val="19"/>
          <w:szCs w:val="19"/>
        </w:rPr>
      </w:pPr>
      <w:r w:rsidRPr="002B6A4F">
        <w:rPr>
          <w:rFonts w:ascii="Arial" w:hAnsi="Arial" w:cs="Arial"/>
          <w:sz w:val="19"/>
          <w:szCs w:val="19"/>
        </w:rPr>
        <w:t xml:space="preserve">U.S. Association for Computational Mechanics Travel Award                         </w:t>
      </w:r>
      <w:r w:rsidRPr="002B6A4F">
        <w:rPr>
          <w:rFonts w:ascii="Arial" w:hAnsi="Arial" w:cs="Arial"/>
          <w:sz w:val="19"/>
          <w:szCs w:val="19"/>
        </w:rPr>
        <w:tab/>
        <w:t>07/2024</w:t>
      </w:r>
    </w:p>
    <w:p w14:paraId="3658A460" w14:textId="77777777" w:rsidR="00896EFA" w:rsidRPr="002B6A4F" w:rsidRDefault="00896EFA" w:rsidP="00896EFA">
      <w:pPr>
        <w:pStyle w:val="Default"/>
        <w:numPr>
          <w:ilvl w:val="0"/>
          <w:numId w:val="2"/>
        </w:numPr>
        <w:tabs>
          <w:tab w:val="right" w:pos="10426"/>
        </w:tabs>
        <w:jc w:val="both"/>
        <w:rPr>
          <w:rFonts w:ascii="Arial" w:hAnsi="Arial" w:cs="Arial"/>
          <w:sz w:val="19"/>
          <w:szCs w:val="19"/>
        </w:rPr>
      </w:pPr>
      <w:r w:rsidRPr="002B6A4F">
        <w:rPr>
          <w:rFonts w:ascii="Arial" w:hAnsi="Arial" w:cs="Arial"/>
          <w:sz w:val="19"/>
          <w:szCs w:val="19"/>
        </w:rPr>
        <w:t>University of Michigan Rackham Graduate Student Research Grant</w:t>
      </w:r>
      <w:r w:rsidRPr="002B6A4F">
        <w:rPr>
          <w:rFonts w:ascii="Arial" w:hAnsi="Arial" w:cs="Arial"/>
          <w:sz w:val="19"/>
          <w:szCs w:val="19"/>
        </w:rPr>
        <w:tab/>
        <w:t>11/2023</w:t>
      </w:r>
    </w:p>
    <w:p w14:paraId="6128E6E1" w14:textId="63F2B45A" w:rsidR="0011709C" w:rsidRPr="0046026C" w:rsidRDefault="00896EFA" w:rsidP="0046026C">
      <w:pPr>
        <w:pStyle w:val="Default"/>
        <w:numPr>
          <w:ilvl w:val="0"/>
          <w:numId w:val="2"/>
        </w:numPr>
        <w:tabs>
          <w:tab w:val="right" w:pos="10426"/>
        </w:tabs>
        <w:jc w:val="both"/>
        <w:rPr>
          <w:rFonts w:ascii="Arial" w:hAnsi="Arial" w:cs="Arial"/>
          <w:b/>
          <w:bCs/>
          <w:sz w:val="19"/>
          <w:szCs w:val="19"/>
        </w:rPr>
      </w:pPr>
      <w:r w:rsidRPr="002B6A4F">
        <w:rPr>
          <w:rFonts w:ascii="Arial" w:hAnsi="Arial" w:cs="Arial"/>
          <w:sz w:val="19"/>
          <w:szCs w:val="19"/>
        </w:rPr>
        <w:t>EUROMECH Young Researcher Award</w:t>
      </w:r>
      <w:r w:rsidRPr="002B6A4F">
        <w:rPr>
          <w:rFonts w:ascii="Arial" w:hAnsi="Arial" w:cs="Arial"/>
          <w:sz w:val="19"/>
          <w:szCs w:val="19"/>
        </w:rPr>
        <w:tab/>
        <w:t>07/2022</w:t>
      </w:r>
    </w:p>
    <w:sectPr w:rsidR="0011709C" w:rsidRPr="0046026C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34885"/>
    <w:multiLevelType w:val="hybridMultilevel"/>
    <w:tmpl w:val="258E1344"/>
    <w:lvl w:ilvl="0" w:tplc="7BB2DC34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E57DCE"/>
    <w:multiLevelType w:val="hybridMultilevel"/>
    <w:tmpl w:val="52420E1E"/>
    <w:lvl w:ilvl="0" w:tplc="A9FE0F52">
      <w:start w:val="1"/>
      <w:numFmt w:val="bullet"/>
      <w:lvlText w:val="●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136075"/>
    <w:multiLevelType w:val="hybridMultilevel"/>
    <w:tmpl w:val="DC74FFDA"/>
    <w:lvl w:ilvl="0" w:tplc="04521358">
      <w:start w:val="1"/>
      <w:numFmt w:val="bullet"/>
      <w:lvlText w:val="●"/>
      <w:lvlJc w:val="left"/>
      <w:pPr>
        <w:ind w:left="360" w:hanging="360"/>
      </w:pPr>
    </w:lvl>
    <w:lvl w:ilvl="1" w:tplc="74FC5F74">
      <w:start w:val="1"/>
      <w:numFmt w:val="bullet"/>
      <w:lvlText w:val="○"/>
      <w:lvlJc w:val="left"/>
      <w:pPr>
        <w:ind w:left="1440" w:hanging="360"/>
      </w:pPr>
    </w:lvl>
    <w:lvl w:ilvl="2" w:tplc="53CC52C0">
      <w:start w:val="1"/>
      <w:numFmt w:val="bullet"/>
      <w:lvlText w:val="■"/>
      <w:lvlJc w:val="left"/>
      <w:pPr>
        <w:ind w:left="2160" w:hanging="360"/>
      </w:pPr>
    </w:lvl>
    <w:lvl w:ilvl="3" w:tplc="0A665DB8">
      <w:start w:val="1"/>
      <w:numFmt w:val="bullet"/>
      <w:lvlText w:val="●"/>
      <w:lvlJc w:val="left"/>
      <w:pPr>
        <w:ind w:left="2880" w:hanging="360"/>
      </w:pPr>
    </w:lvl>
    <w:lvl w:ilvl="4" w:tplc="E7AC3F52">
      <w:start w:val="1"/>
      <w:numFmt w:val="bullet"/>
      <w:lvlText w:val="○"/>
      <w:lvlJc w:val="left"/>
      <w:pPr>
        <w:ind w:left="3600" w:hanging="360"/>
      </w:pPr>
    </w:lvl>
    <w:lvl w:ilvl="5" w:tplc="9FB0C7C2">
      <w:start w:val="1"/>
      <w:numFmt w:val="bullet"/>
      <w:lvlText w:val="■"/>
      <w:lvlJc w:val="left"/>
      <w:pPr>
        <w:ind w:left="4320" w:hanging="360"/>
      </w:pPr>
    </w:lvl>
    <w:lvl w:ilvl="6" w:tplc="010476FE">
      <w:start w:val="1"/>
      <w:numFmt w:val="bullet"/>
      <w:lvlText w:val="●"/>
      <w:lvlJc w:val="left"/>
      <w:pPr>
        <w:ind w:left="5040" w:hanging="360"/>
      </w:pPr>
    </w:lvl>
    <w:lvl w:ilvl="7" w:tplc="6CF0BB88">
      <w:start w:val="1"/>
      <w:numFmt w:val="bullet"/>
      <w:lvlText w:val="●"/>
      <w:lvlJc w:val="left"/>
      <w:pPr>
        <w:ind w:left="5760" w:hanging="360"/>
      </w:pPr>
    </w:lvl>
    <w:lvl w:ilvl="8" w:tplc="E764ADB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9284E5B"/>
    <w:multiLevelType w:val="hybridMultilevel"/>
    <w:tmpl w:val="0C6E1896"/>
    <w:lvl w:ilvl="0" w:tplc="A9FE0F52">
      <w:start w:val="1"/>
      <w:numFmt w:val="bullet"/>
      <w:lvlText w:val="●"/>
      <w:lvlJc w:val="left"/>
      <w:pPr>
        <w:ind w:left="360" w:hanging="360"/>
      </w:pPr>
    </w:lvl>
    <w:lvl w:ilvl="1" w:tplc="201AE6B6">
      <w:start w:val="1"/>
      <w:numFmt w:val="bullet"/>
      <w:lvlText w:val="○"/>
      <w:lvlJc w:val="left"/>
      <w:pPr>
        <w:ind w:left="1260" w:hanging="360"/>
      </w:pPr>
    </w:lvl>
    <w:lvl w:ilvl="2" w:tplc="5B4CF878">
      <w:start w:val="1"/>
      <w:numFmt w:val="bullet"/>
      <w:lvlText w:val="■"/>
      <w:lvlJc w:val="left"/>
      <w:pPr>
        <w:ind w:left="1980" w:hanging="360"/>
      </w:pPr>
    </w:lvl>
    <w:lvl w:ilvl="3" w:tplc="DE7A9D9C">
      <w:start w:val="1"/>
      <w:numFmt w:val="bullet"/>
      <w:lvlText w:val="●"/>
      <w:lvlJc w:val="left"/>
      <w:pPr>
        <w:ind w:left="2700" w:hanging="360"/>
      </w:pPr>
    </w:lvl>
    <w:lvl w:ilvl="4" w:tplc="D234B1BC">
      <w:start w:val="1"/>
      <w:numFmt w:val="bullet"/>
      <w:lvlText w:val="○"/>
      <w:lvlJc w:val="left"/>
      <w:pPr>
        <w:ind w:left="3420" w:hanging="360"/>
      </w:pPr>
    </w:lvl>
    <w:lvl w:ilvl="5" w:tplc="FC3EA1D0">
      <w:start w:val="1"/>
      <w:numFmt w:val="bullet"/>
      <w:lvlText w:val="■"/>
      <w:lvlJc w:val="left"/>
      <w:pPr>
        <w:ind w:left="4140" w:hanging="360"/>
      </w:pPr>
    </w:lvl>
    <w:lvl w:ilvl="6" w:tplc="34586CE2">
      <w:start w:val="1"/>
      <w:numFmt w:val="bullet"/>
      <w:lvlText w:val="●"/>
      <w:lvlJc w:val="left"/>
      <w:pPr>
        <w:ind w:left="4860" w:hanging="360"/>
      </w:pPr>
    </w:lvl>
    <w:lvl w:ilvl="7" w:tplc="B6EC1C9E">
      <w:start w:val="1"/>
      <w:numFmt w:val="bullet"/>
      <w:lvlText w:val="●"/>
      <w:lvlJc w:val="left"/>
      <w:pPr>
        <w:ind w:left="5580" w:hanging="360"/>
      </w:pPr>
    </w:lvl>
    <w:lvl w:ilvl="8" w:tplc="61EABC1A">
      <w:start w:val="1"/>
      <w:numFmt w:val="bullet"/>
      <w:lvlText w:val="●"/>
      <w:lvlJc w:val="left"/>
      <w:pPr>
        <w:ind w:left="6300" w:hanging="360"/>
      </w:pPr>
    </w:lvl>
  </w:abstractNum>
  <w:num w:numId="1" w16cid:durableId="363410346">
    <w:abstractNumId w:val="3"/>
  </w:num>
  <w:num w:numId="2" w16cid:durableId="583033843">
    <w:abstractNumId w:val="0"/>
  </w:num>
  <w:num w:numId="3" w16cid:durableId="1517309413">
    <w:abstractNumId w:val="3"/>
  </w:num>
  <w:num w:numId="4" w16cid:durableId="1135680541">
    <w:abstractNumId w:val="1"/>
  </w:num>
  <w:num w:numId="5" w16cid:durableId="181301512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09C"/>
    <w:rsid w:val="0011709C"/>
    <w:rsid w:val="00164A37"/>
    <w:rsid w:val="00175DC4"/>
    <w:rsid w:val="001C1B68"/>
    <w:rsid w:val="001C28E9"/>
    <w:rsid w:val="002A419F"/>
    <w:rsid w:val="002D23E8"/>
    <w:rsid w:val="0046026C"/>
    <w:rsid w:val="00624284"/>
    <w:rsid w:val="00850232"/>
    <w:rsid w:val="008715DB"/>
    <w:rsid w:val="00896EFA"/>
    <w:rsid w:val="008A7B98"/>
    <w:rsid w:val="009619F0"/>
    <w:rsid w:val="00995FE9"/>
    <w:rsid w:val="00C5514B"/>
    <w:rsid w:val="00D3756F"/>
    <w:rsid w:val="00D54559"/>
    <w:rsid w:val="00E64A1D"/>
    <w:rsid w:val="00E828B6"/>
    <w:rsid w:val="00ED736F"/>
    <w:rsid w:val="00EF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8E6C3"/>
  <w15:docId w15:val="{CFD331C5-CC84-467D-A51E-E8E23E4B2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Default">
    <w:name w:val="Default"/>
    <w:rsid w:val="00896EFA"/>
    <w:pPr>
      <w:autoSpaceDE w:val="0"/>
      <w:autoSpaceDN w:val="0"/>
      <w:adjustRightInd w:val="0"/>
    </w:pPr>
    <w:rPr>
      <w:rFonts w:eastAsiaTheme="minorHAns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iabonini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ia-bonini" TargetMode="External"/><Relationship Id="rId5" Type="http://schemas.openxmlformats.org/officeDocument/2006/relationships/hyperlink" Target="mailto:mbonini@umich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685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Bonini, Mia</cp:lastModifiedBy>
  <cp:revision>18</cp:revision>
  <dcterms:created xsi:type="dcterms:W3CDTF">2026-08-14T22:13:00Z</dcterms:created>
  <dcterms:modified xsi:type="dcterms:W3CDTF">2026-10-02T23:14:00Z</dcterms:modified>
</cp:coreProperties>
</file>