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 xml:space="preserve">bien </w:t>
      </w:r>
      <w:proofErr w:type="gramStart"/>
      <w:r w:rsidR="00D31600">
        <w:t>ha</w:t>
      </w:r>
      <w:r w:rsidR="00095B1F">
        <w:t>ché</w:t>
      </w:r>
      <w:proofErr w:type="gramEnd"/>
      <w:r w:rsidR="00095B1F">
        <w:t>.</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 xml:space="preserve">l’ux et </w:t>
      </w:r>
      <w:proofErr w:type="spellStart"/>
      <w:r w:rsidR="001D502E">
        <w:t>l’ui</w:t>
      </w:r>
      <w:proofErr w:type="spellEnd"/>
      <w:r w:rsidR="001D502E">
        <w:t xml:space="preserve">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7FE6026D" w:rsidR="007559CB" w:rsidRDefault="0062644F" w:rsidP="0062644F">
      <w:pPr>
        <w:pStyle w:val="Titre2"/>
        <w:numPr>
          <w:ilvl w:val="0"/>
          <w:numId w:val="2"/>
        </w:numPr>
      </w:pPr>
      <w:r>
        <w:t>Les fonctionnalités de base de juristrack</w:t>
      </w:r>
    </w:p>
    <w:p w14:paraId="35F80469" w14:textId="06CE10E1" w:rsidR="00353589" w:rsidRDefault="00353589" w:rsidP="00353589"/>
    <w:p w14:paraId="2A6A4E53" w14:textId="6D01DA51" w:rsidR="00353589" w:rsidRDefault="00353589" w:rsidP="00353589">
      <w:r>
        <w:t>Ici le but est de revenir sur les premières fonctionnalités de Juristrack, à savoir :</w:t>
      </w:r>
    </w:p>
    <w:p w14:paraId="1DD6EF0B" w14:textId="351720BA" w:rsidR="00353589" w:rsidRDefault="00353589" w:rsidP="00353589">
      <w:pPr>
        <w:pStyle w:val="Paragraphedeliste"/>
        <w:numPr>
          <w:ilvl w:val="0"/>
          <w:numId w:val="5"/>
        </w:numPr>
      </w:pPr>
      <w:r>
        <w:lastRenderedPageBreak/>
        <w:t>Renseigner le client dans la base de donnée du logiciel</w:t>
      </w:r>
      <w:r w:rsidR="00743C9E">
        <w:t>.</w:t>
      </w:r>
    </w:p>
    <w:p w14:paraId="3E3BA360" w14:textId="349E39AB" w:rsidR="00353589" w:rsidRDefault="00353589" w:rsidP="00353589">
      <w:pPr>
        <w:pStyle w:val="Paragraphedeliste"/>
        <w:numPr>
          <w:ilvl w:val="0"/>
          <w:numId w:val="5"/>
        </w:numPr>
      </w:pPr>
      <w:r>
        <w:t>Associer un ou plusieurs dossiers au client</w:t>
      </w:r>
      <w:r w:rsidR="00743C9E">
        <w:t>.</w:t>
      </w:r>
    </w:p>
    <w:p w14:paraId="50A08B3F" w14:textId="534F3D9C" w:rsidR="00353589" w:rsidRDefault="00214D4E" w:rsidP="00353589">
      <w:pPr>
        <w:pStyle w:val="Paragraphedeliste"/>
        <w:numPr>
          <w:ilvl w:val="0"/>
          <w:numId w:val="5"/>
        </w:numPr>
      </w:pPr>
      <w:r>
        <w:t>Faire de la recherche sur tous les dossiers ou clients enregistrés</w:t>
      </w:r>
      <w:r w:rsidR="00743C9E">
        <w:t>.</w:t>
      </w:r>
    </w:p>
    <w:p w14:paraId="7C311533" w14:textId="4CE97E47" w:rsidR="00214D4E" w:rsidRDefault="00214D4E" w:rsidP="00353589">
      <w:pPr>
        <w:pStyle w:val="Paragraphedeliste"/>
        <w:numPr>
          <w:ilvl w:val="0"/>
          <w:numId w:val="5"/>
        </w:numPr>
      </w:pPr>
      <w:r>
        <w:t>Voir la progression du dossier à travers une barre de progression jusqu’à la clôture du dossier</w:t>
      </w:r>
      <w:r w:rsidR="00743C9E">
        <w:t>.</w:t>
      </w:r>
    </w:p>
    <w:p w14:paraId="002D3052" w14:textId="466FCFE1" w:rsidR="00214D4E" w:rsidRDefault="00214D4E" w:rsidP="00353589">
      <w:pPr>
        <w:pStyle w:val="Paragraphedeliste"/>
        <w:numPr>
          <w:ilvl w:val="0"/>
          <w:numId w:val="5"/>
        </w:numPr>
      </w:pPr>
      <w:r>
        <w:t>Ajouter des commentaires dans la section du dossier en cours pour donner quelques informations spécifiées</w:t>
      </w:r>
      <w:r w:rsidR="00743C9E">
        <w:t>.</w:t>
      </w:r>
    </w:p>
    <w:p w14:paraId="27D356B9" w14:textId="21FB72CC" w:rsidR="00214D4E" w:rsidRDefault="00214D4E" w:rsidP="00353589">
      <w:pPr>
        <w:pStyle w:val="Paragraphedeliste"/>
        <w:numPr>
          <w:ilvl w:val="0"/>
          <w:numId w:val="5"/>
        </w:numPr>
      </w:pPr>
      <w:r>
        <w:t>Archiver le dossier une fois clôturé</w:t>
      </w:r>
      <w:r w:rsidR="00743C9E">
        <w:t>.</w:t>
      </w:r>
    </w:p>
    <w:p w14:paraId="4F6F6BEF" w14:textId="44429077" w:rsidR="00214D4E" w:rsidRDefault="00214D4E" w:rsidP="00353589">
      <w:pPr>
        <w:pStyle w:val="Paragraphedeliste"/>
        <w:numPr>
          <w:ilvl w:val="0"/>
          <w:numId w:val="5"/>
        </w:numPr>
      </w:pPr>
      <w:r>
        <w:t>Voir les statistiques de tous les dossiers enregistrés dans a base de données.</w:t>
      </w:r>
    </w:p>
    <w:p w14:paraId="48AD0091" w14:textId="60A9A8A6" w:rsidR="00B269D1" w:rsidRDefault="003204B4" w:rsidP="00B269D1">
      <w:r>
        <w:t>Toutes les fonctionnalités importantes de l’application seront dans des modules d’application Django.</w:t>
      </w:r>
    </w:p>
    <w:p w14:paraId="2E79E864" w14:textId="66335152" w:rsidR="00B269D1" w:rsidRDefault="00C91DE8" w:rsidP="00B269D1">
      <w:pPr>
        <w:pStyle w:val="Titre3"/>
        <w:numPr>
          <w:ilvl w:val="0"/>
          <w:numId w:val="10"/>
        </w:numPr>
      </w:pPr>
      <w:r>
        <w:t>Renseigner le client dans la base de donnée</w:t>
      </w:r>
    </w:p>
    <w:p w14:paraId="59C3A0E3" w14:textId="2D07F967" w:rsidR="00C91DE8" w:rsidRDefault="00C91DE8" w:rsidP="00C91DE8"/>
    <w:tbl>
      <w:tblPr>
        <w:tblStyle w:val="TableauListe2-Accentuation3"/>
        <w:tblW w:w="9170" w:type="dxa"/>
        <w:tblLook w:val="04A0" w:firstRow="1" w:lastRow="0" w:firstColumn="1" w:lastColumn="0" w:noHBand="0" w:noVBand="1"/>
      </w:tblPr>
      <w:tblGrid>
        <w:gridCol w:w="6307"/>
        <w:gridCol w:w="1578"/>
        <w:gridCol w:w="1285"/>
      </w:tblGrid>
      <w:tr w:rsidR="003204B4" w:rsidRPr="00E0147C" w14:paraId="4A954FE1" w14:textId="77777777" w:rsidTr="00C31BB4">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6E0D524" w14:textId="77777777" w:rsidR="003204B4" w:rsidRPr="00E0147C" w:rsidRDefault="003204B4" w:rsidP="00C31BB4">
            <w:r w:rsidRPr="00E0147C">
              <w:t>Fonctionnalité</w:t>
            </w:r>
          </w:p>
        </w:tc>
        <w:tc>
          <w:tcPr>
            <w:tcW w:w="1578" w:type="dxa"/>
          </w:tcPr>
          <w:p w14:paraId="4A5D77D5"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CAF13B"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Notes</w:t>
            </w:r>
          </w:p>
        </w:tc>
      </w:tr>
      <w:tr w:rsidR="003204B4" w:rsidRPr="00E0147C" w14:paraId="2838A3F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D2656DC" w14:textId="6FA2311B" w:rsidR="003204B4" w:rsidRPr="00E0147C" w:rsidRDefault="003204B4" w:rsidP="00C31BB4">
            <w:pPr>
              <w:rPr>
                <w:b w:val="0"/>
              </w:rPr>
            </w:pPr>
            <w:r>
              <w:rPr>
                <w:b w:val="0"/>
              </w:rPr>
              <w:t>Enregistrer  un client dans la base de données</w:t>
            </w:r>
          </w:p>
        </w:tc>
        <w:tc>
          <w:tcPr>
            <w:tcW w:w="1578" w:type="dxa"/>
          </w:tcPr>
          <w:p w14:paraId="22DF13E2" w14:textId="65F6D1AF" w:rsidR="003204B4" w:rsidRPr="00E0147C" w:rsidRDefault="0009233D"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0A9666"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562E4AC8"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F71D90" w14:textId="4AEBF674" w:rsidR="003204B4" w:rsidRPr="00B14472" w:rsidRDefault="003204B4" w:rsidP="00C31BB4">
            <w:pPr>
              <w:rPr>
                <w:b w:val="0"/>
              </w:rPr>
            </w:pPr>
            <w:r>
              <w:rPr>
                <w:b w:val="0"/>
              </w:rPr>
              <w:t>Voir les informations du client enregistré</w:t>
            </w:r>
          </w:p>
        </w:tc>
        <w:tc>
          <w:tcPr>
            <w:tcW w:w="1578" w:type="dxa"/>
          </w:tcPr>
          <w:p w14:paraId="6635E731" w14:textId="77777777" w:rsidR="003204B4"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3CF32063"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3204B4" w:rsidRPr="00E0147C" w14:paraId="12E6FA2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8F7CC2C" w14:textId="46974D6A" w:rsidR="003204B4" w:rsidRPr="00C105BB" w:rsidRDefault="003204B4" w:rsidP="00C31BB4">
            <w:pPr>
              <w:rPr>
                <w:b w:val="0"/>
              </w:rPr>
            </w:pPr>
            <w:r>
              <w:rPr>
                <w:b w:val="0"/>
              </w:rPr>
              <w:t>Modifier les informations du client enregistré</w:t>
            </w:r>
          </w:p>
        </w:tc>
        <w:tc>
          <w:tcPr>
            <w:tcW w:w="1578" w:type="dxa"/>
          </w:tcPr>
          <w:p w14:paraId="656094F1" w14:textId="77777777" w:rsidR="003204B4"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3EBD0A"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04CEA087" w14:textId="77777777" w:rsidTr="00C31BB4">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2179BFC" w14:textId="7B376AA1" w:rsidR="003204B4" w:rsidRPr="00E0147C" w:rsidRDefault="003204B4" w:rsidP="00C31BB4">
            <w:pPr>
              <w:rPr>
                <w:b w:val="0"/>
              </w:rPr>
            </w:pPr>
            <w:r>
              <w:rPr>
                <w:b w:val="0"/>
              </w:rPr>
              <w:t>Supprimer le client enregistré</w:t>
            </w:r>
          </w:p>
        </w:tc>
        <w:tc>
          <w:tcPr>
            <w:tcW w:w="1578" w:type="dxa"/>
          </w:tcPr>
          <w:p w14:paraId="1EC7E90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7643097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2B453C" w:rsidRPr="00E0147C" w14:paraId="6E65C896" w14:textId="77777777" w:rsidTr="00C31BB4">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DAC4400" w14:textId="24B52CE7" w:rsidR="002B453C" w:rsidRPr="002B453C" w:rsidRDefault="002B453C" w:rsidP="00C31BB4">
            <w:pPr>
              <w:rPr>
                <w:b w:val="0"/>
              </w:rPr>
            </w:pPr>
            <w:r>
              <w:rPr>
                <w:b w:val="0"/>
              </w:rPr>
              <w:t>Mettre les clients dans la corbeille</w:t>
            </w:r>
          </w:p>
        </w:tc>
        <w:tc>
          <w:tcPr>
            <w:tcW w:w="1578" w:type="dxa"/>
          </w:tcPr>
          <w:p w14:paraId="14B98E97" w14:textId="2401F244" w:rsidR="002B453C" w:rsidRDefault="002B453C" w:rsidP="00C31BB4">
            <w:pPr>
              <w:cnfStyle w:val="000000100000" w:firstRow="0" w:lastRow="0" w:firstColumn="0" w:lastColumn="0" w:oddVBand="0" w:evenVBand="0" w:oddHBand="1" w:evenHBand="0" w:firstRowFirstColumn="0" w:firstRowLastColumn="0" w:lastRowFirstColumn="0" w:lastRowLastColumn="0"/>
            </w:pPr>
            <w:r>
              <w:t>En cours</w:t>
            </w:r>
            <w:bookmarkStart w:id="2" w:name="_GoBack"/>
            <w:bookmarkEnd w:id="2"/>
          </w:p>
        </w:tc>
        <w:tc>
          <w:tcPr>
            <w:tcW w:w="1285" w:type="dxa"/>
          </w:tcPr>
          <w:p w14:paraId="2DA0017C" w14:textId="77777777" w:rsidR="002B453C" w:rsidRPr="00E0147C" w:rsidRDefault="002B453C"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2E32C6F7"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5F1186A" w14:textId="47AC6E1E" w:rsidR="003204B4" w:rsidRPr="00E0147C" w:rsidRDefault="003204B4" w:rsidP="00C31BB4">
            <w:pPr>
              <w:rPr>
                <w:b w:val="0"/>
              </w:rPr>
            </w:pPr>
            <w:r>
              <w:rPr>
                <w:b w:val="0"/>
              </w:rPr>
              <w:t>Autres actions</w:t>
            </w:r>
          </w:p>
        </w:tc>
        <w:tc>
          <w:tcPr>
            <w:tcW w:w="1578" w:type="dxa"/>
          </w:tcPr>
          <w:p w14:paraId="0D4244EC"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25ABDDE"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bl>
    <w:p w14:paraId="25F7AE26" w14:textId="77777777" w:rsidR="003204B4" w:rsidRDefault="003204B4" w:rsidP="00C91DE8"/>
    <w:p w14:paraId="4A664DED" w14:textId="6FEF205E" w:rsidR="002422BB" w:rsidRPr="00C91DE8" w:rsidRDefault="00DC13DA" w:rsidP="00C91DE8">
      <w:r>
        <w:t>La suppression n’est pas exécutée immédiatement. On place dans un premier temps le client dans une corbeille. Après le compte principal, vient effectuer la suppression définitive.</w:t>
      </w:r>
    </w:p>
    <w:p w14:paraId="54868264" w14:textId="0F8835E3" w:rsidR="0062644F" w:rsidRPr="0062644F" w:rsidRDefault="007559CB" w:rsidP="0062644F">
      <w:pPr>
        <w:pStyle w:val="Titre2"/>
        <w:numPr>
          <w:ilvl w:val="0"/>
          <w:numId w:val="2"/>
        </w:numPr>
      </w:pPr>
      <w:r>
        <w:t xml:space="preserve">Les features </w:t>
      </w:r>
      <w:r w:rsidR="0062644F">
        <w:t>supplémentaires</w:t>
      </w:r>
    </w:p>
    <w:p w14:paraId="4A6FC711" w14:textId="3D34ADB8" w:rsidR="007559CB" w:rsidRDefault="007559CB" w:rsidP="007559CB"/>
    <w:p w14:paraId="7B4531E5" w14:textId="102FE8A0" w:rsidR="00161038" w:rsidRDefault="007559CB" w:rsidP="007559CB">
      <w:r>
        <w:lastRenderedPageBreak/>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AE6B50" w:rsidRPr="00E0147C" w14:paraId="2967DB2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8F9DB" w14:textId="224BA3BF" w:rsidR="00AE6B50" w:rsidRPr="00AE6B50" w:rsidRDefault="00AE6B50" w:rsidP="00EA2589">
            <w:pPr>
              <w:rPr>
                <w:b w:val="0"/>
              </w:rPr>
            </w:pPr>
            <w:r w:rsidRPr="00AE6B50">
              <w:rPr>
                <w:b w:val="0"/>
              </w:rPr>
              <w:t xml:space="preserve">Ouvrir le fichier </w:t>
            </w:r>
          </w:p>
        </w:tc>
        <w:tc>
          <w:tcPr>
            <w:tcW w:w="1578" w:type="dxa"/>
          </w:tcPr>
          <w:p w14:paraId="0DA63BAD" w14:textId="72C5BE3C" w:rsidR="00AE6B50" w:rsidRPr="00AE6B50" w:rsidRDefault="00AE6B50"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3D4C0BA7" w14:textId="77777777" w:rsidR="00AE6B50" w:rsidRPr="00E0147C" w:rsidRDefault="00AE6B50"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427CD97"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320D6D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lastRenderedPageBreak/>
              <w:t>Modifier le nom du dossier</w:t>
            </w:r>
          </w:p>
        </w:tc>
        <w:tc>
          <w:tcPr>
            <w:tcW w:w="1578" w:type="dxa"/>
          </w:tcPr>
          <w:p w14:paraId="5D259161" w14:textId="450072E0"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0BAA9F8" w14:textId="77777777" w:rsidTr="005C0E9F">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t>Voir l’intérieur du dossier créé</w:t>
            </w:r>
          </w:p>
        </w:tc>
        <w:tc>
          <w:tcPr>
            <w:tcW w:w="1578" w:type="dxa"/>
          </w:tcPr>
          <w:p w14:paraId="26DC9BCF" w14:textId="6D773ABD"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D4FBDEE"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Création 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B55A2"/>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03B3A87"/>
    <w:multiLevelType w:val="hybridMultilevel"/>
    <w:tmpl w:val="24261DEC"/>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C3D21EC"/>
    <w:multiLevelType w:val="hybridMultilevel"/>
    <w:tmpl w:val="A00438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3B51238"/>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5"/>
  </w:num>
  <w:num w:numId="5">
    <w:abstractNumId w:val="3"/>
  </w:num>
  <w:num w:numId="6">
    <w:abstractNumId w:val="0"/>
  </w:num>
  <w:num w:numId="7">
    <w:abstractNumId w:val="9"/>
  </w:num>
  <w:num w:numId="8">
    <w:abstractNumId w:val="8"/>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233D"/>
    <w:rsid w:val="00095B1F"/>
    <w:rsid w:val="0010680D"/>
    <w:rsid w:val="00161038"/>
    <w:rsid w:val="001B7A27"/>
    <w:rsid w:val="001D502E"/>
    <w:rsid w:val="001E28E5"/>
    <w:rsid w:val="00214D4E"/>
    <w:rsid w:val="002422BB"/>
    <w:rsid w:val="002B453C"/>
    <w:rsid w:val="002D5FB7"/>
    <w:rsid w:val="003204B4"/>
    <w:rsid w:val="003339F7"/>
    <w:rsid w:val="00353589"/>
    <w:rsid w:val="00362578"/>
    <w:rsid w:val="003F7A44"/>
    <w:rsid w:val="004E1E4B"/>
    <w:rsid w:val="004F3000"/>
    <w:rsid w:val="00552AA7"/>
    <w:rsid w:val="0056725A"/>
    <w:rsid w:val="0062644F"/>
    <w:rsid w:val="006600CD"/>
    <w:rsid w:val="006816E9"/>
    <w:rsid w:val="00687C47"/>
    <w:rsid w:val="00743C9E"/>
    <w:rsid w:val="007559CB"/>
    <w:rsid w:val="007F5FFC"/>
    <w:rsid w:val="00811B5A"/>
    <w:rsid w:val="0081736E"/>
    <w:rsid w:val="009B34A5"/>
    <w:rsid w:val="009B621E"/>
    <w:rsid w:val="009C3CBB"/>
    <w:rsid w:val="00A11978"/>
    <w:rsid w:val="00A4642B"/>
    <w:rsid w:val="00AA1ECD"/>
    <w:rsid w:val="00AE6B50"/>
    <w:rsid w:val="00B14472"/>
    <w:rsid w:val="00B269D1"/>
    <w:rsid w:val="00B32E4B"/>
    <w:rsid w:val="00B462D8"/>
    <w:rsid w:val="00B53301"/>
    <w:rsid w:val="00BA1142"/>
    <w:rsid w:val="00BD4A9D"/>
    <w:rsid w:val="00BF7CAB"/>
    <w:rsid w:val="00C105BB"/>
    <w:rsid w:val="00C2699E"/>
    <w:rsid w:val="00C33DA6"/>
    <w:rsid w:val="00C91DE8"/>
    <w:rsid w:val="00CD59D7"/>
    <w:rsid w:val="00D17D0A"/>
    <w:rsid w:val="00D20F00"/>
    <w:rsid w:val="00D31600"/>
    <w:rsid w:val="00D855A3"/>
    <w:rsid w:val="00DC13DA"/>
    <w:rsid w:val="00E0147C"/>
    <w:rsid w:val="00E31A46"/>
    <w:rsid w:val="00E42E9C"/>
    <w:rsid w:val="00E60343"/>
    <w:rsid w:val="00E979B8"/>
    <w:rsid w:val="00EA2589"/>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04B4"/>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6C388-BAE0-4FE2-AD07-2C1DADC1D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TotalTime>
  <Pages>7</Pages>
  <Words>1270</Words>
  <Characters>6988</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50</cp:revision>
  <cp:lastPrinted>2026-09-09T10:07:00Z</cp:lastPrinted>
  <dcterms:created xsi:type="dcterms:W3CDTF">2026-09-09T09:28:00Z</dcterms:created>
  <dcterms:modified xsi:type="dcterms:W3CDTF">2026-10-07T11:27:00Z</dcterms:modified>
</cp:coreProperties>
</file>