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27"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70" w:type="dxa"/>
          <w:bottom w:w="28" w:type="dxa"/>
          <w:right w:w="170" w:type="dxa"/>
        </w:tblCellMar>
        <w:tblLook w:val="0000" w:firstRow="0" w:lastRow="0" w:firstColumn="0" w:lastColumn="0" w:noHBand="0" w:noVBand="0"/>
      </w:tblPr>
      <w:tblGrid>
        <w:gridCol w:w="595"/>
        <w:gridCol w:w="5959"/>
        <w:gridCol w:w="1491"/>
        <w:gridCol w:w="1491"/>
        <w:gridCol w:w="1491"/>
      </w:tblGrid>
      <w:tr w:rsidR="0009574C" w:rsidRPr="00214C55" w14:paraId="28D383A1" w14:textId="77777777" w:rsidTr="00487013">
        <w:trPr>
          <w:trHeight w:val="57"/>
        </w:trPr>
        <w:tc>
          <w:tcPr>
            <w:tcW w:w="595" w:type="dxa"/>
            <w:shd w:val="clear" w:color="auto" w:fill="92D050"/>
          </w:tcPr>
          <w:p w14:paraId="773AE974" w14:textId="77777777" w:rsidR="0009574C" w:rsidRPr="00F225F3" w:rsidRDefault="0009574C" w:rsidP="00407B90">
            <w:pPr>
              <w:widowControl w:val="0"/>
              <w:spacing w:before="80"/>
              <w:rPr>
                <w:rFonts w:ascii="Trebuchet MS" w:hAnsi="Trebuchet MS" w:cs="Arial"/>
                <w:bCs/>
                <w:sz w:val="18"/>
                <w:szCs w:val="18"/>
              </w:rPr>
            </w:pPr>
          </w:p>
        </w:tc>
        <w:tc>
          <w:tcPr>
            <w:tcW w:w="5959" w:type="dxa"/>
            <w:shd w:val="clear" w:color="auto" w:fill="92D050"/>
          </w:tcPr>
          <w:p w14:paraId="2A1B05B2" w14:textId="77777777" w:rsidR="0009574C" w:rsidRPr="00214C55" w:rsidRDefault="00616DFB" w:rsidP="00E976EF">
            <w:pPr>
              <w:widowControl w:val="0"/>
              <w:spacing w:before="80"/>
              <w:rPr>
                <w:rFonts w:ascii="Trebuchet MS" w:hAnsi="Trebuchet MS" w:cs="Arial"/>
                <w:b/>
                <w:bCs/>
                <w:sz w:val="18"/>
                <w:szCs w:val="18"/>
              </w:rPr>
            </w:pPr>
            <w:r w:rsidRPr="00214C55">
              <w:rPr>
                <w:rFonts w:ascii="Trebuchet MS" w:hAnsi="Trebuchet MS" w:cs="Arial"/>
                <w:b/>
                <w:bCs/>
                <w:sz w:val="18"/>
                <w:szCs w:val="18"/>
              </w:rPr>
              <w:t>Preparation</w:t>
            </w:r>
            <w:r w:rsidR="007800FE" w:rsidRPr="00214C55">
              <w:rPr>
                <w:rFonts w:ascii="Trebuchet MS" w:hAnsi="Trebuchet MS" w:cs="Arial"/>
                <w:b/>
                <w:bCs/>
                <w:sz w:val="18"/>
                <w:szCs w:val="18"/>
              </w:rPr>
              <w:t xml:space="preserve"> </w:t>
            </w:r>
          </w:p>
        </w:tc>
        <w:tc>
          <w:tcPr>
            <w:tcW w:w="1491" w:type="dxa"/>
            <w:shd w:val="clear" w:color="auto" w:fill="92D050"/>
          </w:tcPr>
          <w:p w14:paraId="69B64F8F" w14:textId="77777777" w:rsidR="0009574C" w:rsidRPr="00214C55" w:rsidRDefault="0009574C" w:rsidP="00E976EF">
            <w:pPr>
              <w:widowControl w:val="0"/>
              <w:spacing w:before="80"/>
              <w:rPr>
                <w:rFonts w:ascii="Trebuchet MS" w:hAnsi="Trebuchet MS" w:cs="Arial"/>
                <w:bCs/>
                <w:sz w:val="18"/>
                <w:szCs w:val="18"/>
              </w:rPr>
            </w:pPr>
          </w:p>
        </w:tc>
        <w:tc>
          <w:tcPr>
            <w:tcW w:w="1491" w:type="dxa"/>
            <w:shd w:val="clear" w:color="auto" w:fill="92D050"/>
          </w:tcPr>
          <w:p w14:paraId="12170F3F" w14:textId="77777777" w:rsidR="0009574C" w:rsidRPr="00214C55" w:rsidRDefault="0009574C" w:rsidP="00E976EF">
            <w:pPr>
              <w:widowControl w:val="0"/>
              <w:spacing w:before="80"/>
              <w:rPr>
                <w:rFonts w:ascii="Trebuchet MS" w:hAnsi="Trebuchet MS" w:cs="Arial"/>
                <w:bCs/>
                <w:sz w:val="18"/>
                <w:szCs w:val="18"/>
              </w:rPr>
            </w:pPr>
          </w:p>
        </w:tc>
        <w:tc>
          <w:tcPr>
            <w:tcW w:w="1491" w:type="dxa"/>
            <w:shd w:val="clear" w:color="auto" w:fill="92D050"/>
          </w:tcPr>
          <w:p w14:paraId="19B0A5C0" w14:textId="77777777" w:rsidR="0009574C" w:rsidRPr="00214C55" w:rsidRDefault="0009574C" w:rsidP="00E976EF">
            <w:pPr>
              <w:widowControl w:val="0"/>
              <w:spacing w:before="80"/>
              <w:rPr>
                <w:rFonts w:ascii="Trebuchet MS" w:hAnsi="Trebuchet MS" w:cs="Arial"/>
                <w:bCs/>
                <w:sz w:val="18"/>
                <w:szCs w:val="18"/>
              </w:rPr>
            </w:pPr>
          </w:p>
        </w:tc>
      </w:tr>
      <w:tr w:rsidR="0014645E" w:rsidRPr="00214C55" w14:paraId="5369BC03" w14:textId="77777777" w:rsidTr="00487013">
        <w:trPr>
          <w:trHeight w:val="57"/>
        </w:trPr>
        <w:tc>
          <w:tcPr>
            <w:tcW w:w="595" w:type="dxa"/>
          </w:tcPr>
          <w:p w14:paraId="556D78E6" w14:textId="77777777" w:rsidR="0014645E" w:rsidRPr="00214C55" w:rsidRDefault="0014645E" w:rsidP="00407B90">
            <w:pPr>
              <w:widowControl w:val="0"/>
              <w:numPr>
                <w:ilvl w:val="0"/>
                <w:numId w:val="17"/>
              </w:numPr>
              <w:spacing w:before="120"/>
              <w:rPr>
                <w:rFonts w:ascii="Trebuchet MS" w:hAnsi="Trebuchet MS" w:cs="Arial"/>
                <w:sz w:val="18"/>
                <w:szCs w:val="18"/>
              </w:rPr>
            </w:pPr>
          </w:p>
        </w:tc>
        <w:tc>
          <w:tcPr>
            <w:tcW w:w="5959" w:type="dxa"/>
          </w:tcPr>
          <w:p w14:paraId="63C3FF59" w14:textId="77777777" w:rsidR="0014645E" w:rsidRPr="00214C55" w:rsidRDefault="00616DFB" w:rsidP="00A03691">
            <w:pPr>
              <w:widowControl w:val="0"/>
              <w:spacing w:before="120"/>
              <w:rPr>
                <w:rFonts w:ascii="Trebuchet MS" w:hAnsi="Trebuchet MS" w:cs="Arial"/>
                <w:sz w:val="18"/>
                <w:szCs w:val="18"/>
              </w:rPr>
            </w:pPr>
            <w:r w:rsidRPr="00214C55">
              <w:rPr>
                <w:rFonts w:ascii="Trebuchet MS" w:hAnsi="Trebuchet MS" w:cs="Arial"/>
                <w:sz w:val="18"/>
                <w:szCs w:val="18"/>
              </w:rPr>
              <w:t xml:space="preserve">Before proceeding with either the General Meeting or the written resolutions of </w:t>
            </w:r>
            <w:r w:rsidR="00402B31" w:rsidRPr="00214C55">
              <w:rPr>
                <w:rFonts w:ascii="Trebuchet MS" w:hAnsi="Trebuchet MS" w:cs="Arial"/>
                <w:sz w:val="18"/>
                <w:szCs w:val="18"/>
              </w:rPr>
              <w:t>members</w:t>
            </w:r>
            <w:r w:rsidRPr="00214C55">
              <w:rPr>
                <w:rFonts w:ascii="Trebuchet MS" w:hAnsi="Trebuchet MS" w:cs="Arial"/>
                <w:sz w:val="18"/>
                <w:szCs w:val="18"/>
              </w:rPr>
              <w:t xml:space="preserve"> (if this is being used in the alternative), ensure that </w:t>
            </w:r>
            <w:r w:rsidRPr="00214C55">
              <w:rPr>
                <w:rFonts w:ascii="Trebuchet MS" w:hAnsi="Trebuchet MS" w:cs="Arial"/>
                <w:b/>
                <w:i/>
                <w:sz w:val="18"/>
                <w:szCs w:val="18"/>
              </w:rPr>
              <w:t>5 business days’</w:t>
            </w:r>
            <w:r w:rsidRPr="00214C55">
              <w:rPr>
                <w:rFonts w:ascii="Trebuchet MS" w:hAnsi="Trebuchet MS" w:cs="Arial"/>
                <w:sz w:val="18"/>
                <w:szCs w:val="18"/>
              </w:rPr>
              <w:t xml:space="preserve"> notice has been given to any QFCH and the required notice period has elapsed or consent to proceed sooner has been received from the QFCH</w:t>
            </w:r>
            <w:r w:rsidR="0077313A" w:rsidRPr="00214C55">
              <w:rPr>
                <w:rFonts w:ascii="Trebuchet MS" w:hAnsi="Trebuchet MS" w:cs="Arial"/>
                <w:sz w:val="18"/>
                <w:szCs w:val="18"/>
              </w:rPr>
              <w:t xml:space="preserve"> </w:t>
            </w:r>
            <w:r w:rsidR="00467773" w:rsidRPr="00214C55">
              <w:rPr>
                <w:rFonts w:ascii="Trebuchet MS" w:hAnsi="Trebuchet MS" w:cs="Arial"/>
                <w:sz w:val="18"/>
                <w:szCs w:val="18"/>
              </w:rPr>
              <w:t>–</w:t>
            </w:r>
            <w:r w:rsidR="0077313A" w:rsidRPr="00214C55">
              <w:rPr>
                <w:rFonts w:ascii="Trebuchet MS" w:hAnsi="Trebuchet MS" w:cs="Arial"/>
                <w:sz w:val="18"/>
                <w:szCs w:val="18"/>
              </w:rPr>
              <w:t xml:space="preserve"> CVL</w:t>
            </w:r>
            <w:r w:rsidR="00467773" w:rsidRPr="00214C55">
              <w:rPr>
                <w:rFonts w:ascii="Trebuchet MS" w:hAnsi="Trebuchet MS" w:cs="Arial"/>
                <w:sz w:val="18"/>
                <w:szCs w:val="18"/>
              </w:rPr>
              <w:t>102</w:t>
            </w:r>
            <w:r w:rsidR="0077313A" w:rsidRPr="00214C55">
              <w:rPr>
                <w:rFonts w:ascii="Trebuchet MS" w:hAnsi="Trebuchet MS" w:cs="Arial"/>
                <w:sz w:val="18"/>
                <w:szCs w:val="18"/>
              </w:rPr>
              <w:t xml:space="preserve"> should have been issued where relevant as part of the engagement planning (Checklist 1)</w:t>
            </w:r>
            <w:r w:rsidR="006833F8" w:rsidRPr="00214C55">
              <w:rPr>
                <w:rFonts w:ascii="Trebuchet MS" w:hAnsi="Trebuchet MS" w:cs="Arial"/>
                <w:sz w:val="18"/>
                <w:szCs w:val="18"/>
              </w:rPr>
              <w:br/>
            </w:r>
          </w:p>
        </w:tc>
        <w:tc>
          <w:tcPr>
            <w:tcW w:w="1491" w:type="dxa"/>
          </w:tcPr>
          <w:p w14:paraId="7127D378" w14:textId="77777777" w:rsidR="0014645E" w:rsidRPr="00214C55" w:rsidRDefault="0014645E" w:rsidP="00A03691">
            <w:pPr>
              <w:widowControl w:val="0"/>
              <w:spacing w:before="120"/>
              <w:rPr>
                <w:rFonts w:ascii="Trebuchet MS" w:hAnsi="Trebuchet MS" w:cs="Arial"/>
                <w:bCs/>
                <w:sz w:val="18"/>
                <w:szCs w:val="18"/>
              </w:rPr>
            </w:pPr>
          </w:p>
        </w:tc>
        <w:tc>
          <w:tcPr>
            <w:tcW w:w="1491" w:type="dxa"/>
          </w:tcPr>
          <w:p w14:paraId="1FE89024" w14:textId="77777777" w:rsidR="0014645E" w:rsidRPr="00214C55" w:rsidRDefault="00616DFB" w:rsidP="00A03691">
            <w:pPr>
              <w:widowControl w:val="0"/>
              <w:spacing w:before="120"/>
              <w:rPr>
                <w:rFonts w:ascii="Trebuchet MS" w:hAnsi="Trebuchet MS" w:cs="Arial"/>
                <w:bCs/>
                <w:sz w:val="18"/>
                <w:szCs w:val="18"/>
              </w:rPr>
            </w:pPr>
            <w:r w:rsidRPr="00214C55">
              <w:rPr>
                <w:rFonts w:ascii="Trebuchet MS" w:hAnsi="Trebuchet MS" w:cs="Arial"/>
                <w:sz w:val="18"/>
                <w:szCs w:val="18"/>
              </w:rPr>
              <w:t>s84 (2A &amp; 2B)</w:t>
            </w:r>
          </w:p>
        </w:tc>
        <w:tc>
          <w:tcPr>
            <w:tcW w:w="1491" w:type="dxa"/>
          </w:tcPr>
          <w:p w14:paraId="37EE7E22" w14:textId="77777777" w:rsidR="0014645E" w:rsidRPr="00214C55" w:rsidRDefault="0014645E" w:rsidP="00A03691">
            <w:pPr>
              <w:widowControl w:val="0"/>
              <w:spacing w:before="120"/>
              <w:rPr>
                <w:rFonts w:ascii="Trebuchet MS" w:hAnsi="Trebuchet MS" w:cs="Arial"/>
                <w:bCs/>
                <w:sz w:val="18"/>
                <w:szCs w:val="18"/>
              </w:rPr>
            </w:pPr>
          </w:p>
        </w:tc>
      </w:tr>
      <w:tr w:rsidR="00616DFB" w:rsidRPr="00214C55" w14:paraId="79651CE8" w14:textId="77777777" w:rsidTr="00487013">
        <w:trPr>
          <w:trHeight w:val="57"/>
        </w:trPr>
        <w:tc>
          <w:tcPr>
            <w:tcW w:w="595" w:type="dxa"/>
          </w:tcPr>
          <w:p w14:paraId="1A5E9AE1" w14:textId="77777777" w:rsidR="00616DFB" w:rsidRPr="00214C55" w:rsidRDefault="00616DFB" w:rsidP="00407B90">
            <w:pPr>
              <w:widowControl w:val="0"/>
              <w:numPr>
                <w:ilvl w:val="0"/>
                <w:numId w:val="17"/>
              </w:numPr>
              <w:spacing w:before="120"/>
              <w:rPr>
                <w:rFonts w:ascii="Trebuchet MS" w:hAnsi="Trebuchet MS" w:cs="Arial"/>
                <w:sz w:val="18"/>
                <w:szCs w:val="18"/>
              </w:rPr>
            </w:pPr>
          </w:p>
        </w:tc>
        <w:tc>
          <w:tcPr>
            <w:tcW w:w="5959" w:type="dxa"/>
          </w:tcPr>
          <w:p w14:paraId="3A6870C5" w14:textId="77777777" w:rsidR="00616DFB" w:rsidRPr="00214C55" w:rsidRDefault="00EE3472" w:rsidP="00A03691">
            <w:pPr>
              <w:widowControl w:val="0"/>
              <w:spacing w:before="120"/>
              <w:rPr>
                <w:rFonts w:ascii="Trebuchet MS" w:hAnsi="Trebuchet MS" w:cs="Arial"/>
                <w:sz w:val="18"/>
                <w:szCs w:val="18"/>
              </w:rPr>
            </w:pPr>
            <w:r w:rsidRPr="00214C55">
              <w:rPr>
                <w:rFonts w:ascii="Trebuchet MS" w:hAnsi="Trebuchet MS" w:cs="Arial"/>
                <w:sz w:val="18"/>
                <w:szCs w:val="18"/>
              </w:rPr>
              <w:t xml:space="preserve">Identify whether any restrictions notices have been issued to </w:t>
            </w:r>
            <w:r w:rsidR="00402B31" w:rsidRPr="00214C55">
              <w:rPr>
                <w:rFonts w:ascii="Trebuchet MS" w:hAnsi="Trebuchet MS" w:cs="Arial"/>
                <w:sz w:val="18"/>
                <w:szCs w:val="18"/>
              </w:rPr>
              <w:t>any members considered to have significant control over the Company (</w:t>
            </w:r>
            <w:proofErr w:type="spellStart"/>
            <w:r w:rsidR="00402B31" w:rsidRPr="00214C55">
              <w:rPr>
                <w:rFonts w:ascii="Trebuchet MS" w:hAnsi="Trebuchet MS" w:cs="Arial"/>
                <w:sz w:val="18"/>
                <w:szCs w:val="18"/>
              </w:rPr>
              <w:t>ie</w:t>
            </w:r>
            <w:proofErr w:type="spellEnd"/>
            <w:r w:rsidR="00402B31" w:rsidRPr="00214C55">
              <w:rPr>
                <w:rFonts w:ascii="Trebuchet MS" w:hAnsi="Trebuchet MS" w:cs="Arial"/>
                <w:sz w:val="18"/>
                <w:szCs w:val="18"/>
              </w:rPr>
              <w:t>, hold more than 25% of the shares/voting rights).  If issued, th</w:t>
            </w:r>
            <w:r w:rsidR="00DD1AE2" w:rsidRPr="00214C55">
              <w:rPr>
                <w:rFonts w:ascii="Trebuchet MS" w:hAnsi="Trebuchet MS" w:cs="Arial"/>
                <w:sz w:val="18"/>
                <w:szCs w:val="18"/>
              </w:rPr>
              <w:t>e members will be unable to exercise their voting rights which could have practical implications in terms of the winding up resolutions being properly passed – this is unlikely in small owner managed companies</w:t>
            </w:r>
            <w:r w:rsidR="00DD1AE2" w:rsidRPr="00214C55">
              <w:rPr>
                <w:rFonts w:ascii="Trebuchet MS" w:hAnsi="Trebuchet MS" w:cs="Arial"/>
                <w:sz w:val="18"/>
                <w:szCs w:val="18"/>
              </w:rPr>
              <w:br/>
            </w:r>
          </w:p>
        </w:tc>
        <w:tc>
          <w:tcPr>
            <w:tcW w:w="1491" w:type="dxa"/>
          </w:tcPr>
          <w:p w14:paraId="53BB16E6" w14:textId="77777777" w:rsidR="00616DFB" w:rsidRPr="00214C55" w:rsidRDefault="00616DFB" w:rsidP="00A03691">
            <w:pPr>
              <w:widowControl w:val="0"/>
              <w:spacing w:before="120"/>
              <w:rPr>
                <w:rFonts w:ascii="Trebuchet MS" w:hAnsi="Trebuchet MS" w:cs="Arial"/>
                <w:bCs/>
                <w:sz w:val="18"/>
                <w:szCs w:val="18"/>
              </w:rPr>
            </w:pPr>
          </w:p>
        </w:tc>
        <w:tc>
          <w:tcPr>
            <w:tcW w:w="1491" w:type="dxa"/>
          </w:tcPr>
          <w:p w14:paraId="4B6A4D85" w14:textId="77777777" w:rsidR="00616DFB" w:rsidRPr="00214C55" w:rsidRDefault="00616DFB" w:rsidP="00A03691">
            <w:pPr>
              <w:widowControl w:val="0"/>
              <w:spacing w:before="120"/>
              <w:rPr>
                <w:rFonts w:ascii="Trebuchet MS" w:hAnsi="Trebuchet MS" w:cs="Arial"/>
                <w:sz w:val="18"/>
                <w:szCs w:val="18"/>
              </w:rPr>
            </w:pPr>
          </w:p>
        </w:tc>
        <w:tc>
          <w:tcPr>
            <w:tcW w:w="1491" w:type="dxa"/>
          </w:tcPr>
          <w:p w14:paraId="482CCA99" w14:textId="77777777" w:rsidR="00616DFB" w:rsidRPr="00214C55" w:rsidRDefault="00616DFB" w:rsidP="00A03691">
            <w:pPr>
              <w:widowControl w:val="0"/>
              <w:spacing w:before="120"/>
              <w:rPr>
                <w:rFonts w:ascii="Trebuchet MS" w:hAnsi="Trebuchet MS" w:cs="Arial"/>
                <w:bCs/>
                <w:sz w:val="18"/>
                <w:szCs w:val="18"/>
              </w:rPr>
            </w:pPr>
          </w:p>
        </w:tc>
      </w:tr>
      <w:tr w:rsidR="00616DFB" w:rsidRPr="00214C55" w14:paraId="098F515F" w14:textId="77777777" w:rsidTr="00487013">
        <w:trPr>
          <w:trHeight w:val="57"/>
        </w:trPr>
        <w:tc>
          <w:tcPr>
            <w:tcW w:w="595" w:type="dxa"/>
          </w:tcPr>
          <w:p w14:paraId="3712DB81" w14:textId="77777777" w:rsidR="00616DFB" w:rsidRPr="00214C55" w:rsidRDefault="00616DFB" w:rsidP="00407B90">
            <w:pPr>
              <w:widowControl w:val="0"/>
              <w:numPr>
                <w:ilvl w:val="0"/>
                <w:numId w:val="17"/>
              </w:numPr>
              <w:spacing w:before="120"/>
              <w:rPr>
                <w:rFonts w:ascii="Trebuchet MS" w:hAnsi="Trebuchet MS" w:cs="Arial"/>
                <w:sz w:val="18"/>
                <w:szCs w:val="18"/>
              </w:rPr>
            </w:pPr>
          </w:p>
        </w:tc>
        <w:tc>
          <w:tcPr>
            <w:tcW w:w="5959" w:type="dxa"/>
          </w:tcPr>
          <w:p w14:paraId="697BBB01" w14:textId="77777777" w:rsidR="00616DFB" w:rsidRPr="00214C55" w:rsidRDefault="00EB0DEB" w:rsidP="00A03691">
            <w:pPr>
              <w:widowControl w:val="0"/>
              <w:spacing w:before="120"/>
              <w:rPr>
                <w:rFonts w:ascii="Trebuchet MS" w:hAnsi="Trebuchet MS" w:cs="Arial"/>
                <w:sz w:val="18"/>
                <w:szCs w:val="18"/>
              </w:rPr>
            </w:pPr>
            <w:r w:rsidRPr="00214C55">
              <w:rPr>
                <w:rFonts w:ascii="Trebuchet MS" w:hAnsi="Trebuchet MS" w:cs="Arial"/>
                <w:sz w:val="18"/>
                <w:szCs w:val="18"/>
              </w:rPr>
              <w:t xml:space="preserve">Remember that the </w:t>
            </w:r>
            <w:r w:rsidRPr="00F14AA8">
              <w:rPr>
                <w:rFonts w:ascii="Trebuchet MS" w:hAnsi="Trebuchet MS" w:cs="Arial"/>
                <w:b/>
                <w:i/>
                <w:color w:val="0070C0"/>
                <w:sz w:val="18"/>
                <w:szCs w:val="18"/>
              </w:rPr>
              <w:t>decision date</w:t>
            </w:r>
            <w:r w:rsidRPr="00214C55">
              <w:rPr>
                <w:rFonts w:ascii="Trebuchet MS" w:hAnsi="Trebuchet MS" w:cs="Arial"/>
                <w:sz w:val="18"/>
                <w:szCs w:val="18"/>
              </w:rPr>
              <w:t xml:space="preserve"> for the creditors nomination of a liquidator must be </w:t>
            </w:r>
            <w:r w:rsidRPr="00214C55">
              <w:rPr>
                <w:rFonts w:ascii="Trebuchet MS" w:hAnsi="Trebuchet MS" w:cs="Arial"/>
                <w:sz w:val="18"/>
                <w:szCs w:val="18"/>
                <w:u w:val="single"/>
              </w:rPr>
              <w:t>no later</w:t>
            </w:r>
            <w:r w:rsidRPr="00214C55">
              <w:rPr>
                <w:rFonts w:ascii="Trebuchet MS" w:hAnsi="Trebuchet MS" w:cs="Arial"/>
                <w:i/>
                <w:sz w:val="18"/>
                <w:szCs w:val="18"/>
                <w:u w:val="single"/>
              </w:rPr>
              <w:t xml:space="preserve"> </w:t>
            </w:r>
            <w:r w:rsidRPr="00214C55">
              <w:rPr>
                <w:rFonts w:ascii="Trebuchet MS" w:hAnsi="Trebuchet MS" w:cs="Arial"/>
                <w:sz w:val="18"/>
                <w:szCs w:val="18"/>
                <w:u w:val="single"/>
              </w:rPr>
              <w:t>than</w:t>
            </w:r>
            <w:r w:rsidRPr="00214C55">
              <w:rPr>
                <w:rFonts w:ascii="Trebuchet MS" w:hAnsi="Trebuchet MS" w:cs="Arial"/>
                <w:i/>
                <w:color w:val="4472C4"/>
                <w:sz w:val="18"/>
                <w:szCs w:val="18"/>
              </w:rPr>
              <w:t xml:space="preserve"> </w:t>
            </w:r>
            <w:r w:rsidRPr="00214C55">
              <w:rPr>
                <w:rFonts w:ascii="Trebuchet MS" w:hAnsi="Trebuchet MS" w:cs="Arial"/>
                <w:b/>
                <w:i/>
                <w:sz w:val="18"/>
                <w:szCs w:val="18"/>
              </w:rPr>
              <w:t>14 days</w:t>
            </w:r>
            <w:r w:rsidRPr="00214C55">
              <w:rPr>
                <w:rFonts w:ascii="Trebuchet MS" w:hAnsi="Trebuchet MS" w:cs="Arial"/>
                <w:sz w:val="18"/>
                <w:szCs w:val="18"/>
              </w:rPr>
              <w:t xml:space="preserve"> after the resolution to wind up the company has been passed by the members</w:t>
            </w:r>
            <w:r w:rsidR="004904A9" w:rsidRPr="00214C55">
              <w:rPr>
                <w:rFonts w:ascii="Trebuchet MS" w:hAnsi="Trebuchet MS" w:cs="Arial"/>
                <w:sz w:val="18"/>
                <w:szCs w:val="18"/>
              </w:rPr>
              <w:t xml:space="preserve"> </w:t>
            </w:r>
            <w:r w:rsidRPr="00214C55">
              <w:rPr>
                <w:rFonts w:ascii="Trebuchet MS" w:hAnsi="Trebuchet MS" w:cs="Arial"/>
                <w:sz w:val="18"/>
                <w:szCs w:val="18"/>
              </w:rPr>
              <w:br/>
            </w:r>
          </w:p>
        </w:tc>
        <w:tc>
          <w:tcPr>
            <w:tcW w:w="1491" w:type="dxa"/>
          </w:tcPr>
          <w:p w14:paraId="4AC1F8B8" w14:textId="77777777" w:rsidR="00616DFB" w:rsidRPr="00214C55" w:rsidRDefault="00616DFB" w:rsidP="00A03691">
            <w:pPr>
              <w:widowControl w:val="0"/>
              <w:spacing w:before="120"/>
              <w:rPr>
                <w:rFonts w:ascii="Trebuchet MS" w:hAnsi="Trebuchet MS" w:cs="Arial"/>
                <w:bCs/>
                <w:sz w:val="18"/>
                <w:szCs w:val="18"/>
              </w:rPr>
            </w:pPr>
          </w:p>
        </w:tc>
        <w:tc>
          <w:tcPr>
            <w:tcW w:w="1491" w:type="dxa"/>
          </w:tcPr>
          <w:p w14:paraId="0E6F7F24" w14:textId="77777777" w:rsidR="00616DFB" w:rsidRPr="00214C55" w:rsidRDefault="00616DFB" w:rsidP="00A03691">
            <w:pPr>
              <w:widowControl w:val="0"/>
              <w:spacing w:before="120"/>
              <w:rPr>
                <w:rFonts w:ascii="Trebuchet MS" w:hAnsi="Trebuchet MS" w:cs="Arial"/>
                <w:sz w:val="18"/>
                <w:szCs w:val="18"/>
              </w:rPr>
            </w:pPr>
          </w:p>
        </w:tc>
        <w:tc>
          <w:tcPr>
            <w:tcW w:w="1491" w:type="dxa"/>
          </w:tcPr>
          <w:p w14:paraId="666D48D0" w14:textId="77777777" w:rsidR="00616DFB" w:rsidRPr="00214C55" w:rsidRDefault="00616DFB" w:rsidP="00A03691">
            <w:pPr>
              <w:widowControl w:val="0"/>
              <w:spacing w:before="120"/>
              <w:rPr>
                <w:rFonts w:ascii="Trebuchet MS" w:hAnsi="Trebuchet MS" w:cs="Arial"/>
                <w:bCs/>
                <w:sz w:val="18"/>
                <w:szCs w:val="18"/>
              </w:rPr>
            </w:pPr>
          </w:p>
        </w:tc>
      </w:tr>
      <w:tr w:rsidR="004904A9" w:rsidRPr="00214C55" w14:paraId="611D7197" w14:textId="77777777" w:rsidTr="00487013">
        <w:trPr>
          <w:trHeight w:val="57"/>
        </w:trPr>
        <w:tc>
          <w:tcPr>
            <w:tcW w:w="595" w:type="dxa"/>
          </w:tcPr>
          <w:p w14:paraId="5A315C03" w14:textId="77777777" w:rsidR="004904A9" w:rsidRPr="00214C55" w:rsidRDefault="004904A9" w:rsidP="00407B90">
            <w:pPr>
              <w:widowControl w:val="0"/>
              <w:numPr>
                <w:ilvl w:val="0"/>
                <w:numId w:val="17"/>
              </w:numPr>
              <w:spacing w:before="120"/>
              <w:rPr>
                <w:rFonts w:ascii="Trebuchet MS" w:hAnsi="Trebuchet MS" w:cs="Arial"/>
                <w:sz w:val="18"/>
                <w:szCs w:val="18"/>
              </w:rPr>
            </w:pPr>
          </w:p>
        </w:tc>
        <w:tc>
          <w:tcPr>
            <w:tcW w:w="5959" w:type="dxa"/>
          </w:tcPr>
          <w:p w14:paraId="32A3C944" w14:textId="77777777" w:rsidR="004904A9" w:rsidRPr="00214C55" w:rsidRDefault="004904A9" w:rsidP="00A03691">
            <w:pPr>
              <w:widowControl w:val="0"/>
              <w:spacing w:before="120"/>
              <w:rPr>
                <w:rFonts w:ascii="Trebuchet MS" w:hAnsi="Trebuchet MS" w:cs="Arial"/>
                <w:sz w:val="18"/>
                <w:szCs w:val="18"/>
              </w:rPr>
            </w:pPr>
            <w:r w:rsidRPr="00214C55">
              <w:rPr>
                <w:rFonts w:ascii="Trebuchet MS" w:hAnsi="Trebuchet MS" w:cs="Arial"/>
                <w:sz w:val="18"/>
                <w:szCs w:val="18"/>
              </w:rPr>
              <w:t xml:space="preserve">Ensure that the SoA </w:t>
            </w:r>
            <w:r w:rsidR="004E3331" w:rsidRPr="00214C55">
              <w:rPr>
                <w:rFonts w:ascii="Trebuchet MS" w:hAnsi="Trebuchet MS" w:cs="Arial"/>
                <w:sz w:val="18"/>
                <w:szCs w:val="18"/>
              </w:rPr>
              <w:t>is</w:t>
            </w:r>
            <w:r w:rsidRPr="00214C55">
              <w:rPr>
                <w:rFonts w:ascii="Trebuchet MS" w:hAnsi="Trebuchet MS" w:cs="Arial"/>
                <w:sz w:val="18"/>
                <w:szCs w:val="18"/>
              </w:rPr>
              <w:t xml:space="preserve"> verified and </w:t>
            </w:r>
            <w:r w:rsidR="004E3331" w:rsidRPr="00214C55">
              <w:rPr>
                <w:rFonts w:ascii="Trebuchet MS" w:hAnsi="Trebuchet MS" w:cs="Arial"/>
                <w:sz w:val="18"/>
                <w:szCs w:val="18"/>
              </w:rPr>
              <w:t xml:space="preserve">that </w:t>
            </w:r>
            <w:r w:rsidR="00B477A3" w:rsidRPr="00214C55">
              <w:rPr>
                <w:rFonts w:ascii="Trebuchet MS" w:hAnsi="Trebuchet MS" w:cs="Arial"/>
                <w:sz w:val="18"/>
                <w:szCs w:val="18"/>
              </w:rPr>
              <w:t xml:space="preserve">a copy of the verified SoA </w:t>
            </w:r>
            <w:r w:rsidR="004E3331" w:rsidRPr="00214C55">
              <w:rPr>
                <w:rFonts w:ascii="Trebuchet MS" w:hAnsi="Trebuchet MS" w:cs="Arial"/>
                <w:sz w:val="18"/>
                <w:szCs w:val="18"/>
              </w:rPr>
              <w:t xml:space="preserve">is </w:t>
            </w:r>
            <w:r w:rsidRPr="00214C55">
              <w:rPr>
                <w:rFonts w:ascii="Trebuchet MS" w:hAnsi="Trebuchet MS" w:cs="Arial"/>
                <w:sz w:val="18"/>
                <w:szCs w:val="18"/>
              </w:rPr>
              <w:t xml:space="preserve">delivered to creditors by </w:t>
            </w:r>
            <w:r w:rsidRPr="00214C55">
              <w:rPr>
                <w:rFonts w:ascii="Trebuchet MS" w:hAnsi="Trebuchet MS" w:cs="Arial"/>
                <w:sz w:val="18"/>
                <w:szCs w:val="18"/>
                <w:u w:val="single"/>
              </w:rPr>
              <w:t>no</w:t>
            </w:r>
            <w:r w:rsidR="00C56847" w:rsidRPr="00214C55">
              <w:rPr>
                <w:rFonts w:ascii="Trebuchet MS" w:hAnsi="Trebuchet MS" w:cs="Arial"/>
                <w:sz w:val="18"/>
                <w:szCs w:val="18"/>
                <w:u w:val="single"/>
              </w:rPr>
              <w:t>t</w:t>
            </w:r>
            <w:r w:rsidRPr="00214C55">
              <w:rPr>
                <w:rFonts w:ascii="Trebuchet MS" w:hAnsi="Trebuchet MS" w:cs="Arial"/>
                <w:sz w:val="18"/>
                <w:szCs w:val="18"/>
                <w:u w:val="single"/>
              </w:rPr>
              <w:t xml:space="preserve"> later than on</w:t>
            </w:r>
            <w:r w:rsidR="00C56847" w:rsidRPr="00214C55">
              <w:rPr>
                <w:rFonts w:ascii="Trebuchet MS" w:hAnsi="Trebuchet MS" w:cs="Arial"/>
                <w:sz w:val="18"/>
                <w:szCs w:val="18"/>
                <w:u w:val="single"/>
              </w:rPr>
              <w:t xml:space="preserve"> the</w:t>
            </w:r>
            <w:r w:rsidRPr="00214C55">
              <w:rPr>
                <w:rFonts w:ascii="Trebuchet MS" w:hAnsi="Trebuchet MS" w:cs="Arial"/>
                <w:sz w:val="18"/>
                <w:szCs w:val="18"/>
                <w:u w:val="single"/>
              </w:rPr>
              <w:t xml:space="preserve"> business day</w:t>
            </w:r>
            <w:r w:rsidRPr="00214C55">
              <w:rPr>
                <w:rFonts w:ascii="Trebuchet MS" w:hAnsi="Trebuchet MS" w:cs="Arial"/>
                <w:sz w:val="18"/>
                <w:szCs w:val="18"/>
              </w:rPr>
              <w:t xml:space="preserve"> before the planned creditors’ </w:t>
            </w:r>
            <w:r w:rsidRPr="00F14AA8">
              <w:rPr>
                <w:rFonts w:ascii="Trebuchet MS" w:hAnsi="Trebuchet MS" w:cs="Arial"/>
                <w:b/>
                <w:i/>
                <w:color w:val="0070C0"/>
                <w:sz w:val="18"/>
                <w:szCs w:val="18"/>
              </w:rPr>
              <w:t>decision date</w:t>
            </w:r>
            <w:r w:rsidR="005B4A64" w:rsidRPr="00214C55">
              <w:rPr>
                <w:rFonts w:ascii="Trebuchet MS" w:hAnsi="Trebuchet MS" w:cs="Arial"/>
                <w:color w:val="4472C4"/>
                <w:sz w:val="18"/>
                <w:szCs w:val="18"/>
              </w:rPr>
              <w:t xml:space="preserve"> </w:t>
            </w:r>
            <w:r w:rsidR="005B4A64" w:rsidRPr="00214C55">
              <w:rPr>
                <w:rFonts w:ascii="Trebuchet MS" w:hAnsi="Trebuchet MS" w:cs="Arial"/>
                <w:sz w:val="18"/>
                <w:szCs w:val="18"/>
              </w:rPr>
              <w:t xml:space="preserve">– the SoA must be made up to a date not more than </w:t>
            </w:r>
            <w:r w:rsidR="005B4A64" w:rsidRPr="00214C55">
              <w:rPr>
                <w:rFonts w:ascii="Trebuchet MS" w:hAnsi="Trebuchet MS" w:cs="Arial"/>
                <w:b/>
                <w:i/>
                <w:sz w:val="18"/>
                <w:szCs w:val="18"/>
              </w:rPr>
              <w:t>14 days</w:t>
            </w:r>
            <w:r w:rsidR="005B4A64" w:rsidRPr="00214C55">
              <w:rPr>
                <w:rFonts w:ascii="Trebuchet MS" w:hAnsi="Trebuchet MS" w:cs="Arial"/>
                <w:b/>
                <w:sz w:val="18"/>
                <w:szCs w:val="18"/>
              </w:rPr>
              <w:t xml:space="preserve"> </w:t>
            </w:r>
            <w:r w:rsidR="005B4A64" w:rsidRPr="00214C55">
              <w:rPr>
                <w:rFonts w:ascii="Trebuchet MS" w:hAnsi="Trebuchet MS" w:cs="Arial"/>
                <w:sz w:val="18"/>
                <w:szCs w:val="18"/>
              </w:rPr>
              <w:t>before the date of the winding-up resolution</w:t>
            </w:r>
            <w:r w:rsidR="005B4A64" w:rsidRPr="00214C55">
              <w:rPr>
                <w:rFonts w:ascii="Trebuchet MS" w:hAnsi="Trebuchet MS" w:cs="Arial"/>
                <w:sz w:val="18"/>
                <w:szCs w:val="18"/>
              </w:rPr>
              <w:br/>
            </w:r>
          </w:p>
        </w:tc>
        <w:tc>
          <w:tcPr>
            <w:tcW w:w="1491" w:type="dxa"/>
          </w:tcPr>
          <w:p w14:paraId="506CF7F0" w14:textId="77777777" w:rsidR="004904A9" w:rsidRPr="00214C55" w:rsidRDefault="004904A9" w:rsidP="00D55CD5">
            <w:pPr>
              <w:widowControl w:val="0"/>
              <w:spacing w:before="120"/>
              <w:rPr>
                <w:rFonts w:ascii="Trebuchet MS" w:hAnsi="Trebuchet MS" w:cs="Arial"/>
                <w:bCs/>
                <w:sz w:val="18"/>
                <w:szCs w:val="18"/>
              </w:rPr>
            </w:pPr>
          </w:p>
        </w:tc>
        <w:tc>
          <w:tcPr>
            <w:tcW w:w="1491" w:type="dxa"/>
          </w:tcPr>
          <w:p w14:paraId="7F70A1E7" w14:textId="77777777" w:rsidR="001E3957" w:rsidRPr="00214C55" w:rsidRDefault="001E3957" w:rsidP="00A03691">
            <w:pPr>
              <w:widowControl w:val="0"/>
              <w:spacing w:before="120"/>
              <w:rPr>
                <w:rFonts w:ascii="Trebuchet MS" w:hAnsi="Trebuchet MS" w:cs="Arial"/>
                <w:sz w:val="18"/>
                <w:szCs w:val="18"/>
              </w:rPr>
            </w:pPr>
            <w:r w:rsidRPr="00214C55">
              <w:rPr>
                <w:rFonts w:ascii="Trebuchet MS" w:hAnsi="Trebuchet MS" w:cs="Arial"/>
                <w:sz w:val="18"/>
                <w:szCs w:val="18"/>
              </w:rPr>
              <w:t>R6.14(7)</w:t>
            </w:r>
            <w:r w:rsidRPr="00214C55">
              <w:rPr>
                <w:rFonts w:ascii="Trebuchet MS" w:hAnsi="Trebuchet MS" w:cs="Arial"/>
                <w:sz w:val="18"/>
                <w:szCs w:val="18"/>
              </w:rPr>
              <w:br/>
              <w:t>s99</w:t>
            </w:r>
          </w:p>
        </w:tc>
        <w:tc>
          <w:tcPr>
            <w:tcW w:w="1491" w:type="dxa"/>
          </w:tcPr>
          <w:p w14:paraId="1F001474" w14:textId="77777777" w:rsidR="004904A9" w:rsidRPr="00214C55" w:rsidRDefault="004904A9" w:rsidP="00A03691">
            <w:pPr>
              <w:widowControl w:val="0"/>
              <w:spacing w:before="120"/>
              <w:rPr>
                <w:rFonts w:ascii="Trebuchet MS" w:hAnsi="Trebuchet MS" w:cs="Arial"/>
                <w:bCs/>
                <w:sz w:val="18"/>
                <w:szCs w:val="18"/>
              </w:rPr>
            </w:pPr>
          </w:p>
        </w:tc>
      </w:tr>
      <w:tr w:rsidR="00093826" w:rsidRPr="00214C55" w14:paraId="1FF982F0" w14:textId="77777777" w:rsidTr="00487013">
        <w:trPr>
          <w:trHeight w:val="57"/>
        </w:trPr>
        <w:tc>
          <w:tcPr>
            <w:tcW w:w="595" w:type="dxa"/>
          </w:tcPr>
          <w:p w14:paraId="419BAAB0" w14:textId="77777777" w:rsidR="00093826" w:rsidRPr="00214C55" w:rsidRDefault="00093826" w:rsidP="00093826">
            <w:pPr>
              <w:widowControl w:val="0"/>
              <w:numPr>
                <w:ilvl w:val="0"/>
                <w:numId w:val="17"/>
              </w:numPr>
              <w:spacing w:before="120"/>
              <w:rPr>
                <w:rFonts w:ascii="Trebuchet MS" w:hAnsi="Trebuchet MS" w:cs="Arial"/>
                <w:sz w:val="18"/>
                <w:szCs w:val="18"/>
              </w:rPr>
            </w:pPr>
          </w:p>
        </w:tc>
        <w:tc>
          <w:tcPr>
            <w:tcW w:w="5959" w:type="dxa"/>
          </w:tcPr>
          <w:p w14:paraId="0BEFECF2" w14:textId="77777777" w:rsidR="004319FB" w:rsidRPr="0097272F" w:rsidRDefault="00785572" w:rsidP="00093826">
            <w:pPr>
              <w:widowControl w:val="0"/>
              <w:spacing w:before="120"/>
              <w:rPr>
                <w:rFonts w:ascii="Trebuchet MS" w:hAnsi="Trebuchet MS" w:cs="Arial"/>
                <w:sz w:val="18"/>
                <w:szCs w:val="18"/>
              </w:rPr>
            </w:pPr>
            <w:r w:rsidRPr="0097272F">
              <w:rPr>
                <w:rFonts w:ascii="Trebuchet MS" w:hAnsi="Trebuchet MS"/>
                <w:sz w:val="18"/>
                <w:szCs w:val="18"/>
              </w:rPr>
              <w:t xml:space="preserve">Convene a meeting of the Directors to discuss and approve the </w:t>
            </w:r>
            <w:r w:rsidR="00AA0194" w:rsidRPr="0097272F">
              <w:rPr>
                <w:rFonts w:ascii="Trebuchet MS" w:hAnsi="Trebuchet MS"/>
                <w:sz w:val="18"/>
                <w:szCs w:val="18"/>
              </w:rPr>
              <w:t xml:space="preserve">draft </w:t>
            </w:r>
            <w:r w:rsidRPr="0097272F">
              <w:rPr>
                <w:rFonts w:ascii="Trebuchet MS" w:hAnsi="Trebuchet MS"/>
                <w:sz w:val="18"/>
                <w:szCs w:val="18"/>
              </w:rPr>
              <w:t>SoA</w:t>
            </w:r>
            <w:r w:rsidRPr="0097272F">
              <w:rPr>
                <w:rFonts w:ascii="Trebuchet MS" w:hAnsi="Trebuchet MS" w:cs="Arial"/>
                <w:sz w:val="18"/>
                <w:szCs w:val="18"/>
              </w:rPr>
              <w:t xml:space="preserve"> </w:t>
            </w:r>
            <w:r w:rsidR="00001FE9" w:rsidRPr="0097272F">
              <w:rPr>
                <w:rFonts w:ascii="Trebuchet MS" w:hAnsi="Trebuchet MS" w:cs="Arial"/>
                <w:sz w:val="18"/>
                <w:szCs w:val="18"/>
              </w:rPr>
              <w:t>and deficiency account</w:t>
            </w:r>
            <w:r w:rsidR="00093826" w:rsidRPr="0097272F">
              <w:rPr>
                <w:rFonts w:ascii="Trebuchet MS" w:hAnsi="Trebuchet MS" w:cs="Arial"/>
                <w:sz w:val="18"/>
                <w:szCs w:val="18"/>
              </w:rPr>
              <w:t>.  Once agreed, arrange for the SoA to be verified by a statement of</w:t>
            </w:r>
            <w:r w:rsidR="004319FB" w:rsidRPr="0097272F">
              <w:rPr>
                <w:rFonts w:ascii="Trebuchet MS" w:hAnsi="Trebuchet MS" w:cs="Arial"/>
                <w:sz w:val="18"/>
                <w:szCs w:val="18"/>
              </w:rPr>
              <w:t xml:space="preserve"> truth, by one of the directors</w:t>
            </w:r>
            <w:r w:rsidR="00093826" w:rsidRPr="0097272F">
              <w:rPr>
                <w:rFonts w:ascii="Trebuchet MS" w:hAnsi="Trebuchet MS" w:cs="Arial"/>
                <w:sz w:val="18"/>
                <w:szCs w:val="18"/>
              </w:rPr>
              <w:t xml:space="preserve"> </w:t>
            </w:r>
          </w:p>
          <w:p w14:paraId="0E61AC93" w14:textId="77777777" w:rsidR="00093826" w:rsidRPr="0097272F" w:rsidRDefault="00093826" w:rsidP="00093826">
            <w:pPr>
              <w:widowControl w:val="0"/>
              <w:spacing w:before="120"/>
              <w:rPr>
                <w:rFonts w:ascii="Trebuchet MS" w:hAnsi="Trebuchet MS" w:cs="Arial"/>
                <w:sz w:val="18"/>
                <w:szCs w:val="18"/>
              </w:rPr>
            </w:pPr>
            <w:r w:rsidRPr="0097272F">
              <w:rPr>
                <w:rFonts w:ascii="Trebuchet MS" w:hAnsi="Trebuchet MS" w:cs="Arial"/>
                <w:sz w:val="18"/>
                <w:szCs w:val="18"/>
              </w:rPr>
              <w:t xml:space="preserve">Advise the directors that there are penalties for making a false statement.  The remaining directors may be requested to submit a statement of concurrence verified by a statement of truth if appropriate </w:t>
            </w:r>
          </w:p>
          <w:p w14:paraId="542640C5" w14:textId="77777777" w:rsidR="00001FE9" w:rsidRPr="0097272F" w:rsidRDefault="00001FE9" w:rsidP="00001FE9">
            <w:pPr>
              <w:widowControl w:val="0"/>
              <w:rPr>
                <w:rFonts w:ascii="Trebuchet MS" w:hAnsi="Trebuchet MS" w:cs="Arial"/>
                <w:i/>
                <w:sz w:val="18"/>
                <w:szCs w:val="18"/>
              </w:rPr>
            </w:pPr>
          </w:p>
          <w:p w14:paraId="5A8F9656" w14:textId="77777777" w:rsidR="00001FE9" w:rsidRPr="0097272F" w:rsidRDefault="00093826" w:rsidP="00001FE9">
            <w:pPr>
              <w:widowControl w:val="0"/>
              <w:rPr>
                <w:rFonts w:ascii="Trebuchet MS" w:hAnsi="Trebuchet MS" w:cs="Arial"/>
                <w:sz w:val="18"/>
                <w:szCs w:val="18"/>
                <w:u w:val="single"/>
              </w:rPr>
            </w:pPr>
            <w:r w:rsidRPr="00F14AA8">
              <w:rPr>
                <w:rFonts w:ascii="Trebuchet MS" w:hAnsi="Trebuchet MS" w:cs="Arial"/>
                <w:b/>
                <w:i/>
                <w:color w:val="0070C0"/>
                <w:sz w:val="18"/>
                <w:szCs w:val="18"/>
              </w:rPr>
              <w:t>Remember</w:t>
            </w:r>
            <w:r w:rsidRPr="0097272F">
              <w:rPr>
                <w:rFonts w:ascii="Trebuchet MS" w:hAnsi="Trebuchet MS" w:cs="Arial"/>
                <w:i/>
                <w:sz w:val="18"/>
                <w:szCs w:val="18"/>
              </w:rPr>
              <w:t xml:space="preserve"> </w:t>
            </w:r>
            <w:r w:rsidR="00001FE9" w:rsidRPr="0097272F">
              <w:rPr>
                <w:rFonts w:ascii="Trebuchet MS" w:hAnsi="Trebuchet MS" w:cs="Arial"/>
                <w:i/>
                <w:sz w:val="18"/>
                <w:szCs w:val="18"/>
              </w:rPr>
              <w:t xml:space="preserve">- </w:t>
            </w:r>
            <w:r w:rsidR="00001FE9" w:rsidRPr="0097272F">
              <w:rPr>
                <w:rFonts w:ascii="Trebuchet MS" w:hAnsi="Trebuchet MS" w:cs="Arial"/>
                <w:sz w:val="18"/>
                <w:szCs w:val="18"/>
                <w:u w:val="single"/>
              </w:rPr>
              <w:t>Separate schedules of employee/former employee claims and claims of consumer creditors who have paid in advance for goods or services must be prepared, the total number of such creditors and the total of the debts due to each of these categories should then be reflected in the main body of the SoA</w:t>
            </w:r>
          </w:p>
          <w:p w14:paraId="51875A1A" w14:textId="77777777" w:rsidR="008A310A" w:rsidRPr="0097272F" w:rsidRDefault="00001FE9" w:rsidP="00087C27">
            <w:pPr>
              <w:widowControl w:val="0"/>
              <w:spacing w:before="120"/>
              <w:rPr>
                <w:rFonts w:ascii="Trebuchet MS" w:hAnsi="Trebuchet MS" w:cs="Arial"/>
                <w:i/>
                <w:sz w:val="18"/>
                <w:szCs w:val="18"/>
              </w:rPr>
            </w:pPr>
            <w:r w:rsidRPr="0097272F">
              <w:rPr>
                <w:rFonts w:ascii="Trebuchet MS" w:hAnsi="Trebuchet MS" w:cs="Arial"/>
                <w:sz w:val="18"/>
                <w:szCs w:val="18"/>
                <w:u w:val="single"/>
              </w:rPr>
              <w:t xml:space="preserve">The schedules </w:t>
            </w:r>
            <w:r w:rsidRPr="0097272F">
              <w:rPr>
                <w:rFonts w:ascii="Trebuchet MS" w:hAnsi="Trebuchet MS" w:cs="Arial"/>
                <w:i/>
                <w:sz w:val="18"/>
                <w:szCs w:val="18"/>
                <w:u w:val="single"/>
              </w:rPr>
              <w:t>should</w:t>
            </w:r>
            <w:r w:rsidRPr="0097272F">
              <w:rPr>
                <w:rFonts w:ascii="Trebuchet MS" w:hAnsi="Trebuchet MS" w:cs="Arial"/>
                <w:sz w:val="18"/>
                <w:szCs w:val="18"/>
                <w:u w:val="single"/>
              </w:rPr>
              <w:t xml:space="preserve"> be included in the SoA sent out to creditors but NOT with the copy of the SoA lodged at Companies House</w:t>
            </w:r>
            <w:r w:rsidR="00087C27" w:rsidRPr="0097272F">
              <w:rPr>
                <w:rFonts w:ascii="Trebuchet MS" w:hAnsi="Trebuchet MS" w:cs="Arial"/>
                <w:i/>
                <w:sz w:val="18"/>
                <w:szCs w:val="18"/>
              </w:rPr>
              <w:t>)</w:t>
            </w:r>
          </w:p>
          <w:p w14:paraId="509870C2" w14:textId="77777777" w:rsidR="001B45FF" w:rsidRPr="0097272F" w:rsidRDefault="001B45FF" w:rsidP="00087C27">
            <w:pPr>
              <w:widowControl w:val="0"/>
              <w:spacing w:before="120"/>
              <w:rPr>
                <w:rFonts w:ascii="Trebuchet MS" w:hAnsi="Trebuchet MS" w:cs="Arial"/>
                <w:iCs/>
                <w:sz w:val="18"/>
                <w:szCs w:val="18"/>
              </w:rPr>
            </w:pPr>
            <w:r w:rsidRPr="0097272F">
              <w:rPr>
                <w:rFonts w:ascii="Trebuchet MS" w:hAnsi="Trebuchet MS" w:cs="Arial"/>
                <w:iCs/>
                <w:sz w:val="18"/>
                <w:szCs w:val="18"/>
              </w:rPr>
              <w:t xml:space="preserve">Ensure that the content of the SoA accurately reflects HMRC’s </w:t>
            </w:r>
            <w:r w:rsidRPr="00F14AA8">
              <w:rPr>
                <w:rFonts w:ascii="Trebuchet MS" w:hAnsi="Trebuchet MS" w:cs="Arial"/>
                <w:b/>
                <w:bCs/>
                <w:i/>
                <w:color w:val="0070C0"/>
                <w:sz w:val="18"/>
                <w:szCs w:val="18"/>
              </w:rPr>
              <w:t>secondary preferential status</w:t>
            </w:r>
            <w:r w:rsidRPr="0097272F">
              <w:rPr>
                <w:rFonts w:ascii="Trebuchet MS" w:hAnsi="Trebuchet MS" w:cs="Arial"/>
                <w:iCs/>
                <w:sz w:val="18"/>
                <w:szCs w:val="18"/>
              </w:rPr>
              <w:t xml:space="preserve"> in relation to any amount of VAT, PAYE income tax, employee NICs, construction industry scheme deductions and student loan deduction owed (from whatever date they were due)</w:t>
            </w:r>
            <w:r w:rsidR="002D027E" w:rsidRPr="0097272F">
              <w:rPr>
                <w:rFonts w:ascii="Trebuchet MS" w:hAnsi="Trebuchet MS" w:cs="Arial"/>
                <w:iCs/>
                <w:sz w:val="18"/>
                <w:szCs w:val="18"/>
              </w:rPr>
              <w:t xml:space="preserve"> [Effective 1 December 2020]</w:t>
            </w:r>
          </w:p>
          <w:p w14:paraId="032AB01A" w14:textId="77777777" w:rsidR="004564E1" w:rsidRPr="0097272F" w:rsidRDefault="004564E1" w:rsidP="00087C27">
            <w:pPr>
              <w:widowControl w:val="0"/>
              <w:spacing w:before="120"/>
              <w:rPr>
                <w:rFonts w:ascii="Trebuchet MS" w:hAnsi="Trebuchet MS" w:cs="Arial"/>
                <w:sz w:val="18"/>
                <w:szCs w:val="18"/>
              </w:rPr>
            </w:pPr>
          </w:p>
          <w:p w14:paraId="17B27EF5" w14:textId="77777777" w:rsidR="00093826" w:rsidRPr="0097272F" w:rsidRDefault="008A310A" w:rsidP="00087C27">
            <w:pPr>
              <w:widowControl w:val="0"/>
              <w:spacing w:before="120"/>
              <w:rPr>
                <w:rFonts w:ascii="Trebuchet MS" w:hAnsi="Trebuchet MS" w:cs="Arial"/>
                <w:sz w:val="18"/>
                <w:szCs w:val="18"/>
              </w:rPr>
            </w:pPr>
            <w:r w:rsidRPr="0097272F">
              <w:rPr>
                <w:rFonts w:ascii="Trebuchet MS" w:hAnsi="Trebuchet MS" w:cs="Arial"/>
                <w:sz w:val="18"/>
                <w:szCs w:val="18"/>
              </w:rPr>
              <w:t xml:space="preserve">Produce minutes of the directors’ meeting and ensure they are signed by the chairman </w:t>
            </w:r>
            <w:r w:rsidR="00087C27" w:rsidRPr="0097272F">
              <w:rPr>
                <w:rFonts w:ascii="Trebuchet MS" w:hAnsi="Trebuchet MS" w:cs="Arial"/>
                <w:i/>
                <w:sz w:val="18"/>
                <w:szCs w:val="18"/>
              </w:rPr>
              <w:br/>
            </w:r>
          </w:p>
        </w:tc>
        <w:tc>
          <w:tcPr>
            <w:tcW w:w="1491" w:type="dxa"/>
          </w:tcPr>
          <w:p w14:paraId="35BD489C" w14:textId="77777777" w:rsidR="001B45FF" w:rsidRPr="0097272F" w:rsidRDefault="00E95AC2" w:rsidP="00093826">
            <w:pPr>
              <w:widowControl w:val="0"/>
              <w:spacing w:before="120"/>
              <w:rPr>
                <w:rFonts w:ascii="Trebuchet MS" w:hAnsi="Trebuchet MS" w:cs="Arial"/>
                <w:bCs/>
                <w:sz w:val="18"/>
                <w:szCs w:val="18"/>
              </w:rPr>
            </w:pP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p>
          <w:p w14:paraId="39975DB7" w14:textId="77777777" w:rsidR="001B45FF" w:rsidRPr="0097272F" w:rsidRDefault="001B45FF" w:rsidP="00093826">
            <w:pPr>
              <w:widowControl w:val="0"/>
              <w:spacing w:before="120"/>
              <w:rPr>
                <w:rFonts w:ascii="Trebuchet MS" w:hAnsi="Trebuchet MS" w:cs="Arial"/>
                <w:bCs/>
                <w:sz w:val="18"/>
                <w:szCs w:val="18"/>
              </w:rPr>
            </w:pPr>
          </w:p>
          <w:p w14:paraId="7EF31589" w14:textId="77777777" w:rsidR="001B45FF" w:rsidRPr="0097272F" w:rsidRDefault="0043162F" w:rsidP="00093826">
            <w:pPr>
              <w:widowControl w:val="0"/>
              <w:spacing w:before="120"/>
              <w:rPr>
                <w:rFonts w:ascii="Trebuchet MS" w:hAnsi="Trebuchet MS" w:cs="Arial"/>
                <w:bCs/>
                <w:sz w:val="18"/>
                <w:szCs w:val="18"/>
              </w:rPr>
            </w:pPr>
            <w:r w:rsidRPr="0097272F">
              <w:rPr>
                <w:rFonts w:ascii="Trebuchet MS" w:hAnsi="Trebuchet MS" w:cs="Arial"/>
                <w:bCs/>
                <w:sz w:val="18"/>
                <w:szCs w:val="18"/>
              </w:rPr>
              <w:br/>
            </w:r>
          </w:p>
          <w:p w14:paraId="4E8E23BA" w14:textId="77777777" w:rsidR="004564E1" w:rsidRPr="0097272F" w:rsidRDefault="00E95AC2" w:rsidP="00093826">
            <w:pPr>
              <w:widowControl w:val="0"/>
              <w:spacing w:before="120"/>
              <w:rPr>
                <w:rFonts w:ascii="Trebuchet MS" w:hAnsi="Trebuchet MS" w:cs="Arial"/>
                <w:bCs/>
                <w:sz w:val="18"/>
                <w:szCs w:val="18"/>
              </w:rPr>
            </w:pPr>
            <w:r w:rsidRPr="0097272F">
              <w:rPr>
                <w:rFonts w:ascii="Trebuchet MS" w:hAnsi="Trebuchet MS" w:cs="Arial"/>
                <w:bCs/>
                <w:sz w:val="18"/>
                <w:szCs w:val="18"/>
              </w:rPr>
              <w:br/>
            </w:r>
            <w:r w:rsidRPr="0097272F">
              <w:rPr>
                <w:rFonts w:ascii="Trebuchet MS" w:hAnsi="Trebuchet MS" w:cs="Arial"/>
                <w:bCs/>
                <w:sz w:val="18"/>
                <w:szCs w:val="18"/>
              </w:rPr>
              <w:br/>
            </w:r>
            <w:r w:rsidRPr="0097272F">
              <w:rPr>
                <w:rFonts w:ascii="Trebuchet MS" w:hAnsi="Trebuchet MS" w:cs="Arial"/>
                <w:bCs/>
                <w:sz w:val="18"/>
                <w:szCs w:val="18"/>
              </w:rPr>
              <w:br/>
            </w:r>
          </w:p>
          <w:p w14:paraId="3DFD7342" w14:textId="77777777" w:rsidR="008A310A" w:rsidRPr="0097272F" w:rsidRDefault="008A310A" w:rsidP="00093826">
            <w:pPr>
              <w:widowControl w:val="0"/>
              <w:spacing w:before="120"/>
              <w:rPr>
                <w:rFonts w:ascii="Trebuchet MS" w:hAnsi="Trebuchet MS" w:cs="Arial"/>
                <w:bCs/>
                <w:sz w:val="18"/>
                <w:szCs w:val="18"/>
              </w:rPr>
            </w:pPr>
            <w:r w:rsidRPr="0097272F">
              <w:rPr>
                <w:rFonts w:ascii="Trebuchet MS" w:hAnsi="Trebuchet MS" w:cs="Arial"/>
                <w:bCs/>
                <w:sz w:val="18"/>
                <w:szCs w:val="18"/>
              </w:rPr>
              <w:t>CVL3</w:t>
            </w:r>
            <w:r w:rsidR="00467773" w:rsidRPr="0097272F">
              <w:rPr>
                <w:rFonts w:ascii="Trebuchet MS" w:hAnsi="Trebuchet MS" w:cs="Arial"/>
                <w:bCs/>
                <w:sz w:val="18"/>
                <w:szCs w:val="18"/>
              </w:rPr>
              <w:t>01</w:t>
            </w:r>
            <w:r w:rsidRPr="0097272F">
              <w:rPr>
                <w:rFonts w:ascii="Trebuchet MS" w:hAnsi="Trebuchet MS" w:cs="Arial"/>
                <w:bCs/>
                <w:sz w:val="18"/>
                <w:szCs w:val="18"/>
              </w:rPr>
              <w:t xml:space="preserve"> - F</w:t>
            </w:r>
          </w:p>
        </w:tc>
        <w:tc>
          <w:tcPr>
            <w:tcW w:w="1491" w:type="dxa"/>
          </w:tcPr>
          <w:p w14:paraId="3F3B78E7" w14:textId="77777777" w:rsidR="00093826" w:rsidRPr="0097272F" w:rsidRDefault="00093826" w:rsidP="00093826">
            <w:pPr>
              <w:widowControl w:val="0"/>
              <w:spacing w:before="120"/>
              <w:rPr>
                <w:rFonts w:ascii="Trebuchet MS" w:hAnsi="Trebuchet MS" w:cs="Arial"/>
                <w:sz w:val="18"/>
                <w:szCs w:val="18"/>
              </w:rPr>
            </w:pPr>
          </w:p>
          <w:p w14:paraId="679A0C29" w14:textId="77777777" w:rsidR="0043162F" w:rsidRPr="0097272F" w:rsidRDefault="0043162F" w:rsidP="00093826">
            <w:pPr>
              <w:widowControl w:val="0"/>
              <w:spacing w:before="120"/>
              <w:rPr>
                <w:rFonts w:ascii="Trebuchet MS" w:hAnsi="Trebuchet MS" w:cs="Arial"/>
                <w:sz w:val="18"/>
                <w:szCs w:val="18"/>
              </w:rPr>
            </w:pPr>
          </w:p>
          <w:p w14:paraId="1BD15D5C" w14:textId="77777777" w:rsidR="0043162F" w:rsidRPr="0097272F" w:rsidRDefault="0043162F" w:rsidP="00093826">
            <w:pPr>
              <w:widowControl w:val="0"/>
              <w:spacing w:before="120"/>
              <w:rPr>
                <w:rFonts w:ascii="Trebuchet MS" w:hAnsi="Trebuchet MS" w:cs="Arial"/>
                <w:sz w:val="18"/>
                <w:szCs w:val="18"/>
              </w:rPr>
            </w:pPr>
          </w:p>
          <w:p w14:paraId="49F74B71" w14:textId="77777777" w:rsidR="0043162F" w:rsidRPr="0097272F" w:rsidRDefault="0043162F" w:rsidP="00093826">
            <w:pPr>
              <w:widowControl w:val="0"/>
              <w:spacing w:before="120"/>
              <w:rPr>
                <w:rFonts w:ascii="Trebuchet MS" w:hAnsi="Trebuchet MS" w:cs="Arial"/>
                <w:sz w:val="18"/>
                <w:szCs w:val="18"/>
              </w:rPr>
            </w:pPr>
          </w:p>
          <w:p w14:paraId="2F1610A8" w14:textId="77777777" w:rsidR="0043162F" w:rsidRPr="0097272F" w:rsidRDefault="0043162F" w:rsidP="00093826">
            <w:pPr>
              <w:widowControl w:val="0"/>
              <w:spacing w:before="120"/>
              <w:rPr>
                <w:rFonts w:ascii="Trebuchet MS" w:hAnsi="Trebuchet MS" w:cs="Arial"/>
                <w:sz w:val="18"/>
                <w:szCs w:val="18"/>
              </w:rPr>
            </w:pPr>
          </w:p>
          <w:p w14:paraId="7C89D85E" w14:textId="77777777" w:rsidR="0043162F" w:rsidRPr="0097272F" w:rsidRDefault="0043162F" w:rsidP="00093826">
            <w:pPr>
              <w:widowControl w:val="0"/>
              <w:spacing w:before="120"/>
              <w:rPr>
                <w:rFonts w:ascii="Trebuchet MS" w:hAnsi="Trebuchet MS" w:cs="Arial"/>
                <w:sz w:val="18"/>
                <w:szCs w:val="18"/>
              </w:rPr>
            </w:pPr>
          </w:p>
          <w:p w14:paraId="4F3E7819" w14:textId="77777777" w:rsidR="0043162F" w:rsidRPr="0097272F" w:rsidRDefault="0043162F" w:rsidP="00093826">
            <w:pPr>
              <w:widowControl w:val="0"/>
              <w:spacing w:before="120"/>
              <w:rPr>
                <w:rFonts w:ascii="Trebuchet MS" w:hAnsi="Trebuchet MS" w:cs="Arial"/>
                <w:sz w:val="18"/>
                <w:szCs w:val="18"/>
              </w:rPr>
            </w:pPr>
          </w:p>
          <w:p w14:paraId="2A922AEE" w14:textId="77777777" w:rsidR="0043162F" w:rsidRPr="0097272F" w:rsidRDefault="0043162F" w:rsidP="00093826">
            <w:pPr>
              <w:widowControl w:val="0"/>
              <w:spacing w:before="120"/>
              <w:rPr>
                <w:rFonts w:ascii="Trebuchet MS" w:hAnsi="Trebuchet MS" w:cs="Arial"/>
                <w:sz w:val="18"/>
                <w:szCs w:val="18"/>
              </w:rPr>
            </w:pPr>
          </w:p>
          <w:p w14:paraId="4485A9C1" w14:textId="77777777" w:rsidR="0043162F" w:rsidRPr="0097272F" w:rsidRDefault="0043162F" w:rsidP="00093826">
            <w:pPr>
              <w:widowControl w:val="0"/>
              <w:spacing w:before="120"/>
              <w:rPr>
                <w:rFonts w:ascii="Trebuchet MS" w:hAnsi="Trebuchet MS" w:cs="Arial"/>
                <w:sz w:val="18"/>
                <w:szCs w:val="18"/>
              </w:rPr>
            </w:pPr>
          </w:p>
          <w:p w14:paraId="56CE1AEB" w14:textId="77777777" w:rsidR="0043162F" w:rsidRPr="0097272F" w:rsidRDefault="0043162F" w:rsidP="00093826">
            <w:pPr>
              <w:widowControl w:val="0"/>
              <w:spacing w:before="120"/>
              <w:rPr>
                <w:rFonts w:ascii="Trebuchet MS" w:hAnsi="Trebuchet MS" w:cs="Arial"/>
                <w:sz w:val="18"/>
                <w:szCs w:val="18"/>
              </w:rPr>
            </w:pPr>
            <w:r w:rsidRPr="0097272F">
              <w:rPr>
                <w:rFonts w:ascii="Trebuchet MS" w:hAnsi="Trebuchet MS" w:cs="Arial"/>
                <w:sz w:val="18"/>
                <w:szCs w:val="18"/>
              </w:rPr>
              <w:br/>
            </w:r>
          </w:p>
          <w:p w14:paraId="3BEB7FFD" w14:textId="77777777" w:rsidR="0043162F" w:rsidRPr="0097272F" w:rsidRDefault="0043162F" w:rsidP="0043162F">
            <w:pPr>
              <w:widowControl w:val="0"/>
              <w:spacing w:before="120"/>
              <w:rPr>
                <w:rFonts w:ascii="Trebuchet MS" w:hAnsi="Trebuchet MS" w:cs="Arial"/>
                <w:sz w:val="18"/>
                <w:szCs w:val="18"/>
              </w:rPr>
            </w:pPr>
            <w:proofErr w:type="spellStart"/>
            <w:r w:rsidRPr="0097272F">
              <w:rPr>
                <w:rFonts w:ascii="Trebuchet MS" w:hAnsi="Trebuchet MS"/>
                <w:sz w:val="18"/>
                <w:szCs w:val="18"/>
              </w:rPr>
              <w:t>lnsolvency</w:t>
            </w:r>
            <w:proofErr w:type="spellEnd"/>
            <w:r w:rsidRPr="0097272F">
              <w:rPr>
                <w:rFonts w:ascii="Trebuchet MS" w:hAnsi="Trebuchet MS"/>
                <w:sz w:val="18"/>
                <w:szCs w:val="18"/>
              </w:rPr>
              <w:t xml:space="preserve"> Act 1986 (HMRC Debts: Priority on </w:t>
            </w:r>
            <w:proofErr w:type="spellStart"/>
            <w:r w:rsidRPr="0097272F">
              <w:rPr>
                <w:rFonts w:ascii="Trebuchet MS" w:hAnsi="Trebuchet MS"/>
                <w:sz w:val="18"/>
                <w:szCs w:val="18"/>
              </w:rPr>
              <w:t>lnsolvency</w:t>
            </w:r>
            <w:proofErr w:type="spellEnd"/>
            <w:r w:rsidRPr="0097272F">
              <w:rPr>
                <w:rFonts w:ascii="Trebuchet MS" w:hAnsi="Trebuchet MS"/>
                <w:sz w:val="18"/>
                <w:szCs w:val="18"/>
              </w:rPr>
              <w:t>) Regulations 2020</w:t>
            </w:r>
          </w:p>
          <w:p w14:paraId="5499E5D9" w14:textId="77777777" w:rsidR="0043162F" w:rsidRPr="0097272F" w:rsidRDefault="0043162F" w:rsidP="00093826">
            <w:pPr>
              <w:widowControl w:val="0"/>
              <w:spacing w:before="120"/>
              <w:rPr>
                <w:rFonts w:ascii="Trebuchet MS" w:hAnsi="Trebuchet MS" w:cs="Arial"/>
                <w:sz w:val="18"/>
                <w:szCs w:val="18"/>
              </w:rPr>
            </w:pPr>
          </w:p>
        </w:tc>
        <w:tc>
          <w:tcPr>
            <w:tcW w:w="1491" w:type="dxa"/>
          </w:tcPr>
          <w:p w14:paraId="2F13A6FA" w14:textId="77777777" w:rsidR="00093826" w:rsidRPr="00214C55" w:rsidRDefault="00093826" w:rsidP="00093826">
            <w:pPr>
              <w:widowControl w:val="0"/>
              <w:spacing w:before="120"/>
              <w:rPr>
                <w:rFonts w:ascii="Trebuchet MS" w:hAnsi="Trebuchet MS" w:cs="Arial"/>
                <w:bCs/>
                <w:sz w:val="18"/>
                <w:szCs w:val="18"/>
              </w:rPr>
            </w:pPr>
          </w:p>
        </w:tc>
      </w:tr>
      <w:tr w:rsidR="00087C27" w:rsidRPr="00214C55" w14:paraId="6A386AB8" w14:textId="77777777" w:rsidTr="00487013">
        <w:trPr>
          <w:trHeight w:val="57"/>
        </w:trPr>
        <w:tc>
          <w:tcPr>
            <w:tcW w:w="595" w:type="dxa"/>
          </w:tcPr>
          <w:p w14:paraId="4220FAEB" w14:textId="77777777" w:rsidR="00087C27" w:rsidRPr="00214C55" w:rsidRDefault="00087C27" w:rsidP="00093826">
            <w:pPr>
              <w:widowControl w:val="0"/>
              <w:numPr>
                <w:ilvl w:val="0"/>
                <w:numId w:val="17"/>
              </w:numPr>
              <w:spacing w:before="120"/>
              <w:rPr>
                <w:rFonts w:ascii="Trebuchet MS" w:hAnsi="Trebuchet MS" w:cs="Arial"/>
                <w:sz w:val="18"/>
                <w:szCs w:val="18"/>
              </w:rPr>
            </w:pPr>
          </w:p>
        </w:tc>
        <w:tc>
          <w:tcPr>
            <w:tcW w:w="5959" w:type="dxa"/>
          </w:tcPr>
          <w:p w14:paraId="0646D906" w14:textId="77777777" w:rsidR="00087C27" w:rsidRPr="00214C55" w:rsidRDefault="00087C27" w:rsidP="00087C27">
            <w:pPr>
              <w:widowControl w:val="0"/>
              <w:spacing w:before="120"/>
              <w:rPr>
                <w:rFonts w:ascii="Trebuchet MS" w:hAnsi="Trebuchet MS" w:cs="Arial"/>
                <w:sz w:val="18"/>
                <w:szCs w:val="18"/>
              </w:rPr>
            </w:pPr>
            <w:r w:rsidRPr="00214C55">
              <w:rPr>
                <w:rFonts w:ascii="Trebuchet MS" w:hAnsi="Trebuchet MS" w:cs="Arial"/>
                <w:sz w:val="18"/>
                <w:szCs w:val="18"/>
              </w:rPr>
              <w:t>If the liquidator thinks that disclosure of the whole or part of the SoA may prejudice the conduct of the liquidation or might reasonably expect to lead to violence against any person, he can apply to court for limited disclosure of it</w:t>
            </w:r>
          </w:p>
          <w:p w14:paraId="670071E0" w14:textId="77777777" w:rsidR="0043162F" w:rsidRPr="00214C55" w:rsidRDefault="00087C27" w:rsidP="004564E1">
            <w:pPr>
              <w:widowControl w:val="0"/>
              <w:spacing w:before="120"/>
              <w:rPr>
                <w:rFonts w:ascii="Trebuchet MS" w:hAnsi="Trebuchet MS"/>
                <w:sz w:val="18"/>
                <w:szCs w:val="18"/>
              </w:rPr>
            </w:pPr>
            <w:r w:rsidRPr="00214C55">
              <w:rPr>
                <w:rFonts w:ascii="Trebuchet MS" w:hAnsi="Trebuchet MS" w:cs="Arial"/>
                <w:sz w:val="18"/>
                <w:szCs w:val="18"/>
              </w:rPr>
              <w:t>If the court grants an order limiting disclosure, give notice to the Registrar with the restricted SoA and any statements of concurrence with LIQ05</w:t>
            </w:r>
            <w:r w:rsidRPr="00214C55">
              <w:rPr>
                <w:rFonts w:ascii="Trebuchet MS" w:hAnsi="Trebuchet MS" w:cs="Arial"/>
                <w:sz w:val="18"/>
                <w:szCs w:val="18"/>
              </w:rPr>
              <w:br/>
            </w:r>
          </w:p>
        </w:tc>
        <w:tc>
          <w:tcPr>
            <w:tcW w:w="1491" w:type="dxa"/>
          </w:tcPr>
          <w:p w14:paraId="171D8F25" w14:textId="77777777" w:rsidR="00087C27" w:rsidRPr="00214C55" w:rsidRDefault="00087C27" w:rsidP="00093826">
            <w:pPr>
              <w:widowControl w:val="0"/>
              <w:spacing w:before="120"/>
              <w:rPr>
                <w:rFonts w:ascii="Trebuchet MS" w:hAnsi="Trebuchet MS" w:cs="Arial"/>
                <w:bCs/>
                <w:sz w:val="18"/>
                <w:szCs w:val="18"/>
              </w:rPr>
            </w:pPr>
            <w:r w:rsidRPr="00214C55">
              <w:rPr>
                <w:rFonts w:ascii="Trebuchet MS" w:hAnsi="Trebuchet MS" w:cs="Arial"/>
                <w:bCs/>
                <w:sz w:val="18"/>
                <w:szCs w:val="18"/>
              </w:rPr>
              <w:t>LIQ05 - F</w:t>
            </w:r>
          </w:p>
        </w:tc>
        <w:tc>
          <w:tcPr>
            <w:tcW w:w="1491" w:type="dxa"/>
          </w:tcPr>
          <w:p w14:paraId="64094014" w14:textId="77777777" w:rsidR="00087C27" w:rsidRPr="00214C55" w:rsidRDefault="00087C27" w:rsidP="00093826">
            <w:pPr>
              <w:widowControl w:val="0"/>
              <w:spacing w:before="120"/>
              <w:rPr>
                <w:rFonts w:ascii="Trebuchet MS" w:hAnsi="Trebuchet MS" w:cs="Arial"/>
                <w:sz w:val="18"/>
                <w:szCs w:val="18"/>
              </w:rPr>
            </w:pPr>
            <w:r w:rsidRPr="00214C55">
              <w:rPr>
                <w:rFonts w:ascii="Trebuchet MS" w:hAnsi="Trebuchet MS" w:cs="Arial"/>
                <w:sz w:val="18"/>
                <w:szCs w:val="18"/>
              </w:rPr>
              <w:t>R6.6</w:t>
            </w:r>
          </w:p>
        </w:tc>
        <w:tc>
          <w:tcPr>
            <w:tcW w:w="1491" w:type="dxa"/>
          </w:tcPr>
          <w:p w14:paraId="51EC1D99" w14:textId="77777777" w:rsidR="00087C27" w:rsidRPr="00214C55" w:rsidRDefault="00087C27" w:rsidP="00093826">
            <w:pPr>
              <w:widowControl w:val="0"/>
              <w:spacing w:before="120"/>
              <w:rPr>
                <w:rFonts w:ascii="Trebuchet MS" w:hAnsi="Trebuchet MS" w:cs="Arial"/>
                <w:bCs/>
                <w:sz w:val="18"/>
                <w:szCs w:val="18"/>
              </w:rPr>
            </w:pPr>
          </w:p>
        </w:tc>
      </w:tr>
      <w:tr w:rsidR="00EB1D22" w:rsidRPr="00214C55" w14:paraId="5DE11225" w14:textId="77777777" w:rsidTr="00487013">
        <w:trPr>
          <w:trHeight w:val="57"/>
        </w:trPr>
        <w:tc>
          <w:tcPr>
            <w:tcW w:w="595" w:type="dxa"/>
          </w:tcPr>
          <w:p w14:paraId="11630384" w14:textId="77777777" w:rsidR="00EB1D22" w:rsidRPr="00214C55" w:rsidRDefault="00EB1D22" w:rsidP="00093826">
            <w:pPr>
              <w:widowControl w:val="0"/>
              <w:numPr>
                <w:ilvl w:val="0"/>
                <w:numId w:val="17"/>
              </w:numPr>
              <w:spacing w:before="120"/>
              <w:rPr>
                <w:rFonts w:ascii="Trebuchet MS" w:hAnsi="Trebuchet MS" w:cs="Arial"/>
                <w:sz w:val="18"/>
                <w:szCs w:val="18"/>
              </w:rPr>
            </w:pPr>
          </w:p>
        </w:tc>
        <w:tc>
          <w:tcPr>
            <w:tcW w:w="5959" w:type="dxa"/>
          </w:tcPr>
          <w:p w14:paraId="1E8A9D4C" w14:textId="77777777" w:rsidR="00F1734C" w:rsidRPr="00214C55" w:rsidRDefault="00EB1D22" w:rsidP="00087C27">
            <w:pPr>
              <w:widowControl w:val="0"/>
              <w:spacing w:before="120"/>
              <w:rPr>
                <w:rFonts w:ascii="Trebuchet MS" w:hAnsi="Trebuchet MS" w:cs="Arial"/>
                <w:color w:val="4472C4"/>
                <w:sz w:val="18"/>
                <w:szCs w:val="18"/>
              </w:rPr>
            </w:pPr>
            <w:r w:rsidRPr="00214C55">
              <w:rPr>
                <w:rFonts w:ascii="Trebuchet MS" w:hAnsi="Trebuchet MS" w:cs="Arial"/>
                <w:sz w:val="18"/>
                <w:szCs w:val="18"/>
              </w:rPr>
              <w:t xml:space="preserve">If there is any change in the SoA between verification and the </w:t>
            </w:r>
            <w:r w:rsidRPr="00F14AA8">
              <w:rPr>
                <w:rFonts w:ascii="Trebuchet MS" w:hAnsi="Trebuchet MS" w:cs="Arial"/>
                <w:b/>
                <w:i/>
                <w:color w:val="0070C0"/>
                <w:sz w:val="18"/>
                <w:szCs w:val="18"/>
              </w:rPr>
              <w:t>decision date</w:t>
            </w:r>
            <w:r w:rsidRPr="00214C55">
              <w:rPr>
                <w:rFonts w:ascii="Trebuchet MS" w:hAnsi="Trebuchet MS" w:cs="Arial"/>
                <w:sz w:val="18"/>
                <w:szCs w:val="18"/>
              </w:rPr>
              <w:t>, note R6.17 requires that a report on any material transactions relating to the Company be report</w:t>
            </w:r>
            <w:r w:rsidR="00614719" w:rsidRPr="00214C55">
              <w:rPr>
                <w:rFonts w:ascii="Trebuchet MS" w:hAnsi="Trebuchet MS" w:cs="Arial"/>
                <w:sz w:val="18"/>
                <w:szCs w:val="18"/>
              </w:rPr>
              <w:t xml:space="preserve">ed.  If a </w:t>
            </w:r>
            <w:r w:rsidR="00614719" w:rsidRPr="00F14AA8">
              <w:rPr>
                <w:rFonts w:ascii="Trebuchet MS" w:hAnsi="Trebuchet MS" w:cs="Arial"/>
                <w:b/>
                <w:i/>
                <w:color w:val="0070C0"/>
                <w:sz w:val="18"/>
                <w:szCs w:val="18"/>
              </w:rPr>
              <w:t xml:space="preserve">virtual </w:t>
            </w:r>
            <w:r w:rsidR="00F1734C" w:rsidRPr="00F14AA8">
              <w:rPr>
                <w:rFonts w:ascii="Trebuchet MS" w:hAnsi="Trebuchet MS" w:cs="Arial"/>
                <w:b/>
                <w:i/>
                <w:color w:val="0070C0"/>
                <w:sz w:val="18"/>
                <w:szCs w:val="18"/>
              </w:rPr>
              <w:t xml:space="preserve">meeting </w:t>
            </w:r>
            <w:r w:rsidR="00614719" w:rsidRPr="00214C55">
              <w:rPr>
                <w:rFonts w:ascii="Trebuchet MS" w:hAnsi="Trebuchet MS" w:cs="Arial"/>
                <w:sz w:val="18"/>
                <w:szCs w:val="18"/>
              </w:rPr>
              <w:t>(or physical where requested) is being held, the director chairing the meeting (or another person with knowledge of the relevan</w:t>
            </w:r>
            <w:r w:rsidR="00F1734C" w:rsidRPr="00214C55">
              <w:rPr>
                <w:rFonts w:ascii="Trebuchet MS" w:hAnsi="Trebuchet MS" w:cs="Arial"/>
                <w:sz w:val="18"/>
                <w:szCs w:val="18"/>
              </w:rPr>
              <w:t>t matters) must make the report to creditors</w:t>
            </w:r>
          </w:p>
          <w:p w14:paraId="46C124E1" w14:textId="77777777" w:rsidR="00EB1D22" w:rsidRPr="00214C55" w:rsidRDefault="00614719" w:rsidP="00087C27">
            <w:pPr>
              <w:widowControl w:val="0"/>
              <w:spacing w:before="120"/>
              <w:rPr>
                <w:rFonts w:ascii="Trebuchet MS" w:hAnsi="Trebuchet MS" w:cs="Arial"/>
                <w:sz w:val="18"/>
                <w:szCs w:val="18"/>
              </w:rPr>
            </w:pPr>
            <w:r w:rsidRPr="00214C55">
              <w:rPr>
                <w:rFonts w:ascii="Trebuchet MS" w:hAnsi="Trebuchet MS" w:cs="Arial"/>
                <w:sz w:val="18"/>
                <w:szCs w:val="18"/>
              </w:rPr>
              <w:t xml:space="preserve">If </w:t>
            </w:r>
            <w:r w:rsidR="00BB086C" w:rsidRPr="00214C55">
              <w:rPr>
                <w:rFonts w:ascii="Trebuchet MS" w:hAnsi="Trebuchet MS" w:cs="Arial"/>
                <w:sz w:val="18"/>
                <w:szCs w:val="18"/>
              </w:rPr>
              <w:t xml:space="preserve">using the </w:t>
            </w:r>
            <w:r w:rsidRPr="00F14AA8">
              <w:rPr>
                <w:rFonts w:ascii="Trebuchet MS" w:hAnsi="Trebuchet MS" w:cs="Arial"/>
                <w:b/>
                <w:i/>
                <w:color w:val="0070C0"/>
                <w:sz w:val="18"/>
                <w:szCs w:val="18"/>
              </w:rPr>
              <w:t>deemed consent</w:t>
            </w:r>
            <w:r w:rsidRPr="00214C55">
              <w:rPr>
                <w:rFonts w:ascii="Trebuchet MS" w:hAnsi="Trebuchet MS" w:cs="Arial"/>
                <w:sz w:val="18"/>
                <w:szCs w:val="18"/>
              </w:rPr>
              <w:t xml:space="preserve"> procedure for the liquidator’s appointment</w:t>
            </w:r>
            <w:r w:rsidR="00352E9B" w:rsidRPr="00214C55">
              <w:rPr>
                <w:rFonts w:ascii="Trebuchet MS" w:hAnsi="Trebuchet MS" w:cs="Arial"/>
                <w:sz w:val="18"/>
                <w:szCs w:val="18"/>
              </w:rPr>
              <w:t xml:space="preserve"> instead</w:t>
            </w:r>
            <w:r w:rsidRPr="00214C55">
              <w:rPr>
                <w:rFonts w:ascii="Trebuchet MS" w:hAnsi="Trebuchet MS" w:cs="Arial"/>
                <w:sz w:val="18"/>
                <w:szCs w:val="18"/>
              </w:rPr>
              <w:t xml:space="preserve">, a report must be delivered to creditors </w:t>
            </w:r>
            <w:r w:rsidR="00F1734C" w:rsidRPr="00214C55">
              <w:rPr>
                <w:rFonts w:ascii="Trebuchet MS" w:hAnsi="Trebuchet MS" w:cs="Arial"/>
                <w:sz w:val="18"/>
                <w:szCs w:val="18"/>
              </w:rPr>
              <w:t xml:space="preserve">as soon as the material transaction takes place and where the </w:t>
            </w:r>
            <w:r w:rsidR="00F1734C" w:rsidRPr="00F14AA8">
              <w:rPr>
                <w:rFonts w:ascii="Trebuchet MS" w:hAnsi="Trebuchet MS" w:cs="Arial"/>
                <w:b/>
                <w:i/>
                <w:color w:val="0070C0"/>
                <w:sz w:val="18"/>
                <w:szCs w:val="18"/>
              </w:rPr>
              <w:t>decision date</w:t>
            </w:r>
            <w:r w:rsidR="00F1734C" w:rsidRPr="00214C55">
              <w:rPr>
                <w:rFonts w:ascii="Trebuchet MS" w:hAnsi="Trebuchet MS" w:cs="Arial"/>
                <w:sz w:val="18"/>
                <w:szCs w:val="18"/>
              </w:rPr>
              <w:t xml:space="preserve"> is </w:t>
            </w:r>
            <w:r w:rsidR="00F1734C" w:rsidRPr="00214C55">
              <w:rPr>
                <w:rFonts w:ascii="Trebuchet MS" w:hAnsi="Trebuchet MS" w:cs="Arial"/>
                <w:b/>
                <w:i/>
                <w:sz w:val="18"/>
                <w:szCs w:val="18"/>
              </w:rPr>
              <w:t>within 3 business days</w:t>
            </w:r>
            <w:r w:rsidR="00F1734C" w:rsidRPr="00214C55">
              <w:rPr>
                <w:rFonts w:ascii="Trebuchet MS" w:hAnsi="Trebuchet MS" w:cs="Arial"/>
                <w:sz w:val="18"/>
                <w:szCs w:val="18"/>
              </w:rPr>
              <w:t xml:space="preserve"> from the delivery of this report, R6.17 extends the </w:t>
            </w:r>
            <w:r w:rsidR="00F1734C" w:rsidRPr="00F14AA8">
              <w:rPr>
                <w:rFonts w:ascii="Trebuchet MS" w:hAnsi="Trebuchet MS" w:cs="Arial"/>
                <w:b/>
                <w:i/>
                <w:color w:val="0070C0"/>
                <w:sz w:val="18"/>
                <w:szCs w:val="18"/>
              </w:rPr>
              <w:t>decision date</w:t>
            </w:r>
            <w:r w:rsidR="00F1734C" w:rsidRPr="00214C55">
              <w:rPr>
                <w:rFonts w:ascii="Trebuchet MS" w:hAnsi="Trebuchet MS" w:cs="Arial"/>
                <w:sz w:val="18"/>
                <w:szCs w:val="18"/>
              </w:rPr>
              <w:t xml:space="preserve"> until the end of that period</w:t>
            </w:r>
            <w:r w:rsidR="00352E9B" w:rsidRPr="00214C55">
              <w:rPr>
                <w:rFonts w:ascii="Trebuchet MS" w:hAnsi="Trebuchet MS" w:cs="Arial"/>
                <w:sz w:val="18"/>
                <w:szCs w:val="18"/>
              </w:rPr>
              <w:t xml:space="preserve"> notwithstanding the requirement in R6.14(3) relating to the timing of the</w:t>
            </w:r>
            <w:r w:rsidR="00352E9B" w:rsidRPr="006823BF">
              <w:rPr>
                <w:rFonts w:ascii="Trebuchet MS" w:hAnsi="Trebuchet MS" w:cs="Arial"/>
                <w:color w:val="0070C0"/>
                <w:sz w:val="18"/>
                <w:szCs w:val="18"/>
              </w:rPr>
              <w:t xml:space="preserve"> </w:t>
            </w:r>
            <w:r w:rsidR="00352E9B" w:rsidRPr="006823BF">
              <w:rPr>
                <w:rFonts w:ascii="Trebuchet MS" w:hAnsi="Trebuchet MS" w:cs="Arial"/>
                <w:b/>
                <w:i/>
                <w:color w:val="0070C0"/>
                <w:sz w:val="18"/>
                <w:szCs w:val="18"/>
              </w:rPr>
              <w:t>decision date</w:t>
            </w:r>
            <w:r w:rsidR="00352E9B" w:rsidRPr="00214C55">
              <w:rPr>
                <w:rFonts w:ascii="Trebuchet MS" w:hAnsi="Trebuchet MS" w:cs="Arial"/>
                <w:sz w:val="18"/>
                <w:szCs w:val="18"/>
              </w:rPr>
              <w:br/>
            </w:r>
          </w:p>
        </w:tc>
        <w:tc>
          <w:tcPr>
            <w:tcW w:w="1491" w:type="dxa"/>
          </w:tcPr>
          <w:p w14:paraId="7AB0B562" w14:textId="77777777" w:rsidR="00EB1D22" w:rsidRPr="00214C55" w:rsidRDefault="00EB1D22" w:rsidP="00093826">
            <w:pPr>
              <w:widowControl w:val="0"/>
              <w:spacing w:before="120"/>
              <w:rPr>
                <w:rFonts w:ascii="Trebuchet MS" w:hAnsi="Trebuchet MS" w:cs="Arial"/>
                <w:bCs/>
                <w:sz w:val="18"/>
                <w:szCs w:val="18"/>
              </w:rPr>
            </w:pPr>
          </w:p>
        </w:tc>
        <w:tc>
          <w:tcPr>
            <w:tcW w:w="1491" w:type="dxa"/>
          </w:tcPr>
          <w:p w14:paraId="682B7526" w14:textId="77777777" w:rsidR="00EB1D22" w:rsidRPr="00214C55" w:rsidRDefault="00F1734C" w:rsidP="00093826">
            <w:pPr>
              <w:widowControl w:val="0"/>
              <w:spacing w:before="120"/>
              <w:rPr>
                <w:rFonts w:ascii="Trebuchet MS" w:hAnsi="Trebuchet MS" w:cs="Arial"/>
                <w:sz w:val="18"/>
                <w:szCs w:val="18"/>
              </w:rPr>
            </w:pPr>
            <w:r w:rsidRPr="00214C55">
              <w:rPr>
                <w:rFonts w:ascii="Trebuchet MS" w:hAnsi="Trebuchet MS" w:cs="Arial"/>
                <w:sz w:val="18"/>
                <w:szCs w:val="18"/>
              </w:rPr>
              <w:t>R6.17</w:t>
            </w:r>
          </w:p>
        </w:tc>
        <w:tc>
          <w:tcPr>
            <w:tcW w:w="1491" w:type="dxa"/>
          </w:tcPr>
          <w:p w14:paraId="663A1914" w14:textId="77777777" w:rsidR="00EB1D22" w:rsidRPr="00214C55" w:rsidRDefault="00EB1D22" w:rsidP="00093826">
            <w:pPr>
              <w:widowControl w:val="0"/>
              <w:spacing w:before="120"/>
              <w:rPr>
                <w:rFonts w:ascii="Trebuchet MS" w:hAnsi="Trebuchet MS" w:cs="Arial"/>
                <w:bCs/>
                <w:sz w:val="18"/>
                <w:szCs w:val="18"/>
              </w:rPr>
            </w:pPr>
          </w:p>
        </w:tc>
      </w:tr>
      <w:tr w:rsidR="00093826" w:rsidRPr="00214C55" w14:paraId="1AF6E788" w14:textId="77777777" w:rsidTr="00487013">
        <w:trPr>
          <w:trHeight w:val="57"/>
        </w:trPr>
        <w:tc>
          <w:tcPr>
            <w:tcW w:w="595" w:type="dxa"/>
          </w:tcPr>
          <w:p w14:paraId="1E81F547" w14:textId="77777777" w:rsidR="00093826" w:rsidRPr="00214C55" w:rsidRDefault="00093826" w:rsidP="00093826">
            <w:pPr>
              <w:widowControl w:val="0"/>
              <w:numPr>
                <w:ilvl w:val="0"/>
                <w:numId w:val="17"/>
              </w:numPr>
              <w:spacing w:before="120"/>
              <w:rPr>
                <w:rFonts w:ascii="Trebuchet MS" w:hAnsi="Trebuchet MS" w:cs="Arial"/>
                <w:sz w:val="18"/>
                <w:szCs w:val="18"/>
              </w:rPr>
            </w:pPr>
          </w:p>
        </w:tc>
        <w:tc>
          <w:tcPr>
            <w:tcW w:w="5959" w:type="dxa"/>
          </w:tcPr>
          <w:p w14:paraId="7AAB647B" w14:textId="77777777" w:rsidR="00093826"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t xml:space="preserve">Practically speaking, if following the </w:t>
            </w:r>
            <w:r w:rsidRPr="00214C55">
              <w:rPr>
                <w:rFonts w:ascii="Trebuchet MS" w:hAnsi="Trebuchet MS" w:cs="Arial"/>
                <w:b/>
                <w:i/>
                <w:color w:val="4472C4"/>
                <w:sz w:val="18"/>
                <w:szCs w:val="18"/>
              </w:rPr>
              <w:t>deemed consent</w:t>
            </w:r>
            <w:r w:rsidRPr="00214C55">
              <w:rPr>
                <w:rFonts w:ascii="Trebuchet MS" w:hAnsi="Trebuchet MS" w:cs="Arial"/>
                <w:sz w:val="18"/>
                <w:szCs w:val="18"/>
              </w:rPr>
              <w:t xml:space="preserve"> procedure, it may be better to avoid setting the </w:t>
            </w:r>
            <w:r w:rsidRPr="00214C55">
              <w:rPr>
                <w:rFonts w:ascii="Trebuchet MS" w:hAnsi="Trebuchet MS" w:cs="Arial"/>
                <w:b/>
                <w:i/>
                <w:color w:val="4472C4"/>
                <w:sz w:val="18"/>
                <w:szCs w:val="18"/>
              </w:rPr>
              <w:t>decision date</w:t>
            </w:r>
            <w:r w:rsidRPr="00214C55">
              <w:rPr>
                <w:rFonts w:ascii="Trebuchet MS" w:hAnsi="Trebuchet MS" w:cs="Arial"/>
                <w:i/>
                <w:color w:val="4472C4"/>
                <w:sz w:val="18"/>
                <w:szCs w:val="18"/>
              </w:rPr>
              <w:t xml:space="preserve"> </w:t>
            </w:r>
            <w:r w:rsidRPr="00214C55">
              <w:rPr>
                <w:rFonts w:ascii="Trebuchet MS" w:hAnsi="Trebuchet MS" w:cs="Arial"/>
                <w:sz w:val="18"/>
                <w:szCs w:val="18"/>
              </w:rPr>
              <w:t xml:space="preserve">on a Friday, as creditors have until 23.59 hours on that date to object.  If no objections are received by the day of the </w:t>
            </w:r>
            <w:r w:rsidRPr="00214C55">
              <w:rPr>
                <w:rFonts w:ascii="Trebuchet MS" w:hAnsi="Trebuchet MS" w:cs="Arial"/>
                <w:b/>
                <w:i/>
                <w:color w:val="4472C4"/>
                <w:sz w:val="18"/>
                <w:szCs w:val="18"/>
              </w:rPr>
              <w:t>decision date</w:t>
            </w:r>
            <w:r w:rsidRPr="00214C55">
              <w:rPr>
                <w:rFonts w:ascii="Trebuchet MS" w:hAnsi="Trebuchet MS" w:cs="Arial"/>
                <w:sz w:val="18"/>
                <w:szCs w:val="18"/>
              </w:rPr>
              <w:t>, it is likely the General Meeting will have been held (or written resolutions passed) and the company will be in liquidation by COB on Friday</w:t>
            </w:r>
          </w:p>
          <w:p w14:paraId="1C3AABA9" w14:textId="77777777" w:rsidR="00093826"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t xml:space="preserve">The outcome of the creditors’ decision won’t </w:t>
            </w:r>
            <w:r w:rsidR="0031385B" w:rsidRPr="00214C55">
              <w:rPr>
                <w:rFonts w:ascii="Trebuchet MS" w:hAnsi="Trebuchet MS" w:cs="Arial"/>
                <w:sz w:val="18"/>
                <w:szCs w:val="18"/>
              </w:rPr>
              <w:t>realistically</w:t>
            </w:r>
            <w:r w:rsidRPr="00214C55">
              <w:rPr>
                <w:rFonts w:ascii="Trebuchet MS" w:hAnsi="Trebuchet MS" w:cs="Arial"/>
                <w:sz w:val="18"/>
                <w:szCs w:val="18"/>
              </w:rPr>
              <w:t xml:space="preserve"> be known until the following Monday morning (</w:t>
            </w:r>
            <w:proofErr w:type="spellStart"/>
            <w:r w:rsidRPr="00214C55">
              <w:rPr>
                <w:rFonts w:ascii="Trebuchet MS" w:hAnsi="Trebuchet MS" w:cs="Arial"/>
                <w:sz w:val="18"/>
                <w:szCs w:val="18"/>
              </w:rPr>
              <w:t>ie</w:t>
            </w:r>
            <w:proofErr w:type="spellEnd"/>
            <w:r w:rsidRPr="00214C55">
              <w:rPr>
                <w:rFonts w:ascii="Trebuchet MS" w:hAnsi="Trebuchet MS" w:cs="Arial"/>
                <w:sz w:val="18"/>
                <w:szCs w:val="18"/>
              </w:rPr>
              <w:t xml:space="preserve">, </w:t>
            </w:r>
            <w:r w:rsidR="006746F9" w:rsidRPr="00214C55">
              <w:rPr>
                <w:rFonts w:ascii="Trebuchet MS" w:hAnsi="Trebuchet MS" w:cs="Arial"/>
                <w:sz w:val="18"/>
                <w:szCs w:val="18"/>
              </w:rPr>
              <w:t xml:space="preserve">because of the potential for </w:t>
            </w:r>
            <w:r w:rsidRPr="00214C55">
              <w:rPr>
                <w:rFonts w:ascii="Trebuchet MS" w:hAnsi="Trebuchet MS" w:cs="Arial"/>
                <w:sz w:val="18"/>
                <w:szCs w:val="18"/>
              </w:rPr>
              <w:t xml:space="preserve">objections </w:t>
            </w:r>
            <w:r w:rsidR="006746F9" w:rsidRPr="00214C55">
              <w:rPr>
                <w:rFonts w:ascii="Trebuchet MS" w:hAnsi="Trebuchet MS" w:cs="Arial"/>
                <w:sz w:val="18"/>
                <w:szCs w:val="18"/>
              </w:rPr>
              <w:t xml:space="preserve">to be received after COB on the Friday </w:t>
            </w:r>
            <w:r w:rsidRPr="00214C55">
              <w:rPr>
                <w:rFonts w:ascii="Trebuchet MS" w:hAnsi="Trebuchet MS" w:cs="Arial"/>
                <w:sz w:val="18"/>
                <w:szCs w:val="18"/>
              </w:rPr>
              <w:t>by more than 10% of creditors entitled to vote)</w:t>
            </w:r>
            <w:r w:rsidR="006746F9" w:rsidRPr="00214C55">
              <w:rPr>
                <w:rFonts w:ascii="Trebuchet MS" w:hAnsi="Trebuchet MS" w:cs="Arial"/>
                <w:sz w:val="18"/>
                <w:szCs w:val="18"/>
              </w:rPr>
              <w:t xml:space="preserve">.  This </w:t>
            </w:r>
            <w:r w:rsidRPr="00214C55">
              <w:rPr>
                <w:rFonts w:ascii="Trebuchet MS" w:hAnsi="Trebuchet MS" w:cs="Arial"/>
                <w:sz w:val="18"/>
                <w:szCs w:val="18"/>
              </w:rPr>
              <w:t xml:space="preserve">would result in the requirement for a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to be convened </w:t>
            </w:r>
            <w:r w:rsidR="00B922FD" w:rsidRPr="00214C55">
              <w:rPr>
                <w:rFonts w:ascii="Trebuchet MS" w:hAnsi="Trebuchet MS" w:cs="Arial"/>
                <w:sz w:val="18"/>
                <w:szCs w:val="18"/>
              </w:rPr>
              <w:t>and</w:t>
            </w:r>
            <w:r w:rsidRPr="00214C55">
              <w:rPr>
                <w:rFonts w:ascii="Trebuchet MS" w:hAnsi="Trebuchet MS" w:cs="Arial"/>
                <w:sz w:val="18"/>
                <w:szCs w:val="18"/>
              </w:rPr>
              <w:t xml:space="preserve"> would create a </w:t>
            </w:r>
            <w:proofErr w:type="spellStart"/>
            <w:r w:rsidRPr="00214C55">
              <w:rPr>
                <w:rFonts w:ascii="Trebuchet MS" w:hAnsi="Trebuchet MS" w:cs="Arial"/>
                <w:sz w:val="18"/>
                <w:szCs w:val="18"/>
              </w:rPr>
              <w:t>Centrebind</w:t>
            </w:r>
            <w:proofErr w:type="spellEnd"/>
            <w:r w:rsidRPr="00214C55">
              <w:rPr>
                <w:rFonts w:ascii="Trebuchet MS" w:hAnsi="Trebuchet MS" w:cs="Arial"/>
                <w:sz w:val="18"/>
                <w:szCs w:val="18"/>
              </w:rPr>
              <w:t xml:space="preserve"> situation if members had passed the resolution to wind up on the Friday</w:t>
            </w:r>
          </w:p>
          <w:p w14:paraId="11D8384E" w14:textId="77777777" w:rsidR="00093826"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t>If selecting a Friday, ensure that considerations such as insuring company assets over the weekend are dealt with</w:t>
            </w:r>
            <w:r w:rsidRPr="00214C55">
              <w:rPr>
                <w:rFonts w:ascii="Trebuchet MS" w:hAnsi="Trebuchet MS" w:cs="Arial"/>
                <w:sz w:val="18"/>
                <w:szCs w:val="18"/>
              </w:rPr>
              <w:br/>
            </w:r>
          </w:p>
        </w:tc>
        <w:tc>
          <w:tcPr>
            <w:tcW w:w="1491" w:type="dxa"/>
          </w:tcPr>
          <w:p w14:paraId="2EF4CDDF" w14:textId="77777777" w:rsidR="00093826" w:rsidRPr="00214C55" w:rsidRDefault="00093826" w:rsidP="00093826">
            <w:pPr>
              <w:widowControl w:val="0"/>
              <w:spacing w:before="120"/>
              <w:rPr>
                <w:rFonts w:ascii="Trebuchet MS" w:hAnsi="Trebuchet MS" w:cs="Arial"/>
                <w:bCs/>
                <w:sz w:val="18"/>
                <w:szCs w:val="18"/>
              </w:rPr>
            </w:pPr>
          </w:p>
        </w:tc>
        <w:tc>
          <w:tcPr>
            <w:tcW w:w="1491" w:type="dxa"/>
          </w:tcPr>
          <w:p w14:paraId="008AAD12" w14:textId="77777777" w:rsidR="00093826" w:rsidRPr="00214C55" w:rsidRDefault="00093826" w:rsidP="00093826">
            <w:pPr>
              <w:widowControl w:val="0"/>
              <w:spacing w:before="120"/>
              <w:rPr>
                <w:rFonts w:ascii="Trebuchet MS" w:hAnsi="Trebuchet MS" w:cs="Arial"/>
                <w:sz w:val="18"/>
                <w:szCs w:val="18"/>
              </w:rPr>
            </w:pPr>
          </w:p>
        </w:tc>
        <w:tc>
          <w:tcPr>
            <w:tcW w:w="1491" w:type="dxa"/>
          </w:tcPr>
          <w:p w14:paraId="631E42D6" w14:textId="77777777" w:rsidR="00093826" w:rsidRPr="00214C55" w:rsidRDefault="00093826" w:rsidP="00093826">
            <w:pPr>
              <w:widowControl w:val="0"/>
              <w:spacing w:before="120"/>
              <w:rPr>
                <w:rFonts w:ascii="Trebuchet MS" w:hAnsi="Trebuchet MS" w:cs="Arial"/>
                <w:bCs/>
                <w:sz w:val="18"/>
                <w:szCs w:val="18"/>
              </w:rPr>
            </w:pPr>
          </w:p>
        </w:tc>
      </w:tr>
      <w:tr w:rsidR="00761807" w:rsidRPr="00214C55" w14:paraId="04E022DA" w14:textId="77777777" w:rsidTr="00487013">
        <w:trPr>
          <w:trHeight w:val="57"/>
        </w:trPr>
        <w:tc>
          <w:tcPr>
            <w:tcW w:w="595" w:type="dxa"/>
          </w:tcPr>
          <w:p w14:paraId="0D1D1EE8" w14:textId="77777777" w:rsidR="00761807" w:rsidRPr="00214C55" w:rsidRDefault="00761807" w:rsidP="00093826">
            <w:pPr>
              <w:widowControl w:val="0"/>
              <w:numPr>
                <w:ilvl w:val="0"/>
                <w:numId w:val="17"/>
              </w:numPr>
              <w:spacing w:before="120"/>
              <w:rPr>
                <w:rFonts w:ascii="Trebuchet MS" w:hAnsi="Trebuchet MS" w:cs="Arial"/>
                <w:sz w:val="18"/>
                <w:szCs w:val="18"/>
              </w:rPr>
            </w:pPr>
          </w:p>
        </w:tc>
        <w:tc>
          <w:tcPr>
            <w:tcW w:w="5959" w:type="dxa"/>
          </w:tcPr>
          <w:p w14:paraId="31375D3C" w14:textId="77777777" w:rsidR="00361A4F" w:rsidRPr="00214C55" w:rsidRDefault="00761807" w:rsidP="00093826">
            <w:pPr>
              <w:widowControl w:val="0"/>
              <w:spacing w:before="120"/>
              <w:rPr>
                <w:rFonts w:ascii="Trebuchet MS" w:hAnsi="Trebuchet MS" w:cs="Arial"/>
                <w:b/>
                <w:i/>
                <w:color w:val="4472C4"/>
                <w:sz w:val="18"/>
                <w:szCs w:val="18"/>
              </w:rPr>
            </w:pPr>
            <w:r w:rsidRPr="00214C55">
              <w:rPr>
                <w:rFonts w:ascii="Trebuchet MS" w:hAnsi="Trebuchet MS" w:cs="Arial"/>
                <w:sz w:val="18"/>
                <w:szCs w:val="18"/>
              </w:rPr>
              <w:t xml:space="preserve">The liquidator’s appointment takes effect from the date of the passing of the resolution of the company or, where the creditors decide to appoint a person who is not the person appointed by the company, from the relevant </w:t>
            </w:r>
            <w:r w:rsidRPr="00214C55">
              <w:rPr>
                <w:rFonts w:ascii="Trebuchet MS" w:hAnsi="Trebuchet MS" w:cs="Arial"/>
                <w:b/>
                <w:i/>
                <w:color w:val="4472C4"/>
                <w:sz w:val="18"/>
                <w:szCs w:val="18"/>
              </w:rPr>
              <w:t>decision date</w:t>
            </w:r>
          </w:p>
          <w:p w14:paraId="34008E0E" w14:textId="77777777" w:rsidR="00761807" w:rsidRPr="00214C55" w:rsidRDefault="00361A4F" w:rsidP="00093826">
            <w:pPr>
              <w:widowControl w:val="0"/>
              <w:spacing w:before="120"/>
              <w:rPr>
                <w:rFonts w:ascii="Trebuchet MS" w:hAnsi="Trebuchet MS" w:cs="Arial"/>
                <w:sz w:val="18"/>
                <w:szCs w:val="18"/>
              </w:rPr>
            </w:pPr>
            <w:r w:rsidRPr="00214C55">
              <w:rPr>
                <w:rFonts w:ascii="Trebuchet MS" w:hAnsi="Trebuchet MS" w:cs="Arial"/>
                <w:sz w:val="18"/>
                <w:szCs w:val="18"/>
              </w:rPr>
              <w:t>The cert</w:t>
            </w:r>
            <w:r w:rsidR="0008435C" w:rsidRPr="00214C55">
              <w:rPr>
                <w:rFonts w:ascii="Trebuchet MS" w:hAnsi="Trebuchet MS" w:cs="Arial"/>
                <w:sz w:val="18"/>
                <w:szCs w:val="18"/>
              </w:rPr>
              <w:t>ificate of appointment must not be signed until the proposed liquidator has given his consent to act</w:t>
            </w:r>
            <w:r w:rsidR="00761807" w:rsidRPr="00214C55">
              <w:rPr>
                <w:rFonts w:ascii="Trebuchet MS" w:hAnsi="Trebuchet MS" w:cs="Arial"/>
                <w:sz w:val="18"/>
                <w:szCs w:val="18"/>
              </w:rPr>
              <w:br/>
            </w:r>
          </w:p>
        </w:tc>
        <w:tc>
          <w:tcPr>
            <w:tcW w:w="1491" w:type="dxa"/>
          </w:tcPr>
          <w:p w14:paraId="14567EF6" w14:textId="77777777" w:rsidR="00761807" w:rsidRPr="00214C55" w:rsidRDefault="00761807" w:rsidP="00093826">
            <w:pPr>
              <w:widowControl w:val="0"/>
              <w:spacing w:before="120"/>
              <w:rPr>
                <w:rFonts w:ascii="Trebuchet MS" w:hAnsi="Trebuchet MS" w:cs="Arial"/>
                <w:bCs/>
                <w:sz w:val="18"/>
                <w:szCs w:val="18"/>
              </w:rPr>
            </w:pPr>
          </w:p>
        </w:tc>
        <w:tc>
          <w:tcPr>
            <w:tcW w:w="1491" w:type="dxa"/>
          </w:tcPr>
          <w:p w14:paraId="55516EF8" w14:textId="77777777" w:rsidR="00761807" w:rsidRPr="00214C55" w:rsidRDefault="007D3F31" w:rsidP="00093826">
            <w:pPr>
              <w:widowControl w:val="0"/>
              <w:spacing w:before="120"/>
              <w:rPr>
                <w:rFonts w:ascii="Trebuchet MS" w:hAnsi="Trebuchet MS" w:cs="Arial"/>
                <w:sz w:val="18"/>
                <w:szCs w:val="18"/>
              </w:rPr>
            </w:pPr>
            <w:r w:rsidRPr="00214C55">
              <w:rPr>
                <w:rFonts w:ascii="Trebuchet MS" w:hAnsi="Trebuchet MS" w:cs="Arial"/>
                <w:sz w:val="18"/>
                <w:szCs w:val="18"/>
              </w:rPr>
              <w:t>R6.20</w:t>
            </w:r>
          </w:p>
          <w:p w14:paraId="301B0480" w14:textId="77777777" w:rsidR="0008435C" w:rsidRPr="00214C55" w:rsidRDefault="0008435C" w:rsidP="00093826">
            <w:pPr>
              <w:widowControl w:val="0"/>
              <w:spacing w:before="120"/>
              <w:rPr>
                <w:rFonts w:ascii="Trebuchet MS" w:hAnsi="Trebuchet MS" w:cs="Arial"/>
                <w:sz w:val="18"/>
                <w:szCs w:val="18"/>
              </w:rPr>
            </w:pPr>
          </w:p>
          <w:p w14:paraId="17886544" w14:textId="77777777" w:rsidR="0008435C" w:rsidRPr="00214C55" w:rsidRDefault="0008435C" w:rsidP="00093826">
            <w:pPr>
              <w:widowControl w:val="0"/>
              <w:spacing w:before="120"/>
              <w:rPr>
                <w:rFonts w:ascii="Trebuchet MS" w:hAnsi="Trebuchet MS" w:cs="Arial"/>
                <w:sz w:val="18"/>
                <w:szCs w:val="18"/>
              </w:rPr>
            </w:pPr>
          </w:p>
          <w:p w14:paraId="66A18F1C" w14:textId="77777777" w:rsidR="0008435C" w:rsidRPr="00214C55" w:rsidRDefault="0008435C" w:rsidP="00093826">
            <w:pPr>
              <w:widowControl w:val="0"/>
              <w:spacing w:before="120"/>
              <w:rPr>
                <w:rFonts w:ascii="Trebuchet MS" w:hAnsi="Trebuchet MS" w:cs="Arial"/>
                <w:sz w:val="18"/>
                <w:szCs w:val="18"/>
              </w:rPr>
            </w:pPr>
            <w:r w:rsidRPr="00214C55">
              <w:rPr>
                <w:rFonts w:ascii="Trebuchet MS" w:hAnsi="Trebuchet MS" w:cs="Arial"/>
                <w:sz w:val="18"/>
                <w:szCs w:val="18"/>
              </w:rPr>
              <w:t>R6.20(4)</w:t>
            </w:r>
          </w:p>
        </w:tc>
        <w:tc>
          <w:tcPr>
            <w:tcW w:w="1491" w:type="dxa"/>
          </w:tcPr>
          <w:p w14:paraId="5EFC01DB" w14:textId="77777777" w:rsidR="00761807" w:rsidRPr="00214C55" w:rsidRDefault="00761807" w:rsidP="00093826">
            <w:pPr>
              <w:widowControl w:val="0"/>
              <w:spacing w:before="120"/>
              <w:rPr>
                <w:rFonts w:ascii="Trebuchet MS" w:hAnsi="Trebuchet MS" w:cs="Arial"/>
                <w:bCs/>
                <w:sz w:val="18"/>
                <w:szCs w:val="18"/>
              </w:rPr>
            </w:pPr>
          </w:p>
        </w:tc>
      </w:tr>
      <w:tr w:rsidR="007677F9" w:rsidRPr="00214C55" w14:paraId="7D96C517" w14:textId="77777777" w:rsidTr="00487013">
        <w:trPr>
          <w:trHeight w:val="57"/>
        </w:trPr>
        <w:tc>
          <w:tcPr>
            <w:tcW w:w="595" w:type="dxa"/>
          </w:tcPr>
          <w:p w14:paraId="25A5B514" w14:textId="77777777" w:rsidR="007677F9" w:rsidRPr="00214C55" w:rsidRDefault="007677F9" w:rsidP="00093826">
            <w:pPr>
              <w:widowControl w:val="0"/>
              <w:numPr>
                <w:ilvl w:val="0"/>
                <w:numId w:val="17"/>
              </w:numPr>
              <w:spacing w:before="120"/>
              <w:rPr>
                <w:rFonts w:ascii="Trebuchet MS" w:hAnsi="Trebuchet MS" w:cs="Arial"/>
                <w:sz w:val="18"/>
                <w:szCs w:val="18"/>
              </w:rPr>
            </w:pPr>
          </w:p>
        </w:tc>
        <w:tc>
          <w:tcPr>
            <w:tcW w:w="5959" w:type="dxa"/>
          </w:tcPr>
          <w:p w14:paraId="6120765D" w14:textId="77777777" w:rsidR="00974CF1" w:rsidRPr="00214C55" w:rsidRDefault="00974CF1" w:rsidP="007677F9">
            <w:pPr>
              <w:widowControl w:val="0"/>
              <w:rPr>
                <w:rFonts w:ascii="Trebuchet MS" w:hAnsi="Trebuchet MS" w:cs="Arial"/>
                <w:sz w:val="18"/>
                <w:szCs w:val="18"/>
              </w:rPr>
            </w:pPr>
          </w:p>
          <w:p w14:paraId="3569AD2B" w14:textId="77777777" w:rsidR="00974CF1" w:rsidRPr="00214C55" w:rsidRDefault="00974CF1" w:rsidP="007677F9">
            <w:pPr>
              <w:widowControl w:val="0"/>
              <w:rPr>
                <w:rFonts w:ascii="Trebuchet MS" w:hAnsi="Trebuchet MS" w:cs="Arial"/>
                <w:b/>
                <w:sz w:val="18"/>
                <w:szCs w:val="18"/>
              </w:rPr>
            </w:pPr>
            <w:r w:rsidRPr="00214C55">
              <w:rPr>
                <w:rFonts w:ascii="Trebuchet MS" w:hAnsi="Trebuchet MS" w:cs="Arial"/>
                <w:b/>
                <w:sz w:val="18"/>
                <w:szCs w:val="18"/>
              </w:rPr>
              <w:t>Fee considerations:</w:t>
            </w:r>
          </w:p>
          <w:p w14:paraId="32252D3A" w14:textId="77777777" w:rsidR="00974CF1" w:rsidRPr="00214C55" w:rsidRDefault="00974CF1" w:rsidP="007677F9">
            <w:pPr>
              <w:widowControl w:val="0"/>
              <w:rPr>
                <w:rFonts w:ascii="Trebuchet MS" w:hAnsi="Trebuchet MS" w:cs="Arial"/>
                <w:sz w:val="18"/>
                <w:szCs w:val="18"/>
              </w:rPr>
            </w:pPr>
          </w:p>
          <w:p w14:paraId="5744E568" w14:textId="77777777" w:rsidR="00150B83" w:rsidRPr="00214C55" w:rsidRDefault="007677F9" w:rsidP="007677F9">
            <w:pPr>
              <w:widowControl w:val="0"/>
              <w:rPr>
                <w:rFonts w:ascii="Trebuchet MS" w:hAnsi="Trebuchet MS" w:cs="Arial"/>
                <w:sz w:val="18"/>
                <w:szCs w:val="18"/>
              </w:rPr>
            </w:pPr>
            <w:r w:rsidRPr="00214C55">
              <w:rPr>
                <w:rFonts w:ascii="Trebuchet MS" w:hAnsi="Trebuchet MS" w:cs="Arial"/>
                <w:sz w:val="18"/>
                <w:szCs w:val="18"/>
              </w:rPr>
              <w:t xml:space="preserve">If you are issuing the notices </w:t>
            </w:r>
            <w:r w:rsidR="00A31E9B" w:rsidRPr="00214C55">
              <w:rPr>
                <w:rFonts w:ascii="Trebuchet MS" w:hAnsi="Trebuchet MS" w:cs="Arial"/>
                <w:sz w:val="18"/>
                <w:szCs w:val="18"/>
              </w:rPr>
              <w:t xml:space="preserve">to creditors </w:t>
            </w:r>
            <w:r w:rsidRPr="00214C55">
              <w:rPr>
                <w:rFonts w:ascii="Trebuchet MS" w:hAnsi="Trebuchet MS" w:cs="Arial"/>
                <w:sz w:val="18"/>
                <w:szCs w:val="18"/>
              </w:rPr>
              <w:t xml:space="preserve">on the minimum notice required (3 clear business days from delivery </w:t>
            </w:r>
            <w:r w:rsidR="00283655" w:rsidRPr="00214C55">
              <w:rPr>
                <w:rFonts w:ascii="Trebuchet MS" w:hAnsi="Trebuchet MS" w:cs="Arial"/>
                <w:sz w:val="18"/>
                <w:szCs w:val="18"/>
              </w:rPr>
              <w:t xml:space="preserve">to </w:t>
            </w:r>
            <w:r w:rsidRPr="00214C55">
              <w:rPr>
                <w:rFonts w:ascii="Trebuchet MS" w:hAnsi="Trebuchet MS" w:cs="Arial"/>
                <w:sz w:val="18"/>
                <w:szCs w:val="18"/>
              </w:rPr>
              <w:t xml:space="preserve">creditors), consider SIP9 provisions which require that sufficient time </w:t>
            </w:r>
            <w:r w:rsidR="00A31E9B" w:rsidRPr="00214C55">
              <w:rPr>
                <w:rFonts w:ascii="Trebuchet MS" w:hAnsi="Trebuchet MS" w:cs="Arial"/>
                <w:sz w:val="18"/>
                <w:szCs w:val="18"/>
              </w:rPr>
              <w:t xml:space="preserve">is given </w:t>
            </w:r>
            <w:r w:rsidRPr="00214C55">
              <w:rPr>
                <w:rFonts w:ascii="Trebuchet MS" w:hAnsi="Trebuchet MS" w:cs="Arial"/>
                <w:sz w:val="18"/>
                <w:szCs w:val="18"/>
              </w:rPr>
              <w:t xml:space="preserve">to facilitate creditors making an informed judgment about the reasonableness of the request (about the fees estimate).  If the minimum notice </w:t>
            </w:r>
            <w:r w:rsidR="00A31E9B" w:rsidRPr="00214C55">
              <w:rPr>
                <w:rFonts w:ascii="Trebuchet MS" w:hAnsi="Trebuchet MS" w:cs="Arial"/>
                <w:sz w:val="18"/>
                <w:szCs w:val="18"/>
              </w:rPr>
              <w:t>is</w:t>
            </w:r>
            <w:r w:rsidRPr="00214C55">
              <w:rPr>
                <w:rFonts w:ascii="Trebuchet MS" w:hAnsi="Trebuchet MS" w:cs="Arial"/>
                <w:sz w:val="18"/>
                <w:szCs w:val="18"/>
              </w:rPr>
              <w:t xml:space="preserve"> being given, a regulator may consider that insufficient time has been allowed</w:t>
            </w:r>
            <w:r w:rsidR="00A31E9B" w:rsidRPr="00214C55">
              <w:rPr>
                <w:rFonts w:ascii="Trebuchet MS" w:hAnsi="Trebuchet MS" w:cs="Arial"/>
                <w:sz w:val="18"/>
                <w:szCs w:val="18"/>
              </w:rPr>
              <w:t xml:space="preserve"> as prescribed by the SIP</w:t>
            </w:r>
          </w:p>
          <w:p w14:paraId="0921B0BC" w14:textId="77777777" w:rsidR="00150B83" w:rsidRPr="00214C55" w:rsidRDefault="00150B83" w:rsidP="007677F9">
            <w:pPr>
              <w:widowControl w:val="0"/>
              <w:rPr>
                <w:rFonts w:ascii="Trebuchet MS" w:hAnsi="Trebuchet MS" w:cs="Arial"/>
                <w:sz w:val="18"/>
                <w:szCs w:val="18"/>
              </w:rPr>
            </w:pPr>
          </w:p>
          <w:p w14:paraId="6C85C9A0" w14:textId="77777777" w:rsidR="00584DBA" w:rsidRDefault="007677F9" w:rsidP="007677F9">
            <w:pPr>
              <w:widowControl w:val="0"/>
              <w:rPr>
                <w:rFonts w:ascii="Trebuchet MS" w:hAnsi="Trebuchet MS" w:cs="Arial"/>
                <w:sz w:val="18"/>
                <w:szCs w:val="18"/>
              </w:rPr>
            </w:pPr>
            <w:r w:rsidRPr="00214C55">
              <w:rPr>
                <w:rFonts w:ascii="Trebuchet MS" w:hAnsi="Trebuchet MS" w:cs="Arial"/>
                <w:sz w:val="18"/>
                <w:szCs w:val="18"/>
              </w:rPr>
              <w:t xml:space="preserve">It may be prudent </w:t>
            </w:r>
            <w:r w:rsidR="00A31E9B" w:rsidRPr="00214C55">
              <w:rPr>
                <w:rFonts w:ascii="Trebuchet MS" w:hAnsi="Trebuchet MS" w:cs="Arial"/>
                <w:sz w:val="18"/>
                <w:szCs w:val="18"/>
              </w:rPr>
              <w:t xml:space="preserve">therefore, </w:t>
            </w:r>
            <w:r w:rsidRPr="00214C55">
              <w:rPr>
                <w:rFonts w:ascii="Trebuchet MS" w:hAnsi="Trebuchet MS" w:cs="Arial"/>
                <w:sz w:val="18"/>
                <w:szCs w:val="18"/>
              </w:rPr>
              <w:t xml:space="preserve">on </w:t>
            </w:r>
            <w:r w:rsidR="00A31E9B" w:rsidRPr="00214C55">
              <w:rPr>
                <w:rFonts w:ascii="Trebuchet MS" w:hAnsi="Trebuchet MS" w:cs="Arial"/>
                <w:sz w:val="18"/>
                <w:szCs w:val="18"/>
              </w:rPr>
              <w:t xml:space="preserve">minimum notice period </w:t>
            </w:r>
            <w:r w:rsidRPr="00214C55">
              <w:rPr>
                <w:rFonts w:ascii="Trebuchet MS" w:hAnsi="Trebuchet MS" w:cs="Arial"/>
                <w:sz w:val="18"/>
                <w:szCs w:val="18"/>
              </w:rPr>
              <w:t>cases to avoid seeking approval for the Liquidator’s fees estimate until after the appointment has been secured</w:t>
            </w:r>
            <w:r w:rsidR="005973E8" w:rsidRPr="00214C55">
              <w:rPr>
                <w:rFonts w:ascii="Trebuchet MS" w:hAnsi="Trebuchet MS" w:cs="Arial"/>
                <w:sz w:val="18"/>
                <w:szCs w:val="18"/>
              </w:rPr>
              <w:t xml:space="preserve"> (regardless of whether the decision on the nomination of the liquidator is being sought by </w:t>
            </w:r>
            <w:r w:rsidR="005973E8" w:rsidRPr="00F14AA8">
              <w:rPr>
                <w:rFonts w:ascii="Trebuchet MS" w:hAnsi="Trebuchet MS" w:cs="Arial"/>
                <w:b/>
                <w:i/>
                <w:color w:val="0070C0"/>
                <w:sz w:val="18"/>
                <w:szCs w:val="18"/>
              </w:rPr>
              <w:t>deemed consent</w:t>
            </w:r>
            <w:r w:rsidR="005973E8" w:rsidRPr="00214C55">
              <w:rPr>
                <w:rFonts w:ascii="Trebuchet MS" w:hAnsi="Trebuchet MS" w:cs="Arial"/>
                <w:b/>
                <w:i/>
                <w:color w:val="0070C0"/>
                <w:sz w:val="18"/>
                <w:szCs w:val="18"/>
              </w:rPr>
              <w:t xml:space="preserve"> </w:t>
            </w:r>
            <w:r w:rsidR="005973E8" w:rsidRPr="00214C55">
              <w:rPr>
                <w:rFonts w:ascii="Trebuchet MS" w:hAnsi="Trebuchet MS" w:cs="Arial"/>
                <w:sz w:val="18"/>
                <w:szCs w:val="18"/>
              </w:rPr>
              <w:t xml:space="preserve">or via a </w:t>
            </w:r>
            <w:r w:rsidR="005973E8" w:rsidRPr="00F14AA8">
              <w:rPr>
                <w:rFonts w:ascii="Trebuchet MS" w:hAnsi="Trebuchet MS" w:cs="Arial"/>
                <w:b/>
                <w:i/>
                <w:color w:val="0070C0"/>
                <w:sz w:val="18"/>
                <w:szCs w:val="18"/>
              </w:rPr>
              <w:t>virtual meeting</w:t>
            </w:r>
            <w:r w:rsidR="00AF4054" w:rsidRPr="00214C55">
              <w:rPr>
                <w:rFonts w:ascii="Trebuchet MS" w:hAnsi="Trebuchet MS" w:cs="Arial"/>
                <w:sz w:val="18"/>
                <w:szCs w:val="18"/>
              </w:rPr>
              <w:t>)</w:t>
            </w:r>
            <w:r w:rsidR="005973E8" w:rsidRPr="00214C55">
              <w:rPr>
                <w:rFonts w:ascii="Trebuchet MS" w:hAnsi="Trebuchet MS" w:cs="Arial"/>
                <w:sz w:val="18"/>
                <w:szCs w:val="18"/>
              </w:rPr>
              <w:t xml:space="preserve">.  It may also depend on the type of case you are dealing </w:t>
            </w:r>
            <w:proofErr w:type="gramStart"/>
            <w:r w:rsidR="005973E8" w:rsidRPr="00214C55">
              <w:rPr>
                <w:rFonts w:ascii="Trebuchet MS" w:hAnsi="Trebuchet MS" w:cs="Arial"/>
                <w:sz w:val="18"/>
                <w:szCs w:val="18"/>
              </w:rPr>
              <w:t>with</w:t>
            </w:r>
            <w:proofErr w:type="gramEnd"/>
            <w:r w:rsidR="005973E8" w:rsidRPr="00214C55">
              <w:rPr>
                <w:rFonts w:ascii="Trebuchet MS" w:hAnsi="Trebuchet MS" w:cs="Arial"/>
                <w:sz w:val="18"/>
                <w:szCs w:val="18"/>
              </w:rPr>
              <w:t xml:space="preserve"> and the </w:t>
            </w:r>
            <w:r w:rsidR="00AF4054" w:rsidRPr="00214C55">
              <w:rPr>
                <w:rFonts w:ascii="Trebuchet MS" w:hAnsi="Trebuchet MS" w:cs="Arial"/>
                <w:sz w:val="18"/>
                <w:szCs w:val="18"/>
              </w:rPr>
              <w:t>scope of the fee approval being sought (</w:t>
            </w:r>
            <w:proofErr w:type="spellStart"/>
            <w:r w:rsidR="00AF4054" w:rsidRPr="00214C55">
              <w:rPr>
                <w:rFonts w:ascii="Trebuchet MS" w:hAnsi="Trebuchet MS" w:cs="Arial"/>
                <w:sz w:val="18"/>
                <w:szCs w:val="18"/>
              </w:rPr>
              <w:t>eg</w:t>
            </w:r>
            <w:proofErr w:type="spellEnd"/>
            <w:r w:rsidR="00AF4054" w:rsidRPr="00214C55">
              <w:rPr>
                <w:rFonts w:ascii="Trebuchet MS" w:hAnsi="Trebuchet MS" w:cs="Arial"/>
                <w:sz w:val="18"/>
                <w:szCs w:val="18"/>
              </w:rPr>
              <w:t xml:space="preserve">, deposit for </w:t>
            </w:r>
            <w:r w:rsidR="00150B83" w:rsidRPr="00214C55">
              <w:rPr>
                <w:rFonts w:ascii="Trebuchet MS" w:hAnsi="Trebuchet MS" w:cs="Arial"/>
                <w:sz w:val="18"/>
                <w:szCs w:val="18"/>
              </w:rPr>
              <w:t xml:space="preserve">cost </w:t>
            </w:r>
            <w:r w:rsidR="00AF4054" w:rsidRPr="00214C55">
              <w:rPr>
                <w:rFonts w:ascii="Trebuchet MS" w:hAnsi="Trebuchet MS" w:cs="Arial"/>
                <w:sz w:val="18"/>
                <w:szCs w:val="18"/>
              </w:rPr>
              <w:t>cases) but consider this carefully before proceeding</w:t>
            </w:r>
          </w:p>
          <w:p w14:paraId="6394FB34" w14:textId="77777777" w:rsidR="00584DBA" w:rsidRDefault="00584DBA" w:rsidP="007677F9">
            <w:pPr>
              <w:widowControl w:val="0"/>
              <w:rPr>
                <w:rFonts w:ascii="Trebuchet MS" w:hAnsi="Trebuchet MS" w:cs="Arial"/>
                <w:sz w:val="18"/>
                <w:szCs w:val="18"/>
              </w:rPr>
            </w:pPr>
          </w:p>
          <w:p w14:paraId="6575F24C" w14:textId="77777777" w:rsidR="007677F9" w:rsidRPr="00214C55" w:rsidRDefault="007677F9" w:rsidP="007677F9">
            <w:pPr>
              <w:widowControl w:val="0"/>
              <w:rPr>
                <w:rFonts w:ascii="Trebuchet MS" w:hAnsi="Trebuchet MS" w:cs="Arial"/>
                <w:sz w:val="18"/>
                <w:szCs w:val="18"/>
              </w:rPr>
            </w:pPr>
            <w:r w:rsidRPr="00214C55">
              <w:rPr>
                <w:rFonts w:ascii="Trebuchet MS" w:hAnsi="Trebuchet MS" w:cs="Arial"/>
                <w:sz w:val="18"/>
                <w:szCs w:val="18"/>
              </w:rPr>
              <w:t xml:space="preserve">Alternatives </w:t>
            </w:r>
            <w:r w:rsidR="005973E8" w:rsidRPr="00214C55">
              <w:rPr>
                <w:rFonts w:ascii="Trebuchet MS" w:hAnsi="Trebuchet MS" w:cs="Arial"/>
                <w:sz w:val="18"/>
                <w:szCs w:val="18"/>
              </w:rPr>
              <w:t xml:space="preserve">may </w:t>
            </w:r>
            <w:r w:rsidRPr="00214C55">
              <w:rPr>
                <w:rFonts w:ascii="Trebuchet MS" w:hAnsi="Trebuchet MS" w:cs="Arial"/>
                <w:sz w:val="18"/>
                <w:szCs w:val="18"/>
              </w:rPr>
              <w:t>include:</w:t>
            </w:r>
          </w:p>
          <w:p w14:paraId="78DD49D6" w14:textId="77777777" w:rsidR="007677F9" w:rsidRPr="00214C55" w:rsidRDefault="007677F9" w:rsidP="007677F9">
            <w:pPr>
              <w:widowControl w:val="0"/>
              <w:rPr>
                <w:rFonts w:ascii="Trebuchet MS" w:hAnsi="Trebuchet MS" w:cs="Arial"/>
                <w:sz w:val="18"/>
                <w:szCs w:val="18"/>
              </w:rPr>
            </w:pPr>
          </w:p>
          <w:p w14:paraId="5C669D16" w14:textId="77777777" w:rsidR="007677F9" w:rsidRDefault="007677F9" w:rsidP="005973E8">
            <w:pPr>
              <w:widowControl w:val="0"/>
              <w:numPr>
                <w:ilvl w:val="0"/>
                <w:numId w:val="28"/>
              </w:numPr>
              <w:rPr>
                <w:rFonts w:ascii="Trebuchet MS" w:hAnsi="Trebuchet MS" w:cs="Arial"/>
                <w:sz w:val="18"/>
                <w:szCs w:val="18"/>
              </w:rPr>
            </w:pPr>
            <w:r w:rsidRPr="00214C55">
              <w:rPr>
                <w:rFonts w:ascii="Trebuchet MS" w:hAnsi="Trebuchet MS" w:cs="Arial"/>
                <w:sz w:val="18"/>
                <w:szCs w:val="18"/>
              </w:rPr>
              <w:t xml:space="preserve">Giving creditors more than the minimum 3 business days’ notice </w:t>
            </w:r>
            <w:r w:rsidR="00AF4054" w:rsidRPr="00214C55">
              <w:rPr>
                <w:rFonts w:ascii="Trebuchet MS" w:hAnsi="Trebuchet MS" w:cs="Arial"/>
                <w:sz w:val="18"/>
                <w:szCs w:val="18"/>
              </w:rPr>
              <w:t>for</w:t>
            </w:r>
            <w:r w:rsidRPr="00214C55">
              <w:rPr>
                <w:rFonts w:ascii="Trebuchet MS" w:hAnsi="Trebuchet MS" w:cs="Arial"/>
                <w:sz w:val="18"/>
                <w:szCs w:val="18"/>
              </w:rPr>
              <w:t xml:space="preserve"> the decisions</w:t>
            </w:r>
            <w:r w:rsidR="00AF4054" w:rsidRPr="00214C55">
              <w:rPr>
                <w:rFonts w:ascii="Trebuchet MS" w:hAnsi="Trebuchet MS" w:cs="Arial"/>
                <w:sz w:val="18"/>
                <w:szCs w:val="18"/>
              </w:rPr>
              <w:t xml:space="preserve"> being sought</w:t>
            </w:r>
          </w:p>
          <w:p w14:paraId="67A5490E" w14:textId="77777777" w:rsidR="00584DBA" w:rsidRPr="00214C55" w:rsidRDefault="00584DBA" w:rsidP="00584DBA">
            <w:pPr>
              <w:widowControl w:val="0"/>
              <w:ind w:left="360"/>
              <w:rPr>
                <w:rFonts w:ascii="Trebuchet MS" w:hAnsi="Trebuchet MS" w:cs="Arial"/>
                <w:sz w:val="18"/>
                <w:szCs w:val="18"/>
              </w:rPr>
            </w:pPr>
          </w:p>
          <w:p w14:paraId="4AF085C9" w14:textId="77777777" w:rsidR="007677F9" w:rsidRDefault="007677F9" w:rsidP="00855F14">
            <w:pPr>
              <w:widowControl w:val="0"/>
              <w:numPr>
                <w:ilvl w:val="0"/>
                <w:numId w:val="28"/>
              </w:numPr>
              <w:rPr>
                <w:rFonts w:ascii="Trebuchet MS" w:hAnsi="Trebuchet MS" w:cs="Arial"/>
                <w:sz w:val="18"/>
                <w:szCs w:val="18"/>
              </w:rPr>
            </w:pPr>
            <w:r w:rsidRPr="00214C55">
              <w:rPr>
                <w:rFonts w:ascii="Trebuchet MS" w:hAnsi="Trebuchet MS" w:cs="Arial"/>
                <w:sz w:val="18"/>
                <w:szCs w:val="18"/>
              </w:rPr>
              <w:lastRenderedPageBreak/>
              <w:t xml:space="preserve">Seeking approval for any unpaid pre-appointment costs only on the </w:t>
            </w:r>
            <w:r w:rsidRPr="00214C55">
              <w:rPr>
                <w:rFonts w:ascii="Trebuchet MS" w:hAnsi="Trebuchet MS" w:cs="Arial"/>
                <w:b/>
                <w:i/>
                <w:color w:val="2F5496"/>
                <w:sz w:val="18"/>
                <w:szCs w:val="18"/>
              </w:rPr>
              <w:t>decision date</w:t>
            </w:r>
            <w:r w:rsidR="00570F99" w:rsidRPr="00214C55">
              <w:rPr>
                <w:rFonts w:ascii="Trebuchet MS" w:hAnsi="Trebuchet MS" w:cs="Arial"/>
                <w:sz w:val="18"/>
                <w:szCs w:val="18"/>
              </w:rPr>
              <w:t>,</w:t>
            </w:r>
            <w:r w:rsidR="00AF4054" w:rsidRPr="00214C55">
              <w:rPr>
                <w:rFonts w:ascii="Trebuchet MS" w:hAnsi="Trebuchet MS" w:cs="Arial"/>
                <w:sz w:val="18"/>
                <w:szCs w:val="18"/>
              </w:rPr>
              <w:t xml:space="preserve"> where these have not already been paid by the company pre-appointment</w:t>
            </w:r>
          </w:p>
          <w:p w14:paraId="084958D9" w14:textId="77777777" w:rsidR="00F14AA8" w:rsidRPr="00855F14" w:rsidRDefault="00F14AA8" w:rsidP="00F14AA8">
            <w:pPr>
              <w:widowControl w:val="0"/>
              <w:ind w:left="360"/>
              <w:rPr>
                <w:rFonts w:ascii="Trebuchet MS" w:hAnsi="Trebuchet MS" w:cs="Arial"/>
                <w:sz w:val="18"/>
                <w:szCs w:val="18"/>
              </w:rPr>
            </w:pPr>
          </w:p>
        </w:tc>
        <w:tc>
          <w:tcPr>
            <w:tcW w:w="1491" w:type="dxa"/>
          </w:tcPr>
          <w:p w14:paraId="00E234BC" w14:textId="77777777" w:rsidR="007677F9" w:rsidRPr="00214C55" w:rsidRDefault="007677F9" w:rsidP="00093826">
            <w:pPr>
              <w:widowControl w:val="0"/>
              <w:spacing w:before="120"/>
              <w:rPr>
                <w:rFonts w:ascii="Trebuchet MS" w:hAnsi="Trebuchet MS" w:cs="Arial"/>
                <w:bCs/>
                <w:sz w:val="18"/>
                <w:szCs w:val="18"/>
              </w:rPr>
            </w:pPr>
          </w:p>
        </w:tc>
        <w:tc>
          <w:tcPr>
            <w:tcW w:w="1491" w:type="dxa"/>
          </w:tcPr>
          <w:p w14:paraId="010DB0BF" w14:textId="77777777" w:rsidR="00A31E9B" w:rsidRPr="00214C55" w:rsidRDefault="00570F99" w:rsidP="00093826">
            <w:pPr>
              <w:widowControl w:val="0"/>
              <w:spacing w:before="120"/>
              <w:rPr>
                <w:rFonts w:ascii="Trebuchet MS" w:hAnsi="Trebuchet MS" w:cs="Arial"/>
                <w:sz w:val="18"/>
                <w:szCs w:val="18"/>
              </w:rPr>
            </w:pPr>
            <w:r w:rsidRPr="00214C55">
              <w:rPr>
                <w:rFonts w:ascii="Trebuchet MS" w:hAnsi="Trebuchet MS" w:cs="Arial"/>
                <w:sz w:val="18"/>
                <w:szCs w:val="18"/>
              </w:rPr>
              <w:t>SIP9</w:t>
            </w:r>
          </w:p>
          <w:p w14:paraId="05423575" w14:textId="77777777" w:rsidR="00A31E9B" w:rsidRPr="00214C55" w:rsidRDefault="00A31E9B" w:rsidP="00A31E9B">
            <w:pPr>
              <w:rPr>
                <w:rFonts w:ascii="Trebuchet MS" w:hAnsi="Trebuchet MS" w:cs="Arial"/>
                <w:sz w:val="18"/>
                <w:szCs w:val="18"/>
              </w:rPr>
            </w:pPr>
          </w:p>
          <w:p w14:paraId="58096C9B" w14:textId="77777777" w:rsidR="007677F9" w:rsidRPr="00214C55" w:rsidRDefault="007677F9" w:rsidP="00A31E9B">
            <w:pPr>
              <w:jc w:val="center"/>
              <w:rPr>
                <w:rFonts w:ascii="Trebuchet MS" w:hAnsi="Trebuchet MS" w:cs="Arial"/>
                <w:sz w:val="18"/>
                <w:szCs w:val="18"/>
              </w:rPr>
            </w:pPr>
          </w:p>
          <w:p w14:paraId="7C98501E" w14:textId="77777777" w:rsidR="00A31E9B" w:rsidRPr="00214C55" w:rsidRDefault="00A31E9B" w:rsidP="00A31E9B">
            <w:pPr>
              <w:rPr>
                <w:rFonts w:ascii="Trebuchet MS" w:hAnsi="Trebuchet MS" w:cs="Arial"/>
                <w:sz w:val="18"/>
                <w:szCs w:val="18"/>
                <w:vertAlign w:val="subscript"/>
              </w:rPr>
            </w:pPr>
          </w:p>
        </w:tc>
        <w:tc>
          <w:tcPr>
            <w:tcW w:w="1491" w:type="dxa"/>
          </w:tcPr>
          <w:p w14:paraId="7A467F83" w14:textId="77777777" w:rsidR="007677F9" w:rsidRPr="00214C55" w:rsidRDefault="007677F9" w:rsidP="00093826">
            <w:pPr>
              <w:widowControl w:val="0"/>
              <w:spacing w:before="120"/>
              <w:rPr>
                <w:rFonts w:ascii="Trebuchet MS" w:hAnsi="Trebuchet MS" w:cs="Arial"/>
                <w:bCs/>
                <w:sz w:val="18"/>
                <w:szCs w:val="18"/>
              </w:rPr>
            </w:pPr>
          </w:p>
        </w:tc>
      </w:tr>
      <w:tr w:rsidR="00093826" w:rsidRPr="00214C55" w14:paraId="2C424AF7" w14:textId="77777777" w:rsidTr="00616DFB">
        <w:trPr>
          <w:trHeight w:val="57"/>
        </w:trPr>
        <w:tc>
          <w:tcPr>
            <w:tcW w:w="595" w:type="dxa"/>
            <w:shd w:val="clear" w:color="auto" w:fill="92D050"/>
          </w:tcPr>
          <w:p w14:paraId="1C13F0FA" w14:textId="77777777" w:rsidR="00093826" w:rsidRPr="00214C55" w:rsidRDefault="00093826" w:rsidP="00093826">
            <w:pPr>
              <w:widowControl w:val="0"/>
              <w:spacing w:before="120"/>
              <w:ind w:left="227"/>
              <w:rPr>
                <w:rFonts w:ascii="Trebuchet MS" w:hAnsi="Trebuchet MS" w:cs="Arial"/>
                <w:sz w:val="18"/>
                <w:szCs w:val="18"/>
              </w:rPr>
            </w:pPr>
          </w:p>
        </w:tc>
        <w:tc>
          <w:tcPr>
            <w:tcW w:w="5959" w:type="dxa"/>
            <w:shd w:val="clear" w:color="auto" w:fill="92D050"/>
          </w:tcPr>
          <w:p w14:paraId="441076C5" w14:textId="77777777" w:rsidR="00093826" w:rsidRPr="00214C55" w:rsidRDefault="00093826" w:rsidP="00093826">
            <w:pPr>
              <w:widowControl w:val="0"/>
              <w:spacing w:before="120"/>
              <w:rPr>
                <w:rFonts w:ascii="Trebuchet MS" w:hAnsi="Trebuchet MS" w:cs="Arial"/>
                <w:b/>
                <w:sz w:val="18"/>
                <w:szCs w:val="18"/>
              </w:rPr>
            </w:pPr>
            <w:r w:rsidRPr="00214C55">
              <w:rPr>
                <w:rFonts w:ascii="Trebuchet MS" w:hAnsi="Trebuchet MS" w:cs="Arial"/>
                <w:b/>
                <w:sz w:val="18"/>
                <w:szCs w:val="18"/>
              </w:rPr>
              <w:t>Convening a General Meeting of Members</w:t>
            </w:r>
          </w:p>
        </w:tc>
        <w:tc>
          <w:tcPr>
            <w:tcW w:w="1491" w:type="dxa"/>
            <w:shd w:val="clear" w:color="auto" w:fill="92D050"/>
          </w:tcPr>
          <w:p w14:paraId="46A93623" w14:textId="77777777" w:rsidR="00093826" w:rsidRPr="00214C55" w:rsidRDefault="00093826" w:rsidP="00093826">
            <w:pPr>
              <w:widowControl w:val="0"/>
              <w:spacing w:before="120"/>
              <w:rPr>
                <w:rFonts w:ascii="Trebuchet MS" w:hAnsi="Trebuchet MS" w:cs="Arial"/>
                <w:bCs/>
                <w:sz w:val="18"/>
                <w:szCs w:val="18"/>
              </w:rPr>
            </w:pPr>
          </w:p>
        </w:tc>
        <w:tc>
          <w:tcPr>
            <w:tcW w:w="1491" w:type="dxa"/>
            <w:shd w:val="clear" w:color="auto" w:fill="92D050"/>
          </w:tcPr>
          <w:p w14:paraId="648EBCFF" w14:textId="77777777" w:rsidR="00093826" w:rsidRPr="00214C55" w:rsidRDefault="00093826" w:rsidP="00093826">
            <w:pPr>
              <w:widowControl w:val="0"/>
              <w:spacing w:before="120"/>
              <w:rPr>
                <w:rFonts w:ascii="Trebuchet MS" w:hAnsi="Trebuchet MS" w:cs="Arial"/>
                <w:sz w:val="18"/>
                <w:szCs w:val="18"/>
              </w:rPr>
            </w:pPr>
          </w:p>
        </w:tc>
        <w:tc>
          <w:tcPr>
            <w:tcW w:w="1491" w:type="dxa"/>
            <w:shd w:val="clear" w:color="auto" w:fill="92D050"/>
          </w:tcPr>
          <w:p w14:paraId="52F56C23" w14:textId="77777777" w:rsidR="00093826" w:rsidRPr="00214C55" w:rsidRDefault="00093826" w:rsidP="00093826">
            <w:pPr>
              <w:widowControl w:val="0"/>
              <w:spacing w:before="120"/>
              <w:rPr>
                <w:rFonts w:ascii="Trebuchet MS" w:hAnsi="Trebuchet MS" w:cs="Arial"/>
                <w:bCs/>
                <w:sz w:val="18"/>
                <w:szCs w:val="18"/>
              </w:rPr>
            </w:pPr>
          </w:p>
        </w:tc>
      </w:tr>
      <w:tr w:rsidR="00093826" w:rsidRPr="00214C55" w14:paraId="39ADF3FF" w14:textId="77777777" w:rsidTr="00487013">
        <w:trPr>
          <w:trHeight w:val="57"/>
        </w:trPr>
        <w:tc>
          <w:tcPr>
            <w:tcW w:w="595" w:type="dxa"/>
          </w:tcPr>
          <w:p w14:paraId="0642ADD1" w14:textId="77777777" w:rsidR="00093826" w:rsidRPr="00214C55" w:rsidRDefault="00093826" w:rsidP="00093826">
            <w:pPr>
              <w:widowControl w:val="0"/>
              <w:numPr>
                <w:ilvl w:val="0"/>
                <w:numId w:val="17"/>
              </w:numPr>
              <w:spacing w:before="120"/>
              <w:rPr>
                <w:rFonts w:ascii="Trebuchet MS" w:hAnsi="Trebuchet MS" w:cs="Arial"/>
                <w:sz w:val="18"/>
                <w:szCs w:val="18"/>
              </w:rPr>
            </w:pPr>
          </w:p>
        </w:tc>
        <w:tc>
          <w:tcPr>
            <w:tcW w:w="5959" w:type="dxa"/>
          </w:tcPr>
          <w:p w14:paraId="4712D45C" w14:textId="77777777" w:rsidR="00093826"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t xml:space="preserve">If a General Meeting (GM) of the members is being called to pass resolutions to place the company into liquidation and to appoint a liquidator, note that ordinarily </w:t>
            </w:r>
            <w:r w:rsidRPr="00214C55">
              <w:rPr>
                <w:rFonts w:ascii="Trebuchet MS" w:hAnsi="Trebuchet MS" w:cs="Arial"/>
                <w:b/>
                <w:bCs/>
                <w:i/>
                <w:sz w:val="18"/>
                <w:szCs w:val="18"/>
              </w:rPr>
              <w:t>14 days’</w:t>
            </w:r>
            <w:r w:rsidRPr="00214C55">
              <w:rPr>
                <w:rFonts w:ascii="Trebuchet MS" w:hAnsi="Trebuchet MS" w:cs="Arial"/>
                <w:bCs/>
                <w:sz w:val="18"/>
                <w:szCs w:val="18"/>
              </w:rPr>
              <w:t xml:space="preserve"> notice is required unless the Company’s Articles dictate differently – check before proceeding but note t</w:t>
            </w:r>
            <w:r w:rsidRPr="00214C55">
              <w:rPr>
                <w:rFonts w:ascii="Trebuchet MS" w:hAnsi="Trebuchet MS" w:cs="Arial"/>
                <w:sz w:val="18"/>
                <w:szCs w:val="18"/>
              </w:rPr>
              <w:t>his notice period can be waived by the agreement of 90% of members</w:t>
            </w:r>
          </w:p>
          <w:p w14:paraId="3869B86C" w14:textId="77777777" w:rsidR="00093826"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t xml:space="preserve">In many cases, it is likely that the GM will be held on the same date as the </w:t>
            </w:r>
            <w:r w:rsidRPr="00F14AA8">
              <w:rPr>
                <w:rFonts w:ascii="Trebuchet MS" w:hAnsi="Trebuchet MS" w:cs="Arial"/>
                <w:b/>
                <w:i/>
                <w:color w:val="0070C0"/>
                <w:sz w:val="18"/>
                <w:szCs w:val="18"/>
              </w:rPr>
              <w:t>decision date</w:t>
            </w:r>
            <w:r w:rsidRPr="00214C55">
              <w:rPr>
                <w:rFonts w:ascii="Trebuchet MS" w:hAnsi="Trebuchet MS" w:cs="Arial"/>
                <w:i/>
                <w:color w:val="4472C4"/>
                <w:sz w:val="18"/>
                <w:szCs w:val="18"/>
              </w:rPr>
              <w:t xml:space="preserve"> </w:t>
            </w:r>
            <w:r w:rsidRPr="00214C55">
              <w:rPr>
                <w:rFonts w:ascii="Trebuchet MS" w:hAnsi="Trebuchet MS" w:cs="Arial"/>
                <w:sz w:val="18"/>
                <w:szCs w:val="18"/>
              </w:rPr>
              <w:t xml:space="preserve">for the </w:t>
            </w:r>
            <w:r w:rsidRPr="00584DBA">
              <w:rPr>
                <w:rFonts w:ascii="Trebuchet MS" w:hAnsi="Trebuchet MS" w:cs="Arial"/>
                <w:sz w:val="18"/>
                <w:szCs w:val="18"/>
              </w:rPr>
              <w:t>creditors</w:t>
            </w:r>
            <w:r w:rsidR="00F14AA8" w:rsidRPr="00584DBA">
              <w:rPr>
                <w:rFonts w:ascii="Trebuchet MS" w:hAnsi="Trebuchet MS" w:cs="Arial"/>
                <w:sz w:val="18"/>
                <w:szCs w:val="18"/>
              </w:rPr>
              <w:t>’</w:t>
            </w:r>
            <w:r w:rsidRPr="00584DBA">
              <w:rPr>
                <w:rFonts w:ascii="Trebuchet MS" w:hAnsi="Trebuchet MS" w:cs="Arial"/>
                <w:sz w:val="18"/>
                <w:szCs w:val="18"/>
              </w:rPr>
              <w:t xml:space="preserve"> nomination of the liquidator via the </w:t>
            </w:r>
            <w:r w:rsidRPr="00584DBA">
              <w:rPr>
                <w:rFonts w:ascii="Trebuchet MS" w:hAnsi="Trebuchet MS" w:cs="Arial"/>
                <w:b/>
                <w:i/>
                <w:color w:val="0070C0"/>
                <w:sz w:val="18"/>
                <w:szCs w:val="18"/>
              </w:rPr>
              <w:t>deemed consent</w:t>
            </w:r>
            <w:r w:rsidRPr="00584DBA">
              <w:rPr>
                <w:rFonts w:ascii="Trebuchet MS" w:hAnsi="Trebuchet MS" w:cs="Arial"/>
                <w:i/>
                <w:color w:val="4472C4"/>
                <w:sz w:val="18"/>
                <w:szCs w:val="18"/>
              </w:rPr>
              <w:t xml:space="preserve"> </w:t>
            </w:r>
            <w:r w:rsidRPr="00584DBA">
              <w:rPr>
                <w:rFonts w:ascii="Trebuchet MS" w:hAnsi="Trebuchet MS" w:cs="Arial"/>
                <w:sz w:val="18"/>
                <w:szCs w:val="18"/>
              </w:rPr>
              <w:t>procedure</w:t>
            </w:r>
            <w:r w:rsidRPr="00214C55">
              <w:rPr>
                <w:rFonts w:ascii="Trebuchet MS" w:hAnsi="Trebuchet MS" w:cs="Arial"/>
                <w:sz w:val="18"/>
                <w:szCs w:val="18"/>
              </w:rPr>
              <w:t xml:space="preserve"> or </w:t>
            </w:r>
            <w:r w:rsidRPr="00F14AA8">
              <w:rPr>
                <w:rFonts w:ascii="Trebuchet MS" w:hAnsi="Trebuchet MS" w:cs="Arial"/>
                <w:b/>
                <w:i/>
                <w:color w:val="0070C0"/>
                <w:sz w:val="18"/>
                <w:szCs w:val="18"/>
              </w:rPr>
              <w:t>virtual meeting</w:t>
            </w:r>
            <w:r w:rsidRPr="00214C55">
              <w:rPr>
                <w:rFonts w:ascii="Trebuchet MS" w:hAnsi="Trebuchet MS" w:cs="Arial"/>
                <w:sz w:val="18"/>
                <w:szCs w:val="18"/>
              </w:rPr>
              <w:t xml:space="preserve"> route</w:t>
            </w:r>
          </w:p>
          <w:p w14:paraId="4AD4C965" w14:textId="77777777" w:rsidR="00093826" w:rsidRPr="00214C55" w:rsidRDefault="001102D2" w:rsidP="00093826">
            <w:pPr>
              <w:widowControl w:val="0"/>
              <w:spacing w:before="120"/>
              <w:rPr>
                <w:rFonts w:ascii="Trebuchet MS" w:hAnsi="Trebuchet MS" w:cs="Arial"/>
                <w:sz w:val="18"/>
                <w:szCs w:val="18"/>
              </w:rPr>
            </w:pPr>
            <w:r w:rsidRPr="00214C55">
              <w:rPr>
                <w:rFonts w:ascii="Trebuchet MS" w:hAnsi="Trebuchet MS" w:cs="Arial"/>
                <w:sz w:val="18"/>
                <w:szCs w:val="18"/>
              </w:rPr>
              <w:t xml:space="preserve">If the </w:t>
            </w:r>
            <w:r w:rsidRPr="00F14AA8">
              <w:rPr>
                <w:rFonts w:ascii="Trebuchet MS" w:hAnsi="Trebuchet MS" w:cs="Arial"/>
                <w:b/>
                <w:i/>
                <w:color w:val="0070C0"/>
                <w:sz w:val="18"/>
                <w:szCs w:val="18"/>
              </w:rPr>
              <w:t>decision date</w:t>
            </w:r>
            <w:r w:rsidRPr="00214C55">
              <w:rPr>
                <w:rFonts w:ascii="Trebuchet MS" w:hAnsi="Trebuchet MS" w:cs="Arial"/>
                <w:sz w:val="18"/>
                <w:szCs w:val="18"/>
              </w:rPr>
              <w:t xml:space="preserve"> is set giving the </w:t>
            </w:r>
            <w:r w:rsidR="00093826" w:rsidRPr="00214C55">
              <w:rPr>
                <w:rFonts w:ascii="Trebuchet MS" w:hAnsi="Trebuchet MS" w:cs="Arial"/>
                <w:sz w:val="18"/>
                <w:szCs w:val="18"/>
              </w:rPr>
              <w:t>minimum time</w:t>
            </w:r>
            <w:r w:rsidRPr="00214C55">
              <w:rPr>
                <w:rFonts w:ascii="Trebuchet MS" w:hAnsi="Trebuchet MS" w:cs="Arial"/>
                <w:sz w:val="18"/>
                <w:szCs w:val="18"/>
              </w:rPr>
              <w:t>-</w:t>
            </w:r>
            <w:r w:rsidR="00093826" w:rsidRPr="00214C55">
              <w:rPr>
                <w:rFonts w:ascii="Trebuchet MS" w:hAnsi="Trebuchet MS" w:cs="Arial"/>
                <w:sz w:val="18"/>
                <w:szCs w:val="18"/>
              </w:rPr>
              <w:t>period allowed under the Rules</w:t>
            </w:r>
            <w:r w:rsidRPr="00214C55">
              <w:rPr>
                <w:rFonts w:ascii="Trebuchet MS" w:hAnsi="Trebuchet MS" w:cs="Arial"/>
                <w:sz w:val="18"/>
                <w:szCs w:val="18"/>
              </w:rPr>
              <w:t xml:space="preserve"> </w:t>
            </w:r>
            <w:r w:rsidR="00093826" w:rsidRPr="00214C55">
              <w:rPr>
                <w:rFonts w:ascii="Trebuchet MS" w:hAnsi="Trebuchet MS" w:cs="Arial"/>
                <w:sz w:val="18"/>
                <w:szCs w:val="18"/>
              </w:rPr>
              <w:t>and the GM is</w:t>
            </w:r>
            <w:r w:rsidRPr="00214C55">
              <w:rPr>
                <w:rFonts w:ascii="Trebuchet MS" w:hAnsi="Trebuchet MS" w:cs="Arial"/>
                <w:sz w:val="18"/>
                <w:szCs w:val="18"/>
              </w:rPr>
              <w:t xml:space="preserve"> to take place on the same date, short notice consent will be required</w:t>
            </w:r>
          </w:p>
          <w:p w14:paraId="603F1071" w14:textId="77777777" w:rsidR="00093826" w:rsidRPr="00214C55" w:rsidRDefault="00093826" w:rsidP="00093826">
            <w:pPr>
              <w:widowControl w:val="0"/>
              <w:spacing w:before="120"/>
              <w:rPr>
                <w:rFonts w:ascii="Trebuchet MS" w:hAnsi="Trebuchet MS" w:cs="Arial"/>
                <w:i/>
                <w:sz w:val="18"/>
                <w:szCs w:val="18"/>
              </w:rPr>
            </w:pPr>
            <w:r w:rsidRPr="00214C55">
              <w:rPr>
                <w:rFonts w:ascii="Trebuchet MS" w:hAnsi="Trebuchet MS" w:cs="Arial"/>
                <w:sz w:val="18"/>
                <w:szCs w:val="18"/>
              </w:rPr>
              <w:t xml:space="preserve">Remember the </w:t>
            </w:r>
            <w:r w:rsidRPr="00F14AA8">
              <w:rPr>
                <w:rFonts w:ascii="Trebuchet MS" w:hAnsi="Trebuchet MS" w:cs="Arial"/>
                <w:b/>
                <w:i/>
                <w:color w:val="0070C0"/>
                <w:sz w:val="18"/>
                <w:szCs w:val="18"/>
              </w:rPr>
              <w:t>decision date</w:t>
            </w:r>
            <w:r w:rsidRPr="00214C55">
              <w:rPr>
                <w:rFonts w:ascii="Trebuchet MS" w:hAnsi="Trebuchet MS" w:cs="Arial"/>
                <w:sz w:val="18"/>
                <w:szCs w:val="18"/>
              </w:rPr>
              <w:t xml:space="preserve"> for creditors must be </w:t>
            </w:r>
            <w:r w:rsidRPr="00214C55">
              <w:rPr>
                <w:rFonts w:ascii="Trebuchet MS" w:hAnsi="Trebuchet MS" w:cs="Arial"/>
                <w:b/>
                <w:i/>
                <w:sz w:val="18"/>
                <w:szCs w:val="18"/>
              </w:rPr>
              <w:t>within 14 days</w:t>
            </w:r>
            <w:r w:rsidRPr="00214C55">
              <w:rPr>
                <w:rFonts w:ascii="Trebuchet MS" w:hAnsi="Trebuchet MS" w:cs="Arial"/>
                <w:i/>
                <w:sz w:val="18"/>
                <w:szCs w:val="18"/>
              </w:rPr>
              <w:t xml:space="preserve"> </w:t>
            </w:r>
            <w:r w:rsidRPr="00214C55">
              <w:rPr>
                <w:rFonts w:ascii="Trebuchet MS" w:hAnsi="Trebuchet MS" w:cs="Arial"/>
                <w:sz w:val="18"/>
                <w:szCs w:val="18"/>
              </w:rPr>
              <w:t xml:space="preserve">of the resolution to wind-up if a </w:t>
            </w:r>
            <w:proofErr w:type="spellStart"/>
            <w:r w:rsidRPr="00214C55">
              <w:rPr>
                <w:rFonts w:ascii="Trebuchet MS" w:hAnsi="Trebuchet MS" w:cs="Arial"/>
                <w:sz w:val="18"/>
                <w:szCs w:val="18"/>
              </w:rPr>
              <w:t>Centrebind</w:t>
            </w:r>
            <w:proofErr w:type="spellEnd"/>
            <w:r w:rsidRPr="00214C55">
              <w:rPr>
                <w:rFonts w:ascii="Trebuchet MS" w:hAnsi="Trebuchet MS" w:cs="Arial"/>
                <w:sz w:val="18"/>
                <w:szCs w:val="18"/>
              </w:rPr>
              <w:t xml:space="preserve"> is envisaged </w:t>
            </w:r>
            <w:r w:rsidRPr="00214C55">
              <w:rPr>
                <w:rFonts w:ascii="Trebuchet MS" w:hAnsi="Trebuchet MS" w:cs="Arial"/>
                <w:i/>
                <w:sz w:val="18"/>
                <w:szCs w:val="18"/>
              </w:rPr>
              <w:br/>
            </w:r>
          </w:p>
        </w:tc>
        <w:tc>
          <w:tcPr>
            <w:tcW w:w="1491" w:type="dxa"/>
          </w:tcPr>
          <w:p w14:paraId="6E669657" w14:textId="77777777" w:rsidR="00093826" w:rsidRPr="00214C55" w:rsidRDefault="00093826" w:rsidP="00093826">
            <w:pPr>
              <w:widowControl w:val="0"/>
              <w:spacing w:before="120"/>
              <w:rPr>
                <w:rFonts w:ascii="Trebuchet MS" w:hAnsi="Trebuchet MS" w:cs="Arial"/>
                <w:bCs/>
                <w:sz w:val="18"/>
                <w:szCs w:val="18"/>
              </w:rPr>
            </w:pPr>
          </w:p>
          <w:p w14:paraId="70A278E5" w14:textId="77777777" w:rsidR="00093826" w:rsidRPr="00214C55" w:rsidRDefault="00093826" w:rsidP="00093826">
            <w:pPr>
              <w:widowControl w:val="0"/>
              <w:spacing w:before="120"/>
              <w:rPr>
                <w:rFonts w:ascii="Trebuchet MS" w:hAnsi="Trebuchet MS" w:cs="Arial"/>
                <w:bCs/>
                <w:sz w:val="18"/>
                <w:szCs w:val="18"/>
              </w:rPr>
            </w:pPr>
          </w:p>
          <w:p w14:paraId="2404DB9C" w14:textId="77777777" w:rsidR="00093826"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br/>
            </w:r>
            <w:r w:rsidRPr="00214C55">
              <w:rPr>
                <w:rFonts w:ascii="Trebuchet MS" w:hAnsi="Trebuchet MS" w:cs="Arial"/>
                <w:sz w:val="18"/>
                <w:szCs w:val="18"/>
              </w:rPr>
              <w:br/>
            </w:r>
          </w:p>
          <w:p w14:paraId="6969B13B" w14:textId="77777777" w:rsidR="00093826" w:rsidRPr="00214C55" w:rsidRDefault="00093826" w:rsidP="00093826">
            <w:pPr>
              <w:widowControl w:val="0"/>
              <w:spacing w:before="120"/>
              <w:rPr>
                <w:rFonts w:ascii="Trebuchet MS" w:hAnsi="Trebuchet MS" w:cs="Arial"/>
                <w:sz w:val="18"/>
                <w:szCs w:val="18"/>
              </w:rPr>
            </w:pPr>
          </w:p>
        </w:tc>
        <w:tc>
          <w:tcPr>
            <w:tcW w:w="1491" w:type="dxa"/>
          </w:tcPr>
          <w:p w14:paraId="16C1222B" w14:textId="77777777" w:rsidR="00093826" w:rsidRPr="00214C55" w:rsidRDefault="00093826" w:rsidP="00093826">
            <w:pPr>
              <w:widowControl w:val="0"/>
              <w:spacing w:before="120"/>
              <w:rPr>
                <w:rFonts w:ascii="Trebuchet MS" w:hAnsi="Trebuchet MS" w:cs="Arial"/>
                <w:bCs/>
                <w:sz w:val="18"/>
                <w:szCs w:val="18"/>
              </w:rPr>
            </w:pPr>
            <w:r w:rsidRPr="00214C55">
              <w:rPr>
                <w:rFonts w:ascii="Trebuchet MS" w:hAnsi="Trebuchet MS" w:cs="Arial"/>
                <w:bCs/>
                <w:sz w:val="18"/>
                <w:szCs w:val="18"/>
              </w:rPr>
              <w:t>s302 CA06</w:t>
            </w:r>
          </w:p>
          <w:p w14:paraId="0A487728" w14:textId="77777777" w:rsidR="00093826" w:rsidRPr="00214C55" w:rsidRDefault="00093826" w:rsidP="00093826">
            <w:pPr>
              <w:widowControl w:val="0"/>
              <w:rPr>
                <w:rFonts w:ascii="Trebuchet MS" w:hAnsi="Trebuchet MS" w:cs="Arial"/>
                <w:bCs/>
                <w:sz w:val="18"/>
                <w:szCs w:val="18"/>
              </w:rPr>
            </w:pPr>
            <w:r w:rsidRPr="00214C55">
              <w:rPr>
                <w:rFonts w:ascii="Trebuchet MS" w:hAnsi="Trebuchet MS" w:cs="Arial"/>
                <w:bCs/>
                <w:sz w:val="18"/>
                <w:szCs w:val="18"/>
              </w:rPr>
              <w:t>s307 CA06</w:t>
            </w:r>
          </w:p>
          <w:p w14:paraId="19100177" w14:textId="77777777" w:rsidR="00093826" w:rsidRPr="00214C55" w:rsidRDefault="00093826" w:rsidP="00093826">
            <w:pPr>
              <w:widowControl w:val="0"/>
              <w:rPr>
                <w:rFonts w:ascii="Trebuchet MS" w:hAnsi="Trebuchet MS" w:cs="Arial"/>
                <w:bCs/>
                <w:sz w:val="18"/>
                <w:szCs w:val="18"/>
              </w:rPr>
            </w:pPr>
          </w:p>
          <w:p w14:paraId="1614F418" w14:textId="77777777" w:rsidR="00093826" w:rsidRPr="00214C55" w:rsidRDefault="00093826" w:rsidP="00093826">
            <w:pPr>
              <w:widowControl w:val="0"/>
              <w:spacing w:before="120"/>
              <w:rPr>
                <w:rFonts w:ascii="Trebuchet MS" w:hAnsi="Trebuchet MS" w:cs="Arial"/>
                <w:bCs/>
                <w:sz w:val="18"/>
                <w:szCs w:val="18"/>
              </w:rPr>
            </w:pPr>
          </w:p>
        </w:tc>
        <w:tc>
          <w:tcPr>
            <w:tcW w:w="1491" w:type="dxa"/>
          </w:tcPr>
          <w:p w14:paraId="3CE50998" w14:textId="77777777" w:rsidR="00093826" w:rsidRPr="00214C55" w:rsidRDefault="00093826" w:rsidP="00093826">
            <w:pPr>
              <w:widowControl w:val="0"/>
              <w:spacing w:before="120"/>
              <w:rPr>
                <w:rFonts w:ascii="Trebuchet MS" w:hAnsi="Trebuchet MS" w:cs="Arial"/>
                <w:bCs/>
                <w:sz w:val="18"/>
                <w:szCs w:val="18"/>
              </w:rPr>
            </w:pPr>
          </w:p>
        </w:tc>
      </w:tr>
      <w:tr w:rsidR="00093826" w:rsidRPr="00214C55" w14:paraId="37165156" w14:textId="77777777" w:rsidTr="00487013">
        <w:trPr>
          <w:trHeight w:val="57"/>
        </w:trPr>
        <w:tc>
          <w:tcPr>
            <w:tcW w:w="595" w:type="dxa"/>
          </w:tcPr>
          <w:p w14:paraId="61764711" w14:textId="77777777" w:rsidR="00093826" w:rsidRPr="00214C55" w:rsidRDefault="00093826" w:rsidP="00093826">
            <w:pPr>
              <w:widowControl w:val="0"/>
              <w:numPr>
                <w:ilvl w:val="0"/>
                <w:numId w:val="17"/>
              </w:numPr>
              <w:spacing w:before="120"/>
              <w:rPr>
                <w:rFonts w:ascii="Trebuchet MS" w:hAnsi="Trebuchet MS" w:cs="Arial"/>
                <w:sz w:val="18"/>
                <w:szCs w:val="18"/>
              </w:rPr>
            </w:pPr>
          </w:p>
        </w:tc>
        <w:tc>
          <w:tcPr>
            <w:tcW w:w="5959" w:type="dxa"/>
          </w:tcPr>
          <w:p w14:paraId="11913151" w14:textId="77777777" w:rsidR="00093826"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t xml:space="preserve">For practical reasons, it may be more appropriate to hold the </w:t>
            </w:r>
            <w:r w:rsidR="00B53443" w:rsidRPr="00214C55">
              <w:rPr>
                <w:rFonts w:ascii="Trebuchet MS" w:hAnsi="Trebuchet MS" w:cs="Arial"/>
                <w:sz w:val="18"/>
                <w:szCs w:val="18"/>
              </w:rPr>
              <w:t>GM</w:t>
            </w:r>
            <w:r w:rsidRPr="00214C55">
              <w:rPr>
                <w:rFonts w:ascii="Trebuchet MS" w:hAnsi="Trebuchet MS" w:cs="Arial"/>
                <w:sz w:val="18"/>
                <w:szCs w:val="18"/>
              </w:rPr>
              <w:t xml:space="preserve"> in the </w:t>
            </w:r>
            <w:r w:rsidRPr="00214C55">
              <w:rPr>
                <w:rFonts w:ascii="Trebuchet MS" w:hAnsi="Trebuchet MS" w:cs="Arial"/>
                <w:sz w:val="18"/>
                <w:szCs w:val="18"/>
                <w:u w:val="single"/>
              </w:rPr>
              <w:t xml:space="preserve">afternoon </w:t>
            </w:r>
            <w:r w:rsidRPr="00214C55">
              <w:rPr>
                <w:rFonts w:ascii="Trebuchet MS" w:hAnsi="Trebuchet MS" w:cs="Arial"/>
                <w:sz w:val="18"/>
                <w:szCs w:val="18"/>
              </w:rPr>
              <w:t xml:space="preserve">of the </w:t>
            </w:r>
            <w:r w:rsidRPr="00F14AA8">
              <w:rPr>
                <w:rFonts w:ascii="Trebuchet MS" w:hAnsi="Trebuchet MS" w:cs="Arial"/>
                <w:b/>
                <w:i/>
                <w:color w:val="0070C0"/>
                <w:sz w:val="18"/>
                <w:szCs w:val="18"/>
              </w:rPr>
              <w:t>decision date</w:t>
            </w:r>
            <w:r w:rsidRPr="00214C55">
              <w:rPr>
                <w:rFonts w:ascii="Trebuchet MS" w:hAnsi="Trebuchet MS" w:cs="Arial"/>
                <w:sz w:val="18"/>
                <w:szCs w:val="18"/>
              </w:rPr>
              <w:t>, such</w:t>
            </w:r>
            <w:r w:rsidRPr="00214C55">
              <w:rPr>
                <w:rFonts w:ascii="Trebuchet MS" w:hAnsi="Trebuchet MS" w:cs="Arial"/>
                <w:i/>
                <w:color w:val="4472C4"/>
                <w:sz w:val="18"/>
                <w:szCs w:val="18"/>
              </w:rPr>
              <w:t xml:space="preserve"> </w:t>
            </w:r>
            <w:r w:rsidRPr="00214C55">
              <w:rPr>
                <w:rFonts w:ascii="Trebuchet MS" w:hAnsi="Trebuchet MS" w:cs="Arial"/>
                <w:sz w:val="18"/>
                <w:szCs w:val="18"/>
              </w:rPr>
              <w:t xml:space="preserve">that you will be aware of any objections to the </w:t>
            </w:r>
            <w:r w:rsidRPr="00F14AA8">
              <w:rPr>
                <w:rFonts w:ascii="Trebuchet MS" w:hAnsi="Trebuchet MS" w:cs="Arial"/>
                <w:b/>
                <w:i/>
                <w:color w:val="0070C0"/>
                <w:sz w:val="18"/>
                <w:szCs w:val="18"/>
              </w:rPr>
              <w:t>deemed consent</w:t>
            </w:r>
            <w:r w:rsidRPr="00214C55">
              <w:rPr>
                <w:rFonts w:ascii="Trebuchet MS" w:hAnsi="Trebuchet MS" w:cs="Arial"/>
                <w:sz w:val="18"/>
                <w:szCs w:val="18"/>
              </w:rPr>
              <w:t xml:space="preserve"> procedure (if this route being followed) that have been received on the </w:t>
            </w:r>
            <w:r w:rsidRPr="00F14AA8">
              <w:rPr>
                <w:rFonts w:ascii="Trebuchet MS" w:hAnsi="Trebuchet MS" w:cs="Arial"/>
                <w:b/>
                <w:i/>
                <w:color w:val="0070C0"/>
                <w:sz w:val="18"/>
                <w:szCs w:val="18"/>
              </w:rPr>
              <w:t>decision date</w:t>
            </w:r>
            <w:r w:rsidRPr="00214C55">
              <w:rPr>
                <w:rFonts w:ascii="Trebuchet MS" w:hAnsi="Trebuchet MS" w:cs="Arial"/>
                <w:sz w:val="18"/>
                <w:szCs w:val="18"/>
              </w:rPr>
              <w:t xml:space="preserve"> itself (but remembering that creditors have until 23.59 hours on the </w:t>
            </w:r>
            <w:r w:rsidRPr="00F14AA8">
              <w:rPr>
                <w:rFonts w:ascii="Trebuchet MS" w:hAnsi="Trebuchet MS" w:cs="Arial"/>
                <w:b/>
                <w:i/>
                <w:color w:val="0070C0"/>
                <w:sz w:val="18"/>
                <w:szCs w:val="18"/>
              </w:rPr>
              <w:t>decision date</w:t>
            </w:r>
            <w:r w:rsidRPr="00214C55">
              <w:rPr>
                <w:rFonts w:ascii="Trebuchet MS" w:hAnsi="Trebuchet MS" w:cs="Arial"/>
                <w:sz w:val="18"/>
                <w:szCs w:val="18"/>
              </w:rPr>
              <w:t xml:space="preserve"> to lodge an objection) as well as any received beforehand</w:t>
            </w:r>
          </w:p>
          <w:p w14:paraId="0A1DB79C" w14:textId="77777777" w:rsidR="00093826" w:rsidRPr="00214C55" w:rsidRDefault="003F3F8D" w:rsidP="0043162F">
            <w:pPr>
              <w:widowControl w:val="0"/>
              <w:spacing w:before="120"/>
              <w:rPr>
                <w:rFonts w:ascii="Trebuchet MS" w:hAnsi="Trebuchet MS" w:cs="Arial"/>
                <w:sz w:val="18"/>
                <w:szCs w:val="18"/>
              </w:rPr>
            </w:pPr>
            <w:r w:rsidRPr="00214C55">
              <w:rPr>
                <w:rFonts w:ascii="Trebuchet MS" w:hAnsi="Trebuchet MS" w:cs="Arial"/>
                <w:sz w:val="18"/>
                <w:szCs w:val="18"/>
              </w:rPr>
              <w:t>Alternatively, i</w:t>
            </w:r>
            <w:r w:rsidR="00093826" w:rsidRPr="00214C55">
              <w:rPr>
                <w:rFonts w:ascii="Trebuchet MS" w:hAnsi="Trebuchet MS" w:cs="Arial"/>
                <w:sz w:val="18"/>
                <w:szCs w:val="18"/>
              </w:rPr>
              <w:t xml:space="preserve">f a </w:t>
            </w:r>
            <w:r w:rsidR="00093826" w:rsidRPr="00F14AA8">
              <w:rPr>
                <w:rFonts w:ascii="Trebuchet MS" w:hAnsi="Trebuchet MS" w:cs="Arial"/>
                <w:b/>
                <w:i/>
                <w:color w:val="0070C0"/>
                <w:sz w:val="18"/>
                <w:szCs w:val="18"/>
              </w:rPr>
              <w:t>virtual meeting</w:t>
            </w:r>
            <w:r w:rsidRPr="00214C55">
              <w:rPr>
                <w:rFonts w:ascii="Trebuchet MS" w:hAnsi="Trebuchet MS" w:cs="Arial"/>
                <w:sz w:val="18"/>
                <w:szCs w:val="18"/>
              </w:rPr>
              <w:t xml:space="preserve"> is being held</w:t>
            </w:r>
            <w:r w:rsidR="00093826" w:rsidRPr="00214C55">
              <w:rPr>
                <w:rFonts w:ascii="Trebuchet MS" w:hAnsi="Trebuchet MS" w:cs="Arial"/>
                <w:sz w:val="18"/>
                <w:szCs w:val="18"/>
              </w:rPr>
              <w:t>, hold the</w:t>
            </w:r>
            <w:r w:rsidR="00B53443" w:rsidRPr="00214C55">
              <w:rPr>
                <w:rFonts w:ascii="Trebuchet MS" w:hAnsi="Trebuchet MS" w:cs="Arial"/>
                <w:sz w:val="18"/>
                <w:szCs w:val="18"/>
              </w:rPr>
              <w:t xml:space="preserve"> GM</w:t>
            </w:r>
            <w:r w:rsidR="00093826" w:rsidRPr="00214C55">
              <w:rPr>
                <w:rFonts w:ascii="Trebuchet MS" w:hAnsi="Trebuchet MS" w:cs="Arial"/>
                <w:sz w:val="18"/>
                <w:szCs w:val="18"/>
              </w:rPr>
              <w:t xml:space="preserve"> on the </w:t>
            </w:r>
            <w:r w:rsidR="00093826" w:rsidRPr="00F14AA8">
              <w:rPr>
                <w:rFonts w:ascii="Trebuchet MS" w:hAnsi="Trebuchet MS" w:cs="Arial"/>
                <w:b/>
                <w:i/>
                <w:color w:val="0070C0"/>
                <w:sz w:val="18"/>
                <w:szCs w:val="18"/>
              </w:rPr>
              <w:t>decision date</w:t>
            </w:r>
            <w:r w:rsidR="00093826" w:rsidRPr="00214C55">
              <w:rPr>
                <w:rFonts w:ascii="Trebuchet MS" w:hAnsi="Trebuchet MS" w:cs="Arial"/>
                <w:sz w:val="18"/>
                <w:szCs w:val="18"/>
              </w:rPr>
              <w:t xml:space="preserve"> but ahead of the </w:t>
            </w:r>
            <w:r w:rsidR="00093826" w:rsidRPr="00F14AA8">
              <w:rPr>
                <w:rFonts w:ascii="Trebuchet MS" w:hAnsi="Trebuchet MS" w:cs="Arial"/>
                <w:b/>
                <w:i/>
                <w:color w:val="0070C0"/>
                <w:sz w:val="18"/>
                <w:szCs w:val="18"/>
              </w:rPr>
              <w:t>virtual meeting</w:t>
            </w:r>
            <w:r w:rsidR="0043162F">
              <w:rPr>
                <w:rFonts w:ascii="Trebuchet MS" w:hAnsi="Trebuchet MS" w:cs="Arial"/>
                <w:b/>
                <w:i/>
                <w:color w:val="4472C4"/>
                <w:sz w:val="18"/>
                <w:szCs w:val="18"/>
              </w:rPr>
              <w:br/>
            </w:r>
          </w:p>
        </w:tc>
        <w:tc>
          <w:tcPr>
            <w:tcW w:w="1491" w:type="dxa"/>
          </w:tcPr>
          <w:p w14:paraId="3119A494" w14:textId="77777777" w:rsidR="00093826" w:rsidRPr="00214C55" w:rsidRDefault="00093826" w:rsidP="00093826">
            <w:pPr>
              <w:widowControl w:val="0"/>
              <w:spacing w:before="120"/>
              <w:rPr>
                <w:rFonts w:ascii="Trebuchet MS" w:hAnsi="Trebuchet MS" w:cs="Arial"/>
                <w:sz w:val="18"/>
                <w:szCs w:val="18"/>
              </w:rPr>
            </w:pPr>
          </w:p>
        </w:tc>
        <w:tc>
          <w:tcPr>
            <w:tcW w:w="1491" w:type="dxa"/>
          </w:tcPr>
          <w:p w14:paraId="3FCB917D" w14:textId="77777777" w:rsidR="00093826" w:rsidRPr="00214C55" w:rsidRDefault="00093826" w:rsidP="00093826">
            <w:pPr>
              <w:widowControl w:val="0"/>
              <w:spacing w:before="120"/>
              <w:rPr>
                <w:rFonts w:ascii="Trebuchet MS" w:hAnsi="Trebuchet MS" w:cs="Arial"/>
                <w:bCs/>
                <w:sz w:val="18"/>
                <w:szCs w:val="18"/>
              </w:rPr>
            </w:pPr>
          </w:p>
        </w:tc>
        <w:tc>
          <w:tcPr>
            <w:tcW w:w="1491" w:type="dxa"/>
          </w:tcPr>
          <w:p w14:paraId="7F994C70" w14:textId="77777777" w:rsidR="00093826" w:rsidRPr="00214C55" w:rsidRDefault="00093826" w:rsidP="00093826">
            <w:pPr>
              <w:widowControl w:val="0"/>
              <w:spacing w:before="120"/>
              <w:rPr>
                <w:rFonts w:ascii="Trebuchet MS" w:hAnsi="Trebuchet MS" w:cs="Arial"/>
                <w:bCs/>
                <w:sz w:val="18"/>
                <w:szCs w:val="18"/>
              </w:rPr>
            </w:pPr>
          </w:p>
        </w:tc>
      </w:tr>
      <w:tr w:rsidR="00093826" w:rsidRPr="00214C55" w14:paraId="6F260C27" w14:textId="77777777" w:rsidTr="00487013">
        <w:trPr>
          <w:trHeight w:val="57"/>
        </w:trPr>
        <w:tc>
          <w:tcPr>
            <w:tcW w:w="595" w:type="dxa"/>
          </w:tcPr>
          <w:p w14:paraId="6E3B1267" w14:textId="77777777" w:rsidR="00093826" w:rsidRPr="00214C55" w:rsidRDefault="00093826" w:rsidP="00093826">
            <w:pPr>
              <w:widowControl w:val="0"/>
              <w:numPr>
                <w:ilvl w:val="0"/>
                <w:numId w:val="17"/>
              </w:numPr>
              <w:spacing w:before="120"/>
              <w:rPr>
                <w:rFonts w:ascii="Trebuchet MS" w:hAnsi="Trebuchet MS" w:cs="Arial"/>
                <w:sz w:val="18"/>
                <w:szCs w:val="18"/>
              </w:rPr>
            </w:pPr>
          </w:p>
        </w:tc>
        <w:tc>
          <w:tcPr>
            <w:tcW w:w="5959" w:type="dxa"/>
          </w:tcPr>
          <w:p w14:paraId="6B3DE22A" w14:textId="77777777" w:rsidR="00093826"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t>Issue formal notice of the GM to the members and send a copy to the directors with:</w:t>
            </w:r>
          </w:p>
          <w:p w14:paraId="401A6310" w14:textId="77777777" w:rsidR="00093826" w:rsidRPr="00214C55" w:rsidRDefault="00093826" w:rsidP="00093826">
            <w:pPr>
              <w:widowControl w:val="0"/>
              <w:numPr>
                <w:ilvl w:val="0"/>
                <w:numId w:val="12"/>
              </w:numPr>
              <w:spacing w:before="120"/>
              <w:rPr>
                <w:rFonts w:ascii="Trebuchet MS" w:hAnsi="Trebuchet MS" w:cs="Arial"/>
                <w:sz w:val="18"/>
                <w:szCs w:val="18"/>
              </w:rPr>
            </w:pPr>
            <w:r w:rsidRPr="00214C55">
              <w:rPr>
                <w:rFonts w:ascii="Trebuchet MS" w:hAnsi="Trebuchet MS" w:cs="Arial"/>
                <w:sz w:val="18"/>
                <w:szCs w:val="18"/>
              </w:rPr>
              <w:t>Covering letter</w:t>
            </w:r>
          </w:p>
          <w:p w14:paraId="4F5735C0" w14:textId="77777777" w:rsidR="00093826" w:rsidRPr="00214C55" w:rsidRDefault="00093826" w:rsidP="00093826">
            <w:pPr>
              <w:widowControl w:val="0"/>
              <w:numPr>
                <w:ilvl w:val="0"/>
                <w:numId w:val="12"/>
              </w:numPr>
              <w:rPr>
                <w:rFonts w:ascii="Trebuchet MS" w:hAnsi="Trebuchet MS" w:cs="Arial"/>
                <w:sz w:val="18"/>
                <w:szCs w:val="18"/>
              </w:rPr>
            </w:pPr>
            <w:r w:rsidRPr="00214C55">
              <w:rPr>
                <w:rFonts w:ascii="Trebuchet MS" w:hAnsi="Trebuchet MS" w:cs="Arial"/>
                <w:sz w:val="18"/>
                <w:szCs w:val="18"/>
              </w:rPr>
              <w:t>Notice of the meeting</w:t>
            </w:r>
          </w:p>
          <w:p w14:paraId="5FB5F7E4" w14:textId="77777777" w:rsidR="00093826" w:rsidRPr="00214C55" w:rsidRDefault="00093826" w:rsidP="00093826">
            <w:pPr>
              <w:widowControl w:val="0"/>
              <w:numPr>
                <w:ilvl w:val="0"/>
                <w:numId w:val="12"/>
              </w:numPr>
              <w:rPr>
                <w:rFonts w:ascii="Trebuchet MS" w:hAnsi="Trebuchet MS" w:cs="Arial"/>
                <w:sz w:val="18"/>
                <w:szCs w:val="18"/>
              </w:rPr>
            </w:pPr>
            <w:r w:rsidRPr="00214C55">
              <w:rPr>
                <w:rFonts w:ascii="Trebuchet MS" w:hAnsi="Trebuchet MS" w:cs="Arial"/>
                <w:sz w:val="18"/>
                <w:szCs w:val="18"/>
              </w:rPr>
              <w:t>Proxy Form</w:t>
            </w:r>
          </w:p>
          <w:p w14:paraId="62F3CA4E" w14:textId="77777777" w:rsidR="00093826" w:rsidRPr="00214C55" w:rsidRDefault="00093826" w:rsidP="00093826">
            <w:pPr>
              <w:widowControl w:val="0"/>
              <w:numPr>
                <w:ilvl w:val="0"/>
                <w:numId w:val="12"/>
              </w:numPr>
              <w:rPr>
                <w:rFonts w:ascii="Trebuchet MS" w:hAnsi="Trebuchet MS" w:cs="Arial"/>
                <w:sz w:val="18"/>
                <w:szCs w:val="18"/>
              </w:rPr>
            </w:pPr>
            <w:r w:rsidRPr="00214C55">
              <w:rPr>
                <w:rFonts w:ascii="Trebuchet MS" w:hAnsi="Trebuchet MS" w:cs="Arial"/>
                <w:sz w:val="18"/>
                <w:szCs w:val="18"/>
              </w:rPr>
              <w:t>Short notice consent form – if required</w:t>
            </w:r>
          </w:p>
          <w:p w14:paraId="3DA5026E" w14:textId="77777777" w:rsidR="00093826"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t>Complete a Certificate of issue to confirm how the notice was delivered</w:t>
            </w:r>
            <w:r w:rsidRPr="00214C55">
              <w:rPr>
                <w:rFonts w:ascii="Trebuchet MS" w:hAnsi="Trebuchet MS" w:cs="Arial"/>
                <w:sz w:val="18"/>
                <w:szCs w:val="18"/>
              </w:rPr>
              <w:br/>
            </w:r>
          </w:p>
        </w:tc>
        <w:tc>
          <w:tcPr>
            <w:tcW w:w="1491" w:type="dxa"/>
          </w:tcPr>
          <w:p w14:paraId="7E5B059B" w14:textId="77777777" w:rsidR="00093826"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br/>
            </w:r>
            <w:r w:rsidRPr="00214C55">
              <w:rPr>
                <w:rFonts w:ascii="Trebuchet MS" w:hAnsi="Trebuchet MS" w:cs="Arial"/>
                <w:sz w:val="18"/>
                <w:szCs w:val="18"/>
              </w:rPr>
              <w:br/>
              <w:t>CVL302 - L</w:t>
            </w:r>
          </w:p>
          <w:p w14:paraId="04F30EBD" w14:textId="77777777" w:rsidR="00093826" w:rsidRPr="00214C55" w:rsidRDefault="00093826" w:rsidP="00093826">
            <w:pPr>
              <w:widowControl w:val="0"/>
              <w:rPr>
                <w:rFonts w:ascii="Trebuchet MS" w:hAnsi="Trebuchet MS" w:cs="Arial"/>
                <w:sz w:val="18"/>
                <w:szCs w:val="18"/>
              </w:rPr>
            </w:pPr>
            <w:r w:rsidRPr="00214C55">
              <w:rPr>
                <w:rFonts w:ascii="Trebuchet MS" w:hAnsi="Trebuchet MS" w:cs="Arial"/>
                <w:sz w:val="18"/>
                <w:szCs w:val="18"/>
              </w:rPr>
              <w:t>CVL303 – F</w:t>
            </w:r>
          </w:p>
          <w:p w14:paraId="7B890CD9" w14:textId="77777777" w:rsidR="00093826" w:rsidRPr="00214C55" w:rsidRDefault="00093826" w:rsidP="00093826">
            <w:pPr>
              <w:widowControl w:val="0"/>
              <w:rPr>
                <w:rFonts w:ascii="Trebuchet MS" w:hAnsi="Trebuchet MS" w:cs="Arial"/>
                <w:sz w:val="18"/>
                <w:szCs w:val="18"/>
              </w:rPr>
            </w:pPr>
            <w:r w:rsidRPr="00214C55">
              <w:rPr>
                <w:rFonts w:ascii="Trebuchet MS" w:hAnsi="Trebuchet MS" w:cs="Arial"/>
                <w:sz w:val="18"/>
                <w:szCs w:val="18"/>
              </w:rPr>
              <w:t>CVL304 – F</w:t>
            </w:r>
          </w:p>
          <w:p w14:paraId="53BED6C5" w14:textId="77777777" w:rsidR="00093826" w:rsidRPr="00214C55" w:rsidRDefault="00093826" w:rsidP="00093826">
            <w:pPr>
              <w:widowControl w:val="0"/>
              <w:rPr>
                <w:rFonts w:ascii="Trebuchet MS" w:hAnsi="Trebuchet MS" w:cs="Arial"/>
                <w:sz w:val="18"/>
                <w:szCs w:val="18"/>
              </w:rPr>
            </w:pPr>
            <w:r w:rsidRPr="00214C55">
              <w:rPr>
                <w:rFonts w:ascii="Trebuchet MS" w:hAnsi="Trebuchet MS" w:cs="Arial"/>
                <w:sz w:val="18"/>
                <w:szCs w:val="18"/>
              </w:rPr>
              <w:t>CVL30</w:t>
            </w:r>
            <w:r w:rsidR="004A2255" w:rsidRPr="00214C55">
              <w:rPr>
                <w:rFonts w:ascii="Trebuchet MS" w:hAnsi="Trebuchet MS" w:cs="Arial"/>
                <w:sz w:val="18"/>
                <w:szCs w:val="18"/>
              </w:rPr>
              <w:t>5</w:t>
            </w:r>
            <w:r w:rsidRPr="00214C55">
              <w:rPr>
                <w:rFonts w:ascii="Trebuchet MS" w:hAnsi="Trebuchet MS" w:cs="Arial"/>
                <w:sz w:val="18"/>
                <w:szCs w:val="18"/>
              </w:rPr>
              <w:t xml:space="preserve"> - F</w:t>
            </w:r>
          </w:p>
          <w:p w14:paraId="5B4219CF" w14:textId="77777777" w:rsidR="00093826" w:rsidRPr="00214C55" w:rsidRDefault="00093826" w:rsidP="00093826">
            <w:pPr>
              <w:widowControl w:val="0"/>
              <w:rPr>
                <w:rFonts w:ascii="Trebuchet MS" w:hAnsi="Trebuchet MS" w:cs="Arial"/>
                <w:sz w:val="18"/>
                <w:szCs w:val="18"/>
              </w:rPr>
            </w:pPr>
          </w:p>
          <w:p w14:paraId="11E4F6AA" w14:textId="77777777" w:rsidR="00093826" w:rsidRPr="00214C55" w:rsidRDefault="00093826" w:rsidP="00093826">
            <w:pPr>
              <w:widowControl w:val="0"/>
              <w:rPr>
                <w:rFonts w:ascii="Trebuchet MS" w:hAnsi="Trebuchet MS" w:cs="Arial"/>
                <w:sz w:val="18"/>
                <w:szCs w:val="18"/>
              </w:rPr>
            </w:pPr>
            <w:r w:rsidRPr="00214C55">
              <w:rPr>
                <w:rFonts w:ascii="Trebuchet MS" w:hAnsi="Trebuchet MS" w:cs="Arial"/>
                <w:sz w:val="18"/>
                <w:szCs w:val="18"/>
              </w:rPr>
              <w:t>CVL000 - F</w:t>
            </w:r>
          </w:p>
        </w:tc>
        <w:tc>
          <w:tcPr>
            <w:tcW w:w="1491" w:type="dxa"/>
          </w:tcPr>
          <w:p w14:paraId="17D790C8" w14:textId="77777777" w:rsidR="00093826" w:rsidRPr="00214C55" w:rsidRDefault="00093826" w:rsidP="00093826">
            <w:pPr>
              <w:widowControl w:val="0"/>
              <w:spacing w:before="120"/>
              <w:rPr>
                <w:rFonts w:ascii="Trebuchet MS" w:hAnsi="Trebuchet MS" w:cs="Arial"/>
                <w:bCs/>
                <w:sz w:val="18"/>
                <w:szCs w:val="18"/>
              </w:rPr>
            </w:pPr>
            <w:r w:rsidRPr="00214C55">
              <w:rPr>
                <w:rFonts w:ascii="Trebuchet MS" w:hAnsi="Trebuchet MS" w:cs="Arial"/>
                <w:bCs/>
                <w:sz w:val="18"/>
                <w:szCs w:val="18"/>
              </w:rPr>
              <w:t>s307 CA06</w:t>
            </w:r>
          </w:p>
          <w:p w14:paraId="43DA04E6" w14:textId="77777777" w:rsidR="00093826" w:rsidRPr="00214C55" w:rsidRDefault="00093826" w:rsidP="00093826">
            <w:pPr>
              <w:widowControl w:val="0"/>
              <w:rPr>
                <w:rFonts w:ascii="Trebuchet MS" w:hAnsi="Trebuchet MS" w:cs="Arial"/>
                <w:bCs/>
                <w:sz w:val="18"/>
                <w:szCs w:val="18"/>
              </w:rPr>
            </w:pPr>
            <w:r w:rsidRPr="00214C55">
              <w:rPr>
                <w:rFonts w:ascii="Trebuchet MS" w:hAnsi="Trebuchet MS" w:cs="Arial"/>
                <w:bCs/>
                <w:sz w:val="18"/>
                <w:szCs w:val="18"/>
              </w:rPr>
              <w:t>s310 CA06</w:t>
            </w:r>
          </w:p>
          <w:p w14:paraId="1DFAC6E5" w14:textId="77777777" w:rsidR="00093826" w:rsidRPr="00214C55" w:rsidRDefault="00093826" w:rsidP="00093826">
            <w:pPr>
              <w:widowControl w:val="0"/>
              <w:rPr>
                <w:rFonts w:ascii="Trebuchet MS" w:hAnsi="Trebuchet MS" w:cs="Arial"/>
                <w:bCs/>
                <w:sz w:val="18"/>
                <w:szCs w:val="18"/>
              </w:rPr>
            </w:pPr>
          </w:p>
          <w:p w14:paraId="38AD02C7" w14:textId="77777777" w:rsidR="00093826" w:rsidRPr="00214C55" w:rsidRDefault="00093826" w:rsidP="00093826">
            <w:pPr>
              <w:widowControl w:val="0"/>
              <w:rPr>
                <w:rFonts w:ascii="Trebuchet MS" w:hAnsi="Trebuchet MS" w:cs="Arial"/>
                <w:bCs/>
                <w:sz w:val="18"/>
                <w:szCs w:val="18"/>
              </w:rPr>
            </w:pPr>
          </w:p>
          <w:p w14:paraId="60505FFC" w14:textId="77777777" w:rsidR="00093826" w:rsidRPr="00214C55" w:rsidRDefault="00093826" w:rsidP="00093826">
            <w:pPr>
              <w:widowControl w:val="0"/>
              <w:rPr>
                <w:rFonts w:ascii="Trebuchet MS" w:hAnsi="Trebuchet MS" w:cs="Arial"/>
                <w:bCs/>
                <w:sz w:val="18"/>
                <w:szCs w:val="18"/>
              </w:rPr>
            </w:pPr>
          </w:p>
          <w:p w14:paraId="067F42A2" w14:textId="77777777" w:rsidR="00093826" w:rsidRPr="00214C55" w:rsidRDefault="00093826" w:rsidP="00093826">
            <w:pPr>
              <w:widowControl w:val="0"/>
              <w:rPr>
                <w:rFonts w:ascii="Trebuchet MS" w:hAnsi="Trebuchet MS" w:cs="Arial"/>
                <w:bCs/>
                <w:sz w:val="18"/>
                <w:szCs w:val="18"/>
              </w:rPr>
            </w:pPr>
          </w:p>
          <w:p w14:paraId="5B2BEC89" w14:textId="77777777" w:rsidR="00093826" w:rsidRPr="00214C55" w:rsidRDefault="00093826" w:rsidP="00093826">
            <w:pPr>
              <w:widowControl w:val="0"/>
              <w:rPr>
                <w:rFonts w:ascii="Trebuchet MS" w:hAnsi="Trebuchet MS" w:cs="Arial"/>
                <w:bCs/>
                <w:sz w:val="18"/>
                <w:szCs w:val="18"/>
              </w:rPr>
            </w:pPr>
          </w:p>
          <w:p w14:paraId="3F1E19A3" w14:textId="77777777" w:rsidR="00093826" w:rsidRPr="00214C55" w:rsidRDefault="00093826" w:rsidP="00093826">
            <w:pPr>
              <w:widowControl w:val="0"/>
              <w:rPr>
                <w:rFonts w:ascii="Trebuchet MS" w:hAnsi="Trebuchet MS" w:cs="Arial"/>
                <w:bCs/>
                <w:sz w:val="18"/>
                <w:szCs w:val="18"/>
              </w:rPr>
            </w:pPr>
            <w:r w:rsidRPr="00214C55">
              <w:rPr>
                <w:rFonts w:ascii="Trebuchet MS" w:hAnsi="Trebuchet MS" w:cs="Arial"/>
                <w:bCs/>
                <w:sz w:val="18"/>
                <w:szCs w:val="18"/>
              </w:rPr>
              <w:t>R1.52</w:t>
            </w:r>
          </w:p>
        </w:tc>
        <w:tc>
          <w:tcPr>
            <w:tcW w:w="1491" w:type="dxa"/>
          </w:tcPr>
          <w:p w14:paraId="00CA6234" w14:textId="77777777" w:rsidR="00093826" w:rsidRPr="00214C55" w:rsidRDefault="00093826" w:rsidP="00093826">
            <w:pPr>
              <w:widowControl w:val="0"/>
              <w:spacing w:before="120"/>
              <w:rPr>
                <w:rFonts w:ascii="Trebuchet MS" w:hAnsi="Trebuchet MS" w:cs="Arial"/>
                <w:bCs/>
                <w:sz w:val="18"/>
                <w:szCs w:val="18"/>
              </w:rPr>
            </w:pPr>
          </w:p>
        </w:tc>
      </w:tr>
      <w:tr w:rsidR="00093826" w:rsidRPr="00214C55" w14:paraId="3059D672" w14:textId="77777777" w:rsidTr="00487013">
        <w:trPr>
          <w:trHeight w:val="57"/>
        </w:trPr>
        <w:tc>
          <w:tcPr>
            <w:tcW w:w="595" w:type="dxa"/>
            <w:shd w:val="clear" w:color="auto" w:fill="92D050"/>
          </w:tcPr>
          <w:p w14:paraId="21AD14E7" w14:textId="77777777" w:rsidR="00093826" w:rsidRPr="00214C55" w:rsidRDefault="00093826" w:rsidP="00093826">
            <w:pPr>
              <w:pStyle w:val="Heading1"/>
              <w:keepNext w:val="0"/>
              <w:widowControl w:val="0"/>
              <w:spacing w:before="80"/>
              <w:rPr>
                <w:rFonts w:ascii="Trebuchet MS" w:hAnsi="Trebuchet MS"/>
                <w:b w:val="0"/>
                <w:bCs/>
                <w:sz w:val="18"/>
                <w:szCs w:val="18"/>
              </w:rPr>
            </w:pPr>
          </w:p>
        </w:tc>
        <w:tc>
          <w:tcPr>
            <w:tcW w:w="5959" w:type="dxa"/>
            <w:shd w:val="clear" w:color="auto" w:fill="92D050"/>
          </w:tcPr>
          <w:p w14:paraId="0807B41E" w14:textId="77777777" w:rsidR="00093826" w:rsidRPr="00214C55" w:rsidRDefault="00093826" w:rsidP="00093826">
            <w:pPr>
              <w:pStyle w:val="Heading1"/>
              <w:keepNext w:val="0"/>
              <w:widowControl w:val="0"/>
              <w:spacing w:before="80"/>
              <w:rPr>
                <w:rFonts w:ascii="Trebuchet MS" w:hAnsi="Trebuchet MS"/>
                <w:bCs/>
                <w:sz w:val="18"/>
                <w:szCs w:val="18"/>
              </w:rPr>
            </w:pPr>
            <w:r w:rsidRPr="00214C55">
              <w:rPr>
                <w:rFonts w:ascii="Trebuchet MS" w:hAnsi="Trebuchet MS"/>
                <w:bCs/>
                <w:sz w:val="18"/>
                <w:szCs w:val="18"/>
              </w:rPr>
              <w:t>Issuing written resolutions to members</w:t>
            </w:r>
          </w:p>
        </w:tc>
        <w:tc>
          <w:tcPr>
            <w:tcW w:w="1491" w:type="dxa"/>
            <w:shd w:val="clear" w:color="auto" w:fill="92D050"/>
          </w:tcPr>
          <w:p w14:paraId="2A95A057" w14:textId="77777777" w:rsidR="00093826" w:rsidRPr="00214C55" w:rsidRDefault="00093826" w:rsidP="00093826">
            <w:pPr>
              <w:widowControl w:val="0"/>
              <w:spacing w:before="80"/>
              <w:rPr>
                <w:rFonts w:ascii="Trebuchet MS" w:hAnsi="Trebuchet MS" w:cs="Arial"/>
                <w:bCs/>
                <w:sz w:val="18"/>
                <w:szCs w:val="18"/>
              </w:rPr>
            </w:pPr>
          </w:p>
        </w:tc>
        <w:tc>
          <w:tcPr>
            <w:tcW w:w="1491" w:type="dxa"/>
            <w:shd w:val="clear" w:color="auto" w:fill="92D050"/>
          </w:tcPr>
          <w:p w14:paraId="49350159" w14:textId="77777777" w:rsidR="00093826" w:rsidRPr="00214C55" w:rsidRDefault="00093826" w:rsidP="00093826">
            <w:pPr>
              <w:widowControl w:val="0"/>
              <w:spacing w:before="80"/>
              <w:rPr>
                <w:rFonts w:ascii="Trebuchet MS" w:hAnsi="Trebuchet MS" w:cs="Arial"/>
                <w:bCs/>
                <w:sz w:val="18"/>
                <w:szCs w:val="18"/>
              </w:rPr>
            </w:pPr>
          </w:p>
        </w:tc>
        <w:tc>
          <w:tcPr>
            <w:tcW w:w="1491" w:type="dxa"/>
            <w:shd w:val="clear" w:color="auto" w:fill="92D050"/>
          </w:tcPr>
          <w:p w14:paraId="118181B6" w14:textId="77777777" w:rsidR="00093826" w:rsidRPr="00214C55" w:rsidRDefault="00093826" w:rsidP="00093826">
            <w:pPr>
              <w:widowControl w:val="0"/>
              <w:spacing w:before="80"/>
              <w:rPr>
                <w:rFonts w:ascii="Trebuchet MS" w:hAnsi="Trebuchet MS" w:cs="Arial"/>
                <w:bCs/>
                <w:sz w:val="18"/>
                <w:szCs w:val="18"/>
              </w:rPr>
            </w:pPr>
          </w:p>
        </w:tc>
      </w:tr>
      <w:tr w:rsidR="00093826" w:rsidRPr="00214C55" w14:paraId="71DE05CA" w14:textId="77777777" w:rsidTr="00487013">
        <w:trPr>
          <w:trHeight w:val="57"/>
        </w:trPr>
        <w:tc>
          <w:tcPr>
            <w:tcW w:w="595" w:type="dxa"/>
          </w:tcPr>
          <w:p w14:paraId="01849727" w14:textId="77777777" w:rsidR="00093826" w:rsidRPr="00214C55" w:rsidRDefault="00093826" w:rsidP="00093826">
            <w:pPr>
              <w:pStyle w:val="BodyText"/>
              <w:widowControl w:val="0"/>
              <w:numPr>
                <w:ilvl w:val="0"/>
                <w:numId w:val="17"/>
              </w:numPr>
              <w:spacing w:before="120"/>
              <w:rPr>
                <w:rFonts w:ascii="Trebuchet MS" w:hAnsi="Trebuchet MS"/>
                <w:sz w:val="18"/>
                <w:szCs w:val="18"/>
              </w:rPr>
            </w:pPr>
          </w:p>
        </w:tc>
        <w:tc>
          <w:tcPr>
            <w:tcW w:w="5959" w:type="dxa"/>
          </w:tcPr>
          <w:p w14:paraId="56A76E6F" w14:textId="77777777" w:rsidR="00093826" w:rsidRPr="00214C55" w:rsidRDefault="00093826" w:rsidP="00093826">
            <w:pPr>
              <w:widowControl w:val="0"/>
              <w:spacing w:before="120"/>
              <w:rPr>
                <w:rFonts w:ascii="Trebuchet MS" w:hAnsi="Trebuchet MS"/>
                <w:sz w:val="18"/>
                <w:szCs w:val="18"/>
              </w:rPr>
            </w:pPr>
            <w:r w:rsidRPr="00214C55">
              <w:rPr>
                <w:rFonts w:ascii="Trebuchet MS" w:hAnsi="Trebuchet MS" w:cs="Arial"/>
                <w:sz w:val="18"/>
                <w:szCs w:val="18"/>
              </w:rPr>
              <w:t>Written resolutions of the members may appropriate where there are common directors(s) and shareholder(s), or where all shareholders have an awareness of the company’s financial difficulties – this is an alternative to convening the General Meeting of members</w:t>
            </w:r>
            <w:r w:rsidRPr="00214C55">
              <w:rPr>
                <w:rFonts w:ascii="Trebuchet MS" w:hAnsi="Trebuchet MS" w:cs="Arial"/>
                <w:sz w:val="18"/>
                <w:szCs w:val="18"/>
              </w:rPr>
              <w:br/>
            </w:r>
          </w:p>
        </w:tc>
        <w:tc>
          <w:tcPr>
            <w:tcW w:w="1491" w:type="dxa"/>
          </w:tcPr>
          <w:p w14:paraId="70448C29" w14:textId="77777777" w:rsidR="00093826" w:rsidRPr="00214C55" w:rsidRDefault="00093826" w:rsidP="00093826">
            <w:pPr>
              <w:widowControl w:val="0"/>
              <w:spacing w:before="120"/>
              <w:rPr>
                <w:rFonts w:ascii="Trebuchet MS" w:hAnsi="Trebuchet MS" w:cs="Arial"/>
                <w:bCs/>
                <w:sz w:val="18"/>
                <w:szCs w:val="18"/>
              </w:rPr>
            </w:pPr>
          </w:p>
        </w:tc>
        <w:tc>
          <w:tcPr>
            <w:tcW w:w="1491" w:type="dxa"/>
          </w:tcPr>
          <w:p w14:paraId="10C20585" w14:textId="77777777" w:rsidR="00093826" w:rsidRPr="00214C55" w:rsidRDefault="00093826" w:rsidP="00093826">
            <w:pPr>
              <w:widowControl w:val="0"/>
              <w:spacing w:before="120"/>
              <w:rPr>
                <w:rFonts w:ascii="Trebuchet MS" w:hAnsi="Trebuchet MS" w:cs="Arial"/>
                <w:bCs/>
                <w:sz w:val="18"/>
                <w:szCs w:val="18"/>
              </w:rPr>
            </w:pPr>
            <w:r w:rsidRPr="00214C55">
              <w:rPr>
                <w:rFonts w:ascii="Trebuchet MS" w:hAnsi="Trebuchet MS" w:cs="Arial"/>
                <w:sz w:val="18"/>
                <w:szCs w:val="18"/>
              </w:rPr>
              <w:t>s288 CA’06</w:t>
            </w:r>
          </w:p>
        </w:tc>
        <w:tc>
          <w:tcPr>
            <w:tcW w:w="1491" w:type="dxa"/>
          </w:tcPr>
          <w:p w14:paraId="7E5A8645" w14:textId="77777777" w:rsidR="00093826" w:rsidRPr="00214C55" w:rsidRDefault="00093826" w:rsidP="00093826">
            <w:pPr>
              <w:widowControl w:val="0"/>
              <w:spacing w:before="120"/>
              <w:rPr>
                <w:rFonts w:ascii="Trebuchet MS" w:hAnsi="Trebuchet MS" w:cs="Arial"/>
                <w:bCs/>
                <w:sz w:val="18"/>
                <w:szCs w:val="18"/>
              </w:rPr>
            </w:pPr>
          </w:p>
        </w:tc>
      </w:tr>
      <w:tr w:rsidR="00093826" w:rsidRPr="00214C55" w14:paraId="72C75FC2" w14:textId="77777777" w:rsidTr="00487013">
        <w:trPr>
          <w:trHeight w:val="57"/>
        </w:trPr>
        <w:tc>
          <w:tcPr>
            <w:tcW w:w="595" w:type="dxa"/>
          </w:tcPr>
          <w:p w14:paraId="6D9118FB" w14:textId="77777777" w:rsidR="00093826" w:rsidRPr="00214C55" w:rsidRDefault="00093826" w:rsidP="00093826">
            <w:pPr>
              <w:pStyle w:val="BodyText"/>
              <w:widowControl w:val="0"/>
              <w:numPr>
                <w:ilvl w:val="0"/>
                <w:numId w:val="17"/>
              </w:numPr>
              <w:spacing w:before="120"/>
              <w:rPr>
                <w:rFonts w:ascii="Trebuchet MS" w:hAnsi="Trebuchet MS"/>
                <w:sz w:val="18"/>
                <w:szCs w:val="18"/>
              </w:rPr>
            </w:pPr>
          </w:p>
        </w:tc>
        <w:tc>
          <w:tcPr>
            <w:tcW w:w="5959" w:type="dxa"/>
          </w:tcPr>
          <w:p w14:paraId="72784619" w14:textId="77777777" w:rsidR="00093826" w:rsidRPr="00214C55" w:rsidRDefault="00093826" w:rsidP="00093826">
            <w:pPr>
              <w:pStyle w:val="BodyText"/>
              <w:widowControl w:val="0"/>
              <w:spacing w:before="120"/>
              <w:rPr>
                <w:rFonts w:ascii="Trebuchet MS" w:hAnsi="Trebuchet MS"/>
                <w:sz w:val="18"/>
                <w:szCs w:val="18"/>
                <w:u w:val="single"/>
              </w:rPr>
            </w:pPr>
            <w:r w:rsidRPr="00214C55">
              <w:rPr>
                <w:rFonts w:ascii="Trebuchet MS" w:hAnsi="Trebuchet MS"/>
                <w:sz w:val="18"/>
                <w:szCs w:val="18"/>
              </w:rPr>
              <w:t xml:space="preserve">Care should be taken when issuing the written resolutions to members to ensure all members sign the resolutions but return them </w:t>
            </w:r>
            <w:r w:rsidRPr="00214C55">
              <w:rPr>
                <w:rFonts w:ascii="Trebuchet MS" w:hAnsi="Trebuchet MS"/>
                <w:sz w:val="18"/>
                <w:szCs w:val="18"/>
                <w:u w:val="single"/>
              </w:rPr>
              <w:t>undated</w:t>
            </w:r>
          </w:p>
          <w:p w14:paraId="0B262319" w14:textId="77777777" w:rsidR="00093826" w:rsidRPr="00214C55" w:rsidRDefault="00093826" w:rsidP="00093826">
            <w:pPr>
              <w:pStyle w:val="BodyText"/>
              <w:widowControl w:val="0"/>
              <w:spacing w:before="120"/>
              <w:rPr>
                <w:rFonts w:ascii="Trebuchet MS" w:hAnsi="Trebuchet MS"/>
                <w:sz w:val="18"/>
                <w:szCs w:val="18"/>
              </w:rPr>
            </w:pPr>
            <w:r w:rsidRPr="00214C55">
              <w:rPr>
                <w:rFonts w:ascii="Trebuchet MS" w:hAnsi="Trebuchet MS"/>
                <w:sz w:val="18"/>
                <w:szCs w:val="18"/>
              </w:rPr>
              <w:t>This is because a written resolution is passed when the company receives the resolution</w:t>
            </w:r>
            <w:r w:rsidR="002148E5" w:rsidRPr="00214C55">
              <w:rPr>
                <w:rFonts w:ascii="Trebuchet MS" w:hAnsi="Trebuchet MS"/>
                <w:sz w:val="18"/>
                <w:szCs w:val="18"/>
              </w:rPr>
              <w:t xml:space="preserve"> from</w:t>
            </w:r>
            <w:r w:rsidRPr="00214C55">
              <w:rPr>
                <w:rFonts w:ascii="Trebuchet MS" w:hAnsi="Trebuchet MS"/>
                <w:sz w:val="18"/>
                <w:szCs w:val="18"/>
              </w:rPr>
              <w:t xml:space="preserve"> </w:t>
            </w:r>
            <w:proofErr w:type="gramStart"/>
            <w:r w:rsidRPr="00214C55">
              <w:rPr>
                <w:rFonts w:ascii="Trebuchet MS" w:hAnsi="Trebuchet MS"/>
                <w:sz w:val="18"/>
                <w:szCs w:val="18"/>
              </w:rPr>
              <w:t>the requisite majority of</w:t>
            </w:r>
            <w:proofErr w:type="gramEnd"/>
            <w:r w:rsidRPr="00214C55">
              <w:rPr>
                <w:rFonts w:ascii="Trebuchet MS" w:hAnsi="Trebuchet MS"/>
                <w:sz w:val="18"/>
                <w:szCs w:val="18"/>
              </w:rPr>
              <w:t xml:space="preserve"> members (75% for the special resolution to wind up)</w:t>
            </w:r>
          </w:p>
          <w:p w14:paraId="511D2CDB" w14:textId="77777777" w:rsidR="00093826" w:rsidRPr="00214C55" w:rsidRDefault="00093826" w:rsidP="00093826">
            <w:pPr>
              <w:pStyle w:val="BodyText"/>
              <w:widowControl w:val="0"/>
              <w:spacing w:before="120"/>
              <w:rPr>
                <w:rFonts w:ascii="Trebuchet MS" w:hAnsi="Trebuchet MS"/>
                <w:sz w:val="18"/>
                <w:szCs w:val="18"/>
              </w:rPr>
            </w:pPr>
            <w:r w:rsidRPr="00214C55">
              <w:rPr>
                <w:rFonts w:ascii="Trebuchet MS" w:hAnsi="Trebuchet MS"/>
                <w:sz w:val="18"/>
                <w:szCs w:val="18"/>
              </w:rPr>
              <w:t xml:space="preserve">Consequently, problems will arise if the members return the written resolutions signed </w:t>
            </w:r>
            <w:r w:rsidRPr="00214C55">
              <w:rPr>
                <w:rFonts w:ascii="Trebuchet MS" w:hAnsi="Trebuchet MS"/>
                <w:sz w:val="18"/>
                <w:szCs w:val="18"/>
                <w:u w:val="single"/>
              </w:rPr>
              <w:t>and dated</w:t>
            </w:r>
            <w:r w:rsidRPr="00214C55">
              <w:rPr>
                <w:rFonts w:ascii="Trebuchet MS" w:hAnsi="Trebuchet MS"/>
                <w:sz w:val="18"/>
                <w:szCs w:val="18"/>
              </w:rPr>
              <w:t xml:space="preserve"> ahead of the creditors’ </w:t>
            </w:r>
            <w:r w:rsidRPr="00F14AA8">
              <w:rPr>
                <w:rFonts w:ascii="Trebuchet MS" w:hAnsi="Trebuchet MS"/>
                <w:b/>
                <w:i/>
                <w:color w:val="0070C0"/>
                <w:sz w:val="18"/>
                <w:szCs w:val="18"/>
              </w:rPr>
              <w:t>decision date</w:t>
            </w:r>
            <w:r w:rsidRPr="00214C55">
              <w:rPr>
                <w:rFonts w:ascii="Trebuchet MS" w:hAnsi="Trebuchet MS"/>
                <w:sz w:val="18"/>
                <w:szCs w:val="18"/>
              </w:rPr>
              <w:t xml:space="preserve"> (if a </w:t>
            </w:r>
            <w:proofErr w:type="spellStart"/>
            <w:r w:rsidRPr="00214C55">
              <w:rPr>
                <w:rFonts w:ascii="Trebuchet MS" w:hAnsi="Trebuchet MS"/>
                <w:sz w:val="18"/>
                <w:szCs w:val="18"/>
              </w:rPr>
              <w:t>Centrebind</w:t>
            </w:r>
            <w:proofErr w:type="spellEnd"/>
            <w:r w:rsidRPr="00214C55">
              <w:rPr>
                <w:rFonts w:ascii="Trebuchet MS" w:hAnsi="Trebuchet MS"/>
                <w:sz w:val="18"/>
                <w:szCs w:val="18"/>
              </w:rPr>
              <w:t xml:space="preserve"> was not intended) and the majority threshold is met – note that once a member has given agreement to the written resolution this may not be revoked</w:t>
            </w:r>
          </w:p>
          <w:p w14:paraId="674E9EEE" w14:textId="77777777" w:rsidR="00F14AA8" w:rsidRDefault="00093826" w:rsidP="00093826">
            <w:pPr>
              <w:pStyle w:val="BodyText"/>
              <w:widowControl w:val="0"/>
              <w:spacing w:before="120"/>
              <w:rPr>
                <w:rFonts w:ascii="Trebuchet MS" w:hAnsi="Trebuchet MS"/>
                <w:sz w:val="18"/>
                <w:szCs w:val="18"/>
              </w:rPr>
            </w:pPr>
            <w:r w:rsidRPr="00214C55">
              <w:rPr>
                <w:rFonts w:ascii="Trebuchet MS" w:hAnsi="Trebuchet MS"/>
                <w:sz w:val="18"/>
                <w:szCs w:val="18"/>
              </w:rPr>
              <w:lastRenderedPageBreak/>
              <w:t xml:space="preserve">To avoid this, the written resolutions in this pack include the use of “suspensory” language which provides for the written resolutions to be left undated </w:t>
            </w:r>
            <w:r w:rsidR="00972777" w:rsidRPr="00214C55">
              <w:rPr>
                <w:rFonts w:ascii="Trebuchet MS" w:hAnsi="Trebuchet MS"/>
                <w:sz w:val="18"/>
                <w:szCs w:val="18"/>
              </w:rPr>
              <w:t xml:space="preserve">until such time as the director </w:t>
            </w:r>
            <w:r w:rsidR="002148E5" w:rsidRPr="00214C55">
              <w:rPr>
                <w:rFonts w:ascii="Trebuchet MS" w:hAnsi="Trebuchet MS"/>
                <w:sz w:val="18"/>
                <w:szCs w:val="18"/>
              </w:rPr>
              <w:t>instructs them to</w:t>
            </w:r>
            <w:r w:rsidR="002B0920" w:rsidRPr="00214C55">
              <w:rPr>
                <w:rFonts w:ascii="Trebuchet MS" w:hAnsi="Trebuchet MS"/>
                <w:sz w:val="18"/>
                <w:szCs w:val="18"/>
              </w:rPr>
              <w:t xml:space="preserve"> be dated on behalf of the members </w:t>
            </w:r>
            <w:r w:rsidRPr="00214C55">
              <w:rPr>
                <w:rFonts w:ascii="Trebuchet MS" w:hAnsi="Trebuchet MS"/>
                <w:sz w:val="18"/>
                <w:szCs w:val="18"/>
              </w:rPr>
              <w:t xml:space="preserve">– this will effectively be done on the creditors’ </w:t>
            </w:r>
            <w:r w:rsidRPr="00F14AA8">
              <w:rPr>
                <w:rFonts w:ascii="Trebuchet MS" w:hAnsi="Trebuchet MS"/>
                <w:b/>
                <w:i/>
                <w:color w:val="0070C0"/>
                <w:sz w:val="18"/>
                <w:szCs w:val="18"/>
              </w:rPr>
              <w:t>decision date</w:t>
            </w:r>
            <w:r w:rsidRPr="00214C55">
              <w:rPr>
                <w:rFonts w:ascii="Trebuchet MS" w:hAnsi="Trebuchet MS"/>
                <w:sz w:val="18"/>
                <w:szCs w:val="18"/>
              </w:rPr>
              <w:t xml:space="preserve"> unless a </w:t>
            </w:r>
            <w:proofErr w:type="spellStart"/>
            <w:r w:rsidRPr="00214C55">
              <w:rPr>
                <w:rFonts w:ascii="Trebuchet MS" w:hAnsi="Trebuchet MS"/>
                <w:sz w:val="18"/>
                <w:szCs w:val="18"/>
              </w:rPr>
              <w:t>Centrebind</w:t>
            </w:r>
            <w:proofErr w:type="spellEnd"/>
            <w:r w:rsidRPr="00214C55">
              <w:rPr>
                <w:rFonts w:ascii="Trebuchet MS" w:hAnsi="Trebuchet MS"/>
                <w:sz w:val="18"/>
                <w:szCs w:val="18"/>
              </w:rPr>
              <w:t xml:space="preserve"> is intended, or if postponed</w:t>
            </w:r>
            <w:r w:rsidR="00CD2190" w:rsidRPr="00214C55">
              <w:rPr>
                <w:rFonts w:ascii="Trebuchet MS" w:hAnsi="Trebuchet MS"/>
                <w:sz w:val="18"/>
                <w:szCs w:val="18"/>
              </w:rPr>
              <w:t>,</w:t>
            </w:r>
            <w:r w:rsidRPr="00214C55">
              <w:rPr>
                <w:rFonts w:ascii="Trebuchet MS" w:hAnsi="Trebuchet MS"/>
                <w:sz w:val="18"/>
                <w:szCs w:val="18"/>
              </w:rPr>
              <w:t xml:space="preserve"> </w:t>
            </w:r>
            <w:proofErr w:type="gramStart"/>
            <w:r w:rsidRPr="00214C55">
              <w:rPr>
                <w:rFonts w:ascii="Trebuchet MS" w:hAnsi="Trebuchet MS"/>
                <w:sz w:val="18"/>
                <w:szCs w:val="18"/>
              </w:rPr>
              <w:t>as a result of</w:t>
            </w:r>
            <w:proofErr w:type="gramEnd"/>
            <w:r w:rsidRPr="00214C55">
              <w:rPr>
                <w:rFonts w:ascii="Trebuchet MS" w:hAnsi="Trebuchet MS"/>
                <w:sz w:val="18"/>
                <w:szCs w:val="18"/>
              </w:rPr>
              <w:t xml:space="preserve"> a requirement to hold a </w:t>
            </w:r>
            <w:r w:rsidRPr="00F14AA8">
              <w:rPr>
                <w:rFonts w:ascii="Trebuchet MS" w:hAnsi="Trebuchet MS"/>
                <w:b/>
                <w:i/>
                <w:color w:val="0070C0"/>
                <w:sz w:val="18"/>
                <w:szCs w:val="18"/>
              </w:rPr>
              <w:t>physical meeting</w:t>
            </w:r>
            <w:r w:rsidRPr="00214C55">
              <w:rPr>
                <w:rFonts w:ascii="Trebuchet MS" w:hAnsi="Trebuchet MS"/>
                <w:sz w:val="18"/>
                <w:szCs w:val="18"/>
              </w:rPr>
              <w:t xml:space="preserve"> of creditors </w:t>
            </w:r>
          </w:p>
          <w:p w14:paraId="4E33F457" w14:textId="77777777" w:rsidR="00093826" w:rsidRPr="00214C55" w:rsidRDefault="00F14AA8" w:rsidP="00093826">
            <w:pPr>
              <w:pStyle w:val="BodyText"/>
              <w:widowControl w:val="0"/>
              <w:spacing w:before="120"/>
              <w:rPr>
                <w:rFonts w:ascii="Trebuchet MS" w:hAnsi="Trebuchet MS"/>
                <w:sz w:val="18"/>
                <w:szCs w:val="18"/>
              </w:rPr>
            </w:pPr>
            <w:r w:rsidRPr="00584DBA">
              <w:rPr>
                <w:rFonts w:ascii="Trebuchet MS" w:hAnsi="Trebuchet MS"/>
                <w:sz w:val="18"/>
                <w:szCs w:val="18"/>
              </w:rPr>
              <w:t xml:space="preserve">If a </w:t>
            </w:r>
            <w:r w:rsidRPr="00584DBA">
              <w:rPr>
                <w:rFonts w:ascii="Trebuchet MS" w:hAnsi="Trebuchet MS"/>
                <w:b/>
                <w:bCs/>
                <w:i/>
                <w:iCs/>
                <w:color w:val="0070C0"/>
                <w:sz w:val="18"/>
                <w:szCs w:val="18"/>
              </w:rPr>
              <w:t>physical meeting</w:t>
            </w:r>
            <w:r w:rsidRPr="00584DBA">
              <w:rPr>
                <w:rFonts w:ascii="Trebuchet MS" w:hAnsi="Trebuchet MS"/>
                <w:sz w:val="18"/>
                <w:szCs w:val="18"/>
              </w:rPr>
              <w:t xml:space="preserve"> ensures because of creditor objection to the use of the </w:t>
            </w:r>
            <w:r w:rsidRPr="00584DBA">
              <w:rPr>
                <w:rFonts w:ascii="Trebuchet MS" w:hAnsi="Trebuchet MS"/>
                <w:b/>
                <w:bCs/>
                <w:i/>
                <w:iCs/>
                <w:color w:val="0070C0"/>
                <w:sz w:val="18"/>
                <w:szCs w:val="18"/>
              </w:rPr>
              <w:t>deemed consent</w:t>
            </w:r>
            <w:r w:rsidRPr="00584DBA">
              <w:rPr>
                <w:rFonts w:ascii="Trebuchet MS" w:hAnsi="Trebuchet MS"/>
                <w:sz w:val="18"/>
                <w:szCs w:val="18"/>
              </w:rPr>
              <w:t xml:space="preserve"> procedure, the undated members’ resolutions should be held over until the </w:t>
            </w:r>
            <w:r w:rsidRPr="00584DBA">
              <w:rPr>
                <w:rFonts w:ascii="Trebuchet MS" w:hAnsi="Trebuchet MS"/>
                <w:b/>
                <w:bCs/>
                <w:i/>
                <w:iCs/>
                <w:color w:val="0070C0"/>
                <w:sz w:val="18"/>
                <w:szCs w:val="18"/>
              </w:rPr>
              <w:t>physical meeting</w:t>
            </w:r>
            <w:r w:rsidRPr="00584DBA">
              <w:rPr>
                <w:rFonts w:ascii="Trebuchet MS" w:hAnsi="Trebuchet MS"/>
                <w:sz w:val="18"/>
                <w:szCs w:val="18"/>
              </w:rPr>
              <w:t xml:space="preserve"> date to avoid a </w:t>
            </w:r>
            <w:proofErr w:type="spellStart"/>
            <w:r w:rsidRPr="00584DBA">
              <w:rPr>
                <w:rFonts w:ascii="Trebuchet MS" w:hAnsi="Trebuchet MS"/>
                <w:sz w:val="18"/>
                <w:szCs w:val="18"/>
              </w:rPr>
              <w:t>Centrebind</w:t>
            </w:r>
            <w:proofErr w:type="spellEnd"/>
            <w:r w:rsidRPr="00584DBA">
              <w:rPr>
                <w:rFonts w:ascii="Trebuchet MS" w:hAnsi="Trebuchet MS"/>
                <w:sz w:val="18"/>
                <w:szCs w:val="18"/>
              </w:rPr>
              <w:t xml:space="preserve"> situation</w:t>
            </w:r>
            <w:r w:rsidR="00093826" w:rsidRPr="00214C55">
              <w:rPr>
                <w:rFonts w:ascii="Trebuchet MS" w:hAnsi="Trebuchet MS"/>
                <w:sz w:val="18"/>
                <w:szCs w:val="18"/>
              </w:rPr>
              <w:br/>
            </w:r>
          </w:p>
        </w:tc>
        <w:tc>
          <w:tcPr>
            <w:tcW w:w="1491" w:type="dxa"/>
          </w:tcPr>
          <w:p w14:paraId="3A318C51" w14:textId="77777777" w:rsidR="00093826" w:rsidRPr="00214C55" w:rsidRDefault="00093826" w:rsidP="00093826">
            <w:pPr>
              <w:widowControl w:val="0"/>
              <w:spacing w:before="120"/>
              <w:rPr>
                <w:rFonts w:ascii="Trebuchet MS" w:hAnsi="Trebuchet MS" w:cs="Arial"/>
                <w:bCs/>
                <w:sz w:val="18"/>
                <w:szCs w:val="18"/>
              </w:rPr>
            </w:pPr>
          </w:p>
        </w:tc>
        <w:tc>
          <w:tcPr>
            <w:tcW w:w="1491" w:type="dxa"/>
          </w:tcPr>
          <w:p w14:paraId="19E0C9AF" w14:textId="77777777" w:rsidR="00093826" w:rsidRPr="00214C55" w:rsidRDefault="00093826" w:rsidP="00093826">
            <w:pPr>
              <w:widowControl w:val="0"/>
              <w:spacing w:before="120"/>
              <w:rPr>
                <w:rFonts w:ascii="Trebuchet MS" w:hAnsi="Trebuchet MS" w:cs="Arial"/>
                <w:bCs/>
                <w:sz w:val="18"/>
                <w:szCs w:val="18"/>
              </w:rPr>
            </w:pPr>
          </w:p>
          <w:p w14:paraId="5FA5F246" w14:textId="77777777" w:rsidR="00093826" w:rsidRPr="00214C55" w:rsidRDefault="00093826" w:rsidP="00093826">
            <w:pPr>
              <w:widowControl w:val="0"/>
              <w:spacing w:before="120"/>
              <w:rPr>
                <w:rFonts w:ascii="Trebuchet MS" w:hAnsi="Trebuchet MS" w:cs="Arial"/>
                <w:bCs/>
                <w:sz w:val="18"/>
                <w:szCs w:val="18"/>
              </w:rPr>
            </w:pPr>
          </w:p>
          <w:p w14:paraId="7C4C4E01" w14:textId="77777777" w:rsidR="00093826" w:rsidRPr="00214C55" w:rsidRDefault="00093826" w:rsidP="00093826">
            <w:pPr>
              <w:widowControl w:val="0"/>
              <w:spacing w:before="120"/>
              <w:rPr>
                <w:rFonts w:ascii="Trebuchet MS" w:hAnsi="Trebuchet MS" w:cs="Arial"/>
                <w:bCs/>
                <w:sz w:val="18"/>
                <w:szCs w:val="18"/>
              </w:rPr>
            </w:pPr>
          </w:p>
          <w:p w14:paraId="16596FC1" w14:textId="77777777" w:rsidR="00093826" w:rsidRPr="00214C55" w:rsidRDefault="00093826" w:rsidP="00093826">
            <w:pPr>
              <w:widowControl w:val="0"/>
              <w:spacing w:before="120"/>
              <w:rPr>
                <w:rFonts w:ascii="Trebuchet MS" w:hAnsi="Trebuchet MS" w:cs="Arial"/>
                <w:bCs/>
                <w:sz w:val="18"/>
                <w:szCs w:val="18"/>
              </w:rPr>
            </w:pPr>
          </w:p>
          <w:p w14:paraId="00210E77" w14:textId="77777777" w:rsidR="00093826" w:rsidRPr="00214C55" w:rsidRDefault="00093826" w:rsidP="00093826">
            <w:pPr>
              <w:widowControl w:val="0"/>
              <w:spacing w:before="120"/>
              <w:rPr>
                <w:rFonts w:ascii="Trebuchet MS" w:hAnsi="Trebuchet MS" w:cs="Arial"/>
                <w:bCs/>
                <w:sz w:val="18"/>
                <w:szCs w:val="18"/>
              </w:rPr>
            </w:pPr>
            <w:r w:rsidRPr="00214C55">
              <w:rPr>
                <w:rFonts w:ascii="Trebuchet MS" w:hAnsi="Trebuchet MS" w:cs="Arial"/>
                <w:bCs/>
                <w:sz w:val="18"/>
                <w:szCs w:val="18"/>
              </w:rPr>
              <w:t>s296 CA’06</w:t>
            </w:r>
          </w:p>
        </w:tc>
        <w:tc>
          <w:tcPr>
            <w:tcW w:w="1491" w:type="dxa"/>
          </w:tcPr>
          <w:p w14:paraId="0F34AC6C" w14:textId="77777777" w:rsidR="00093826" w:rsidRPr="00214C55" w:rsidRDefault="00093826" w:rsidP="00093826">
            <w:pPr>
              <w:widowControl w:val="0"/>
              <w:spacing w:before="120"/>
              <w:rPr>
                <w:rFonts w:ascii="Trebuchet MS" w:hAnsi="Trebuchet MS" w:cs="Arial"/>
                <w:bCs/>
                <w:sz w:val="18"/>
                <w:szCs w:val="18"/>
              </w:rPr>
            </w:pPr>
          </w:p>
        </w:tc>
      </w:tr>
      <w:tr w:rsidR="00093826" w:rsidRPr="00214C55" w14:paraId="07D19B2F" w14:textId="77777777" w:rsidTr="00487013">
        <w:trPr>
          <w:trHeight w:val="57"/>
        </w:trPr>
        <w:tc>
          <w:tcPr>
            <w:tcW w:w="595" w:type="dxa"/>
          </w:tcPr>
          <w:p w14:paraId="65B18A58" w14:textId="77777777" w:rsidR="00093826" w:rsidRPr="00214C55" w:rsidRDefault="00093826" w:rsidP="00093826">
            <w:pPr>
              <w:pStyle w:val="BodyText"/>
              <w:widowControl w:val="0"/>
              <w:numPr>
                <w:ilvl w:val="0"/>
                <w:numId w:val="17"/>
              </w:numPr>
              <w:spacing w:before="120"/>
              <w:rPr>
                <w:rFonts w:ascii="Trebuchet MS" w:hAnsi="Trebuchet MS"/>
                <w:sz w:val="18"/>
                <w:szCs w:val="18"/>
              </w:rPr>
            </w:pPr>
          </w:p>
        </w:tc>
        <w:tc>
          <w:tcPr>
            <w:tcW w:w="5959" w:type="dxa"/>
          </w:tcPr>
          <w:p w14:paraId="67154189" w14:textId="77777777" w:rsidR="00B2240B" w:rsidRPr="00214C55" w:rsidRDefault="00093826" w:rsidP="006A62CF">
            <w:pPr>
              <w:widowControl w:val="0"/>
              <w:spacing w:before="120"/>
              <w:rPr>
                <w:rFonts w:ascii="Trebuchet MS" w:hAnsi="Trebuchet MS" w:cs="Arial"/>
                <w:sz w:val="18"/>
                <w:szCs w:val="18"/>
              </w:rPr>
            </w:pPr>
            <w:r w:rsidRPr="00214C55">
              <w:rPr>
                <w:rFonts w:ascii="Trebuchet MS" w:hAnsi="Trebuchet MS" w:cs="Arial"/>
                <w:sz w:val="18"/>
                <w:szCs w:val="18"/>
              </w:rPr>
              <w:t xml:space="preserve">Send </w:t>
            </w:r>
            <w:r w:rsidR="00B2240B" w:rsidRPr="00214C55">
              <w:rPr>
                <w:rFonts w:ascii="Trebuchet MS" w:hAnsi="Trebuchet MS" w:cs="Arial"/>
                <w:sz w:val="18"/>
                <w:szCs w:val="18"/>
              </w:rPr>
              <w:t>to each member</w:t>
            </w:r>
            <w:r w:rsidR="000706F1" w:rsidRPr="00214C55">
              <w:rPr>
                <w:rFonts w:ascii="Trebuchet MS" w:hAnsi="Trebuchet MS" w:cs="Arial"/>
                <w:sz w:val="18"/>
                <w:szCs w:val="18"/>
              </w:rPr>
              <w:t>:</w:t>
            </w:r>
            <w:r w:rsidR="00B2240B" w:rsidRPr="00214C55">
              <w:rPr>
                <w:rFonts w:ascii="Trebuchet MS" w:hAnsi="Trebuchet MS" w:cs="Arial"/>
                <w:sz w:val="18"/>
                <w:szCs w:val="18"/>
              </w:rPr>
              <w:br/>
            </w:r>
          </w:p>
          <w:p w14:paraId="3580105E" w14:textId="77777777" w:rsidR="00CC1EDF" w:rsidRPr="00214C55" w:rsidRDefault="00CC1EDF" w:rsidP="00B2240B">
            <w:pPr>
              <w:widowControl w:val="0"/>
              <w:numPr>
                <w:ilvl w:val="0"/>
                <w:numId w:val="23"/>
              </w:numPr>
              <w:rPr>
                <w:rFonts w:ascii="Trebuchet MS" w:hAnsi="Trebuchet MS" w:cs="Arial"/>
                <w:sz w:val="18"/>
                <w:szCs w:val="18"/>
              </w:rPr>
            </w:pPr>
            <w:r w:rsidRPr="00214C55">
              <w:rPr>
                <w:rFonts w:ascii="Trebuchet MS" w:hAnsi="Trebuchet MS" w:cs="Arial"/>
                <w:sz w:val="18"/>
                <w:szCs w:val="18"/>
              </w:rPr>
              <w:t>Covering letter which includes a</w:t>
            </w:r>
            <w:r w:rsidR="000706F1" w:rsidRPr="00214C55">
              <w:rPr>
                <w:rFonts w:ascii="Trebuchet MS" w:hAnsi="Trebuchet MS" w:cs="Arial"/>
                <w:sz w:val="18"/>
                <w:szCs w:val="18"/>
              </w:rPr>
              <w:t xml:space="preserve"> written authority for</w:t>
            </w:r>
            <w:r w:rsidRPr="00214C55">
              <w:rPr>
                <w:rFonts w:ascii="Trebuchet MS" w:hAnsi="Trebuchet MS" w:cs="Arial"/>
                <w:sz w:val="18"/>
                <w:szCs w:val="18"/>
              </w:rPr>
              <w:t xml:space="preserve"> the member’s agent</w:t>
            </w:r>
            <w:r w:rsidR="002B0920" w:rsidRPr="00214C55">
              <w:rPr>
                <w:rFonts w:ascii="Trebuchet MS" w:hAnsi="Trebuchet MS" w:cs="Arial"/>
                <w:sz w:val="18"/>
                <w:szCs w:val="18"/>
              </w:rPr>
              <w:t xml:space="preserve"> (Nb, where there is more than one member)</w:t>
            </w:r>
          </w:p>
          <w:p w14:paraId="0D00B9B2" w14:textId="77777777" w:rsidR="00B2240B" w:rsidRPr="00214C55" w:rsidRDefault="000706F1" w:rsidP="00B2240B">
            <w:pPr>
              <w:widowControl w:val="0"/>
              <w:numPr>
                <w:ilvl w:val="0"/>
                <w:numId w:val="23"/>
              </w:numPr>
              <w:rPr>
                <w:rFonts w:ascii="Trebuchet MS" w:hAnsi="Trebuchet MS" w:cs="Arial"/>
                <w:sz w:val="18"/>
                <w:szCs w:val="18"/>
              </w:rPr>
            </w:pPr>
            <w:r w:rsidRPr="00214C55">
              <w:rPr>
                <w:rFonts w:ascii="Trebuchet MS" w:hAnsi="Trebuchet MS" w:cs="Arial"/>
                <w:sz w:val="18"/>
                <w:szCs w:val="18"/>
              </w:rPr>
              <w:t xml:space="preserve">The </w:t>
            </w:r>
            <w:r w:rsidR="00093826" w:rsidRPr="00214C55">
              <w:rPr>
                <w:rFonts w:ascii="Trebuchet MS" w:hAnsi="Trebuchet MS" w:cs="Arial"/>
                <w:sz w:val="18"/>
                <w:szCs w:val="18"/>
              </w:rPr>
              <w:t xml:space="preserve">written resolutions </w:t>
            </w:r>
          </w:p>
          <w:p w14:paraId="6FE0A971" w14:textId="77777777" w:rsidR="00093826" w:rsidRPr="00214C55" w:rsidRDefault="00E44E41" w:rsidP="00B2240B">
            <w:pPr>
              <w:widowControl w:val="0"/>
              <w:numPr>
                <w:ilvl w:val="0"/>
                <w:numId w:val="23"/>
              </w:numPr>
              <w:rPr>
                <w:rFonts w:ascii="Trebuchet MS" w:hAnsi="Trebuchet MS" w:cs="Arial"/>
                <w:sz w:val="18"/>
                <w:szCs w:val="18"/>
              </w:rPr>
            </w:pPr>
            <w:r w:rsidRPr="00214C55">
              <w:rPr>
                <w:rFonts w:ascii="Trebuchet MS" w:hAnsi="Trebuchet MS" w:cs="Arial"/>
                <w:sz w:val="18"/>
                <w:szCs w:val="18"/>
              </w:rPr>
              <w:t xml:space="preserve">The </w:t>
            </w:r>
            <w:r w:rsidR="002C76AA" w:rsidRPr="00214C55">
              <w:rPr>
                <w:rFonts w:ascii="Trebuchet MS" w:hAnsi="Trebuchet MS" w:cs="Arial"/>
                <w:sz w:val="18"/>
                <w:szCs w:val="18"/>
              </w:rPr>
              <w:t xml:space="preserve">proposed </w:t>
            </w:r>
            <w:r w:rsidR="002C76AA" w:rsidRPr="00F45FF1">
              <w:rPr>
                <w:rFonts w:ascii="Trebuchet MS" w:hAnsi="Trebuchet MS" w:cs="Arial"/>
                <w:sz w:val="18"/>
                <w:szCs w:val="18"/>
              </w:rPr>
              <w:t>liquidator’s statement of qualification as an IP and consent to act</w:t>
            </w:r>
            <w:r w:rsidR="002D6F55" w:rsidRPr="00F45FF1">
              <w:rPr>
                <w:rFonts w:ascii="Trebuchet MS" w:hAnsi="Trebuchet MS" w:cs="Arial"/>
                <w:sz w:val="18"/>
                <w:szCs w:val="18"/>
              </w:rPr>
              <w:t xml:space="preserve"> – it may </w:t>
            </w:r>
            <w:r w:rsidR="003E3E0E" w:rsidRPr="00F45FF1">
              <w:rPr>
                <w:rFonts w:ascii="Trebuchet MS" w:hAnsi="Trebuchet MS" w:cs="Arial"/>
                <w:sz w:val="18"/>
                <w:szCs w:val="18"/>
              </w:rPr>
              <w:t xml:space="preserve">however </w:t>
            </w:r>
            <w:r w:rsidR="002D6F55" w:rsidRPr="00F45FF1">
              <w:rPr>
                <w:rFonts w:ascii="Trebuchet MS" w:hAnsi="Trebuchet MS" w:cs="Arial"/>
                <w:sz w:val="18"/>
                <w:szCs w:val="18"/>
              </w:rPr>
              <w:t xml:space="preserve">be more appropriate to date this as at the </w:t>
            </w:r>
            <w:r w:rsidR="002D6F55" w:rsidRPr="00F14AA8">
              <w:rPr>
                <w:rFonts w:ascii="Trebuchet MS" w:hAnsi="Trebuchet MS" w:cs="Arial"/>
                <w:b/>
                <w:i/>
                <w:color w:val="0070C0"/>
                <w:sz w:val="18"/>
                <w:szCs w:val="18"/>
              </w:rPr>
              <w:t>decision date</w:t>
            </w:r>
            <w:r w:rsidR="00093826" w:rsidRPr="00214C55">
              <w:rPr>
                <w:rFonts w:ascii="Trebuchet MS" w:hAnsi="Trebuchet MS"/>
                <w:sz w:val="18"/>
                <w:szCs w:val="18"/>
              </w:rPr>
              <w:br/>
            </w:r>
          </w:p>
        </w:tc>
        <w:tc>
          <w:tcPr>
            <w:tcW w:w="1491" w:type="dxa"/>
          </w:tcPr>
          <w:p w14:paraId="18D154B5" w14:textId="77777777" w:rsidR="000706F1" w:rsidRPr="00214C55" w:rsidRDefault="000706F1" w:rsidP="006A62CF">
            <w:pPr>
              <w:widowControl w:val="0"/>
              <w:spacing w:before="120"/>
              <w:rPr>
                <w:rFonts w:ascii="Trebuchet MS" w:hAnsi="Trebuchet MS" w:cs="Arial"/>
                <w:bCs/>
                <w:sz w:val="18"/>
                <w:szCs w:val="18"/>
              </w:rPr>
            </w:pPr>
          </w:p>
          <w:p w14:paraId="31AB5296" w14:textId="77777777" w:rsidR="00093826" w:rsidRPr="00214C55" w:rsidRDefault="00093826" w:rsidP="006A62CF">
            <w:pPr>
              <w:widowControl w:val="0"/>
              <w:spacing w:before="120"/>
              <w:rPr>
                <w:rFonts w:ascii="Trebuchet MS" w:hAnsi="Trebuchet MS" w:cs="Arial"/>
                <w:bCs/>
                <w:sz w:val="18"/>
                <w:szCs w:val="18"/>
              </w:rPr>
            </w:pPr>
            <w:r w:rsidRPr="00214C55">
              <w:rPr>
                <w:rFonts w:ascii="Trebuchet MS" w:hAnsi="Trebuchet MS" w:cs="Arial"/>
                <w:bCs/>
                <w:sz w:val="18"/>
                <w:szCs w:val="18"/>
              </w:rPr>
              <w:t>CVL</w:t>
            </w:r>
            <w:r w:rsidR="00C15673" w:rsidRPr="00214C55">
              <w:rPr>
                <w:rFonts w:ascii="Trebuchet MS" w:hAnsi="Trebuchet MS" w:cs="Arial"/>
                <w:bCs/>
                <w:sz w:val="18"/>
                <w:szCs w:val="18"/>
              </w:rPr>
              <w:t>30</w:t>
            </w:r>
            <w:r w:rsidR="00D437F8" w:rsidRPr="00214C55">
              <w:rPr>
                <w:rFonts w:ascii="Trebuchet MS" w:hAnsi="Trebuchet MS" w:cs="Arial"/>
                <w:bCs/>
                <w:sz w:val="18"/>
                <w:szCs w:val="18"/>
              </w:rPr>
              <w:t>6</w:t>
            </w:r>
            <w:r w:rsidRPr="00214C55">
              <w:rPr>
                <w:rFonts w:ascii="Trebuchet MS" w:hAnsi="Trebuchet MS" w:cs="Arial"/>
                <w:bCs/>
                <w:sz w:val="18"/>
                <w:szCs w:val="18"/>
              </w:rPr>
              <w:t xml:space="preserve"> – L</w:t>
            </w:r>
            <w:r w:rsidRPr="00214C55">
              <w:rPr>
                <w:rFonts w:ascii="Trebuchet MS" w:hAnsi="Trebuchet MS" w:cs="Arial"/>
                <w:bCs/>
                <w:sz w:val="18"/>
                <w:szCs w:val="18"/>
              </w:rPr>
              <w:br/>
            </w:r>
            <w:r w:rsidR="000706F1" w:rsidRPr="00214C55">
              <w:rPr>
                <w:rFonts w:ascii="Trebuchet MS" w:hAnsi="Trebuchet MS" w:cs="Arial"/>
                <w:bCs/>
                <w:sz w:val="18"/>
                <w:szCs w:val="18"/>
              </w:rPr>
              <w:br/>
            </w:r>
            <w:r w:rsidRPr="00214C55">
              <w:rPr>
                <w:rFonts w:ascii="Trebuchet MS" w:hAnsi="Trebuchet MS" w:cs="Arial"/>
                <w:bCs/>
                <w:sz w:val="18"/>
                <w:szCs w:val="18"/>
              </w:rPr>
              <w:t>CVL</w:t>
            </w:r>
            <w:r w:rsidR="00C15673" w:rsidRPr="00214C55">
              <w:rPr>
                <w:rFonts w:ascii="Trebuchet MS" w:hAnsi="Trebuchet MS" w:cs="Arial"/>
                <w:bCs/>
                <w:sz w:val="18"/>
                <w:szCs w:val="18"/>
              </w:rPr>
              <w:t>30</w:t>
            </w:r>
            <w:r w:rsidR="00437E88" w:rsidRPr="00214C55">
              <w:rPr>
                <w:rFonts w:ascii="Trebuchet MS" w:hAnsi="Trebuchet MS" w:cs="Arial"/>
                <w:bCs/>
                <w:sz w:val="18"/>
                <w:szCs w:val="18"/>
              </w:rPr>
              <w:t>8</w:t>
            </w:r>
            <w:r w:rsidRPr="00214C55">
              <w:rPr>
                <w:rFonts w:ascii="Trebuchet MS" w:hAnsi="Trebuchet MS" w:cs="Arial"/>
                <w:bCs/>
                <w:sz w:val="18"/>
                <w:szCs w:val="18"/>
              </w:rPr>
              <w:t xml:space="preserve"> – F</w:t>
            </w:r>
            <w:r w:rsidR="002C76AA" w:rsidRPr="00214C55">
              <w:rPr>
                <w:rFonts w:ascii="Trebuchet MS" w:hAnsi="Trebuchet MS" w:cs="Arial"/>
                <w:bCs/>
                <w:sz w:val="18"/>
                <w:szCs w:val="18"/>
              </w:rPr>
              <w:br/>
            </w:r>
            <w:r w:rsidR="000706F1" w:rsidRPr="00214C55">
              <w:rPr>
                <w:rFonts w:ascii="Trebuchet MS" w:hAnsi="Trebuchet MS" w:cs="Arial"/>
                <w:bCs/>
                <w:sz w:val="18"/>
                <w:szCs w:val="18"/>
              </w:rPr>
              <w:br/>
            </w:r>
            <w:r w:rsidR="002C76AA" w:rsidRPr="00214C55">
              <w:rPr>
                <w:rFonts w:ascii="Trebuchet MS" w:hAnsi="Trebuchet MS" w:cs="Arial"/>
                <w:bCs/>
                <w:sz w:val="18"/>
                <w:szCs w:val="18"/>
              </w:rPr>
              <w:t>CVL</w:t>
            </w:r>
            <w:r w:rsidR="00C15673" w:rsidRPr="00214C55">
              <w:rPr>
                <w:rFonts w:ascii="Trebuchet MS" w:hAnsi="Trebuchet MS" w:cs="Arial"/>
                <w:bCs/>
                <w:sz w:val="18"/>
                <w:szCs w:val="18"/>
              </w:rPr>
              <w:t>3</w:t>
            </w:r>
            <w:r w:rsidR="00437E88" w:rsidRPr="00214C55">
              <w:rPr>
                <w:rFonts w:ascii="Trebuchet MS" w:hAnsi="Trebuchet MS" w:cs="Arial"/>
                <w:bCs/>
                <w:sz w:val="18"/>
                <w:szCs w:val="18"/>
              </w:rPr>
              <w:t>09</w:t>
            </w:r>
            <w:r w:rsidR="002C76AA" w:rsidRPr="00214C55">
              <w:rPr>
                <w:rFonts w:ascii="Trebuchet MS" w:hAnsi="Trebuchet MS" w:cs="Arial"/>
                <w:bCs/>
                <w:sz w:val="18"/>
                <w:szCs w:val="18"/>
              </w:rPr>
              <w:t xml:space="preserve"> - F</w:t>
            </w:r>
            <w:r w:rsidR="006A62CF" w:rsidRPr="00214C55">
              <w:rPr>
                <w:rFonts w:ascii="Trebuchet MS" w:hAnsi="Trebuchet MS" w:cs="Arial"/>
                <w:bCs/>
                <w:sz w:val="18"/>
                <w:szCs w:val="18"/>
              </w:rPr>
              <w:br/>
            </w:r>
          </w:p>
        </w:tc>
        <w:tc>
          <w:tcPr>
            <w:tcW w:w="1491" w:type="dxa"/>
          </w:tcPr>
          <w:p w14:paraId="148C0C20" w14:textId="77777777" w:rsidR="00093826" w:rsidRPr="00214C55" w:rsidRDefault="002C76AA" w:rsidP="00093826">
            <w:pPr>
              <w:widowControl w:val="0"/>
              <w:spacing w:before="120"/>
              <w:rPr>
                <w:rFonts w:ascii="Trebuchet MS" w:hAnsi="Trebuchet MS" w:cs="Arial"/>
                <w:bCs/>
                <w:sz w:val="18"/>
                <w:szCs w:val="18"/>
              </w:rPr>
            </w:pPr>
            <w:r w:rsidRPr="00214C55">
              <w:rPr>
                <w:rFonts w:ascii="Trebuchet MS" w:hAnsi="Trebuchet MS" w:cs="Arial"/>
                <w:bCs/>
                <w:sz w:val="18"/>
                <w:szCs w:val="18"/>
              </w:rPr>
              <w:t>R6.20</w:t>
            </w:r>
          </w:p>
        </w:tc>
        <w:tc>
          <w:tcPr>
            <w:tcW w:w="1491" w:type="dxa"/>
          </w:tcPr>
          <w:p w14:paraId="5BB9F3FA" w14:textId="77777777" w:rsidR="00093826" w:rsidRPr="00214C55" w:rsidRDefault="00093826" w:rsidP="00093826">
            <w:pPr>
              <w:widowControl w:val="0"/>
              <w:spacing w:before="120"/>
              <w:rPr>
                <w:rFonts w:ascii="Trebuchet MS" w:hAnsi="Trebuchet MS" w:cs="Arial"/>
                <w:bCs/>
                <w:sz w:val="18"/>
                <w:szCs w:val="18"/>
              </w:rPr>
            </w:pPr>
          </w:p>
        </w:tc>
      </w:tr>
      <w:tr w:rsidR="000706F1" w:rsidRPr="00214C55" w14:paraId="594F84A7" w14:textId="77777777" w:rsidTr="00487013">
        <w:trPr>
          <w:trHeight w:val="57"/>
        </w:trPr>
        <w:tc>
          <w:tcPr>
            <w:tcW w:w="595" w:type="dxa"/>
          </w:tcPr>
          <w:p w14:paraId="0F3B19FE" w14:textId="77777777" w:rsidR="000706F1" w:rsidRPr="00214C55" w:rsidRDefault="000706F1" w:rsidP="00093826">
            <w:pPr>
              <w:pStyle w:val="BodyText"/>
              <w:widowControl w:val="0"/>
              <w:numPr>
                <w:ilvl w:val="0"/>
                <w:numId w:val="17"/>
              </w:numPr>
              <w:spacing w:before="120"/>
              <w:rPr>
                <w:rFonts w:ascii="Trebuchet MS" w:hAnsi="Trebuchet MS"/>
                <w:sz w:val="18"/>
                <w:szCs w:val="18"/>
              </w:rPr>
            </w:pPr>
          </w:p>
        </w:tc>
        <w:tc>
          <w:tcPr>
            <w:tcW w:w="5959" w:type="dxa"/>
          </w:tcPr>
          <w:p w14:paraId="6960D66D" w14:textId="77777777" w:rsidR="0089076A" w:rsidRPr="00214C55" w:rsidRDefault="002B0920" w:rsidP="006A62CF">
            <w:pPr>
              <w:widowControl w:val="0"/>
              <w:spacing w:before="120"/>
              <w:rPr>
                <w:rFonts w:ascii="Trebuchet MS" w:hAnsi="Trebuchet MS" w:cs="Arial"/>
                <w:sz w:val="18"/>
                <w:szCs w:val="18"/>
              </w:rPr>
            </w:pPr>
            <w:r w:rsidRPr="00214C55">
              <w:rPr>
                <w:rFonts w:ascii="Trebuchet MS" w:hAnsi="Trebuchet MS" w:cs="Arial"/>
                <w:sz w:val="18"/>
                <w:szCs w:val="18"/>
              </w:rPr>
              <w:t>If there is more than one member, c</w:t>
            </w:r>
            <w:r w:rsidR="00364F8E" w:rsidRPr="00214C55">
              <w:rPr>
                <w:rFonts w:ascii="Trebuchet MS" w:hAnsi="Trebuchet MS" w:cs="Arial"/>
                <w:sz w:val="18"/>
                <w:szCs w:val="18"/>
              </w:rPr>
              <w:t>onfirm the above arrangements to the director who is to act as the members’ agent</w:t>
            </w:r>
            <w:r w:rsidR="0089076A" w:rsidRPr="00214C55">
              <w:rPr>
                <w:rFonts w:ascii="Trebuchet MS" w:hAnsi="Trebuchet MS" w:cs="Arial"/>
                <w:sz w:val="18"/>
                <w:szCs w:val="18"/>
              </w:rPr>
              <w:t xml:space="preserve"> in agreeing to date the written resolutions at the appropriate date</w:t>
            </w:r>
            <w:r w:rsidR="00C75A20" w:rsidRPr="00214C55">
              <w:rPr>
                <w:rFonts w:ascii="Trebuchet MS" w:hAnsi="Trebuchet MS" w:cs="Arial"/>
                <w:sz w:val="18"/>
                <w:szCs w:val="18"/>
              </w:rPr>
              <w:t xml:space="preserve">.  If the director is also a shareholder of the company, </w:t>
            </w:r>
            <w:r w:rsidR="006D0C1C" w:rsidRPr="00214C55">
              <w:rPr>
                <w:rFonts w:ascii="Trebuchet MS" w:hAnsi="Trebuchet MS" w:cs="Arial"/>
                <w:sz w:val="18"/>
                <w:szCs w:val="18"/>
              </w:rPr>
              <w:t>enclose</w:t>
            </w:r>
            <w:r w:rsidR="00C75A20" w:rsidRPr="00214C55">
              <w:rPr>
                <w:rFonts w:ascii="Trebuchet MS" w:hAnsi="Trebuchet MS" w:cs="Arial"/>
                <w:sz w:val="18"/>
                <w:szCs w:val="18"/>
              </w:rPr>
              <w:t xml:space="preserve"> the documents in point 1</w:t>
            </w:r>
            <w:r w:rsidR="00BE738E" w:rsidRPr="00214C55">
              <w:rPr>
                <w:rFonts w:ascii="Trebuchet MS" w:hAnsi="Trebuchet MS" w:cs="Arial"/>
                <w:sz w:val="18"/>
                <w:szCs w:val="18"/>
              </w:rPr>
              <w:t>6</w:t>
            </w:r>
            <w:r w:rsidR="00C75A20" w:rsidRPr="00214C55">
              <w:rPr>
                <w:rFonts w:ascii="Trebuchet MS" w:hAnsi="Trebuchet MS" w:cs="Arial"/>
                <w:sz w:val="18"/>
                <w:szCs w:val="18"/>
              </w:rPr>
              <w:t xml:space="preserve"> to the director </w:t>
            </w:r>
            <w:r w:rsidR="003751A3" w:rsidRPr="00214C55">
              <w:rPr>
                <w:rFonts w:ascii="Trebuchet MS" w:hAnsi="Trebuchet MS" w:cs="Arial"/>
                <w:sz w:val="18"/>
                <w:szCs w:val="18"/>
              </w:rPr>
              <w:t>at the same time</w:t>
            </w:r>
          </w:p>
          <w:p w14:paraId="430EF36E" w14:textId="77777777" w:rsidR="000706F1" w:rsidRPr="00214C55" w:rsidRDefault="003F55D2" w:rsidP="00570F99">
            <w:pPr>
              <w:widowControl w:val="0"/>
              <w:spacing w:before="120"/>
              <w:rPr>
                <w:rFonts w:ascii="Trebuchet MS" w:hAnsi="Trebuchet MS" w:cs="Arial"/>
                <w:sz w:val="18"/>
                <w:szCs w:val="18"/>
              </w:rPr>
            </w:pPr>
            <w:r w:rsidRPr="00214C55">
              <w:rPr>
                <w:rFonts w:ascii="Trebuchet MS" w:hAnsi="Trebuchet MS" w:cs="Arial"/>
                <w:sz w:val="18"/>
                <w:szCs w:val="18"/>
              </w:rPr>
              <w:t>However, if</w:t>
            </w:r>
            <w:r w:rsidR="00D13E32" w:rsidRPr="00214C55">
              <w:rPr>
                <w:rFonts w:ascii="Trebuchet MS" w:hAnsi="Trebuchet MS" w:cs="Arial"/>
                <w:sz w:val="18"/>
                <w:szCs w:val="18"/>
              </w:rPr>
              <w:t xml:space="preserve"> </w:t>
            </w:r>
            <w:r w:rsidR="0089076A" w:rsidRPr="00214C55">
              <w:rPr>
                <w:rFonts w:ascii="Trebuchet MS" w:hAnsi="Trebuchet MS" w:cs="Arial"/>
                <w:sz w:val="18"/>
                <w:szCs w:val="18"/>
              </w:rPr>
              <w:t>the director is the sole member, discuss arrangements regarding the signing and return</w:t>
            </w:r>
            <w:r w:rsidR="00D13E32" w:rsidRPr="00214C55">
              <w:rPr>
                <w:rFonts w:ascii="Trebuchet MS" w:hAnsi="Trebuchet MS" w:cs="Arial"/>
                <w:sz w:val="18"/>
                <w:szCs w:val="18"/>
              </w:rPr>
              <w:t>ing</w:t>
            </w:r>
            <w:r w:rsidR="0089076A" w:rsidRPr="00214C55">
              <w:rPr>
                <w:rFonts w:ascii="Trebuchet MS" w:hAnsi="Trebuchet MS" w:cs="Arial"/>
                <w:sz w:val="18"/>
                <w:szCs w:val="18"/>
              </w:rPr>
              <w:t xml:space="preserve"> of the resolutions (undated) </w:t>
            </w:r>
            <w:r w:rsidRPr="00214C55">
              <w:rPr>
                <w:rFonts w:ascii="Trebuchet MS" w:hAnsi="Trebuchet MS" w:cs="Arial"/>
                <w:sz w:val="18"/>
                <w:szCs w:val="18"/>
              </w:rPr>
              <w:t xml:space="preserve">and the subsequent dating on </w:t>
            </w:r>
            <w:r w:rsidR="0089076A" w:rsidRPr="00214C55">
              <w:rPr>
                <w:rFonts w:ascii="Trebuchet MS" w:hAnsi="Trebuchet MS" w:cs="Arial"/>
                <w:sz w:val="18"/>
                <w:szCs w:val="18"/>
              </w:rPr>
              <w:t xml:space="preserve">the appropriate </w:t>
            </w:r>
            <w:r w:rsidR="0089076A" w:rsidRPr="00F14AA8">
              <w:rPr>
                <w:rFonts w:ascii="Trebuchet MS" w:hAnsi="Trebuchet MS" w:cs="Arial"/>
                <w:b/>
                <w:i/>
                <w:color w:val="0070C0"/>
                <w:sz w:val="18"/>
                <w:szCs w:val="18"/>
              </w:rPr>
              <w:t>decision date</w:t>
            </w:r>
            <w:r w:rsidRPr="00214C55">
              <w:rPr>
                <w:rFonts w:ascii="Trebuchet MS" w:hAnsi="Trebuchet MS" w:cs="Arial"/>
                <w:sz w:val="18"/>
                <w:szCs w:val="18"/>
              </w:rPr>
              <w:t xml:space="preserve"> with him/her</w:t>
            </w:r>
            <w:r w:rsidR="00364F8E" w:rsidRPr="00214C55">
              <w:rPr>
                <w:rFonts w:ascii="Trebuchet MS" w:hAnsi="Trebuchet MS" w:cs="Arial"/>
                <w:sz w:val="18"/>
                <w:szCs w:val="18"/>
              </w:rPr>
              <w:br/>
              <w:t xml:space="preserve"> </w:t>
            </w:r>
          </w:p>
        </w:tc>
        <w:tc>
          <w:tcPr>
            <w:tcW w:w="1491" w:type="dxa"/>
          </w:tcPr>
          <w:p w14:paraId="2F9DA904" w14:textId="77777777" w:rsidR="000706F1" w:rsidRPr="00214C55" w:rsidRDefault="00364F8E" w:rsidP="006A62CF">
            <w:pPr>
              <w:widowControl w:val="0"/>
              <w:spacing w:before="120"/>
              <w:rPr>
                <w:rFonts w:ascii="Trebuchet MS" w:hAnsi="Trebuchet MS" w:cs="Arial"/>
                <w:bCs/>
                <w:sz w:val="18"/>
                <w:szCs w:val="18"/>
              </w:rPr>
            </w:pPr>
            <w:r w:rsidRPr="00214C55">
              <w:rPr>
                <w:rFonts w:ascii="Trebuchet MS" w:hAnsi="Trebuchet MS" w:cs="Arial"/>
                <w:bCs/>
                <w:sz w:val="18"/>
                <w:szCs w:val="18"/>
              </w:rPr>
              <w:t>CVL306A - L</w:t>
            </w:r>
          </w:p>
        </w:tc>
        <w:tc>
          <w:tcPr>
            <w:tcW w:w="1491" w:type="dxa"/>
          </w:tcPr>
          <w:p w14:paraId="4E69C110" w14:textId="77777777" w:rsidR="000706F1" w:rsidRPr="00214C55" w:rsidRDefault="000706F1" w:rsidP="00093826">
            <w:pPr>
              <w:widowControl w:val="0"/>
              <w:spacing w:before="120"/>
              <w:rPr>
                <w:rFonts w:ascii="Trebuchet MS" w:hAnsi="Trebuchet MS" w:cs="Arial"/>
                <w:bCs/>
                <w:sz w:val="18"/>
                <w:szCs w:val="18"/>
              </w:rPr>
            </w:pPr>
          </w:p>
        </w:tc>
        <w:tc>
          <w:tcPr>
            <w:tcW w:w="1491" w:type="dxa"/>
          </w:tcPr>
          <w:p w14:paraId="4A206F02" w14:textId="77777777" w:rsidR="000706F1" w:rsidRPr="00214C55" w:rsidRDefault="000706F1" w:rsidP="00093826">
            <w:pPr>
              <w:widowControl w:val="0"/>
              <w:spacing w:before="120"/>
              <w:rPr>
                <w:rFonts w:ascii="Trebuchet MS" w:hAnsi="Trebuchet MS" w:cs="Arial"/>
                <w:bCs/>
                <w:sz w:val="18"/>
                <w:szCs w:val="18"/>
              </w:rPr>
            </w:pPr>
          </w:p>
        </w:tc>
      </w:tr>
      <w:tr w:rsidR="00D4149E" w:rsidRPr="00214C55" w14:paraId="53AFCE6A" w14:textId="77777777" w:rsidTr="00487013">
        <w:trPr>
          <w:trHeight w:val="57"/>
        </w:trPr>
        <w:tc>
          <w:tcPr>
            <w:tcW w:w="595" w:type="dxa"/>
          </w:tcPr>
          <w:p w14:paraId="5AA0EE35" w14:textId="77777777" w:rsidR="00D4149E" w:rsidRPr="00214C55" w:rsidRDefault="00D4149E" w:rsidP="00093826">
            <w:pPr>
              <w:pStyle w:val="BodyText"/>
              <w:widowControl w:val="0"/>
              <w:numPr>
                <w:ilvl w:val="0"/>
                <w:numId w:val="17"/>
              </w:numPr>
              <w:spacing w:before="120"/>
              <w:rPr>
                <w:rFonts w:ascii="Trebuchet MS" w:hAnsi="Trebuchet MS"/>
                <w:sz w:val="18"/>
                <w:szCs w:val="18"/>
              </w:rPr>
            </w:pPr>
          </w:p>
        </w:tc>
        <w:tc>
          <w:tcPr>
            <w:tcW w:w="5959" w:type="dxa"/>
          </w:tcPr>
          <w:p w14:paraId="6ADF448A" w14:textId="77777777" w:rsidR="00D4149E" w:rsidRPr="002D025D" w:rsidRDefault="00D4149E" w:rsidP="006A62CF">
            <w:pPr>
              <w:widowControl w:val="0"/>
              <w:spacing w:before="120"/>
              <w:rPr>
                <w:rFonts w:ascii="Trebuchet MS" w:hAnsi="Trebuchet MS" w:cs="Arial"/>
                <w:sz w:val="18"/>
                <w:szCs w:val="18"/>
              </w:rPr>
            </w:pPr>
            <w:r w:rsidRPr="002D025D">
              <w:rPr>
                <w:rFonts w:ascii="Trebuchet MS" w:hAnsi="Trebuchet MS" w:cs="Arial"/>
                <w:sz w:val="18"/>
                <w:szCs w:val="18"/>
              </w:rPr>
              <w:t xml:space="preserve">It may be useful where there are </w:t>
            </w:r>
            <w:proofErr w:type="gramStart"/>
            <w:r w:rsidRPr="002D025D">
              <w:rPr>
                <w:rFonts w:ascii="Trebuchet MS" w:hAnsi="Trebuchet MS" w:cs="Arial"/>
                <w:sz w:val="18"/>
                <w:szCs w:val="18"/>
              </w:rPr>
              <w:t>a number of</w:t>
            </w:r>
            <w:proofErr w:type="gramEnd"/>
            <w:r w:rsidRPr="002D025D">
              <w:rPr>
                <w:rFonts w:ascii="Trebuchet MS" w:hAnsi="Trebuchet MS" w:cs="Arial"/>
                <w:sz w:val="18"/>
                <w:szCs w:val="18"/>
              </w:rPr>
              <w:t xml:space="preserve"> members to maintain a record of the return of the (undated) written resolutions to ensure that the voting majority has been reached</w:t>
            </w:r>
            <w:r w:rsidRPr="002D025D">
              <w:rPr>
                <w:rFonts w:ascii="Trebuchet MS" w:hAnsi="Trebuchet MS" w:cs="Arial"/>
                <w:sz w:val="18"/>
                <w:szCs w:val="18"/>
              </w:rPr>
              <w:br/>
            </w:r>
          </w:p>
        </w:tc>
        <w:tc>
          <w:tcPr>
            <w:tcW w:w="1491" w:type="dxa"/>
          </w:tcPr>
          <w:p w14:paraId="12554172" w14:textId="77777777" w:rsidR="00D4149E" w:rsidRPr="002D025D" w:rsidRDefault="00D4149E" w:rsidP="006A62CF">
            <w:pPr>
              <w:widowControl w:val="0"/>
              <w:spacing w:before="120"/>
              <w:rPr>
                <w:rFonts w:ascii="Trebuchet MS" w:hAnsi="Trebuchet MS" w:cs="Arial"/>
                <w:bCs/>
                <w:sz w:val="18"/>
                <w:szCs w:val="18"/>
              </w:rPr>
            </w:pPr>
            <w:r w:rsidRPr="002D025D">
              <w:rPr>
                <w:rFonts w:ascii="Trebuchet MS" w:hAnsi="Trebuchet MS" w:cs="Arial"/>
                <w:bCs/>
                <w:sz w:val="18"/>
                <w:szCs w:val="18"/>
              </w:rPr>
              <w:t>CVL306B - F</w:t>
            </w:r>
          </w:p>
        </w:tc>
        <w:tc>
          <w:tcPr>
            <w:tcW w:w="1491" w:type="dxa"/>
          </w:tcPr>
          <w:p w14:paraId="6BBC67B0" w14:textId="77777777" w:rsidR="00D4149E" w:rsidRPr="00214C55" w:rsidRDefault="00D4149E" w:rsidP="00093826">
            <w:pPr>
              <w:widowControl w:val="0"/>
              <w:spacing w:before="120"/>
              <w:rPr>
                <w:rFonts w:ascii="Trebuchet MS" w:hAnsi="Trebuchet MS" w:cs="Arial"/>
                <w:bCs/>
                <w:sz w:val="18"/>
                <w:szCs w:val="18"/>
              </w:rPr>
            </w:pPr>
          </w:p>
        </w:tc>
        <w:tc>
          <w:tcPr>
            <w:tcW w:w="1491" w:type="dxa"/>
          </w:tcPr>
          <w:p w14:paraId="35E2AA66" w14:textId="77777777" w:rsidR="00D4149E" w:rsidRPr="00214C55" w:rsidRDefault="00D4149E" w:rsidP="00093826">
            <w:pPr>
              <w:widowControl w:val="0"/>
              <w:spacing w:before="120"/>
              <w:rPr>
                <w:rFonts w:ascii="Trebuchet MS" w:hAnsi="Trebuchet MS" w:cs="Arial"/>
                <w:bCs/>
                <w:sz w:val="18"/>
                <w:szCs w:val="18"/>
              </w:rPr>
            </w:pPr>
          </w:p>
        </w:tc>
      </w:tr>
      <w:tr w:rsidR="00093826" w:rsidRPr="00214C55" w14:paraId="2827BA01" w14:textId="77777777" w:rsidTr="00487013">
        <w:trPr>
          <w:trHeight w:val="57"/>
        </w:trPr>
        <w:tc>
          <w:tcPr>
            <w:tcW w:w="595" w:type="dxa"/>
          </w:tcPr>
          <w:p w14:paraId="1A8E9DAA" w14:textId="77777777" w:rsidR="00093826" w:rsidRPr="00214C55" w:rsidRDefault="00093826" w:rsidP="00093826">
            <w:pPr>
              <w:pStyle w:val="BodyText"/>
              <w:widowControl w:val="0"/>
              <w:numPr>
                <w:ilvl w:val="0"/>
                <w:numId w:val="17"/>
              </w:numPr>
              <w:spacing w:before="120"/>
              <w:rPr>
                <w:rFonts w:ascii="Trebuchet MS" w:hAnsi="Trebuchet MS"/>
                <w:sz w:val="18"/>
                <w:szCs w:val="18"/>
              </w:rPr>
            </w:pPr>
          </w:p>
        </w:tc>
        <w:tc>
          <w:tcPr>
            <w:tcW w:w="5959" w:type="dxa"/>
          </w:tcPr>
          <w:p w14:paraId="6C433E79" w14:textId="77777777" w:rsidR="00093826"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t xml:space="preserve">Where no objections to the </w:t>
            </w:r>
            <w:r w:rsidRPr="00F14AA8">
              <w:rPr>
                <w:rFonts w:ascii="Trebuchet MS" w:hAnsi="Trebuchet MS" w:cs="Arial"/>
                <w:b/>
                <w:i/>
                <w:color w:val="0070C0"/>
                <w:sz w:val="18"/>
                <w:szCs w:val="18"/>
              </w:rPr>
              <w:t>deemed consent</w:t>
            </w:r>
            <w:r w:rsidRPr="00214C55">
              <w:rPr>
                <w:rFonts w:ascii="Trebuchet MS" w:hAnsi="Trebuchet MS" w:cs="Arial"/>
                <w:sz w:val="18"/>
                <w:szCs w:val="18"/>
              </w:rPr>
              <w:t xml:space="preserve"> procedure (if used) or requests for a physical meeting have been received from the requisite level of creditors (the 10/10/10/rule) by the </w:t>
            </w:r>
            <w:r w:rsidRPr="00F14AA8">
              <w:rPr>
                <w:rFonts w:ascii="Trebuchet MS" w:hAnsi="Trebuchet MS" w:cs="Arial"/>
                <w:b/>
                <w:i/>
                <w:color w:val="0070C0"/>
                <w:sz w:val="18"/>
                <w:szCs w:val="18"/>
              </w:rPr>
              <w:t>decision date</w:t>
            </w:r>
            <w:r w:rsidRPr="00214C55">
              <w:rPr>
                <w:rFonts w:ascii="Trebuchet MS" w:hAnsi="Trebuchet MS" w:cs="Arial"/>
                <w:sz w:val="18"/>
                <w:szCs w:val="18"/>
              </w:rPr>
              <w:t xml:space="preserve">, the written resolutions will then be dated </w:t>
            </w:r>
            <w:r w:rsidR="00A95E0A" w:rsidRPr="00214C55">
              <w:rPr>
                <w:rFonts w:ascii="Trebuchet MS" w:hAnsi="Trebuchet MS" w:cs="Arial"/>
                <w:sz w:val="18"/>
                <w:szCs w:val="18"/>
              </w:rPr>
              <w:t xml:space="preserve">as at the </w:t>
            </w:r>
            <w:r w:rsidR="00A95E0A" w:rsidRPr="00F14AA8">
              <w:rPr>
                <w:rFonts w:ascii="Trebuchet MS" w:hAnsi="Trebuchet MS" w:cs="Arial"/>
                <w:b/>
                <w:i/>
                <w:color w:val="0070C0"/>
                <w:sz w:val="18"/>
                <w:szCs w:val="18"/>
              </w:rPr>
              <w:t>decision date</w:t>
            </w:r>
            <w:r w:rsidR="00A95E0A" w:rsidRPr="00214C55">
              <w:rPr>
                <w:rFonts w:ascii="Trebuchet MS" w:hAnsi="Trebuchet MS" w:cs="Arial"/>
                <w:b/>
                <w:i/>
                <w:color w:val="4472C4"/>
                <w:sz w:val="18"/>
                <w:szCs w:val="18"/>
              </w:rPr>
              <w:t xml:space="preserve"> </w:t>
            </w:r>
            <w:r w:rsidRPr="00214C55">
              <w:rPr>
                <w:rFonts w:ascii="Trebuchet MS" w:hAnsi="Trebuchet MS" w:cs="Arial"/>
                <w:sz w:val="18"/>
                <w:szCs w:val="18"/>
              </w:rPr>
              <w:t xml:space="preserve">on the chair’s instruction – liaise with the director appointed chair </w:t>
            </w:r>
            <w:r w:rsidR="008D4C77" w:rsidRPr="00214C55">
              <w:rPr>
                <w:rFonts w:ascii="Trebuchet MS" w:hAnsi="Trebuchet MS" w:cs="Arial"/>
                <w:sz w:val="18"/>
                <w:szCs w:val="18"/>
              </w:rPr>
              <w:t xml:space="preserve">to </w:t>
            </w:r>
            <w:r w:rsidR="00A54271" w:rsidRPr="00214C55">
              <w:rPr>
                <w:rFonts w:ascii="Trebuchet MS" w:hAnsi="Trebuchet MS" w:cs="Arial"/>
                <w:sz w:val="18"/>
                <w:szCs w:val="18"/>
              </w:rPr>
              <w:t xml:space="preserve">agree the dating of the resolutions </w:t>
            </w:r>
          </w:p>
          <w:p w14:paraId="6AC09F3E" w14:textId="77777777" w:rsidR="00093826" w:rsidRPr="00214C55" w:rsidRDefault="00093826" w:rsidP="008D4C77">
            <w:pPr>
              <w:widowControl w:val="0"/>
              <w:spacing w:before="120"/>
              <w:rPr>
                <w:rFonts w:ascii="Trebuchet MS" w:hAnsi="Trebuchet MS" w:cs="Arial"/>
                <w:sz w:val="18"/>
                <w:szCs w:val="18"/>
              </w:rPr>
            </w:pPr>
            <w:r w:rsidRPr="00214C55">
              <w:rPr>
                <w:rFonts w:ascii="Trebuchet MS" w:hAnsi="Trebuchet MS" w:cs="Arial"/>
                <w:sz w:val="18"/>
                <w:szCs w:val="18"/>
              </w:rPr>
              <w:t xml:space="preserve">If a </w:t>
            </w:r>
            <w:r w:rsidRPr="00F14AA8">
              <w:rPr>
                <w:rFonts w:ascii="Trebuchet MS" w:hAnsi="Trebuchet MS" w:cs="Arial"/>
                <w:b/>
                <w:i/>
                <w:color w:val="0070C0"/>
                <w:sz w:val="18"/>
                <w:szCs w:val="18"/>
              </w:rPr>
              <w:t>virtual meeting</w:t>
            </w:r>
            <w:r w:rsidRPr="00214C55">
              <w:rPr>
                <w:rFonts w:ascii="Trebuchet MS" w:hAnsi="Trebuchet MS" w:cs="Arial"/>
                <w:sz w:val="18"/>
                <w:szCs w:val="18"/>
              </w:rPr>
              <w:t xml:space="preserve"> is being held and no requests for a physical meeting have been received ahead of it, the written resolutions should be dated </w:t>
            </w:r>
            <w:r w:rsidRPr="00214C55">
              <w:rPr>
                <w:rFonts w:ascii="Trebuchet MS" w:hAnsi="Trebuchet MS" w:cs="Arial"/>
                <w:sz w:val="18"/>
                <w:szCs w:val="18"/>
                <w:u w:val="single"/>
              </w:rPr>
              <w:t>before</w:t>
            </w:r>
            <w:r w:rsidRPr="00214C55">
              <w:rPr>
                <w:rFonts w:ascii="Trebuchet MS" w:hAnsi="Trebuchet MS" w:cs="Arial"/>
                <w:sz w:val="18"/>
                <w:szCs w:val="18"/>
              </w:rPr>
              <w:t xml:space="preserve"> the </w:t>
            </w:r>
            <w:r w:rsidRPr="00F14AA8">
              <w:rPr>
                <w:rFonts w:ascii="Trebuchet MS" w:hAnsi="Trebuchet MS" w:cs="Arial"/>
                <w:b/>
                <w:i/>
                <w:color w:val="0070C0"/>
                <w:sz w:val="18"/>
                <w:szCs w:val="18"/>
              </w:rPr>
              <w:t>virtual meeting</w:t>
            </w:r>
            <w:r w:rsidRPr="00214C55">
              <w:rPr>
                <w:rFonts w:ascii="Trebuchet MS" w:hAnsi="Trebuchet MS" w:cs="Arial"/>
                <w:sz w:val="18"/>
                <w:szCs w:val="18"/>
              </w:rPr>
              <w:t xml:space="preserve"> takes place</w:t>
            </w:r>
            <w:r w:rsidRPr="00214C55">
              <w:rPr>
                <w:rFonts w:ascii="Trebuchet MS" w:hAnsi="Trebuchet MS" w:cs="Arial"/>
                <w:sz w:val="18"/>
                <w:szCs w:val="18"/>
              </w:rPr>
              <w:br/>
            </w:r>
          </w:p>
        </w:tc>
        <w:tc>
          <w:tcPr>
            <w:tcW w:w="1491" w:type="dxa"/>
          </w:tcPr>
          <w:p w14:paraId="7AA9EDF4" w14:textId="77777777" w:rsidR="00093826" w:rsidRPr="00214C55" w:rsidRDefault="00093826" w:rsidP="00093826">
            <w:pPr>
              <w:widowControl w:val="0"/>
              <w:spacing w:before="120"/>
              <w:rPr>
                <w:rFonts w:ascii="Trebuchet MS" w:hAnsi="Trebuchet MS" w:cs="Arial"/>
                <w:bCs/>
                <w:sz w:val="18"/>
                <w:szCs w:val="18"/>
              </w:rPr>
            </w:pPr>
          </w:p>
        </w:tc>
        <w:tc>
          <w:tcPr>
            <w:tcW w:w="1491" w:type="dxa"/>
          </w:tcPr>
          <w:p w14:paraId="641AA113" w14:textId="77777777" w:rsidR="00093826" w:rsidRPr="00214C55" w:rsidRDefault="00093826" w:rsidP="00093826">
            <w:pPr>
              <w:widowControl w:val="0"/>
              <w:spacing w:before="120"/>
              <w:rPr>
                <w:rFonts w:ascii="Trebuchet MS" w:hAnsi="Trebuchet MS" w:cs="Arial"/>
                <w:bCs/>
                <w:sz w:val="18"/>
                <w:szCs w:val="18"/>
              </w:rPr>
            </w:pPr>
          </w:p>
        </w:tc>
        <w:tc>
          <w:tcPr>
            <w:tcW w:w="1491" w:type="dxa"/>
          </w:tcPr>
          <w:p w14:paraId="6CA2446B" w14:textId="77777777" w:rsidR="00093826" w:rsidRPr="00214C55" w:rsidRDefault="00093826" w:rsidP="00093826">
            <w:pPr>
              <w:widowControl w:val="0"/>
              <w:spacing w:before="120"/>
              <w:rPr>
                <w:rFonts w:ascii="Trebuchet MS" w:hAnsi="Trebuchet MS" w:cs="Arial"/>
                <w:bCs/>
                <w:sz w:val="18"/>
                <w:szCs w:val="18"/>
              </w:rPr>
            </w:pPr>
          </w:p>
        </w:tc>
      </w:tr>
      <w:tr w:rsidR="00093826" w:rsidRPr="00214C55" w14:paraId="08F3187A" w14:textId="77777777" w:rsidTr="00EF3F9F">
        <w:trPr>
          <w:trHeight w:val="57"/>
        </w:trPr>
        <w:tc>
          <w:tcPr>
            <w:tcW w:w="595" w:type="dxa"/>
            <w:shd w:val="clear" w:color="auto" w:fill="92D050"/>
          </w:tcPr>
          <w:p w14:paraId="17177907" w14:textId="77777777" w:rsidR="00093826" w:rsidRPr="00214C55" w:rsidRDefault="00093826" w:rsidP="00093826">
            <w:pPr>
              <w:pStyle w:val="BodyText"/>
              <w:widowControl w:val="0"/>
              <w:spacing w:before="120"/>
              <w:ind w:left="227"/>
              <w:rPr>
                <w:rFonts w:ascii="Trebuchet MS" w:hAnsi="Trebuchet MS"/>
                <w:sz w:val="18"/>
                <w:szCs w:val="18"/>
              </w:rPr>
            </w:pPr>
          </w:p>
        </w:tc>
        <w:tc>
          <w:tcPr>
            <w:tcW w:w="5959" w:type="dxa"/>
            <w:shd w:val="clear" w:color="auto" w:fill="92D050"/>
          </w:tcPr>
          <w:p w14:paraId="7A8AD203" w14:textId="77777777" w:rsidR="00093826" w:rsidRPr="00214C55" w:rsidRDefault="00093826" w:rsidP="00093826">
            <w:pPr>
              <w:pStyle w:val="BodyText"/>
              <w:widowControl w:val="0"/>
              <w:spacing w:before="120"/>
              <w:rPr>
                <w:rFonts w:ascii="Trebuchet MS" w:hAnsi="Trebuchet MS"/>
                <w:b/>
                <w:sz w:val="18"/>
                <w:szCs w:val="18"/>
              </w:rPr>
            </w:pPr>
            <w:r w:rsidRPr="00214C55">
              <w:rPr>
                <w:rFonts w:ascii="Trebuchet MS" w:hAnsi="Trebuchet MS"/>
                <w:b/>
                <w:sz w:val="18"/>
                <w:szCs w:val="18"/>
              </w:rPr>
              <w:t>Nomination of Liquidator - by Deemed Consent procedure</w:t>
            </w:r>
          </w:p>
        </w:tc>
        <w:tc>
          <w:tcPr>
            <w:tcW w:w="1491" w:type="dxa"/>
            <w:shd w:val="clear" w:color="auto" w:fill="92D050"/>
          </w:tcPr>
          <w:p w14:paraId="3AA7C071" w14:textId="77777777" w:rsidR="00093826" w:rsidRPr="00214C55" w:rsidRDefault="00093826" w:rsidP="00093826">
            <w:pPr>
              <w:widowControl w:val="0"/>
              <w:spacing w:before="120"/>
              <w:rPr>
                <w:rFonts w:ascii="Trebuchet MS" w:hAnsi="Trebuchet MS" w:cs="Arial"/>
                <w:bCs/>
                <w:sz w:val="18"/>
                <w:szCs w:val="18"/>
              </w:rPr>
            </w:pPr>
          </w:p>
        </w:tc>
        <w:tc>
          <w:tcPr>
            <w:tcW w:w="1491" w:type="dxa"/>
            <w:shd w:val="clear" w:color="auto" w:fill="92D050"/>
          </w:tcPr>
          <w:p w14:paraId="508E728F" w14:textId="77777777" w:rsidR="00093826" w:rsidRPr="00214C55" w:rsidRDefault="00093826" w:rsidP="00093826">
            <w:pPr>
              <w:widowControl w:val="0"/>
              <w:spacing w:before="120"/>
              <w:rPr>
                <w:rFonts w:ascii="Trebuchet MS" w:hAnsi="Trebuchet MS" w:cs="Arial"/>
                <w:bCs/>
                <w:sz w:val="18"/>
                <w:szCs w:val="18"/>
              </w:rPr>
            </w:pPr>
          </w:p>
        </w:tc>
        <w:tc>
          <w:tcPr>
            <w:tcW w:w="1491" w:type="dxa"/>
            <w:shd w:val="clear" w:color="auto" w:fill="92D050"/>
          </w:tcPr>
          <w:p w14:paraId="03CDCB0B" w14:textId="77777777" w:rsidR="00093826" w:rsidRPr="00214C55" w:rsidRDefault="00093826" w:rsidP="00093826">
            <w:pPr>
              <w:widowControl w:val="0"/>
              <w:spacing w:before="120"/>
              <w:rPr>
                <w:rFonts w:ascii="Trebuchet MS" w:hAnsi="Trebuchet MS" w:cs="Arial"/>
                <w:bCs/>
                <w:sz w:val="18"/>
                <w:szCs w:val="18"/>
              </w:rPr>
            </w:pPr>
          </w:p>
        </w:tc>
      </w:tr>
      <w:tr w:rsidR="00093826" w:rsidRPr="00214C55" w14:paraId="481631EE" w14:textId="77777777" w:rsidTr="00487013">
        <w:trPr>
          <w:trHeight w:val="57"/>
        </w:trPr>
        <w:tc>
          <w:tcPr>
            <w:tcW w:w="595" w:type="dxa"/>
          </w:tcPr>
          <w:p w14:paraId="70FEABA0" w14:textId="77777777" w:rsidR="00093826" w:rsidRPr="00214C55" w:rsidRDefault="00093826" w:rsidP="00093826">
            <w:pPr>
              <w:pStyle w:val="BodyText"/>
              <w:widowControl w:val="0"/>
              <w:numPr>
                <w:ilvl w:val="0"/>
                <w:numId w:val="17"/>
              </w:numPr>
              <w:spacing w:before="120"/>
              <w:rPr>
                <w:rFonts w:ascii="Trebuchet MS" w:hAnsi="Trebuchet MS"/>
                <w:sz w:val="18"/>
                <w:szCs w:val="18"/>
              </w:rPr>
            </w:pPr>
          </w:p>
        </w:tc>
        <w:tc>
          <w:tcPr>
            <w:tcW w:w="5959" w:type="dxa"/>
          </w:tcPr>
          <w:p w14:paraId="750B18E0" w14:textId="77777777" w:rsidR="00093826" w:rsidRPr="00CC3726"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t xml:space="preserve">Set the </w:t>
            </w:r>
            <w:r w:rsidRPr="00F14AA8">
              <w:rPr>
                <w:rFonts w:ascii="Trebuchet MS" w:hAnsi="Trebuchet MS" w:cs="Arial"/>
                <w:b/>
                <w:i/>
                <w:color w:val="0070C0"/>
                <w:sz w:val="18"/>
                <w:szCs w:val="18"/>
              </w:rPr>
              <w:t>decision date</w:t>
            </w:r>
            <w:r w:rsidRPr="00214C55">
              <w:rPr>
                <w:rFonts w:ascii="Trebuchet MS" w:hAnsi="Trebuchet MS" w:cs="Arial"/>
                <w:sz w:val="18"/>
                <w:szCs w:val="18"/>
              </w:rPr>
              <w:t xml:space="preserve"> for the nominati</w:t>
            </w:r>
            <w:r w:rsidR="003E0386" w:rsidRPr="00214C55">
              <w:rPr>
                <w:rFonts w:ascii="Trebuchet MS" w:hAnsi="Trebuchet MS" w:cs="Arial"/>
                <w:sz w:val="18"/>
                <w:szCs w:val="18"/>
              </w:rPr>
              <w:t>on of a liquidator by creditors.</w:t>
            </w:r>
            <w:r w:rsidRPr="00214C55">
              <w:rPr>
                <w:rFonts w:ascii="Trebuchet MS" w:hAnsi="Trebuchet MS" w:cs="Arial"/>
                <w:sz w:val="18"/>
                <w:szCs w:val="18"/>
              </w:rPr>
              <w:t xml:space="preserve">  Remember the </w:t>
            </w:r>
            <w:r w:rsidRPr="00CC3726">
              <w:rPr>
                <w:rFonts w:ascii="Trebuchet MS" w:hAnsi="Trebuchet MS" w:cs="Arial"/>
                <w:sz w:val="18"/>
                <w:szCs w:val="18"/>
              </w:rPr>
              <w:t>date must not be earlier than</w:t>
            </w:r>
            <w:r w:rsidRPr="00CC3726">
              <w:rPr>
                <w:rFonts w:ascii="Trebuchet MS" w:hAnsi="Trebuchet MS" w:cs="Arial"/>
                <w:i/>
                <w:color w:val="4472C4"/>
                <w:sz w:val="18"/>
                <w:szCs w:val="18"/>
              </w:rPr>
              <w:t xml:space="preserve"> </w:t>
            </w:r>
            <w:r w:rsidRPr="00CC3726">
              <w:rPr>
                <w:rFonts w:ascii="Trebuchet MS" w:hAnsi="Trebuchet MS" w:cs="Arial"/>
                <w:b/>
                <w:i/>
                <w:color w:val="0070C0"/>
                <w:sz w:val="18"/>
                <w:szCs w:val="18"/>
              </w:rPr>
              <w:t xml:space="preserve">3 </w:t>
            </w:r>
            <w:r w:rsidR="00584DBA" w:rsidRPr="00CC3726">
              <w:rPr>
                <w:rFonts w:ascii="Trebuchet MS" w:hAnsi="Trebuchet MS" w:cs="Arial"/>
                <w:b/>
                <w:i/>
                <w:color w:val="4472C4"/>
                <w:sz w:val="18"/>
                <w:szCs w:val="18"/>
              </w:rPr>
              <w:t>(clear) business days</w:t>
            </w:r>
            <w:r w:rsidR="00584DBA" w:rsidRPr="00CC3726">
              <w:rPr>
                <w:rFonts w:ascii="Trebuchet MS" w:hAnsi="Trebuchet MS" w:cs="Arial"/>
                <w:i/>
                <w:color w:val="4472C4"/>
                <w:sz w:val="18"/>
                <w:szCs w:val="18"/>
              </w:rPr>
              <w:t xml:space="preserve"> </w:t>
            </w:r>
            <w:r w:rsidR="00584DBA" w:rsidRPr="00CC3726">
              <w:rPr>
                <w:rFonts w:ascii="Trebuchet MS" w:hAnsi="Trebuchet MS" w:cs="Arial"/>
                <w:sz w:val="18"/>
                <w:szCs w:val="18"/>
              </w:rPr>
              <w:t xml:space="preserve">after the notice of it is </w:t>
            </w:r>
            <w:r w:rsidR="00584DBA" w:rsidRPr="00CC3726">
              <w:rPr>
                <w:rFonts w:ascii="Trebuchet MS" w:hAnsi="Trebuchet MS" w:cs="Arial"/>
                <w:sz w:val="18"/>
                <w:szCs w:val="18"/>
                <w:u w:val="single"/>
              </w:rPr>
              <w:t>delivered</w:t>
            </w:r>
            <w:r w:rsidR="00584DBA" w:rsidRPr="00CC3726">
              <w:rPr>
                <w:rFonts w:ascii="Trebuchet MS" w:hAnsi="Trebuchet MS" w:cs="Arial"/>
                <w:sz w:val="18"/>
                <w:szCs w:val="18"/>
              </w:rPr>
              <w:t xml:space="preserve"> (</w:t>
            </w:r>
            <w:proofErr w:type="spellStart"/>
            <w:r w:rsidR="00584DBA" w:rsidRPr="00CC3726">
              <w:rPr>
                <w:rFonts w:ascii="Trebuchet MS" w:hAnsi="Trebuchet MS" w:cs="Arial"/>
                <w:sz w:val="18"/>
                <w:szCs w:val="18"/>
              </w:rPr>
              <w:t>ie</w:t>
            </w:r>
            <w:proofErr w:type="spellEnd"/>
            <w:r w:rsidR="00584DBA" w:rsidRPr="00CC3726">
              <w:rPr>
                <w:rFonts w:ascii="Trebuchet MS" w:hAnsi="Trebuchet MS" w:cs="Arial"/>
                <w:sz w:val="18"/>
                <w:szCs w:val="18"/>
              </w:rPr>
              <w:t>, excluding the date of delivery of the notice and the decision date itself)</w:t>
            </w:r>
          </w:p>
          <w:p w14:paraId="45C63E0A" w14:textId="77777777" w:rsidR="00093826" w:rsidRPr="00214C55" w:rsidRDefault="00093826" w:rsidP="00093826">
            <w:pPr>
              <w:widowControl w:val="0"/>
              <w:spacing w:before="120"/>
              <w:rPr>
                <w:rFonts w:ascii="Trebuchet MS" w:hAnsi="Trebuchet MS" w:cs="Arial"/>
                <w:sz w:val="18"/>
                <w:szCs w:val="18"/>
              </w:rPr>
            </w:pPr>
            <w:r w:rsidRPr="00CC3726">
              <w:rPr>
                <w:rFonts w:ascii="Trebuchet MS" w:hAnsi="Trebuchet MS" w:cs="Arial"/>
                <w:sz w:val="18"/>
                <w:szCs w:val="18"/>
              </w:rPr>
              <w:t xml:space="preserve">The Rules do not prescribe a period by which the </w:t>
            </w:r>
            <w:r w:rsidRPr="00CC3726">
              <w:rPr>
                <w:rFonts w:ascii="Trebuchet MS" w:hAnsi="Trebuchet MS" w:cs="Arial"/>
                <w:b/>
                <w:i/>
                <w:color w:val="0070C0"/>
                <w:sz w:val="18"/>
                <w:szCs w:val="18"/>
              </w:rPr>
              <w:t>decision date</w:t>
            </w:r>
            <w:r w:rsidRPr="00CC3726">
              <w:rPr>
                <w:rFonts w:ascii="Trebuchet MS" w:hAnsi="Trebuchet MS" w:cs="Arial"/>
                <w:sz w:val="18"/>
                <w:szCs w:val="18"/>
              </w:rPr>
              <w:t xml:space="preserve"> must be set, only that it must be set</w:t>
            </w:r>
            <w:r w:rsidRPr="00214C55">
              <w:rPr>
                <w:rFonts w:ascii="Trebuchet MS" w:hAnsi="Trebuchet MS" w:cs="Arial"/>
                <w:sz w:val="18"/>
                <w:szCs w:val="18"/>
              </w:rPr>
              <w:t xml:space="preserve"> for a date </w:t>
            </w:r>
            <w:r w:rsidRPr="00214C55">
              <w:rPr>
                <w:rFonts w:ascii="Trebuchet MS" w:hAnsi="Trebuchet MS" w:cs="Arial"/>
                <w:b/>
                <w:i/>
                <w:sz w:val="18"/>
                <w:szCs w:val="18"/>
              </w:rPr>
              <w:t>not later than 14 days</w:t>
            </w:r>
            <w:r w:rsidRPr="00214C55">
              <w:rPr>
                <w:rFonts w:ascii="Trebuchet MS" w:hAnsi="Trebuchet MS" w:cs="Arial"/>
                <w:sz w:val="18"/>
                <w:szCs w:val="18"/>
              </w:rPr>
              <w:t xml:space="preserve"> after the resolution to wind-up the company is passed by the members</w:t>
            </w:r>
          </w:p>
          <w:p w14:paraId="6146D86D" w14:textId="77777777" w:rsidR="00093826"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t xml:space="preserve">The SoA must also be made up to a date within </w:t>
            </w:r>
            <w:r w:rsidRPr="00214C55">
              <w:rPr>
                <w:rFonts w:ascii="Trebuchet MS" w:hAnsi="Trebuchet MS" w:cs="Arial"/>
                <w:b/>
                <w:i/>
                <w:sz w:val="18"/>
                <w:szCs w:val="18"/>
              </w:rPr>
              <w:t>14 days</w:t>
            </w:r>
            <w:r w:rsidRPr="00214C55">
              <w:rPr>
                <w:rFonts w:ascii="Trebuchet MS" w:hAnsi="Trebuchet MS" w:cs="Arial"/>
                <w:sz w:val="18"/>
                <w:szCs w:val="18"/>
              </w:rPr>
              <w:t xml:space="preserve"> of the resolution to wind-up</w:t>
            </w:r>
            <w:r w:rsidR="003E0386" w:rsidRPr="00214C55">
              <w:rPr>
                <w:rFonts w:ascii="Trebuchet MS" w:hAnsi="Trebuchet MS" w:cs="Arial"/>
                <w:sz w:val="18"/>
                <w:szCs w:val="18"/>
              </w:rPr>
              <w:t xml:space="preserve"> date</w:t>
            </w:r>
          </w:p>
          <w:p w14:paraId="75E9C2C8" w14:textId="77777777" w:rsidR="00D4149E" w:rsidRPr="00214C55" w:rsidRDefault="00D4149E" w:rsidP="00093826">
            <w:pPr>
              <w:widowControl w:val="0"/>
              <w:spacing w:before="120"/>
              <w:rPr>
                <w:rFonts w:ascii="Trebuchet MS" w:hAnsi="Trebuchet MS" w:cs="Arial"/>
                <w:sz w:val="18"/>
                <w:szCs w:val="18"/>
              </w:rPr>
            </w:pPr>
          </w:p>
          <w:p w14:paraId="23E27628" w14:textId="77777777" w:rsidR="00584DBA" w:rsidRPr="00214C55" w:rsidRDefault="00093826" w:rsidP="00093826">
            <w:pPr>
              <w:widowControl w:val="0"/>
              <w:spacing w:before="120"/>
              <w:rPr>
                <w:rFonts w:ascii="Trebuchet MS" w:hAnsi="Trebuchet MS" w:cs="Arial"/>
                <w:sz w:val="18"/>
                <w:szCs w:val="18"/>
              </w:rPr>
            </w:pPr>
            <w:r w:rsidRPr="00214C55">
              <w:rPr>
                <w:rFonts w:ascii="Trebuchet MS" w:hAnsi="Trebuchet MS" w:cs="Arial"/>
                <w:sz w:val="18"/>
                <w:szCs w:val="18"/>
              </w:rPr>
              <w:lastRenderedPageBreak/>
              <w:t>In practice</w:t>
            </w:r>
            <w:r w:rsidR="002A3624" w:rsidRPr="00214C55">
              <w:rPr>
                <w:rFonts w:ascii="Trebuchet MS" w:hAnsi="Trebuchet MS" w:cs="Arial"/>
                <w:sz w:val="18"/>
                <w:szCs w:val="18"/>
              </w:rPr>
              <w:t>,</w:t>
            </w:r>
            <w:r w:rsidRPr="00214C55">
              <w:rPr>
                <w:rFonts w:ascii="Trebuchet MS" w:hAnsi="Trebuchet MS" w:cs="Arial"/>
                <w:sz w:val="18"/>
                <w:szCs w:val="18"/>
              </w:rPr>
              <w:t xml:space="preserve"> the notice to creditors will be treated as delivered the 2</w:t>
            </w:r>
            <w:r w:rsidRPr="00214C55">
              <w:rPr>
                <w:rFonts w:ascii="Trebuchet MS" w:hAnsi="Trebuchet MS" w:cs="Arial"/>
                <w:sz w:val="18"/>
                <w:szCs w:val="18"/>
                <w:vertAlign w:val="superscript"/>
              </w:rPr>
              <w:t>nd</w:t>
            </w:r>
            <w:r w:rsidRPr="00214C55">
              <w:rPr>
                <w:rFonts w:ascii="Trebuchet MS" w:hAnsi="Trebuchet MS" w:cs="Arial"/>
                <w:sz w:val="18"/>
                <w:szCs w:val="18"/>
              </w:rPr>
              <w:t xml:space="preserve"> business day after it is posted if using 1</w:t>
            </w:r>
            <w:r w:rsidRPr="00214C55">
              <w:rPr>
                <w:rFonts w:ascii="Trebuchet MS" w:hAnsi="Trebuchet MS" w:cs="Arial"/>
                <w:sz w:val="18"/>
                <w:szCs w:val="18"/>
                <w:vertAlign w:val="superscript"/>
              </w:rPr>
              <w:t>st</w:t>
            </w:r>
            <w:r w:rsidRPr="00214C55">
              <w:rPr>
                <w:rFonts w:ascii="Trebuchet MS" w:hAnsi="Trebuchet MS" w:cs="Arial"/>
                <w:sz w:val="18"/>
                <w:szCs w:val="18"/>
              </w:rPr>
              <w:t xml:space="preserve"> class post – factor this timescale in</w:t>
            </w:r>
          </w:p>
          <w:p w14:paraId="41DBADFB" w14:textId="77777777" w:rsidR="00093826" w:rsidRPr="00214C55" w:rsidRDefault="00093826" w:rsidP="00F14AA8">
            <w:pPr>
              <w:widowControl w:val="0"/>
              <w:spacing w:before="120"/>
              <w:rPr>
                <w:rFonts w:ascii="Trebuchet MS" w:hAnsi="Trebuchet MS" w:cs="Arial"/>
                <w:sz w:val="18"/>
                <w:szCs w:val="18"/>
              </w:rPr>
            </w:pPr>
            <w:r w:rsidRPr="00214C55">
              <w:rPr>
                <w:rFonts w:ascii="Trebuchet MS" w:hAnsi="Trebuchet MS" w:cs="Arial"/>
                <w:sz w:val="18"/>
                <w:szCs w:val="18"/>
              </w:rPr>
              <w:t xml:space="preserve">From a practical perspective, it may be appropriate to avoid the </w:t>
            </w:r>
            <w:r w:rsidRPr="00F14AA8">
              <w:rPr>
                <w:rFonts w:ascii="Trebuchet MS" w:hAnsi="Trebuchet MS" w:cs="Arial"/>
                <w:b/>
                <w:i/>
                <w:color w:val="0070C0"/>
                <w:sz w:val="18"/>
                <w:szCs w:val="18"/>
              </w:rPr>
              <w:t>decision date</w:t>
            </w:r>
            <w:r w:rsidRPr="00214C55">
              <w:rPr>
                <w:rFonts w:ascii="Trebuchet MS" w:hAnsi="Trebuchet MS" w:cs="Arial"/>
                <w:sz w:val="18"/>
                <w:szCs w:val="18"/>
              </w:rPr>
              <w:t xml:space="preserve"> being set on a Friday as objections to the </w:t>
            </w:r>
            <w:r w:rsidRPr="00F14AA8">
              <w:rPr>
                <w:rFonts w:ascii="Trebuchet MS" w:hAnsi="Trebuchet MS" w:cs="Arial"/>
                <w:b/>
                <w:i/>
                <w:color w:val="0070C0"/>
                <w:sz w:val="18"/>
                <w:szCs w:val="18"/>
              </w:rPr>
              <w:t xml:space="preserve">deemed consent </w:t>
            </w:r>
            <w:r w:rsidRPr="00214C55">
              <w:rPr>
                <w:rFonts w:ascii="Trebuchet MS" w:hAnsi="Trebuchet MS" w:cs="Arial"/>
                <w:sz w:val="18"/>
                <w:szCs w:val="18"/>
              </w:rPr>
              <w:t xml:space="preserve">procedure can be lodged up to 23.59 hours on the </w:t>
            </w:r>
            <w:r w:rsidRPr="00F14AA8">
              <w:rPr>
                <w:rFonts w:ascii="Trebuchet MS" w:hAnsi="Trebuchet MS" w:cs="Arial"/>
                <w:b/>
                <w:i/>
                <w:color w:val="0070C0"/>
                <w:sz w:val="18"/>
                <w:szCs w:val="18"/>
              </w:rPr>
              <w:t>decision date</w:t>
            </w:r>
            <w:r w:rsidRPr="00214C55">
              <w:rPr>
                <w:rFonts w:ascii="Trebuchet MS" w:hAnsi="Trebuchet MS" w:cs="Arial"/>
                <w:b/>
                <w:i/>
                <w:color w:val="4472C4"/>
                <w:sz w:val="18"/>
                <w:szCs w:val="18"/>
              </w:rPr>
              <w:t xml:space="preserve"> </w:t>
            </w:r>
            <w:r w:rsidRPr="00214C55">
              <w:rPr>
                <w:rFonts w:ascii="Trebuchet MS" w:hAnsi="Trebuchet MS" w:cs="Arial"/>
                <w:sz w:val="18"/>
                <w:szCs w:val="18"/>
              </w:rPr>
              <w:t xml:space="preserve">– consider insurance implications </w:t>
            </w:r>
            <w:r w:rsidR="00B71027" w:rsidRPr="00214C55">
              <w:rPr>
                <w:rFonts w:ascii="Trebuchet MS" w:hAnsi="Trebuchet MS" w:cs="Arial"/>
                <w:sz w:val="18"/>
                <w:szCs w:val="18"/>
              </w:rPr>
              <w:t xml:space="preserve">for assets </w:t>
            </w:r>
            <w:r w:rsidRPr="00214C55">
              <w:rPr>
                <w:rFonts w:ascii="Trebuchet MS" w:hAnsi="Trebuchet MS" w:cs="Arial"/>
                <w:sz w:val="18"/>
                <w:szCs w:val="18"/>
              </w:rPr>
              <w:t>over the weekend</w:t>
            </w:r>
            <w:r w:rsidR="00584DBA">
              <w:rPr>
                <w:rFonts w:ascii="Trebuchet MS" w:hAnsi="Trebuchet MS" w:cs="Arial"/>
                <w:sz w:val="18"/>
                <w:szCs w:val="18"/>
              </w:rPr>
              <w:br/>
            </w:r>
          </w:p>
        </w:tc>
        <w:tc>
          <w:tcPr>
            <w:tcW w:w="1491" w:type="dxa"/>
          </w:tcPr>
          <w:p w14:paraId="23AE3AAC" w14:textId="77777777" w:rsidR="00093826" w:rsidRPr="00214C55" w:rsidRDefault="00093826" w:rsidP="00093826">
            <w:pPr>
              <w:widowControl w:val="0"/>
              <w:spacing w:before="120"/>
              <w:rPr>
                <w:rFonts w:ascii="Trebuchet MS" w:hAnsi="Trebuchet MS" w:cs="Arial"/>
                <w:bCs/>
                <w:sz w:val="18"/>
                <w:szCs w:val="18"/>
              </w:rPr>
            </w:pPr>
          </w:p>
        </w:tc>
        <w:tc>
          <w:tcPr>
            <w:tcW w:w="1491" w:type="dxa"/>
          </w:tcPr>
          <w:p w14:paraId="6E0D8CB5" w14:textId="77777777" w:rsidR="00093826" w:rsidRPr="00214C55" w:rsidRDefault="00093826" w:rsidP="00093826">
            <w:pPr>
              <w:widowControl w:val="0"/>
              <w:spacing w:before="120"/>
              <w:rPr>
                <w:rFonts w:ascii="Trebuchet MS" w:hAnsi="Trebuchet MS" w:cs="Arial"/>
                <w:bCs/>
                <w:sz w:val="18"/>
                <w:szCs w:val="18"/>
              </w:rPr>
            </w:pPr>
            <w:r w:rsidRPr="00214C55">
              <w:rPr>
                <w:rFonts w:ascii="Trebuchet MS" w:hAnsi="Trebuchet MS" w:cs="Arial"/>
                <w:bCs/>
                <w:sz w:val="18"/>
                <w:szCs w:val="18"/>
              </w:rPr>
              <w:t>R6.14(2)(a) &amp; (3)</w:t>
            </w:r>
            <w:r w:rsidR="00C057DF" w:rsidRPr="00214C55">
              <w:rPr>
                <w:rFonts w:ascii="Trebuchet MS" w:hAnsi="Trebuchet MS" w:cs="Arial"/>
                <w:bCs/>
                <w:sz w:val="18"/>
                <w:szCs w:val="18"/>
              </w:rPr>
              <w:br/>
              <w:t>R1.3</w:t>
            </w:r>
          </w:p>
        </w:tc>
        <w:tc>
          <w:tcPr>
            <w:tcW w:w="1491" w:type="dxa"/>
          </w:tcPr>
          <w:p w14:paraId="18DBECC0" w14:textId="77777777" w:rsidR="00093826" w:rsidRPr="00214C55" w:rsidRDefault="00093826" w:rsidP="00093826">
            <w:pPr>
              <w:widowControl w:val="0"/>
              <w:spacing w:before="120"/>
              <w:rPr>
                <w:rFonts w:ascii="Trebuchet MS" w:hAnsi="Trebuchet MS" w:cs="Arial"/>
                <w:bCs/>
                <w:sz w:val="18"/>
                <w:szCs w:val="18"/>
              </w:rPr>
            </w:pPr>
          </w:p>
        </w:tc>
      </w:tr>
      <w:tr w:rsidR="00093826" w:rsidRPr="00214C55" w14:paraId="74C58ADE" w14:textId="77777777" w:rsidTr="00487013">
        <w:trPr>
          <w:trHeight w:val="57"/>
        </w:trPr>
        <w:tc>
          <w:tcPr>
            <w:tcW w:w="595" w:type="dxa"/>
            <w:tcBorders>
              <w:bottom w:val="single" w:sz="4" w:space="0" w:color="auto"/>
            </w:tcBorders>
          </w:tcPr>
          <w:p w14:paraId="1686496F" w14:textId="77777777" w:rsidR="00093826" w:rsidRPr="00214C55" w:rsidRDefault="00093826" w:rsidP="00093826">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38BBF639" w14:textId="77777777" w:rsidR="00093826" w:rsidRPr="00E71463" w:rsidRDefault="00FE584B" w:rsidP="00093826">
            <w:pPr>
              <w:widowControl w:val="0"/>
              <w:spacing w:before="120"/>
              <w:rPr>
                <w:rFonts w:ascii="Trebuchet MS" w:hAnsi="Trebuchet MS" w:cs="Arial"/>
                <w:sz w:val="18"/>
                <w:szCs w:val="18"/>
              </w:rPr>
            </w:pPr>
            <w:r w:rsidRPr="00E71463">
              <w:rPr>
                <w:rFonts w:ascii="Trebuchet MS" w:hAnsi="Trebuchet MS" w:cs="Arial"/>
                <w:sz w:val="18"/>
                <w:szCs w:val="18"/>
              </w:rPr>
              <w:t xml:space="preserve">If only the liquidator’s nomination is being dealt with </w:t>
            </w:r>
            <w:r w:rsidR="0029456F" w:rsidRPr="00E71463">
              <w:rPr>
                <w:rFonts w:ascii="Trebuchet MS" w:hAnsi="Trebuchet MS" w:cs="Arial"/>
                <w:sz w:val="18"/>
                <w:szCs w:val="18"/>
              </w:rPr>
              <w:t>(</w:t>
            </w:r>
            <w:proofErr w:type="spellStart"/>
            <w:r w:rsidR="0029456F" w:rsidRPr="00E71463">
              <w:rPr>
                <w:rFonts w:ascii="Trebuchet MS" w:hAnsi="Trebuchet MS" w:cs="Arial"/>
                <w:sz w:val="18"/>
                <w:szCs w:val="18"/>
              </w:rPr>
              <w:t>ie</w:t>
            </w:r>
            <w:proofErr w:type="spellEnd"/>
            <w:r w:rsidR="0029456F" w:rsidRPr="00E71463">
              <w:rPr>
                <w:rFonts w:ascii="Trebuchet MS" w:hAnsi="Trebuchet MS" w:cs="Arial"/>
                <w:sz w:val="18"/>
                <w:szCs w:val="18"/>
              </w:rPr>
              <w:t>, no fee decisions at the same time), i</w:t>
            </w:r>
            <w:r w:rsidR="00093826" w:rsidRPr="00E71463">
              <w:rPr>
                <w:rFonts w:ascii="Trebuchet MS" w:hAnsi="Trebuchet MS" w:cs="Arial"/>
                <w:sz w:val="18"/>
                <w:szCs w:val="18"/>
              </w:rPr>
              <w:t>ssue the following to all known creditors:</w:t>
            </w:r>
          </w:p>
          <w:p w14:paraId="1DE1CCD0" w14:textId="77777777" w:rsidR="00093826" w:rsidRPr="00E71463" w:rsidRDefault="00093826" w:rsidP="00B7633F">
            <w:pPr>
              <w:widowControl w:val="0"/>
              <w:numPr>
                <w:ilvl w:val="0"/>
                <w:numId w:val="26"/>
              </w:numPr>
              <w:spacing w:before="120"/>
              <w:rPr>
                <w:rFonts w:ascii="Trebuchet MS" w:hAnsi="Trebuchet MS" w:cs="Arial"/>
                <w:sz w:val="18"/>
                <w:szCs w:val="18"/>
              </w:rPr>
            </w:pPr>
            <w:r w:rsidRPr="00E71463">
              <w:rPr>
                <w:rFonts w:ascii="Trebuchet MS" w:hAnsi="Trebuchet MS" w:cs="Arial"/>
                <w:sz w:val="18"/>
                <w:szCs w:val="18"/>
              </w:rPr>
              <w:t>Covering letter</w:t>
            </w:r>
            <w:r w:rsidR="0049474C" w:rsidRPr="00E71463">
              <w:rPr>
                <w:rFonts w:ascii="Trebuchet MS" w:hAnsi="Trebuchet MS" w:cs="Arial"/>
                <w:sz w:val="18"/>
                <w:szCs w:val="18"/>
              </w:rPr>
              <w:t xml:space="preserve"> </w:t>
            </w:r>
          </w:p>
          <w:p w14:paraId="7A7B14CF" w14:textId="77777777" w:rsidR="00093826" w:rsidRPr="00E71463" w:rsidRDefault="00093826" w:rsidP="00B7633F">
            <w:pPr>
              <w:widowControl w:val="0"/>
              <w:numPr>
                <w:ilvl w:val="0"/>
                <w:numId w:val="26"/>
              </w:numPr>
              <w:rPr>
                <w:rFonts w:ascii="Trebuchet MS" w:hAnsi="Trebuchet MS" w:cs="Arial"/>
                <w:color w:val="000000"/>
                <w:sz w:val="18"/>
                <w:szCs w:val="18"/>
              </w:rPr>
            </w:pPr>
            <w:r w:rsidRPr="00E71463">
              <w:rPr>
                <w:rFonts w:ascii="Trebuchet MS" w:hAnsi="Trebuchet MS" w:cs="Arial"/>
                <w:sz w:val="18"/>
                <w:szCs w:val="18"/>
              </w:rPr>
              <w:t xml:space="preserve">Notice of </w:t>
            </w:r>
            <w:r w:rsidRPr="00E71463">
              <w:rPr>
                <w:rFonts w:ascii="Trebuchet MS" w:hAnsi="Trebuchet MS" w:cs="Arial"/>
                <w:b/>
                <w:i/>
                <w:color w:val="4472C4"/>
                <w:sz w:val="18"/>
                <w:szCs w:val="18"/>
              </w:rPr>
              <w:t>deemed consent</w:t>
            </w:r>
            <w:r w:rsidRPr="00E71463">
              <w:rPr>
                <w:rFonts w:ascii="Trebuchet MS" w:hAnsi="Trebuchet MS" w:cs="Arial"/>
                <w:sz w:val="18"/>
                <w:szCs w:val="18"/>
              </w:rPr>
              <w:t xml:space="preserve"> </w:t>
            </w:r>
            <w:r w:rsidR="00115120" w:rsidRPr="00E71463">
              <w:rPr>
                <w:rFonts w:ascii="Trebuchet MS" w:hAnsi="Trebuchet MS" w:cs="Arial"/>
                <w:sz w:val="18"/>
                <w:szCs w:val="18"/>
              </w:rPr>
              <w:t>(which may include the liquidation committee invite – see CVL310 and CVL311 for further information)</w:t>
            </w:r>
          </w:p>
          <w:p w14:paraId="5EDA53D1" w14:textId="77777777" w:rsidR="0029456F" w:rsidRPr="00E71463" w:rsidRDefault="00891B13" w:rsidP="00B7633F">
            <w:pPr>
              <w:widowControl w:val="0"/>
              <w:numPr>
                <w:ilvl w:val="0"/>
                <w:numId w:val="26"/>
              </w:numPr>
              <w:rPr>
                <w:rFonts w:ascii="Trebuchet MS" w:hAnsi="Trebuchet MS" w:cs="Arial"/>
                <w:color w:val="000000"/>
                <w:sz w:val="18"/>
                <w:szCs w:val="18"/>
              </w:rPr>
            </w:pPr>
            <w:r w:rsidRPr="00E71463">
              <w:rPr>
                <w:rFonts w:ascii="Trebuchet MS" w:hAnsi="Trebuchet MS" w:cs="Arial"/>
                <w:color w:val="000000"/>
                <w:sz w:val="18"/>
                <w:szCs w:val="18"/>
              </w:rPr>
              <w:t>Notice of d</w:t>
            </w:r>
            <w:r w:rsidR="0029456F" w:rsidRPr="00E71463">
              <w:rPr>
                <w:rFonts w:ascii="Trebuchet MS" w:hAnsi="Trebuchet MS" w:cs="Arial"/>
                <w:color w:val="000000"/>
                <w:sz w:val="18"/>
                <w:szCs w:val="18"/>
              </w:rPr>
              <w:t>ecision by correspondence for liquidation committee invite</w:t>
            </w:r>
            <w:r w:rsidRPr="00E71463">
              <w:rPr>
                <w:rFonts w:ascii="Trebuchet MS" w:hAnsi="Trebuchet MS" w:cs="Arial"/>
                <w:color w:val="000000"/>
                <w:sz w:val="18"/>
                <w:szCs w:val="18"/>
              </w:rPr>
              <w:t xml:space="preserve"> -</w:t>
            </w:r>
            <w:r w:rsidR="0029456F" w:rsidRPr="00E71463">
              <w:rPr>
                <w:rFonts w:ascii="Trebuchet MS" w:hAnsi="Trebuchet MS" w:cs="Arial"/>
                <w:color w:val="000000"/>
                <w:sz w:val="18"/>
                <w:szCs w:val="18"/>
              </w:rPr>
              <w:t xml:space="preserve"> </w:t>
            </w:r>
            <w:r w:rsidR="003512F2" w:rsidRPr="00E71463">
              <w:rPr>
                <w:rFonts w:ascii="Trebuchet MS" w:hAnsi="Trebuchet MS" w:cs="Arial"/>
                <w:color w:val="000000"/>
                <w:sz w:val="18"/>
                <w:szCs w:val="18"/>
              </w:rPr>
              <w:t xml:space="preserve">only </w:t>
            </w:r>
            <w:r w:rsidR="0029456F" w:rsidRPr="00E71463">
              <w:rPr>
                <w:rFonts w:ascii="Trebuchet MS" w:hAnsi="Trebuchet MS" w:cs="Arial"/>
                <w:color w:val="000000"/>
                <w:sz w:val="18"/>
                <w:szCs w:val="18"/>
              </w:rPr>
              <w:t xml:space="preserve">if </w:t>
            </w:r>
            <w:r w:rsidR="00395DC2" w:rsidRPr="00E71463">
              <w:rPr>
                <w:rFonts w:ascii="Trebuchet MS" w:hAnsi="Trebuchet MS" w:cs="Arial"/>
                <w:color w:val="000000"/>
                <w:sz w:val="18"/>
                <w:szCs w:val="18"/>
              </w:rPr>
              <w:t xml:space="preserve">decision by </w:t>
            </w:r>
            <w:r w:rsidR="0029456F" w:rsidRPr="00E71463">
              <w:rPr>
                <w:rFonts w:ascii="Trebuchet MS" w:hAnsi="Trebuchet MS" w:cs="Arial"/>
                <w:b/>
                <w:i/>
                <w:color w:val="4472C4"/>
                <w:sz w:val="18"/>
                <w:szCs w:val="18"/>
              </w:rPr>
              <w:t>deemed consent</w:t>
            </w:r>
            <w:r w:rsidR="0029456F" w:rsidRPr="00E71463">
              <w:rPr>
                <w:rFonts w:ascii="Trebuchet MS" w:hAnsi="Trebuchet MS" w:cs="Arial"/>
                <w:color w:val="000000"/>
                <w:sz w:val="18"/>
                <w:szCs w:val="18"/>
              </w:rPr>
              <w:t xml:space="preserve"> </w:t>
            </w:r>
            <w:r w:rsidR="00395DC2" w:rsidRPr="00E71463">
              <w:rPr>
                <w:rFonts w:ascii="Trebuchet MS" w:hAnsi="Trebuchet MS" w:cs="Arial"/>
                <w:color w:val="000000"/>
                <w:sz w:val="18"/>
                <w:szCs w:val="18"/>
              </w:rPr>
              <w:t xml:space="preserve">is </w:t>
            </w:r>
            <w:r w:rsidR="0029456F" w:rsidRPr="00E71463">
              <w:rPr>
                <w:rFonts w:ascii="Trebuchet MS" w:hAnsi="Trebuchet MS" w:cs="Arial"/>
                <w:color w:val="000000"/>
                <w:sz w:val="18"/>
                <w:szCs w:val="18"/>
              </w:rPr>
              <w:t>not considered appropriate</w:t>
            </w:r>
            <w:r w:rsidR="003512F2" w:rsidRPr="00E71463">
              <w:rPr>
                <w:rFonts w:ascii="Trebuchet MS" w:hAnsi="Trebuchet MS" w:cs="Arial"/>
                <w:color w:val="000000"/>
                <w:sz w:val="18"/>
                <w:szCs w:val="18"/>
              </w:rPr>
              <w:t xml:space="preserve"> </w:t>
            </w:r>
            <w:r w:rsidR="00395DC2" w:rsidRPr="00E71463">
              <w:rPr>
                <w:rFonts w:ascii="Trebuchet MS" w:hAnsi="Trebuchet MS" w:cs="Arial"/>
                <w:color w:val="000000"/>
                <w:sz w:val="18"/>
                <w:szCs w:val="18"/>
              </w:rPr>
              <w:t>for this</w:t>
            </w:r>
            <w:r w:rsidRPr="00E71463">
              <w:rPr>
                <w:rFonts w:ascii="Trebuchet MS" w:hAnsi="Trebuchet MS" w:cs="Arial"/>
                <w:color w:val="000000"/>
                <w:sz w:val="18"/>
                <w:szCs w:val="18"/>
              </w:rPr>
              <w:t xml:space="preserve"> </w:t>
            </w:r>
          </w:p>
          <w:p w14:paraId="78CE5443" w14:textId="77777777" w:rsidR="003512F2" w:rsidRPr="00E71463" w:rsidRDefault="003512F2" w:rsidP="00B7633F">
            <w:pPr>
              <w:widowControl w:val="0"/>
              <w:numPr>
                <w:ilvl w:val="0"/>
                <w:numId w:val="26"/>
              </w:numPr>
              <w:rPr>
                <w:rFonts w:ascii="Trebuchet MS" w:hAnsi="Trebuchet MS" w:cs="Arial"/>
                <w:color w:val="000000"/>
                <w:sz w:val="18"/>
                <w:szCs w:val="18"/>
              </w:rPr>
            </w:pPr>
            <w:r w:rsidRPr="00E71463">
              <w:rPr>
                <w:rFonts w:ascii="Trebuchet MS" w:hAnsi="Trebuchet MS" w:cs="Arial"/>
                <w:color w:val="000000"/>
                <w:sz w:val="18"/>
                <w:szCs w:val="18"/>
              </w:rPr>
              <w:t xml:space="preserve">Voting form </w:t>
            </w:r>
            <w:r w:rsidR="00891B13" w:rsidRPr="00E71463">
              <w:rPr>
                <w:rFonts w:ascii="Trebuchet MS" w:hAnsi="Trebuchet MS" w:cs="Arial"/>
                <w:color w:val="000000"/>
                <w:sz w:val="18"/>
                <w:szCs w:val="18"/>
              </w:rPr>
              <w:t xml:space="preserve">- </w:t>
            </w:r>
            <w:r w:rsidRPr="00E71463">
              <w:rPr>
                <w:rFonts w:ascii="Trebuchet MS" w:hAnsi="Trebuchet MS" w:cs="Arial"/>
                <w:color w:val="000000"/>
                <w:sz w:val="18"/>
                <w:szCs w:val="18"/>
              </w:rPr>
              <w:t xml:space="preserve">only if committee invite being dealt with </w:t>
            </w:r>
            <w:r w:rsidR="00395DC2" w:rsidRPr="00E71463">
              <w:rPr>
                <w:rFonts w:ascii="Trebuchet MS" w:hAnsi="Trebuchet MS" w:cs="Arial"/>
                <w:color w:val="000000"/>
                <w:sz w:val="18"/>
                <w:szCs w:val="18"/>
              </w:rPr>
              <w:t>as a</w:t>
            </w:r>
            <w:r w:rsidRPr="00E71463">
              <w:rPr>
                <w:rFonts w:ascii="Trebuchet MS" w:hAnsi="Trebuchet MS" w:cs="Arial"/>
                <w:color w:val="000000"/>
                <w:sz w:val="18"/>
                <w:szCs w:val="18"/>
              </w:rPr>
              <w:t xml:space="preserve"> </w:t>
            </w:r>
            <w:r w:rsidR="00395DC2" w:rsidRPr="00E71463">
              <w:rPr>
                <w:rFonts w:ascii="Trebuchet MS" w:hAnsi="Trebuchet MS" w:cs="Arial"/>
                <w:color w:val="000000"/>
                <w:sz w:val="18"/>
                <w:szCs w:val="18"/>
              </w:rPr>
              <w:t xml:space="preserve">decision by </w:t>
            </w:r>
            <w:r w:rsidRPr="00E71463">
              <w:rPr>
                <w:rFonts w:ascii="Trebuchet MS" w:hAnsi="Trebuchet MS" w:cs="Arial"/>
                <w:color w:val="000000"/>
                <w:sz w:val="18"/>
                <w:szCs w:val="18"/>
              </w:rPr>
              <w:t>correspondence</w:t>
            </w:r>
          </w:p>
          <w:p w14:paraId="1E83784A" w14:textId="77777777" w:rsidR="00093826" w:rsidRPr="00E71463" w:rsidRDefault="00093826" w:rsidP="00B7633F">
            <w:pPr>
              <w:widowControl w:val="0"/>
              <w:numPr>
                <w:ilvl w:val="0"/>
                <w:numId w:val="26"/>
              </w:numPr>
              <w:rPr>
                <w:rFonts w:ascii="Trebuchet MS" w:hAnsi="Trebuchet MS" w:cs="Arial"/>
                <w:color w:val="000000"/>
                <w:sz w:val="18"/>
                <w:szCs w:val="18"/>
              </w:rPr>
            </w:pPr>
            <w:r w:rsidRPr="00E71463">
              <w:rPr>
                <w:rFonts w:ascii="Trebuchet MS" w:hAnsi="Trebuchet MS" w:cs="Arial"/>
                <w:color w:val="000000"/>
                <w:sz w:val="18"/>
                <w:szCs w:val="18"/>
              </w:rPr>
              <w:t>Proof of debt form</w:t>
            </w:r>
          </w:p>
          <w:p w14:paraId="34AA82BB" w14:textId="77777777" w:rsidR="009846BA" w:rsidRPr="00E71463" w:rsidRDefault="009846BA" w:rsidP="00B7633F">
            <w:pPr>
              <w:widowControl w:val="0"/>
              <w:numPr>
                <w:ilvl w:val="0"/>
                <w:numId w:val="26"/>
              </w:numPr>
              <w:rPr>
                <w:rFonts w:ascii="Trebuchet MS" w:hAnsi="Trebuchet MS" w:cs="Arial"/>
                <w:sz w:val="18"/>
                <w:szCs w:val="18"/>
              </w:rPr>
            </w:pPr>
            <w:r w:rsidRPr="00E71463">
              <w:rPr>
                <w:rFonts w:ascii="Trebuchet MS" w:hAnsi="Trebuchet MS" w:cs="Arial"/>
                <w:color w:val="000000"/>
                <w:sz w:val="18"/>
                <w:szCs w:val="18"/>
              </w:rPr>
              <w:t xml:space="preserve">Copy of the </w:t>
            </w:r>
            <w:r w:rsidR="006604DC" w:rsidRPr="00E71463">
              <w:rPr>
                <w:rFonts w:ascii="Trebuchet MS" w:hAnsi="Trebuchet MS" w:cs="Arial"/>
                <w:color w:val="000000"/>
                <w:sz w:val="18"/>
                <w:szCs w:val="18"/>
                <w:u w:val="single"/>
              </w:rPr>
              <w:t>verified</w:t>
            </w:r>
            <w:r w:rsidR="006604DC" w:rsidRPr="00E71463">
              <w:rPr>
                <w:rFonts w:ascii="Trebuchet MS" w:hAnsi="Trebuchet MS" w:cs="Arial"/>
                <w:color w:val="000000"/>
                <w:sz w:val="18"/>
                <w:szCs w:val="18"/>
              </w:rPr>
              <w:t xml:space="preserve"> </w:t>
            </w:r>
            <w:r w:rsidRPr="00E71463">
              <w:rPr>
                <w:rFonts w:ascii="Trebuchet MS" w:hAnsi="Trebuchet MS" w:cs="Arial"/>
                <w:color w:val="000000"/>
                <w:sz w:val="18"/>
                <w:szCs w:val="18"/>
              </w:rPr>
              <w:t>Statement of Affairs</w:t>
            </w:r>
            <w:r w:rsidR="006604DC" w:rsidRPr="00E71463">
              <w:rPr>
                <w:rFonts w:ascii="Trebuchet MS" w:hAnsi="Trebuchet MS" w:cs="Arial"/>
                <w:color w:val="000000"/>
                <w:sz w:val="18"/>
                <w:szCs w:val="18"/>
              </w:rPr>
              <w:t xml:space="preserve"> </w:t>
            </w:r>
            <w:r w:rsidRPr="00E71463">
              <w:rPr>
                <w:rFonts w:ascii="Trebuchet MS" w:hAnsi="Trebuchet MS" w:cs="Arial"/>
                <w:color w:val="000000"/>
                <w:sz w:val="18"/>
                <w:szCs w:val="18"/>
              </w:rPr>
              <w:t>if ready</w:t>
            </w:r>
            <w:r w:rsidRPr="00E71463">
              <w:rPr>
                <w:rFonts w:ascii="Trebuchet MS" w:hAnsi="Trebuchet MS" w:cs="Arial"/>
                <w:b/>
                <w:color w:val="000000"/>
                <w:sz w:val="18"/>
                <w:szCs w:val="18"/>
              </w:rPr>
              <w:t>*</w:t>
            </w:r>
          </w:p>
          <w:p w14:paraId="0C65FD3A" w14:textId="77777777" w:rsidR="009846BA" w:rsidRPr="00E71463" w:rsidRDefault="009846BA" w:rsidP="00B7633F">
            <w:pPr>
              <w:widowControl w:val="0"/>
              <w:numPr>
                <w:ilvl w:val="0"/>
                <w:numId w:val="26"/>
              </w:numPr>
              <w:rPr>
                <w:rFonts w:ascii="Trebuchet MS" w:hAnsi="Trebuchet MS" w:cs="Arial"/>
                <w:sz w:val="18"/>
                <w:szCs w:val="18"/>
              </w:rPr>
            </w:pPr>
            <w:r w:rsidRPr="00E71463">
              <w:rPr>
                <w:rFonts w:ascii="Trebuchet MS" w:hAnsi="Trebuchet MS" w:cs="Arial"/>
                <w:color w:val="000000"/>
                <w:sz w:val="18"/>
                <w:szCs w:val="18"/>
              </w:rPr>
              <w:t>Financial information required by SIP6 if available</w:t>
            </w:r>
            <w:r w:rsidRPr="00E71463">
              <w:rPr>
                <w:rFonts w:ascii="Trebuchet MS" w:hAnsi="Trebuchet MS" w:cs="Arial"/>
                <w:b/>
                <w:color w:val="000000"/>
                <w:sz w:val="18"/>
                <w:szCs w:val="18"/>
              </w:rPr>
              <w:t>*</w:t>
            </w:r>
          </w:p>
          <w:p w14:paraId="3FB063E0" w14:textId="77777777" w:rsidR="009846BA" w:rsidRPr="00E71463" w:rsidRDefault="009846BA" w:rsidP="009846BA">
            <w:pPr>
              <w:widowControl w:val="0"/>
              <w:rPr>
                <w:rFonts w:ascii="Trebuchet MS" w:hAnsi="Trebuchet MS" w:cs="Arial"/>
                <w:color w:val="000000"/>
                <w:sz w:val="18"/>
                <w:szCs w:val="18"/>
              </w:rPr>
            </w:pPr>
          </w:p>
          <w:p w14:paraId="6CF45EFD" w14:textId="77777777" w:rsidR="009846BA" w:rsidRPr="00E71463" w:rsidRDefault="009846BA" w:rsidP="009846BA">
            <w:pPr>
              <w:widowControl w:val="0"/>
              <w:rPr>
                <w:rFonts w:ascii="Trebuchet MS" w:hAnsi="Trebuchet MS" w:cs="Arial"/>
                <w:color w:val="000000"/>
                <w:sz w:val="18"/>
                <w:szCs w:val="18"/>
              </w:rPr>
            </w:pPr>
            <w:r w:rsidRPr="00E71463">
              <w:rPr>
                <w:rFonts w:ascii="Trebuchet MS" w:hAnsi="Trebuchet MS" w:cs="Arial"/>
                <w:b/>
                <w:color w:val="000000"/>
                <w:sz w:val="18"/>
                <w:szCs w:val="18"/>
              </w:rPr>
              <w:t>*</w:t>
            </w:r>
            <w:r w:rsidRPr="00E71463">
              <w:rPr>
                <w:rFonts w:ascii="Trebuchet MS" w:hAnsi="Trebuchet MS" w:cs="Arial"/>
                <w:i/>
                <w:color w:val="000000"/>
                <w:sz w:val="18"/>
                <w:szCs w:val="18"/>
              </w:rPr>
              <w:t xml:space="preserve">See point </w:t>
            </w:r>
            <w:r w:rsidR="001745C9" w:rsidRPr="00E71463">
              <w:rPr>
                <w:rFonts w:ascii="Trebuchet MS" w:hAnsi="Trebuchet MS" w:cs="Arial"/>
                <w:i/>
                <w:color w:val="000000"/>
                <w:sz w:val="18"/>
                <w:szCs w:val="18"/>
              </w:rPr>
              <w:t>2</w:t>
            </w:r>
            <w:r w:rsidR="00E35BB7" w:rsidRPr="00E71463">
              <w:rPr>
                <w:rFonts w:ascii="Trebuchet MS" w:hAnsi="Trebuchet MS" w:cs="Arial"/>
                <w:i/>
                <w:color w:val="000000"/>
                <w:sz w:val="18"/>
                <w:szCs w:val="18"/>
              </w:rPr>
              <w:t>1</w:t>
            </w:r>
            <w:r w:rsidRPr="00E71463">
              <w:rPr>
                <w:rFonts w:ascii="Trebuchet MS" w:hAnsi="Trebuchet MS" w:cs="Arial"/>
                <w:i/>
                <w:color w:val="000000"/>
                <w:sz w:val="18"/>
                <w:szCs w:val="18"/>
              </w:rPr>
              <w:t xml:space="preserve"> below if not issuing with the notices above</w:t>
            </w:r>
            <w:r w:rsidR="007C6495" w:rsidRPr="00E71463">
              <w:rPr>
                <w:rFonts w:ascii="Trebuchet MS" w:hAnsi="Trebuchet MS" w:cs="Arial"/>
                <w:i/>
                <w:color w:val="000000"/>
                <w:sz w:val="18"/>
                <w:szCs w:val="18"/>
              </w:rPr>
              <w:t>.  The SIP6 report can be made available via a website if preferred, but due to the restrictions i</w:t>
            </w:r>
            <w:r w:rsidR="000E1E8F" w:rsidRPr="00E71463">
              <w:rPr>
                <w:rFonts w:ascii="Trebuchet MS" w:hAnsi="Trebuchet MS" w:cs="Arial"/>
                <w:i/>
                <w:color w:val="000000"/>
                <w:sz w:val="18"/>
                <w:szCs w:val="18"/>
              </w:rPr>
              <w:t>mposed by</w:t>
            </w:r>
            <w:r w:rsidR="007C6495" w:rsidRPr="00E71463">
              <w:rPr>
                <w:rFonts w:ascii="Trebuchet MS" w:hAnsi="Trebuchet MS" w:cs="Arial"/>
                <w:i/>
                <w:color w:val="000000"/>
                <w:sz w:val="18"/>
                <w:szCs w:val="18"/>
              </w:rPr>
              <w:t xml:space="preserve"> R1.50, the SoA cannot </w:t>
            </w:r>
            <w:r w:rsidR="00B47644" w:rsidRPr="00E71463">
              <w:rPr>
                <w:rFonts w:ascii="Trebuchet MS" w:hAnsi="Trebuchet MS" w:cs="Arial"/>
                <w:i/>
                <w:color w:val="000000"/>
                <w:sz w:val="18"/>
                <w:szCs w:val="18"/>
              </w:rPr>
              <w:t xml:space="preserve">and </w:t>
            </w:r>
            <w:r w:rsidR="00746C34" w:rsidRPr="00E71463">
              <w:rPr>
                <w:rFonts w:ascii="Trebuchet MS" w:hAnsi="Trebuchet MS" w:cs="Arial"/>
                <w:i/>
                <w:color w:val="000000"/>
                <w:sz w:val="18"/>
                <w:szCs w:val="18"/>
              </w:rPr>
              <w:t>consequently must</w:t>
            </w:r>
            <w:r w:rsidR="00B47644" w:rsidRPr="00E71463">
              <w:rPr>
                <w:rFonts w:ascii="Trebuchet MS" w:hAnsi="Trebuchet MS" w:cs="Arial"/>
                <w:i/>
                <w:color w:val="000000"/>
                <w:sz w:val="18"/>
                <w:szCs w:val="18"/>
              </w:rPr>
              <w:t xml:space="preserve"> be issued by post</w:t>
            </w:r>
            <w:r w:rsidR="000E1E8F" w:rsidRPr="00E71463">
              <w:rPr>
                <w:rFonts w:ascii="Trebuchet MS" w:hAnsi="Trebuchet MS" w:cs="Arial"/>
                <w:i/>
                <w:color w:val="000000"/>
                <w:sz w:val="18"/>
                <w:szCs w:val="18"/>
              </w:rPr>
              <w:t xml:space="preserve"> instead</w:t>
            </w:r>
          </w:p>
          <w:p w14:paraId="75ED0F36" w14:textId="77777777" w:rsidR="00093826" w:rsidRPr="00E71463" w:rsidRDefault="00093826" w:rsidP="00093826">
            <w:pPr>
              <w:widowControl w:val="0"/>
              <w:rPr>
                <w:rFonts w:ascii="Trebuchet MS" w:hAnsi="Trebuchet MS" w:cs="Arial"/>
                <w:color w:val="000000"/>
                <w:sz w:val="18"/>
                <w:szCs w:val="18"/>
              </w:rPr>
            </w:pPr>
          </w:p>
          <w:p w14:paraId="226D7BD6" w14:textId="77777777" w:rsidR="00B7633F" w:rsidRPr="00E71463" w:rsidRDefault="00B7633F" w:rsidP="00093826">
            <w:pPr>
              <w:widowControl w:val="0"/>
              <w:rPr>
                <w:rFonts w:ascii="Trebuchet MS" w:hAnsi="Trebuchet MS" w:cs="Arial"/>
                <w:sz w:val="18"/>
                <w:szCs w:val="18"/>
              </w:rPr>
            </w:pPr>
            <w:r w:rsidRPr="00E71463">
              <w:rPr>
                <w:rFonts w:ascii="Trebuchet MS" w:hAnsi="Trebuchet MS" w:cs="Arial"/>
                <w:color w:val="000000"/>
                <w:sz w:val="18"/>
                <w:szCs w:val="18"/>
              </w:rPr>
              <w:t xml:space="preserve">If </w:t>
            </w:r>
            <w:r w:rsidR="00093826" w:rsidRPr="00E71463">
              <w:rPr>
                <w:rFonts w:ascii="Trebuchet MS" w:hAnsi="Trebuchet MS" w:cs="Arial"/>
                <w:color w:val="000000"/>
                <w:sz w:val="18"/>
                <w:szCs w:val="18"/>
              </w:rPr>
              <w:t xml:space="preserve">approval is to be sought for </w:t>
            </w:r>
            <w:r w:rsidR="001E38B8" w:rsidRPr="00E71463">
              <w:rPr>
                <w:rFonts w:ascii="Trebuchet MS" w:hAnsi="Trebuchet MS" w:cs="Arial"/>
                <w:color w:val="000000"/>
                <w:sz w:val="18"/>
                <w:szCs w:val="18"/>
              </w:rPr>
              <w:t>fees (pre</w:t>
            </w:r>
            <w:r w:rsidR="00871E34" w:rsidRPr="00E71463">
              <w:rPr>
                <w:rFonts w:ascii="Trebuchet MS" w:hAnsi="Trebuchet MS" w:cs="Arial"/>
                <w:color w:val="000000"/>
                <w:sz w:val="18"/>
                <w:szCs w:val="18"/>
              </w:rPr>
              <w:t xml:space="preserve"> </w:t>
            </w:r>
            <w:r w:rsidR="001E38B8" w:rsidRPr="00E71463">
              <w:rPr>
                <w:rFonts w:ascii="Trebuchet MS" w:hAnsi="Trebuchet MS" w:cs="Arial"/>
                <w:color w:val="000000"/>
                <w:sz w:val="18"/>
                <w:szCs w:val="18"/>
              </w:rPr>
              <w:t xml:space="preserve">or post appointment) at the same time as the liquidator’s </w:t>
            </w:r>
            <w:r w:rsidR="00267566" w:rsidRPr="00E71463">
              <w:rPr>
                <w:rFonts w:ascii="Trebuchet MS" w:hAnsi="Trebuchet MS" w:cs="Arial"/>
                <w:color w:val="000000"/>
                <w:sz w:val="18"/>
                <w:szCs w:val="18"/>
              </w:rPr>
              <w:t>appointment</w:t>
            </w:r>
            <w:r w:rsidR="00093826" w:rsidRPr="00E71463">
              <w:rPr>
                <w:rFonts w:ascii="Trebuchet MS" w:hAnsi="Trebuchet MS" w:cs="Arial"/>
                <w:color w:val="000000"/>
                <w:sz w:val="18"/>
                <w:szCs w:val="18"/>
              </w:rPr>
              <w:t>,</w:t>
            </w:r>
            <w:r w:rsidR="00267566" w:rsidRPr="00E71463">
              <w:rPr>
                <w:rFonts w:ascii="Trebuchet MS" w:hAnsi="Trebuchet MS" w:cs="Arial"/>
                <w:color w:val="000000"/>
                <w:sz w:val="18"/>
                <w:szCs w:val="18"/>
              </w:rPr>
              <w:t xml:space="preserve"> </w:t>
            </w:r>
            <w:r w:rsidR="00093826" w:rsidRPr="00E71463">
              <w:rPr>
                <w:rFonts w:ascii="Trebuchet MS" w:hAnsi="Trebuchet MS" w:cs="Arial"/>
                <w:color w:val="000000"/>
                <w:sz w:val="18"/>
                <w:szCs w:val="18"/>
              </w:rPr>
              <w:t>separate approval by way of a decision by correspondence will be necessary</w:t>
            </w:r>
            <w:r w:rsidR="00FE584B" w:rsidRPr="00E71463">
              <w:rPr>
                <w:rFonts w:ascii="Trebuchet MS" w:hAnsi="Trebuchet MS" w:cs="Arial"/>
                <w:color w:val="000000"/>
                <w:sz w:val="18"/>
                <w:szCs w:val="18"/>
              </w:rPr>
              <w:t xml:space="preserve"> for </w:t>
            </w:r>
            <w:r w:rsidR="007A505D" w:rsidRPr="00E71463">
              <w:rPr>
                <w:rFonts w:ascii="Trebuchet MS" w:hAnsi="Trebuchet MS" w:cs="Arial"/>
                <w:color w:val="000000"/>
                <w:sz w:val="18"/>
                <w:szCs w:val="18"/>
              </w:rPr>
              <w:t>this</w:t>
            </w:r>
            <w:r w:rsidR="00093826" w:rsidRPr="00E71463">
              <w:rPr>
                <w:rFonts w:ascii="Trebuchet MS" w:hAnsi="Trebuchet MS" w:cs="Arial"/>
                <w:color w:val="000000"/>
                <w:sz w:val="18"/>
                <w:szCs w:val="18"/>
              </w:rPr>
              <w:t xml:space="preserve">, as </w:t>
            </w:r>
            <w:r w:rsidR="005F7125" w:rsidRPr="00E71463">
              <w:rPr>
                <w:rFonts w:ascii="Trebuchet MS" w:hAnsi="Trebuchet MS" w:cs="Arial"/>
                <w:color w:val="000000"/>
                <w:sz w:val="18"/>
                <w:szCs w:val="18"/>
              </w:rPr>
              <w:t xml:space="preserve">the </w:t>
            </w:r>
            <w:r w:rsidR="005F7125" w:rsidRPr="00E71463">
              <w:rPr>
                <w:rFonts w:ascii="Trebuchet MS" w:hAnsi="Trebuchet MS" w:cs="Arial"/>
                <w:b/>
                <w:i/>
                <w:color w:val="4472C4"/>
                <w:sz w:val="18"/>
                <w:szCs w:val="18"/>
              </w:rPr>
              <w:t>deemed consent</w:t>
            </w:r>
            <w:r w:rsidR="005F7125" w:rsidRPr="00E71463">
              <w:rPr>
                <w:rFonts w:ascii="Trebuchet MS" w:hAnsi="Trebuchet MS" w:cs="Arial"/>
                <w:color w:val="000000"/>
                <w:sz w:val="18"/>
                <w:szCs w:val="18"/>
              </w:rPr>
              <w:t xml:space="preserve"> process cannot be used for </w:t>
            </w:r>
            <w:r w:rsidR="00093826" w:rsidRPr="00E71463">
              <w:rPr>
                <w:rFonts w:ascii="Trebuchet MS" w:hAnsi="Trebuchet MS" w:cs="Arial"/>
                <w:color w:val="000000"/>
                <w:sz w:val="18"/>
                <w:szCs w:val="18"/>
              </w:rPr>
              <w:t xml:space="preserve">remuneration </w:t>
            </w:r>
            <w:r w:rsidR="005F7125" w:rsidRPr="00E71463">
              <w:rPr>
                <w:rFonts w:ascii="Trebuchet MS" w:hAnsi="Trebuchet MS" w:cs="Arial"/>
                <w:color w:val="000000"/>
                <w:sz w:val="18"/>
                <w:szCs w:val="18"/>
              </w:rPr>
              <w:t xml:space="preserve">decisions under the </w:t>
            </w:r>
            <w:r w:rsidR="005F7125" w:rsidRPr="00E71463">
              <w:rPr>
                <w:rFonts w:ascii="Trebuchet MS" w:hAnsi="Trebuchet MS" w:cs="Arial"/>
                <w:sz w:val="18"/>
                <w:szCs w:val="18"/>
              </w:rPr>
              <w:t>legislation</w:t>
            </w:r>
            <w:r w:rsidR="00CB3816" w:rsidRPr="00E71463">
              <w:rPr>
                <w:rFonts w:ascii="Trebuchet MS" w:hAnsi="Trebuchet MS" w:cs="Arial"/>
                <w:sz w:val="18"/>
                <w:szCs w:val="18"/>
              </w:rPr>
              <w:t xml:space="preserve"> (</w:t>
            </w:r>
            <w:r w:rsidR="00C32583" w:rsidRPr="00E71463">
              <w:rPr>
                <w:rFonts w:ascii="Trebuchet MS" w:hAnsi="Trebuchet MS" w:cs="Arial"/>
                <w:b/>
                <w:sz w:val="18"/>
                <w:szCs w:val="18"/>
              </w:rPr>
              <w:t xml:space="preserve">see the note </w:t>
            </w:r>
            <w:r w:rsidR="00CB3816" w:rsidRPr="00E71463">
              <w:rPr>
                <w:rFonts w:ascii="Trebuchet MS" w:hAnsi="Trebuchet MS" w:cs="Arial"/>
                <w:b/>
                <w:sz w:val="18"/>
                <w:szCs w:val="18"/>
              </w:rPr>
              <w:t xml:space="preserve">about fee considerations </w:t>
            </w:r>
            <w:r w:rsidR="00C32583" w:rsidRPr="00E71463">
              <w:rPr>
                <w:rFonts w:ascii="Trebuchet MS" w:hAnsi="Trebuchet MS" w:cs="Arial"/>
                <w:b/>
                <w:sz w:val="18"/>
                <w:szCs w:val="18"/>
              </w:rPr>
              <w:t xml:space="preserve">at point </w:t>
            </w:r>
            <w:r w:rsidR="007677F9" w:rsidRPr="00E71463">
              <w:rPr>
                <w:rFonts w:ascii="Trebuchet MS" w:hAnsi="Trebuchet MS" w:cs="Arial"/>
                <w:b/>
                <w:sz w:val="18"/>
                <w:szCs w:val="18"/>
              </w:rPr>
              <w:t>10 above</w:t>
            </w:r>
            <w:r w:rsidR="00CB3816" w:rsidRPr="00E71463">
              <w:rPr>
                <w:rFonts w:ascii="Trebuchet MS" w:hAnsi="Trebuchet MS" w:cs="Arial"/>
                <w:b/>
                <w:sz w:val="18"/>
                <w:szCs w:val="18"/>
              </w:rPr>
              <w:t xml:space="preserve">) </w:t>
            </w:r>
            <w:r w:rsidRPr="00E71463">
              <w:rPr>
                <w:rFonts w:ascii="Trebuchet MS" w:hAnsi="Trebuchet MS" w:cs="Arial"/>
                <w:sz w:val="18"/>
                <w:szCs w:val="18"/>
              </w:rPr>
              <w:t>–</w:t>
            </w:r>
            <w:r w:rsidR="00A2721A" w:rsidRPr="00E71463">
              <w:rPr>
                <w:rFonts w:ascii="Trebuchet MS" w:hAnsi="Trebuchet MS" w:cs="Arial"/>
                <w:sz w:val="18"/>
                <w:szCs w:val="18"/>
              </w:rPr>
              <w:t xml:space="preserve"> </w:t>
            </w:r>
            <w:r w:rsidRPr="00E71463">
              <w:rPr>
                <w:rFonts w:ascii="Trebuchet MS" w:hAnsi="Trebuchet MS" w:cs="Arial"/>
                <w:sz w:val="18"/>
                <w:szCs w:val="18"/>
              </w:rPr>
              <w:t>issue the following to all known creditors instead:</w:t>
            </w:r>
          </w:p>
          <w:p w14:paraId="5D3485E6" w14:textId="77777777" w:rsidR="009C00E4" w:rsidRPr="00E71463" w:rsidRDefault="009C00E4" w:rsidP="00093826">
            <w:pPr>
              <w:widowControl w:val="0"/>
              <w:rPr>
                <w:rFonts w:ascii="Trebuchet MS" w:hAnsi="Trebuchet MS" w:cs="Arial"/>
                <w:sz w:val="18"/>
                <w:szCs w:val="18"/>
              </w:rPr>
            </w:pPr>
          </w:p>
          <w:p w14:paraId="4301BB7F" w14:textId="77777777" w:rsidR="00A05DB2" w:rsidRPr="00E71463" w:rsidRDefault="00B7633F" w:rsidP="00B7633F">
            <w:pPr>
              <w:widowControl w:val="0"/>
              <w:numPr>
                <w:ilvl w:val="0"/>
                <w:numId w:val="26"/>
              </w:numPr>
              <w:rPr>
                <w:rFonts w:ascii="Trebuchet MS" w:hAnsi="Trebuchet MS" w:cs="Arial"/>
                <w:sz w:val="18"/>
                <w:szCs w:val="18"/>
              </w:rPr>
            </w:pPr>
            <w:r w:rsidRPr="00E71463">
              <w:rPr>
                <w:rFonts w:ascii="Trebuchet MS" w:hAnsi="Trebuchet MS" w:cs="Arial"/>
                <w:sz w:val="18"/>
                <w:szCs w:val="18"/>
              </w:rPr>
              <w:t>Covering letter</w:t>
            </w:r>
          </w:p>
          <w:p w14:paraId="3482C30A" w14:textId="77777777" w:rsidR="00B7633F" w:rsidRPr="00E71463" w:rsidRDefault="00B7633F" w:rsidP="00B7633F">
            <w:pPr>
              <w:widowControl w:val="0"/>
              <w:numPr>
                <w:ilvl w:val="0"/>
                <w:numId w:val="26"/>
              </w:numPr>
              <w:rPr>
                <w:rFonts w:ascii="Trebuchet MS" w:hAnsi="Trebuchet MS" w:cs="Arial"/>
                <w:color w:val="000000"/>
                <w:sz w:val="18"/>
                <w:szCs w:val="18"/>
              </w:rPr>
            </w:pPr>
            <w:r w:rsidRPr="00E71463">
              <w:rPr>
                <w:rFonts w:ascii="Trebuchet MS" w:hAnsi="Trebuchet MS" w:cs="Arial"/>
                <w:sz w:val="18"/>
                <w:szCs w:val="18"/>
              </w:rPr>
              <w:t xml:space="preserve">Notice of </w:t>
            </w:r>
            <w:r w:rsidRPr="00E71463">
              <w:rPr>
                <w:rFonts w:ascii="Trebuchet MS" w:hAnsi="Trebuchet MS" w:cs="Arial"/>
                <w:b/>
                <w:i/>
                <w:color w:val="4472C4"/>
                <w:sz w:val="18"/>
                <w:szCs w:val="18"/>
              </w:rPr>
              <w:t>deemed consent</w:t>
            </w:r>
            <w:r w:rsidRPr="00E71463">
              <w:rPr>
                <w:rFonts w:ascii="Trebuchet MS" w:hAnsi="Trebuchet MS" w:cs="Arial"/>
                <w:sz w:val="18"/>
                <w:szCs w:val="18"/>
              </w:rPr>
              <w:t xml:space="preserve"> (which may include the liquidation committee invite – see CVL310</w:t>
            </w:r>
            <w:r w:rsidR="00D929A4" w:rsidRPr="00E71463">
              <w:rPr>
                <w:rFonts w:ascii="Trebuchet MS" w:hAnsi="Trebuchet MS" w:cs="Arial"/>
                <w:sz w:val="18"/>
                <w:szCs w:val="18"/>
              </w:rPr>
              <w:t>A</w:t>
            </w:r>
            <w:r w:rsidRPr="00E71463">
              <w:rPr>
                <w:rFonts w:ascii="Trebuchet MS" w:hAnsi="Trebuchet MS" w:cs="Arial"/>
                <w:sz w:val="18"/>
                <w:szCs w:val="18"/>
              </w:rPr>
              <w:t xml:space="preserve"> and CVL311 for further information)</w:t>
            </w:r>
          </w:p>
          <w:p w14:paraId="1781308D" w14:textId="77777777" w:rsidR="00B7633F" w:rsidRPr="00E71463" w:rsidRDefault="00D929A4" w:rsidP="00B7633F">
            <w:pPr>
              <w:widowControl w:val="0"/>
              <w:numPr>
                <w:ilvl w:val="0"/>
                <w:numId w:val="26"/>
              </w:numPr>
              <w:rPr>
                <w:rFonts w:ascii="Trebuchet MS" w:hAnsi="Trebuchet MS" w:cs="Arial"/>
                <w:color w:val="000000"/>
                <w:sz w:val="18"/>
                <w:szCs w:val="18"/>
              </w:rPr>
            </w:pPr>
            <w:r w:rsidRPr="00E71463">
              <w:rPr>
                <w:rFonts w:ascii="Trebuchet MS" w:hAnsi="Trebuchet MS" w:cs="Arial"/>
                <w:color w:val="000000"/>
                <w:sz w:val="18"/>
                <w:szCs w:val="18"/>
              </w:rPr>
              <w:t>Notice of d</w:t>
            </w:r>
            <w:r w:rsidR="00B7633F" w:rsidRPr="00E71463">
              <w:rPr>
                <w:rFonts w:ascii="Trebuchet MS" w:hAnsi="Trebuchet MS" w:cs="Arial"/>
                <w:color w:val="000000"/>
                <w:sz w:val="18"/>
                <w:szCs w:val="18"/>
              </w:rPr>
              <w:t>ecision</w:t>
            </w:r>
            <w:r w:rsidRPr="00E71463">
              <w:rPr>
                <w:rFonts w:ascii="Trebuchet MS" w:hAnsi="Trebuchet MS" w:cs="Arial"/>
                <w:color w:val="000000"/>
                <w:sz w:val="18"/>
                <w:szCs w:val="18"/>
              </w:rPr>
              <w:t>s</w:t>
            </w:r>
            <w:r w:rsidR="00B7633F" w:rsidRPr="00E71463">
              <w:rPr>
                <w:rFonts w:ascii="Trebuchet MS" w:hAnsi="Trebuchet MS" w:cs="Arial"/>
                <w:color w:val="000000"/>
                <w:sz w:val="18"/>
                <w:szCs w:val="18"/>
              </w:rPr>
              <w:t xml:space="preserve"> by correspondence for </w:t>
            </w:r>
            <w:r w:rsidRPr="00E71463">
              <w:rPr>
                <w:rFonts w:ascii="Trebuchet MS" w:hAnsi="Trebuchet MS" w:cs="Arial"/>
                <w:color w:val="000000"/>
                <w:sz w:val="18"/>
                <w:szCs w:val="18"/>
              </w:rPr>
              <w:t xml:space="preserve">fees approval and/or </w:t>
            </w:r>
            <w:r w:rsidR="00B7633F" w:rsidRPr="00E71463">
              <w:rPr>
                <w:rFonts w:ascii="Trebuchet MS" w:hAnsi="Trebuchet MS" w:cs="Arial"/>
                <w:color w:val="000000"/>
                <w:sz w:val="18"/>
                <w:szCs w:val="18"/>
              </w:rPr>
              <w:t xml:space="preserve">liquidation committee invite </w:t>
            </w:r>
            <w:r w:rsidRPr="00E71463">
              <w:rPr>
                <w:rFonts w:ascii="Trebuchet MS" w:hAnsi="Trebuchet MS" w:cs="Arial"/>
                <w:color w:val="000000"/>
                <w:sz w:val="18"/>
                <w:szCs w:val="18"/>
              </w:rPr>
              <w:t>– see CVL310A and CVL311 for further information</w:t>
            </w:r>
          </w:p>
          <w:p w14:paraId="52304380" w14:textId="77777777" w:rsidR="00DA508B" w:rsidRPr="00E71463" w:rsidRDefault="00A90992" w:rsidP="00B7633F">
            <w:pPr>
              <w:widowControl w:val="0"/>
              <w:numPr>
                <w:ilvl w:val="0"/>
                <w:numId w:val="26"/>
              </w:numPr>
              <w:rPr>
                <w:rFonts w:ascii="Trebuchet MS" w:hAnsi="Trebuchet MS" w:cs="Arial"/>
                <w:color w:val="000000"/>
                <w:sz w:val="18"/>
                <w:szCs w:val="18"/>
              </w:rPr>
            </w:pPr>
            <w:r w:rsidRPr="00E71463">
              <w:rPr>
                <w:rFonts w:ascii="Trebuchet MS" w:hAnsi="Trebuchet MS" w:cs="Arial"/>
                <w:color w:val="000000"/>
                <w:sz w:val="18"/>
                <w:szCs w:val="18"/>
              </w:rPr>
              <w:t xml:space="preserve">Fees estimate/information </w:t>
            </w:r>
            <w:r w:rsidR="00DA508B" w:rsidRPr="00E71463">
              <w:rPr>
                <w:rFonts w:ascii="Trebuchet MS" w:hAnsi="Trebuchet MS" w:cs="Arial"/>
                <w:color w:val="000000"/>
                <w:sz w:val="18"/>
                <w:szCs w:val="18"/>
              </w:rPr>
              <w:t>for any</w:t>
            </w:r>
            <w:r w:rsidRPr="00E71463">
              <w:rPr>
                <w:rFonts w:ascii="Trebuchet MS" w:hAnsi="Trebuchet MS" w:cs="Arial"/>
                <w:color w:val="000000"/>
                <w:sz w:val="18"/>
                <w:szCs w:val="18"/>
              </w:rPr>
              <w:t xml:space="preserve"> post appointment remuneration approval being sought</w:t>
            </w:r>
            <w:r w:rsidR="00DA508B" w:rsidRPr="00E71463">
              <w:rPr>
                <w:rFonts w:ascii="Trebuchet MS" w:hAnsi="Trebuchet MS" w:cs="Arial"/>
                <w:color w:val="000000"/>
                <w:sz w:val="18"/>
                <w:szCs w:val="18"/>
              </w:rPr>
              <w:t xml:space="preserve"> </w:t>
            </w:r>
            <w:proofErr w:type="spellStart"/>
            <w:r w:rsidR="007A1C3D" w:rsidRPr="00E71463">
              <w:rPr>
                <w:rFonts w:ascii="Trebuchet MS" w:hAnsi="Trebuchet MS" w:cs="Arial"/>
                <w:color w:val="000000"/>
                <w:sz w:val="18"/>
                <w:szCs w:val="18"/>
              </w:rPr>
              <w:t>inc</w:t>
            </w:r>
            <w:proofErr w:type="spellEnd"/>
            <w:r w:rsidR="00DA508B" w:rsidRPr="00E71463">
              <w:rPr>
                <w:rFonts w:ascii="Trebuchet MS" w:hAnsi="Trebuchet MS" w:cs="Arial"/>
                <w:color w:val="000000"/>
                <w:sz w:val="18"/>
                <w:szCs w:val="18"/>
              </w:rPr>
              <w:t xml:space="preserve"> d</w:t>
            </w:r>
            <w:r w:rsidRPr="00E71463">
              <w:rPr>
                <w:rFonts w:ascii="Trebuchet MS" w:hAnsi="Trebuchet MS" w:cs="Arial"/>
                <w:color w:val="000000"/>
                <w:sz w:val="18"/>
                <w:szCs w:val="18"/>
              </w:rPr>
              <w:t xml:space="preserve">etails of the firm’s Category 2 </w:t>
            </w:r>
            <w:r w:rsidR="00414C4C" w:rsidRPr="00E71463">
              <w:rPr>
                <w:rFonts w:ascii="Trebuchet MS" w:hAnsi="Trebuchet MS" w:cs="Arial"/>
                <w:color w:val="000000"/>
                <w:sz w:val="18"/>
                <w:szCs w:val="18"/>
              </w:rPr>
              <w:t>expenses</w:t>
            </w:r>
            <w:r w:rsidRPr="00E71463">
              <w:rPr>
                <w:rFonts w:ascii="Trebuchet MS" w:hAnsi="Trebuchet MS" w:cs="Arial"/>
                <w:color w:val="000000"/>
                <w:sz w:val="18"/>
                <w:szCs w:val="18"/>
              </w:rPr>
              <w:t xml:space="preserve"> </w:t>
            </w:r>
            <w:r w:rsidR="00DA508B" w:rsidRPr="00E71463">
              <w:rPr>
                <w:rFonts w:ascii="Trebuchet MS" w:hAnsi="Trebuchet MS" w:cs="Arial"/>
                <w:color w:val="000000"/>
                <w:sz w:val="18"/>
                <w:szCs w:val="18"/>
              </w:rPr>
              <w:t xml:space="preserve">policy </w:t>
            </w:r>
            <w:r w:rsidR="007A1C3D" w:rsidRPr="00E71463">
              <w:rPr>
                <w:rFonts w:ascii="Trebuchet MS" w:hAnsi="Trebuchet MS" w:cs="Arial"/>
                <w:color w:val="000000"/>
                <w:sz w:val="18"/>
                <w:szCs w:val="18"/>
              </w:rPr>
              <w:t>where relevant</w:t>
            </w:r>
          </w:p>
          <w:p w14:paraId="209A5AC5" w14:textId="77777777" w:rsidR="003512F2" w:rsidRPr="00E71463" w:rsidRDefault="003512F2" w:rsidP="00B7633F">
            <w:pPr>
              <w:widowControl w:val="0"/>
              <w:numPr>
                <w:ilvl w:val="0"/>
                <w:numId w:val="26"/>
              </w:numPr>
              <w:rPr>
                <w:rFonts w:ascii="Trebuchet MS" w:hAnsi="Trebuchet MS" w:cs="Arial"/>
                <w:color w:val="000000"/>
                <w:sz w:val="18"/>
                <w:szCs w:val="18"/>
              </w:rPr>
            </w:pPr>
            <w:r w:rsidRPr="00E71463">
              <w:rPr>
                <w:rFonts w:ascii="Trebuchet MS" w:hAnsi="Trebuchet MS" w:cs="Arial"/>
                <w:color w:val="000000"/>
                <w:sz w:val="18"/>
                <w:szCs w:val="18"/>
              </w:rPr>
              <w:t>Voting form</w:t>
            </w:r>
          </w:p>
          <w:p w14:paraId="5C99062A" w14:textId="77777777" w:rsidR="00B7633F" w:rsidRPr="00E71463" w:rsidRDefault="00B7633F" w:rsidP="00B7633F">
            <w:pPr>
              <w:widowControl w:val="0"/>
              <w:numPr>
                <w:ilvl w:val="0"/>
                <w:numId w:val="26"/>
              </w:numPr>
              <w:rPr>
                <w:rFonts w:ascii="Trebuchet MS" w:hAnsi="Trebuchet MS" w:cs="Arial"/>
                <w:color w:val="000000"/>
                <w:sz w:val="18"/>
                <w:szCs w:val="18"/>
              </w:rPr>
            </w:pPr>
            <w:r w:rsidRPr="00E71463">
              <w:rPr>
                <w:rFonts w:ascii="Trebuchet MS" w:hAnsi="Trebuchet MS" w:cs="Arial"/>
                <w:color w:val="000000"/>
                <w:sz w:val="18"/>
                <w:szCs w:val="18"/>
              </w:rPr>
              <w:t>Proof of debt form</w:t>
            </w:r>
          </w:p>
          <w:p w14:paraId="758E67D9" w14:textId="77777777" w:rsidR="00B7633F" w:rsidRPr="00E71463" w:rsidRDefault="00B7633F" w:rsidP="00B7633F">
            <w:pPr>
              <w:widowControl w:val="0"/>
              <w:numPr>
                <w:ilvl w:val="0"/>
                <w:numId w:val="26"/>
              </w:numPr>
              <w:rPr>
                <w:rFonts w:ascii="Trebuchet MS" w:hAnsi="Trebuchet MS" w:cs="Arial"/>
                <w:sz w:val="18"/>
                <w:szCs w:val="18"/>
              </w:rPr>
            </w:pPr>
            <w:r w:rsidRPr="00E71463">
              <w:rPr>
                <w:rFonts w:ascii="Trebuchet MS" w:hAnsi="Trebuchet MS" w:cs="Arial"/>
                <w:color w:val="000000"/>
                <w:sz w:val="18"/>
                <w:szCs w:val="18"/>
              </w:rPr>
              <w:t>Copy of the</w:t>
            </w:r>
            <w:r w:rsidR="00A507A3" w:rsidRPr="00E71463">
              <w:rPr>
                <w:rFonts w:ascii="Trebuchet MS" w:hAnsi="Trebuchet MS" w:cs="Arial"/>
                <w:color w:val="000000"/>
                <w:sz w:val="18"/>
                <w:szCs w:val="18"/>
              </w:rPr>
              <w:t xml:space="preserve"> </w:t>
            </w:r>
            <w:r w:rsidR="00A507A3" w:rsidRPr="00E71463">
              <w:rPr>
                <w:rFonts w:ascii="Trebuchet MS" w:hAnsi="Trebuchet MS" w:cs="Arial"/>
                <w:color w:val="000000"/>
                <w:sz w:val="18"/>
                <w:szCs w:val="18"/>
                <w:u w:val="single"/>
              </w:rPr>
              <w:t>verified</w:t>
            </w:r>
            <w:r w:rsidRPr="00E71463">
              <w:rPr>
                <w:rFonts w:ascii="Trebuchet MS" w:hAnsi="Trebuchet MS" w:cs="Arial"/>
                <w:color w:val="000000"/>
                <w:sz w:val="18"/>
                <w:szCs w:val="18"/>
              </w:rPr>
              <w:t xml:space="preserve"> Statement of Affairs if ready</w:t>
            </w:r>
            <w:r w:rsidRPr="00E71463">
              <w:rPr>
                <w:rFonts w:ascii="Trebuchet MS" w:hAnsi="Trebuchet MS" w:cs="Arial"/>
                <w:b/>
                <w:color w:val="000000"/>
                <w:sz w:val="18"/>
                <w:szCs w:val="18"/>
              </w:rPr>
              <w:t>*</w:t>
            </w:r>
          </w:p>
          <w:p w14:paraId="7332F3EE" w14:textId="77777777" w:rsidR="00B7633F" w:rsidRPr="00E71463" w:rsidRDefault="00B7633F" w:rsidP="00B7633F">
            <w:pPr>
              <w:widowControl w:val="0"/>
              <w:numPr>
                <w:ilvl w:val="0"/>
                <w:numId w:val="26"/>
              </w:numPr>
              <w:rPr>
                <w:rFonts w:ascii="Trebuchet MS" w:hAnsi="Trebuchet MS" w:cs="Arial"/>
                <w:sz w:val="18"/>
                <w:szCs w:val="18"/>
              </w:rPr>
            </w:pPr>
            <w:r w:rsidRPr="00E71463">
              <w:rPr>
                <w:rFonts w:ascii="Trebuchet MS" w:hAnsi="Trebuchet MS" w:cs="Arial"/>
                <w:color w:val="000000"/>
                <w:sz w:val="18"/>
                <w:szCs w:val="18"/>
              </w:rPr>
              <w:t>Financial information required by SIP6 if available</w:t>
            </w:r>
            <w:r w:rsidRPr="00E71463">
              <w:rPr>
                <w:rFonts w:ascii="Trebuchet MS" w:hAnsi="Trebuchet MS" w:cs="Arial"/>
                <w:b/>
                <w:color w:val="000000"/>
                <w:sz w:val="18"/>
                <w:szCs w:val="18"/>
              </w:rPr>
              <w:t>*</w:t>
            </w:r>
          </w:p>
          <w:p w14:paraId="04C4D44C" w14:textId="77777777" w:rsidR="007A505D" w:rsidRPr="00E71463" w:rsidRDefault="007A505D" w:rsidP="007A505D">
            <w:pPr>
              <w:widowControl w:val="0"/>
              <w:rPr>
                <w:rFonts w:ascii="Trebuchet MS" w:hAnsi="Trebuchet MS" w:cs="Arial"/>
                <w:b/>
                <w:color w:val="000000"/>
                <w:sz w:val="18"/>
                <w:szCs w:val="18"/>
              </w:rPr>
            </w:pPr>
          </w:p>
          <w:p w14:paraId="0E110B34" w14:textId="77777777" w:rsidR="000E1E8F" w:rsidRPr="00E71463" w:rsidRDefault="007A505D" w:rsidP="000E1E8F">
            <w:pPr>
              <w:widowControl w:val="0"/>
              <w:rPr>
                <w:rFonts w:ascii="Trebuchet MS" w:hAnsi="Trebuchet MS" w:cs="Arial"/>
                <w:color w:val="000000"/>
                <w:sz w:val="18"/>
                <w:szCs w:val="18"/>
              </w:rPr>
            </w:pPr>
            <w:r w:rsidRPr="00E71463">
              <w:rPr>
                <w:rFonts w:ascii="Trebuchet MS" w:hAnsi="Trebuchet MS" w:cs="Arial"/>
                <w:b/>
                <w:color w:val="000000"/>
                <w:sz w:val="18"/>
                <w:szCs w:val="18"/>
              </w:rPr>
              <w:t>*</w:t>
            </w:r>
            <w:r w:rsidRPr="00E71463">
              <w:rPr>
                <w:rFonts w:ascii="Trebuchet MS" w:hAnsi="Trebuchet MS" w:cs="Arial"/>
                <w:i/>
                <w:color w:val="000000"/>
                <w:sz w:val="18"/>
                <w:szCs w:val="18"/>
              </w:rPr>
              <w:t xml:space="preserve">See </w:t>
            </w:r>
            <w:r w:rsidRPr="002D025D">
              <w:rPr>
                <w:rFonts w:ascii="Trebuchet MS" w:hAnsi="Trebuchet MS" w:cs="Arial"/>
                <w:i/>
                <w:color w:val="000000"/>
                <w:sz w:val="18"/>
                <w:szCs w:val="18"/>
              </w:rPr>
              <w:t>point 2</w:t>
            </w:r>
            <w:r w:rsidR="004E71E1" w:rsidRPr="002D025D">
              <w:rPr>
                <w:rFonts w:ascii="Trebuchet MS" w:hAnsi="Trebuchet MS" w:cs="Arial"/>
                <w:i/>
                <w:color w:val="000000"/>
                <w:sz w:val="18"/>
                <w:szCs w:val="18"/>
              </w:rPr>
              <w:t>3</w:t>
            </w:r>
            <w:r w:rsidRPr="002D025D">
              <w:rPr>
                <w:rFonts w:ascii="Trebuchet MS" w:hAnsi="Trebuchet MS" w:cs="Arial"/>
                <w:i/>
                <w:color w:val="000000"/>
                <w:sz w:val="18"/>
                <w:szCs w:val="18"/>
              </w:rPr>
              <w:t xml:space="preserve"> below</w:t>
            </w:r>
            <w:r w:rsidRPr="00E71463">
              <w:rPr>
                <w:rFonts w:ascii="Trebuchet MS" w:hAnsi="Trebuchet MS" w:cs="Arial"/>
                <w:i/>
                <w:color w:val="000000"/>
                <w:sz w:val="18"/>
                <w:szCs w:val="18"/>
              </w:rPr>
              <w:t xml:space="preserve"> if not issuing with the notices above</w:t>
            </w:r>
            <w:r w:rsidR="000E1E8F" w:rsidRPr="00E71463">
              <w:rPr>
                <w:rFonts w:ascii="Trebuchet MS" w:hAnsi="Trebuchet MS" w:cs="Arial"/>
                <w:i/>
                <w:color w:val="000000"/>
                <w:sz w:val="18"/>
                <w:szCs w:val="18"/>
              </w:rPr>
              <w:t xml:space="preserve">.  The SIP6 report can be made available via a website if preferred, but due to the restrictions imposed by R1.50, the SoA cannot and </w:t>
            </w:r>
            <w:r w:rsidR="00746C34" w:rsidRPr="00E71463">
              <w:rPr>
                <w:rFonts w:ascii="Trebuchet MS" w:hAnsi="Trebuchet MS" w:cs="Arial"/>
                <w:i/>
                <w:color w:val="000000"/>
                <w:sz w:val="18"/>
                <w:szCs w:val="18"/>
              </w:rPr>
              <w:t xml:space="preserve">consequently must </w:t>
            </w:r>
            <w:r w:rsidR="000E1E8F" w:rsidRPr="00E71463">
              <w:rPr>
                <w:rFonts w:ascii="Trebuchet MS" w:hAnsi="Trebuchet MS" w:cs="Arial"/>
                <w:i/>
                <w:color w:val="000000"/>
                <w:sz w:val="18"/>
                <w:szCs w:val="18"/>
              </w:rPr>
              <w:t>be issued by post instead</w:t>
            </w:r>
          </w:p>
          <w:p w14:paraId="3EE78815" w14:textId="77777777" w:rsidR="00D4149E" w:rsidRDefault="004E38F4" w:rsidP="00093826">
            <w:pPr>
              <w:widowControl w:val="0"/>
              <w:spacing w:before="120"/>
              <w:rPr>
                <w:rFonts w:ascii="Trebuchet MS" w:hAnsi="Trebuchet MS" w:cs="Arial"/>
                <w:b/>
                <w:i/>
                <w:color w:val="000000"/>
                <w:sz w:val="18"/>
                <w:szCs w:val="18"/>
              </w:rPr>
            </w:pPr>
            <w:r w:rsidRPr="00E71463">
              <w:rPr>
                <w:rFonts w:ascii="Trebuchet MS" w:hAnsi="Trebuchet MS" w:cs="Arial"/>
                <w:b/>
                <w:i/>
                <w:color w:val="000000"/>
                <w:sz w:val="18"/>
                <w:szCs w:val="18"/>
              </w:rPr>
              <w:t xml:space="preserve">Note: </w:t>
            </w:r>
            <w:r w:rsidR="00E2564B" w:rsidRPr="00E71463">
              <w:rPr>
                <w:rFonts w:ascii="Trebuchet MS" w:hAnsi="Trebuchet MS" w:cs="Arial"/>
                <w:b/>
                <w:i/>
                <w:sz w:val="18"/>
                <w:szCs w:val="18"/>
              </w:rPr>
              <w:t>The Insolvency Service consider pre-appointment fees to be ‘remuneration’ (unless being paid to a 3</w:t>
            </w:r>
            <w:r w:rsidR="00E2564B" w:rsidRPr="00E71463">
              <w:rPr>
                <w:rFonts w:ascii="Trebuchet MS" w:hAnsi="Trebuchet MS" w:cs="Arial"/>
                <w:b/>
                <w:i/>
                <w:sz w:val="18"/>
                <w:szCs w:val="18"/>
                <w:vertAlign w:val="superscript"/>
              </w:rPr>
              <w:t>rd</w:t>
            </w:r>
            <w:r w:rsidR="00E2564B" w:rsidRPr="00E71463">
              <w:rPr>
                <w:rFonts w:ascii="Trebuchet MS" w:hAnsi="Trebuchet MS" w:cs="Arial"/>
                <w:b/>
                <w:i/>
                <w:sz w:val="18"/>
                <w:szCs w:val="18"/>
              </w:rPr>
              <w:t xml:space="preserve"> party) – R15.11 permits decisions on the liquidator’s remuneration and establishment of a liquidation committee to be made at the same time as the decision on the liquidator’s appointment - on 3 business days’ notice</w:t>
            </w:r>
            <w:r w:rsidR="00490FD4" w:rsidRPr="00E71463">
              <w:rPr>
                <w:rFonts w:ascii="Trebuchet MS" w:hAnsi="Trebuchet MS" w:cs="Arial"/>
                <w:b/>
                <w:i/>
                <w:color w:val="000000"/>
                <w:sz w:val="18"/>
                <w:szCs w:val="18"/>
              </w:rPr>
              <w:t xml:space="preserve">.  </w:t>
            </w:r>
          </w:p>
          <w:p w14:paraId="535C5E53" w14:textId="77777777" w:rsidR="00D4149E" w:rsidRDefault="00D4149E" w:rsidP="00093826">
            <w:pPr>
              <w:widowControl w:val="0"/>
              <w:spacing w:before="120"/>
              <w:rPr>
                <w:rFonts w:ascii="Trebuchet MS" w:hAnsi="Trebuchet MS" w:cs="Arial"/>
                <w:b/>
                <w:i/>
                <w:color w:val="000000"/>
                <w:sz w:val="18"/>
                <w:szCs w:val="18"/>
              </w:rPr>
            </w:pPr>
          </w:p>
          <w:p w14:paraId="199B880C" w14:textId="77777777" w:rsidR="00584DBA" w:rsidRPr="00E71463" w:rsidRDefault="00490FD4" w:rsidP="00093826">
            <w:pPr>
              <w:widowControl w:val="0"/>
              <w:spacing w:before="120"/>
              <w:rPr>
                <w:rFonts w:ascii="Trebuchet MS" w:hAnsi="Trebuchet MS" w:cs="Arial"/>
                <w:b/>
                <w:i/>
                <w:color w:val="000000"/>
                <w:sz w:val="18"/>
                <w:szCs w:val="18"/>
              </w:rPr>
            </w:pPr>
            <w:r w:rsidRPr="00E71463">
              <w:rPr>
                <w:rFonts w:ascii="Trebuchet MS" w:hAnsi="Trebuchet MS" w:cs="Arial"/>
                <w:b/>
                <w:i/>
                <w:color w:val="000000"/>
                <w:sz w:val="18"/>
                <w:szCs w:val="18"/>
              </w:rPr>
              <w:lastRenderedPageBreak/>
              <w:t>However, s</w:t>
            </w:r>
            <w:r w:rsidR="00011A1C" w:rsidRPr="00E71463">
              <w:rPr>
                <w:rFonts w:ascii="Trebuchet MS" w:hAnsi="Trebuchet MS" w:cs="Arial"/>
                <w:b/>
                <w:i/>
                <w:color w:val="000000"/>
                <w:sz w:val="18"/>
                <w:szCs w:val="18"/>
              </w:rPr>
              <w:t>hould the deemed consent decision on the nomination of the liquidator be objected to, do not rely on any other decisions sought by correspondence at the same time.  These should be sought again following appointment at the physical meeting that ensues</w:t>
            </w:r>
          </w:p>
          <w:p w14:paraId="7EBEEB6E" w14:textId="77777777" w:rsidR="00093826" w:rsidRPr="00E71463" w:rsidRDefault="00093826" w:rsidP="00093826">
            <w:pPr>
              <w:widowControl w:val="0"/>
              <w:spacing w:before="120"/>
              <w:rPr>
                <w:rFonts w:ascii="Trebuchet MS" w:hAnsi="Trebuchet MS" w:cs="Arial"/>
                <w:color w:val="000000"/>
                <w:sz w:val="18"/>
                <w:szCs w:val="18"/>
              </w:rPr>
            </w:pPr>
            <w:r w:rsidRPr="00E71463">
              <w:rPr>
                <w:rFonts w:ascii="Trebuchet MS" w:hAnsi="Trebuchet MS" w:cs="Arial"/>
                <w:color w:val="000000"/>
                <w:sz w:val="18"/>
                <w:szCs w:val="18"/>
              </w:rPr>
              <w:t xml:space="preserve">Alternatively, the fees estimate/information can be issued following the liquidator’s appointment and approval sought </w:t>
            </w:r>
            <w:proofErr w:type="gramStart"/>
            <w:r w:rsidR="00280371" w:rsidRPr="00E71463">
              <w:rPr>
                <w:rFonts w:ascii="Trebuchet MS" w:hAnsi="Trebuchet MS" w:cs="Arial"/>
                <w:color w:val="000000"/>
                <w:sz w:val="18"/>
                <w:szCs w:val="18"/>
              </w:rPr>
              <w:t>at a later date</w:t>
            </w:r>
            <w:proofErr w:type="gramEnd"/>
            <w:r w:rsidR="00280371" w:rsidRPr="00E71463">
              <w:rPr>
                <w:rFonts w:ascii="Trebuchet MS" w:hAnsi="Trebuchet MS" w:cs="Arial"/>
                <w:color w:val="000000"/>
                <w:sz w:val="18"/>
                <w:szCs w:val="18"/>
              </w:rPr>
              <w:t xml:space="preserve"> </w:t>
            </w:r>
            <w:r w:rsidRPr="00E71463">
              <w:rPr>
                <w:rFonts w:ascii="Trebuchet MS" w:hAnsi="Trebuchet MS" w:cs="Arial"/>
                <w:color w:val="000000"/>
                <w:sz w:val="18"/>
                <w:szCs w:val="18"/>
              </w:rPr>
              <w:t xml:space="preserve">via a </w:t>
            </w:r>
            <w:r w:rsidRPr="00E71463">
              <w:rPr>
                <w:rFonts w:ascii="Trebuchet MS" w:hAnsi="Trebuchet MS" w:cs="Arial"/>
                <w:b/>
                <w:i/>
                <w:color w:val="4472C4"/>
                <w:sz w:val="18"/>
                <w:szCs w:val="18"/>
              </w:rPr>
              <w:t xml:space="preserve">decision </w:t>
            </w:r>
            <w:r w:rsidR="0071644A" w:rsidRPr="00E71463">
              <w:rPr>
                <w:rFonts w:ascii="Trebuchet MS" w:hAnsi="Trebuchet MS" w:cs="Arial"/>
                <w:b/>
                <w:i/>
                <w:color w:val="4472C4"/>
                <w:sz w:val="18"/>
                <w:szCs w:val="18"/>
              </w:rPr>
              <w:t xml:space="preserve">procedure </w:t>
            </w:r>
            <w:proofErr w:type="spellStart"/>
            <w:r w:rsidR="0071644A" w:rsidRPr="00E71463">
              <w:rPr>
                <w:rFonts w:ascii="Trebuchet MS" w:hAnsi="Trebuchet MS" w:cs="Arial"/>
                <w:color w:val="000000"/>
                <w:sz w:val="18"/>
                <w:szCs w:val="18"/>
              </w:rPr>
              <w:t>eg</w:t>
            </w:r>
            <w:proofErr w:type="spellEnd"/>
            <w:r w:rsidR="0071644A" w:rsidRPr="00E71463">
              <w:rPr>
                <w:rFonts w:ascii="Trebuchet MS" w:hAnsi="Trebuchet MS" w:cs="Arial"/>
                <w:color w:val="000000"/>
                <w:sz w:val="18"/>
                <w:szCs w:val="18"/>
              </w:rPr>
              <w:t xml:space="preserve">, </w:t>
            </w:r>
            <w:r w:rsidRPr="00E71463">
              <w:rPr>
                <w:rFonts w:ascii="Trebuchet MS" w:hAnsi="Trebuchet MS" w:cs="Arial"/>
                <w:color w:val="000000"/>
                <w:sz w:val="18"/>
                <w:szCs w:val="18"/>
              </w:rPr>
              <w:t xml:space="preserve">by correspondence </w:t>
            </w:r>
          </w:p>
          <w:p w14:paraId="7D5AC834" w14:textId="77777777" w:rsidR="00352E9B" w:rsidRPr="00E71463" w:rsidRDefault="007A1C3D" w:rsidP="00853B82">
            <w:pPr>
              <w:widowControl w:val="0"/>
              <w:rPr>
                <w:rFonts w:ascii="Trebuchet MS" w:hAnsi="Trebuchet MS" w:cs="Arial"/>
                <w:sz w:val="18"/>
                <w:szCs w:val="18"/>
              </w:rPr>
            </w:pPr>
            <w:r w:rsidRPr="00E71463">
              <w:rPr>
                <w:rFonts w:ascii="Trebuchet MS" w:hAnsi="Trebuchet MS" w:cs="Arial"/>
                <w:color w:val="000000"/>
                <w:sz w:val="18"/>
                <w:szCs w:val="18"/>
              </w:rPr>
              <w:br/>
            </w:r>
            <w:r w:rsidR="00093826" w:rsidRPr="00E71463">
              <w:rPr>
                <w:rFonts w:ascii="Trebuchet MS" w:hAnsi="Trebuchet MS" w:cs="Arial"/>
                <w:color w:val="000000"/>
                <w:sz w:val="18"/>
                <w:szCs w:val="18"/>
              </w:rPr>
              <w:t>Complete a Certificate of issue to confirm how the notice</w:t>
            </w:r>
            <w:r w:rsidR="00652EA6" w:rsidRPr="00E71463">
              <w:rPr>
                <w:rFonts w:ascii="Trebuchet MS" w:hAnsi="Trebuchet MS" w:cs="Arial"/>
                <w:color w:val="000000"/>
                <w:sz w:val="18"/>
                <w:szCs w:val="18"/>
              </w:rPr>
              <w:t>s</w:t>
            </w:r>
            <w:r w:rsidR="00093826" w:rsidRPr="00E71463">
              <w:rPr>
                <w:rFonts w:ascii="Trebuchet MS" w:hAnsi="Trebuchet MS" w:cs="Arial"/>
                <w:color w:val="000000"/>
                <w:sz w:val="18"/>
                <w:szCs w:val="18"/>
              </w:rPr>
              <w:t xml:space="preserve"> w</w:t>
            </w:r>
            <w:r w:rsidR="00652EA6" w:rsidRPr="00E71463">
              <w:rPr>
                <w:rFonts w:ascii="Trebuchet MS" w:hAnsi="Trebuchet MS" w:cs="Arial"/>
                <w:color w:val="000000"/>
                <w:sz w:val="18"/>
                <w:szCs w:val="18"/>
              </w:rPr>
              <w:t>ere</w:t>
            </w:r>
            <w:r w:rsidR="00093826" w:rsidRPr="00E71463">
              <w:rPr>
                <w:rFonts w:ascii="Trebuchet MS" w:hAnsi="Trebuchet MS" w:cs="Arial"/>
                <w:sz w:val="18"/>
                <w:szCs w:val="18"/>
              </w:rPr>
              <w:t xml:space="preserve"> delivered</w:t>
            </w:r>
            <w:r w:rsidR="00853B82" w:rsidRPr="00E71463">
              <w:rPr>
                <w:rFonts w:ascii="Trebuchet MS" w:hAnsi="Trebuchet MS" w:cs="Arial"/>
                <w:sz w:val="18"/>
                <w:szCs w:val="18"/>
              </w:rPr>
              <w:t xml:space="preserve"> - s</w:t>
            </w:r>
            <w:r w:rsidR="00AA6284" w:rsidRPr="00E71463">
              <w:rPr>
                <w:rFonts w:ascii="Trebuchet MS" w:hAnsi="Trebuchet MS" w:cs="Arial"/>
                <w:color w:val="000000"/>
                <w:sz w:val="18"/>
                <w:szCs w:val="18"/>
              </w:rPr>
              <w:t xml:space="preserve">ee </w:t>
            </w:r>
            <w:r w:rsidR="00AA6284" w:rsidRPr="002D025D">
              <w:rPr>
                <w:rFonts w:ascii="Trebuchet MS" w:hAnsi="Trebuchet MS" w:cs="Arial"/>
                <w:color w:val="000000"/>
                <w:sz w:val="18"/>
                <w:szCs w:val="18"/>
              </w:rPr>
              <w:t>point 3</w:t>
            </w:r>
            <w:r w:rsidR="00D4149E" w:rsidRPr="002D025D">
              <w:rPr>
                <w:rFonts w:ascii="Trebuchet MS" w:hAnsi="Trebuchet MS" w:cs="Arial"/>
                <w:color w:val="000000"/>
                <w:sz w:val="18"/>
                <w:szCs w:val="18"/>
              </w:rPr>
              <w:t>5</w:t>
            </w:r>
            <w:r w:rsidR="00AA6284" w:rsidRPr="002D025D">
              <w:rPr>
                <w:rFonts w:ascii="Trebuchet MS" w:hAnsi="Trebuchet MS" w:cs="Arial"/>
                <w:color w:val="000000"/>
                <w:sz w:val="18"/>
                <w:szCs w:val="18"/>
              </w:rPr>
              <w:t xml:space="preserve"> below</w:t>
            </w:r>
            <w:r w:rsidR="00AA6284" w:rsidRPr="00E71463">
              <w:rPr>
                <w:rFonts w:ascii="Trebuchet MS" w:hAnsi="Trebuchet MS" w:cs="Arial"/>
                <w:color w:val="000000"/>
                <w:sz w:val="18"/>
                <w:szCs w:val="18"/>
              </w:rPr>
              <w:t xml:space="preserve"> re: notices to HMRC</w:t>
            </w:r>
            <w:r w:rsidR="00584DBA">
              <w:rPr>
                <w:rFonts w:ascii="Trebuchet MS" w:hAnsi="Trebuchet MS" w:cs="Arial"/>
                <w:color w:val="000000"/>
                <w:sz w:val="18"/>
                <w:szCs w:val="18"/>
              </w:rPr>
              <w:br/>
            </w:r>
          </w:p>
        </w:tc>
        <w:tc>
          <w:tcPr>
            <w:tcW w:w="1491" w:type="dxa"/>
            <w:tcBorders>
              <w:bottom w:val="single" w:sz="4" w:space="0" w:color="auto"/>
            </w:tcBorders>
          </w:tcPr>
          <w:p w14:paraId="1EBF6CCD" w14:textId="77777777" w:rsidR="00093826" w:rsidRPr="00E71463" w:rsidRDefault="00093826" w:rsidP="00093826">
            <w:pPr>
              <w:widowControl w:val="0"/>
              <w:spacing w:before="120"/>
              <w:rPr>
                <w:rFonts w:ascii="Trebuchet MS" w:hAnsi="Trebuchet MS" w:cs="Arial"/>
                <w:sz w:val="18"/>
                <w:szCs w:val="18"/>
              </w:rPr>
            </w:pPr>
          </w:p>
          <w:p w14:paraId="30BDBC55" w14:textId="77777777" w:rsidR="00093826" w:rsidRPr="00E71463" w:rsidRDefault="0029456F" w:rsidP="0029456F">
            <w:pPr>
              <w:widowControl w:val="0"/>
              <w:spacing w:before="120"/>
              <w:rPr>
                <w:rFonts w:ascii="Trebuchet MS" w:hAnsi="Trebuchet MS" w:cs="Arial"/>
                <w:sz w:val="18"/>
                <w:szCs w:val="18"/>
              </w:rPr>
            </w:pPr>
            <w:r w:rsidRPr="00E71463">
              <w:rPr>
                <w:rFonts w:ascii="Trebuchet MS" w:hAnsi="Trebuchet MS" w:cs="Arial"/>
                <w:sz w:val="18"/>
                <w:szCs w:val="18"/>
              </w:rPr>
              <w:br/>
            </w:r>
            <w:r w:rsidRPr="00E71463">
              <w:rPr>
                <w:rFonts w:ascii="Trebuchet MS" w:hAnsi="Trebuchet MS" w:cs="Arial"/>
                <w:sz w:val="18"/>
                <w:szCs w:val="18"/>
              </w:rPr>
              <w:br/>
            </w:r>
            <w:r w:rsidR="00093826" w:rsidRPr="00E71463">
              <w:rPr>
                <w:rFonts w:ascii="Trebuchet MS" w:hAnsi="Trebuchet MS" w:cs="Arial"/>
                <w:sz w:val="18"/>
                <w:szCs w:val="18"/>
              </w:rPr>
              <w:t>CVL3</w:t>
            </w:r>
            <w:r w:rsidR="00437E88" w:rsidRPr="00E71463">
              <w:rPr>
                <w:rFonts w:ascii="Trebuchet MS" w:hAnsi="Trebuchet MS" w:cs="Arial"/>
                <w:sz w:val="18"/>
                <w:szCs w:val="18"/>
              </w:rPr>
              <w:t>10</w:t>
            </w:r>
            <w:r w:rsidR="00093826" w:rsidRPr="00E71463">
              <w:rPr>
                <w:rFonts w:ascii="Trebuchet MS" w:hAnsi="Trebuchet MS" w:cs="Arial"/>
                <w:sz w:val="18"/>
                <w:szCs w:val="18"/>
              </w:rPr>
              <w:t xml:space="preserve"> </w:t>
            </w:r>
            <w:r w:rsidR="0049474C" w:rsidRPr="00E71463">
              <w:rPr>
                <w:rFonts w:ascii="Trebuchet MS" w:hAnsi="Trebuchet MS" w:cs="Arial"/>
                <w:sz w:val="18"/>
                <w:szCs w:val="18"/>
              </w:rPr>
              <w:t>–</w:t>
            </w:r>
            <w:r w:rsidR="00093826" w:rsidRPr="00E71463">
              <w:rPr>
                <w:rFonts w:ascii="Trebuchet MS" w:hAnsi="Trebuchet MS" w:cs="Arial"/>
                <w:sz w:val="18"/>
                <w:szCs w:val="18"/>
              </w:rPr>
              <w:t xml:space="preserve"> L</w:t>
            </w:r>
            <w:r w:rsidR="0049474C" w:rsidRPr="00E71463">
              <w:rPr>
                <w:rFonts w:ascii="Trebuchet MS" w:hAnsi="Trebuchet MS" w:cs="Arial"/>
                <w:sz w:val="18"/>
                <w:szCs w:val="18"/>
              </w:rPr>
              <w:br/>
            </w:r>
            <w:r w:rsidR="00093826" w:rsidRPr="00E71463">
              <w:rPr>
                <w:rFonts w:ascii="Trebuchet MS" w:hAnsi="Trebuchet MS" w:cs="Arial"/>
                <w:sz w:val="18"/>
                <w:szCs w:val="18"/>
              </w:rPr>
              <w:t>CVL3</w:t>
            </w:r>
            <w:r w:rsidR="00437E88" w:rsidRPr="00E71463">
              <w:rPr>
                <w:rFonts w:ascii="Trebuchet MS" w:hAnsi="Trebuchet MS" w:cs="Arial"/>
                <w:sz w:val="18"/>
                <w:szCs w:val="18"/>
              </w:rPr>
              <w:t>11</w:t>
            </w:r>
            <w:r w:rsidR="00093826" w:rsidRPr="00E71463">
              <w:rPr>
                <w:rFonts w:ascii="Trebuchet MS" w:hAnsi="Trebuchet MS" w:cs="Arial"/>
                <w:sz w:val="18"/>
                <w:szCs w:val="18"/>
              </w:rPr>
              <w:t xml:space="preserve"> - F</w:t>
            </w:r>
          </w:p>
          <w:p w14:paraId="79EEC3C5" w14:textId="77777777" w:rsidR="00093826" w:rsidRPr="00E71463" w:rsidRDefault="00115120" w:rsidP="00115120">
            <w:pPr>
              <w:widowControl w:val="0"/>
              <w:rPr>
                <w:rFonts w:ascii="Trebuchet MS" w:hAnsi="Trebuchet MS" w:cs="Arial"/>
                <w:sz w:val="18"/>
                <w:szCs w:val="18"/>
              </w:rPr>
            </w:pPr>
            <w:r w:rsidRPr="00E71463">
              <w:rPr>
                <w:rFonts w:ascii="Trebuchet MS" w:hAnsi="Trebuchet MS" w:cs="Arial"/>
                <w:sz w:val="18"/>
                <w:szCs w:val="18"/>
              </w:rPr>
              <w:br/>
            </w:r>
            <w:r w:rsidRPr="00E71463">
              <w:rPr>
                <w:rFonts w:ascii="Trebuchet MS" w:hAnsi="Trebuchet MS" w:cs="Arial"/>
                <w:sz w:val="18"/>
                <w:szCs w:val="18"/>
              </w:rPr>
              <w:br/>
            </w:r>
            <w:r w:rsidR="0029456F" w:rsidRPr="00E71463">
              <w:rPr>
                <w:rFonts w:ascii="Trebuchet MS" w:hAnsi="Trebuchet MS" w:cs="Arial"/>
                <w:sz w:val="18"/>
                <w:szCs w:val="18"/>
              </w:rPr>
              <w:t xml:space="preserve">CVL312 </w:t>
            </w:r>
            <w:r w:rsidR="003512F2" w:rsidRPr="00E71463">
              <w:rPr>
                <w:rFonts w:ascii="Trebuchet MS" w:hAnsi="Trebuchet MS" w:cs="Arial"/>
                <w:sz w:val="18"/>
                <w:szCs w:val="18"/>
              </w:rPr>
              <w:t>–</w:t>
            </w:r>
            <w:r w:rsidR="0029456F" w:rsidRPr="00E71463">
              <w:rPr>
                <w:rFonts w:ascii="Trebuchet MS" w:hAnsi="Trebuchet MS" w:cs="Arial"/>
                <w:sz w:val="18"/>
                <w:szCs w:val="18"/>
              </w:rPr>
              <w:t xml:space="preserve"> F</w:t>
            </w:r>
            <w:r w:rsidR="003512F2" w:rsidRPr="00E71463">
              <w:rPr>
                <w:rFonts w:ascii="Trebuchet MS" w:hAnsi="Trebuchet MS" w:cs="Arial"/>
                <w:sz w:val="18"/>
                <w:szCs w:val="18"/>
              </w:rPr>
              <w:br/>
            </w:r>
            <w:r w:rsidR="003512F2" w:rsidRPr="00E71463">
              <w:rPr>
                <w:rFonts w:ascii="Trebuchet MS" w:hAnsi="Trebuchet MS" w:cs="Arial"/>
                <w:sz w:val="18"/>
                <w:szCs w:val="18"/>
              </w:rPr>
              <w:br/>
            </w:r>
            <w:r w:rsidR="00395DC2" w:rsidRPr="00E71463">
              <w:rPr>
                <w:rFonts w:ascii="Trebuchet MS" w:hAnsi="Trebuchet MS" w:cs="Arial"/>
                <w:sz w:val="18"/>
                <w:szCs w:val="18"/>
              </w:rPr>
              <w:br/>
            </w:r>
            <w:r w:rsidR="003512F2" w:rsidRPr="00E71463">
              <w:rPr>
                <w:rFonts w:ascii="Trebuchet MS" w:hAnsi="Trebuchet MS" w:cs="Arial"/>
                <w:sz w:val="18"/>
                <w:szCs w:val="18"/>
              </w:rPr>
              <w:t>CVL313A - F</w:t>
            </w:r>
            <w:r w:rsidR="0029456F" w:rsidRPr="00E71463">
              <w:rPr>
                <w:rFonts w:ascii="Trebuchet MS" w:hAnsi="Trebuchet MS" w:cs="Arial"/>
                <w:sz w:val="18"/>
                <w:szCs w:val="18"/>
              </w:rPr>
              <w:br/>
            </w:r>
            <w:r w:rsidR="0029456F" w:rsidRPr="00E71463">
              <w:rPr>
                <w:rFonts w:ascii="Trebuchet MS" w:hAnsi="Trebuchet MS" w:cs="Arial"/>
                <w:sz w:val="18"/>
                <w:szCs w:val="18"/>
              </w:rPr>
              <w:br/>
            </w:r>
            <w:r w:rsidR="00093826" w:rsidRPr="00E71463">
              <w:rPr>
                <w:rFonts w:ascii="Trebuchet MS" w:hAnsi="Trebuchet MS" w:cs="Arial"/>
                <w:sz w:val="18"/>
                <w:szCs w:val="18"/>
              </w:rPr>
              <w:t>CVL307 – F</w:t>
            </w:r>
            <w:r w:rsidRPr="00E71463">
              <w:rPr>
                <w:rFonts w:ascii="Trebuchet MS" w:hAnsi="Trebuchet MS" w:cs="Arial"/>
                <w:sz w:val="18"/>
                <w:szCs w:val="18"/>
              </w:rPr>
              <w:br/>
            </w:r>
            <w:r w:rsidRPr="00E71463">
              <w:rPr>
                <w:rFonts w:ascii="Trebuchet MS" w:hAnsi="Trebuchet MS" w:cs="Arial"/>
                <w:sz w:val="18"/>
                <w:szCs w:val="18"/>
              </w:rPr>
              <w:br/>
              <w:t>C</w:t>
            </w:r>
            <w:r w:rsidR="002544EE" w:rsidRPr="00E71463">
              <w:rPr>
                <w:rFonts w:ascii="Trebuchet MS" w:hAnsi="Trebuchet MS" w:cs="Arial"/>
                <w:sz w:val="18"/>
                <w:szCs w:val="18"/>
              </w:rPr>
              <w:t>VL319 - L</w:t>
            </w:r>
          </w:p>
          <w:p w14:paraId="57D953ED" w14:textId="77777777" w:rsidR="00093826" w:rsidRPr="00E71463" w:rsidRDefault="00093826" w:rsidP="00093826">
            <w:pPr>
              <w:widowControl w:val="0"/>
              <w:spacing w:before="120"/>
              <w:rPr>
                <w:rFonts w:ascii="Trebuchet MS" w:hAnsi="Trebuchet MS" w:cs="Arial"/>
                <w:sz w:val="18"/>
                <w:szCs w:val="18"/>
              </w:rPr>
            </w:pPr>
          </w:p>
          <w:p w14:paraId="47759293" w14:textId="77777777" w:rsidR="00B7633F" w:rsidRPr="00E71463" w:rsidRDefault="00B7633F" w:rsidP="00093826">
            <w:pPr>
              <w:widowControl w:val="0"/>
              <w:spacing w:before="120"/>
              <w:rPr>
                <w:rFonts w:ascii="Trebuchet MS" w:hAnsi="Trebuchet MS" w:cs="Arial"/>
                <w:sz w:val="18"/>
                <w:szCs w:val="18"/>
              </w:rPr>
            </w:pPr>
          </w:p>
          <w:p w14:paraId="0484E553" w14:textId="77777777" w:rsidR="00B7633F" w:rsidRPr="00E71463" w:rsidRDefault="00B7633F" w:rsidP="00093826">
            <w:pPr>
              <w:widowControl w:val="0"/>
              <w:spacing w:before="120"/>
              <w:rPr>
                <w:rFonts w:ascii="Trebuchet MS" w:hAnsi="Trebuchet MS" w:cs="Arial"/>
                <w:sz w:val="18"/>
                <w:szCs w:val="18"/>
              </w:rPr>
            </w:pPr>
          </w:p>
          <w:p w14:paraId="795E6569" w14:textId="77777777" w:rsidR="00B7633F" w:rsidRPr="00E71463" w:rsidRDefault="00B7633F" w:rsidP="00093826">
            <w:pPr>
              <w:widowControl w:val="0"/>
              <w:spacing w:before="120"/>
              <w:rPr>
                <w:rFonts w:ascii="Trebuchet MS" w:hAnsi="Trebuchet MS" w:cs="Arial"/>
                <w:sz w:val="18"/>
                <w:szCs w:val="18"/>
              </w:rPr>
            </w:pPr>
          </w:p>
          <w:p w14:paraId="35655931" w14:textId="77777777" w:rsidR="00B7633F" w:rsidRPr="00E71463" w:rsidRDefault="00B7633F" w:rsidP="00093826">
            <w:pPr>
              <w:widowControl w:val="0"/>
              <w:spacing w:before="120"/>
              <w:rPr>
                <w:rFonts w:ascii="Trebuchet MS" w:hAnsi="Trebuchet MS" w:cs="Arial"/>
                <w:sz w:val="18"/>
                <w:szCs w:val="18"/>
              </w:rPr>
            </w:pPr>
          </w:p>
          <w:p w14:paraId="0C1B83F2" w14:textId="77777777" w:rsidR="00B7633F" w:rsidRPr="00E71463" w:rsidRDefault="00B7633F" w:rsidP="00093826">
            <w:pPr>
              <w:widowControl w:val="0"/>
              <w:spacing w:before="120"/>
              <w:rPr>
                <w:rFonts w:ascii="Trebuchet MS" w:hAnsi="Trebuchet MS" w:cs="Arial"/>
                <w:sz w:val="18"/>
                <w:szCs w:val="18"/>
              </w:rPr>
            </w:pPr>
          </w:p>
          <w:p w14:paraId="16A197E9" w14:textId="77777777" w:rsidR="00A05DB2" w:rsidRPr="00E71463" w:rsidRDefault="00F431D6" w:rsidP="00093826">
            <w:pPr>
              <w:widowControl w:val="0"/>
              <w:spacing w:before="120"/>
              <w:rPr>
                <w:rFonts w:ascii="Trebuchet MS" w:hAnsi="Trebuchet MS" w:cs="Arial"/>
                <w:sz w:val="18"/>
                <w:szCs w:val="18"/>
              </w:rPr>
            </w:pPr>
            <w:r w:rsidRPr="00E71463">
              <w:rPr>
                <w:rFonts w:ascii="Trebuchet MS" w:hAnsi="Trebuchet MS" w:cs="Arial"/>
                <w:sz w:val="18"/>
                <w:szCs w:val="18"/>
              </w:rPr>
              <w:br/>
            </w:r>
            <w:r w:rsidRPr="00E71463">
              <w:rPr>
                <w:rFonts w:ascii="Trebuchet MS" w:hAnsi="Trebuchet MS" w:cs="Arial"/>
                <w:sz w:val="18"/>
                <w:szCs w:val="18"/>
              </w:rPr>
              <w:br/>
            </w:r>
            <w:r w:rsidRPr="00E71463">
              <w:rPr>
                <w:rFonts w:ascii="Trebuchet MS" w:hAnsi="Trebuchet MS" w:cs="Arial"/>
                <w:sz w:val="18"/>
                <w:szCs w:val="18"/>
              </w:rPr>
              <w:br/>
            </w:r>
            <w:r w:rsidRPr="00E71463">
              <w:rPr>
                <w:rFonts w:ascii="Trebuchet MS" w:hAnsi="Trebuchet MS" w:cs="Arial"/>
                <w:sz w:val="18"/>
                <w:szCs w:val="18"/>
              </w:rPr>
              <w:br/>
            </w:r>
            <w:r w:rsidR="001E38B8" w:rsidRPr="00E71463">
              <w:rPr>
                <w:rFonts w:ascii="Trebuchet MS" w:hAnsi="Trebuchet MS" w:cs="Arial"/>
                <w:sz w:val="18"/>
                <w:szCs w:val="18"/>
              </w:rPr>
              <w:t xml:space="preserve">CVL310A </w:t>
            </w:r>
            <w:r w:rsidR="00FE584B" w:rsidRPr="00E71463">
              <w:rPr>
                <w:rFonts w:ascii="Trebuchet MS" w:hAnsi="Trebuchet MS" w:cs="Arial"/>
                <w:sz w:val="18"/>
                <w:szCs w:val="18"/>
              </w:rPr>
              <w:t>–</w:t>
            </w:r>
            <w:r w:rsidR="001E38B8" w:rsidRPr="00E71463">
              <w:rPr>
                <w:rFonts w:ascii="Trebuchet MS" w:hAnsi="Trebuchet MS" w:cs="Arial"/>
                <w:sz w:val="18"/>
                <w:szCs w:val="18"/>
              </w:rPr>
              <w:t xml:space="preserve"> L</w:t>
            </w:r>
            <w:r w:rsidR="00FE584B" w:rsidRPr="00E71463">
              <w:rPr>
                <w:rFonts w:ascii="Trebuchet MS" w:hAnsi="Trebuchet MS" w:cs="Arial"/>
                <w:sz w:val="18"/>
                <w:szCs w:val="18"/>
              </w:rPr>
              <w:br/>
              <w:t>CVL311 - F</w:t>
            </w:r>
            <w:r w:rsidR="00FE584B" w:rsidRPr="00E71463">
              <w:rPr>
                <w:rFonts w:ascii="Trebuchet MS" w:hAnsi="Trebuchet MS" w:cs="Arial"/>
                <w:sz w:val="18"/>
                <w:szCs w:val="18"/>
              </w:rPr>
              <w:br/>
            </w:r>
            <w:r w:rsidR="00D929A4" w:rsidRPr="00E71463">
              <w:rPr>
                <w:rFonts w:ascii="Trebuchet MS" w:hAnsi="Trebuchet MS" w:cs="Arial"/>
                <w:sz w:val="18"/>
                <w:szCs w:val="18"/>
              </w:rPr>
              <w:br/>
            </w:r>
            <w:r w:rsidR="00D929A4" w:rsidRPr="00E71463">
              <w:rPr>
                <w:rFonts w:ascii="Trebuchet MS" w:hAnsi="Trebuchet MS" w:cs="Arial"/>
                <w:sz w:val="18"/>
                <w:szCs w:val="18"/>
              </w:rPr>
              <w:br/>
            </w:r>
            <w:r w:rsidR="00FE584B" w:rsidRPr="00E71463">
              <w:rPr>
                <w:rFonts w:ascii="Trebuchet MS" w:hAnsi="Trebuchet MS" w:cs="Arial"/>
                <w:sz w:val="18"/>
                <w:szCs w:val="18"/>
              </w:rPr>
              <w:t>CVL312 - F</w:t>
            </w:r>
          </w:p>
          <w:p w14:paraId="504D7393" w14:textId="77777777" w:rsidR="003512F2" w:rsidRPr="00E71463" w:rsidRDefault="007A1C3D" w:rsidP="00093826">
            <w:pPr>
              <w:widowControl w:val="0"/>
              <w:spacing w:before="120"/>
              <w:rPr>
                <w:rFonts w:ascii="Trebuchet MS" w:hAnsi="Trebuchet MS" w:cs="Arial"/>
                <w:sz w:val="18"/>
                <w:szCs w:val="18"/>
              </w:rPr>
            </w:pPr>
            <w:r w:rsidRPr="00E71463">
              <w:rPr>
                <w:rFonts w:ascii="Trebuchet MS" w:hAnsi="Trebuchet MS" w:cs="Arial"/>
                <w:sz w:val="18"/>
                <w:szCs w:val="18"/>
              </w:rPr>
              <w:br/>
            </w:r>
            <w:r w:rsidRPr="00E71463">
              <w:rPr>
                <w:rFonts w:ascii="Trebuchet MS" w:hAnsi="Trebuchet MS" w:cs="Arial"/>
                <w:sz w:val="18"/>
                <w:szCs w:val="18"/>
              </w:rPr>
              <w:br/>
            </w:r>
            <w:r w:rsidR="00A90992" w:rsidRPr="00E71463">
              <w:rPr>
                <w:rFonts w:ascii="Trebuchet MS" w:hAnsi="Trebuchet MS" w:cs="Arial"/>
                <w:sz w:val="18"/>
                <w:szCs w:val="18"/>
              </w:rPr>
              <w:t>CVL343 – F</w:t>
            </w:r>
            <w:r w:rsidR="00A90992" w:rsidRPr="00E71463">
              <w:rPr>
                <w:rFonts w:ascii="Trebuchet MS" w:hAnsi="Trebuchet MS" w:cs="Arial"/>
                <w:sz w:val="18"/>
                <w:szCs w:val="18"/>
              </w:rPr>
              <w:br/>
              <w:t>CVL344 - F</w:t>
            </w:r>
            <w:r w:rsidR="00A90992" w:rsidRPr="00E71463">
              <w:rPr>
                <w:rFonts w:ascii="Trebuchet MS" w:hAnsi="Trebuchet MS" w:cs="Arial"/>
                <w:sz w:val="18"/>
                <w:szCs w:val="18"/>
              </w:rPr>
              <w:br/>
            </w:r>
            <w:r w:rsidR="003512F2" w:rsidRPr="00E71463">
              <w:rPr>
                <w:rFonts w:ascii="Trebuchet MS" w:hAnsi="Trebuchet MS" w:cs="Arial"/>
                <w:sz w:val="18"/>
                <w:szCs w:val="18"/>
              </w:rPr>
              <w:t>CVL313 – F</w:t>
            </w:r>
            <w:r w:rsidR="003512F2" w:rsidRPr="00E71463">
              <w:rPr>
                <w:rFonts w:ascii="Trebuchet MS" w:hAnsi="Trebuchet MS" w:cs="Arial"/>
                <w:sz w:val="18"/>
                <w:szCs w:val="18"/>
              </w:rPr>
              <w:br/>
              <w:t>CVL307 - F</w:t>
            </w:r>
          </w:p>
          <w:p w14:paraId="4657B581" w14:textId="77777777" w:rsidR="003512F2" w:rsidRPr="00E71463" w:rsidRDefault="00F868F7" w:rsidP="00093826">
            <w:pPr>
              <w:widowControl w:val="0"/>
              <w:spacing w:before="120"/>
              <w:rPr>
                <w:rFonts w:ascii="Trebuchet MS" w:hAnsi="Trebuchet MS" w:cs="Arial"/>
                <w:sz w:val="18"/>
                <w:szCs w:val="18"/>
              </w:rPr>
            </w:pPr>
            <w:r w:rsidRPr="00E71463">
              <w:rPr>
                <w:rFonts w:ascii="Trebuchet MS" w:hAnsi="Trebuchet MS" w:cs="Arial"/>
                <w:sz w:val="18"/>
                <w:szCs w:val="18"/>
              </w:rPr>
              <w:br/>
              <w:t>CVL319 - L</w:t>
            </w:r>
          </w:p>
          <w:p w14:paraId="2DDAED4E" w14:textId="77777777" w:rsidR="00F868F7" w:rsidRPr="00E71463" w:rsidRDefault="00F868F7" w:rsidP="00093826">
            <w:pPr>
              <w:widowControl w:val="0"/>
              <w:spacing w:before="120"/>
              <w:rPr>
                <w:rFonts w:ascii="Trebuchet MS" w:hAnsi="Trebuchet MS" w:cs="Arial"/>
                <w:sz w:val="18"/>
                <w:szCs w:val="18"/>
              </w:rPr>
            </w:pPr>
          </w:p>
          <w:p w14:paraId="42CEA233" w14:textId="77777777" w:rsidR="00F868F7" w:rsidRPr="00E71463" w:rsidRDefault="00F868F7" w:rsidP="00093826">
            <w:pPr>
              <w:widowControl w:val="0"/>
              <w:spacing w:before="120"/>
              <w:rPr>
                <w:rFonts w:ascii="Trebuchet MS" w:hAnsi="Trebuchet MS" w:cs="Arial"/>
                <w:sz w:val="18"/>
                <w:szCs w:val="18"/>
              </w:rPr>
            </w:pPr>
          </w:p>
          <w:p w14:paraId="0C3168B4" w14:textId="77777777" w:rsidR="00093826" w:rsidRPr="00E71463" w:rsidRDefault="00093826" w:rsidP="00093826">
            <w:pPr>
              <w:widowControl w:val="0"/>
              <w:rPr>
                <w:rFonts w:ascii="Trebuchet MS" w:hAnsi="Trebuchet MS" w:cs="Arial"/>
                <w:sz w:val="18"/>
                <w:szCs w:val="18"/>
              </w:rPr>
            </w:pPr>
          </w:p>
          <w:p w14:paraId="5E8A83A0" w14:textId="77777777" w:rsidR="00093826" w:rsidRPr="00E71463" w:rsidRDefault="00093826" w:rsidP="00093826">
            <w:pPr>
              <w:widowControl w:val="0"/>
              <w:rPr>
                <w:rFonts w:ascii="Trebuchet MS" w:hAnsi="Trebuchet MS" w:cs="Arial"/>
                <w:sz w:val="18"/>
                <w:szCs w:val="18"/>
              </w:rPr>
            </w:pPr>
          </w:p>
          <w:p w14:paraId="02E880D9" w14:textId="77777777" w:rsidR="00093826" w:rsidRPr="00E71463" w:rsidRDefault="00093826" w:rsidP="00093826">
            <w:pPr>
              <w:widowControl w:val="0"/>
              <w:rPr>
                <w:rFonts w:ascii="Trebuchet MS" w:hAnsi="Trebuchet MS" w:cs="Arial"/>
                <w:sz w:val="18"/>
                <w:szCs w:val="18"/>
              </w:rPr>
            </w:pPr>
          </w:p>
          <w:p w14:paraId="2CA3B1A4" w14:textId="77777777" w:rsidR="00093826" w:rsidRPr="00E71463" w:rsidRDefault="00093826" w:rsidP="00093826">
            <w:pPr>
              <w:widowControl w:val="0"/>
              <w:rPr>
                <w:rFonts w:ascii="Trebuchet MS" w:hAnsi="Trebuchet MS" w:cs="Arial"/>
                <w:sz w:val="18"/>
                <w:szCs w:val="18"/>
              </w:rPr>
            </w:pPr>
          </w:p>
          <w:p w14:paraId="1EE2ABE3" w14:textId="77777777" w:rsidR="00093826" w:rsidRPr="00E71463" w:rsidRDefault="00093826" w:rsidP="00093826">
            <w:pPr>
              <w:widowControl w:val="0"/>
              <w:rPr>
                <w:rFonts w:ascii="Trebuchet MS" w:hAnsi="Trebuchet MS" w:cs="Arial"/>
                <w:sz w:val="18"/>
                <w:szCs w:val="18"/>
              </w:rPr>
            </w:pPr>
          </w:p>
          <w:p w14:paraId="78E8DCA2" w14:textId="77777777" w:rsidR="00093826" w:rsidRPr="00E71463" w:rsidRDefault="00093826" w:rsidP="00093826">
            <w:pPr>
              <w:widowControl w:val="0"/>
              <w:rPr>
                <w:rFonts w:ascii="Trebuchet MS" w:hAnsi="Trebuchet MS" w:cs="Arial"/>
                <w:sz w:val="18"/>
                <w:szCs w:val="18"/>
              </w:rPr>
            </w:pPr>
          </w:p>
          <w:p w14:paraId="18652366" w14:textId="77777777" w:rsidR="008A310A" w:rsidRPr="00E71463" w:rsidRDefault="008A310A" w:rsidP="00093826">
            <w:pPr>
              <w:widowControl w:val="0"/>
              <w:rPr>
                <w:rFonts w:ascii="Trebuchet MS" w:hAnsi="Trebuchet MS" w:cs="Arial"/>
                <w:sz w:val="18"/>
                <w:szCs w:val="18"/>
              </w:rPr>
            </w:pPr>
          </w:p>
          <w:p w14:paraId="7B0BACEF" w14:textId="77777777" w:rsidR="00093826" w:rsidRPr="00E71463" w:rsidRDefault="009846BA" w:rsidP="00093826">
            <w:pPr>
              <w:widowControl w:val="0"/>
              <w:rPr>
                <w:rFonts w:ascii="Trebuchet MS" w:hAnsi="Trebuchet MS" w:cs="Arial"/>
                <w:sz w:val="18"/>
                <w:szCs w:val="18"/>
              </w:rPr>
            </w:pPr>
            <w:r w:rsidRPr="00E71463">
              <w:rPr>
                <w:rFonts w:ascii="Trebuchet MS" w:hAnsi="Trebuchet MS" w:cs="Arial"/>
                <w:sz w:val="18"/>
                <w:szCs w:val="18"/>
              </w:rPr>
              <w:br/>
            </w:r>
            <w:r w:rsidRPr="00E71463">
              <w:rPr>
                <w:rFonts w:ascii="Trebuchet MS" w:hAnsi="Trebuchet MS" w:cs="Arial"/>
                <w:sz w:val="18"/>
                <w:szCs w:val="18"/>
              </w:rPr>
              <w:br/>
            </w:r>
            <w:r w:rsidRPr="00E71463">
              <w:rPr>
                <w:rFonts w:ascii="Trebuchet MS" w:hAnsi="Trebuchet MS" w:cs="Arial"/>
                <w:sz w:val="18"/>
                <w:szCs w:val="18"/>
              </w:rPr>
              <w:br/>
            </w:r>
            <w:r w:rsidR="0022410B" w:rsidRPr="00E71463">
              <w:rPr>
                <w:rFonts w:ascii="Trebuchet MS" w:hAnsi="Trebuchet MS" w:cs="Arial"/>
                <w:sz w:val="18"/>
                <w:szCs w:val="18"/>
              </w:rPr>
              <w:lastRenderedPageBreak/>
              <w:br/>
            </w:r>
            <w:r w:rsidR="0022410B" w:rsidRPr="00E71463">
              <w:rPr>
                <w:rFonts w:ascii="Trebuchet MS" w:hAnsi="Trebuchet MS" w:cs="Arial"/>
                <w:sz w:val="18"/>
                <w:szCs w:val="18"/>
              </w:rPr>
              <w:br/>
            </w:r>
          </w:p>
          <w:p w14:paraId="09F64576" w14:textId="77777777" w:rsidR="00853B82" w:rsidRPr="00E71463" w:rsidRDefault="007A1C3D" w:rsidP="00033433">
            <w:pPr>
              <w:widowControl w:val="0"/>
              <w:spacing w:before="120"/>
              <w:rPr>
                <w:rFonts w:ascii="Trebuchet MS" w:hAnsi="Trebuchet MS" w:cs="Arial"/>
                <w:sz w:val="18"/>
                <w:szCs w:val="18"/>
              </w:rPr>
            </w:pPr>
            <w:r w:rsidRPr="00E71463">
              <w:rPr>
                <w:rFonts w:ascii="Trebuchet MS" w:hAnsi="Trebuchet MS" w:cs="Arial"/>
                <w:sz w:val="18"/>
                <w:szCs w:val="18"/>
              </w:rPr>
              <w:br/>
            </w:r>
          </w:p>
          <w:p w14:paraId="47D3846D" w14:textId="77777777" w:rsidR="00093826" w:rsidRPr="00E71463" w:rsidRDefault="001A4918" w:rsidP="00033433">
            <w:pPr>
              <w:widowControl w:val="0"/>
              <w:spacing w:before="120"/>
              <w:rPr>
                <w:rFonts w:ascii="Trebuchet MS" w:hAnsi="Trebuchet MS" w:cs="Arial"/>
                <w:sz w:val="18"/>
                <w:szCs w:val="18"/>
              </w:rPr>
            </w:pPr>
            <w:r w:rsidRPr="00E71463">
              <w:rPr>
                <w:rFonts w:ascii="Trebuchet MS" w:hAnsi="Trebuchet MS" w:cs="Arial"/>
                <w:sz w:val="18"/>
                <w:szCs w:val="18"/>
              </w:rPr>
              <w:br/>
            </w:r>
            <w:r w:rsidR="00D4149E">
              <w:rPr>
                <w:rFonts w:ascii="Trebuchet MS" w:hAnsi="Trebuchet MS" w:cs="Arial"/>
                <w:sz w:val="18"/>
                <w:szCs w:val="18"/>
              </w:rPr>
              <w:br/>
            </w:r>
            <w:r w:rsidR="00D4149E">
              <w:rPr>
                <w:rFonts w:ascii="Trebuchet MS" w:hAnsi="Trebuchet MS" w:cs="Arial"/>
                <w:sz w:val="18"/>
                <w:szCs w:val="18"/>
              </w:rPr>
              <w:br/>
            </w:r>
            <w:r w:rsidR="00D4149E">
              <w:rPr>
                <w:rFonts w:ascii="Trebuchet MS" w:hAnsi="Trebuchet MS" w:cs="Arial"/>
                <w:sz w:val="18"/>
                <w:szCs w:val="18"/>
              </w:rPr>
              <w:br/>
            </w:r>
            <w:r w:rsidR="00EA3AB1" w:rsidRPr="00E71463">
              <w:rPr>
                <w:rFonts w:ascii="Trebuchet MS" w:hAnsi="Trebuchet MS" w:cs="Arial"/>
                <w:sz w:val="18"/>
                <w:szCs w:val="18"/>
              </w:rPr>
              <w:t xml:space="preserve">CVL000 </w:t>
            </w:r>
            <w:r w:rsidR="007A3B49" w:rsidRPr="00E71463">
              <w:rPr>
                <w:rFonts w:ascii="Trebuchet MS" w:hAnsi="Trebuchet MS" w:cs="Arial"/>
                <w:sz w:val="18"/>
                <w:szCs w:val="18"/>
              </w:rPr>
              <w:t>–</w:t>
            </w:r>
            <w:r w:rsidR="00EA3AB1" w:rsidRPr="00E71463">
              <w:rPr>
                <w:rFonts w:ascii="Trebuchet MS" w:hAnsi="Trebuchet MS" w:cs="Arial"/>
                <w:sz w:val="18"/>
                <w:szCs w:val="18"/>
              </w:rPr>
              <w:t xml:space="preserve"> F</w:t>
            </w:r>
          </w:p>
        </w:tc>
        <w:tc>
          <w:tcPr>
            <w:tcW w:w="1491" w:type="dxa"/>
            <w:tcBorders>
              <w:bottom w:val="single" w:sz="4" w:space="0" w:color="auto"/>
            </w:tcBorders>
          </w:tcPr>
          <w:p w14:paraId="188C2B28" w14:textId="77777777" w:rsidR="00093826" w:rsidRPr="00214C55" w:rsidRDefault="00093826" w:rsidP="00093826">
            <w:pPr>
              <w:widowControl w:val="0"/>
              <w:spacing w:before="120"/>
              <w:rPr>
                <w:rFonts w:ascii="Trebuchet MS" w:hAnsi="Trebuchet MS" w:cs="Arial"/>
                <w:bCs/>
                <w:sz w:val="18"/>
                <w:szCs w:val="18"/>
              </w:rPr>
            </w:pPr>
          </w:p>
          <w:p w14:paraId="5460640A" w14:textId="77777777" w:rsidR="00093826" w:rsidRPr="00214C55" w:rsidRDefault="00093826" w:rsidP="00093826">
            <w:pPr>
              <w:widowControl w:val="0"/>
              <w:spacing w:before="120"/>
              <w:rPr>
                <w:rFonts w:ascii="Trebuchet MS" w:hAnsi="Trebuchet MS" w:cs="Arial"/>
                <w:bCs/>
                <w:sz w:val="18"/>
                <w:szCs w:val="18"/>
              </w:rPr>
            </w:pPr>
          </w:p>
          <w:p w14:paraId="10EAAA8E" w14:textId="77777777" w:rsidR="004C6AD8" w:rsidRPr="00214C55" w:rsidRDefault="004C6AD8" w:rsidP="00093826">
            <w:pPr>
              <w:widowControl w:val="0"/>
              <w:spacing w:before="120"/>
              <w:rPr>
                <w:rFonts w:ascii="Trebuchet MS" w:hAnsi="Trebuchet MS" w:cs="Arial"/>
                <w:bCs/>
                <w:sz w:val="18"/>
                <w:szCs w:val="18"/>
              </w:rPr>
            </w:pPr>
          </w:p>
          <w:p w14:paraId="159DB1AD" w14:textId="77777777" w:rsidR="00A2721A" w:rsidRPr="00214C55" w:rsidRDefault="00490FD4" w:rsidP="00093826">
            <w:pPr>
              <w:widowControl w:val="0"/>
              <w:spacing w:before="120"/>
              <w:rPr>
                <w:rFonts w:ascii="Trebuchet MS" w:hAnsi="Trebuchet MS" w:cs="Arial"/>
                <w:bCs/>
                <w:sz w:val="18"/>
                <w:szCs w:val="18"/>
              </w:rPr>
            </w:pPr>
            <w:r w:rsidRPr="00214C55">
              <w:rPr>
                <w:rFonts w:ascii="Trebuchet MS" w:hAnsi="Trebuchet MS" w:cs="Arial"/>
                <w:bCs/>
                <w:sz w:val="18"/>
                <w:szCs w:val="18"/>
              </w:rPr>
              <w:t>R6.19</w:t>
            </w:r>
          </w:p>
          <w:p w14:paraId="5DB5F424" w14:textId="77777777" w:rsidR="00A2721A" w:rsidRPr="00214C55" w:rsidRDefault="00A2721A" w:rsidP="00093826">
            <w:pPr>
              <w:widowControl w:val="0"/>
              <w:spacing w:before="120"/>
              <w:rPr>
                <w:rFonts w:ascii="Trebuchet MS" w:hAnsi="Trebuchet MS" w:cs="Arial"/>
                <w:bCs/>
                <w:sz w:val="18"/>
                <w:szCs w:val="18"/>
              </w:rPr>
            </w:pPr>
          </w:p>
          <w:p w14:paraId="2863EF0F" w14:textId="77777777" w:rsidR="00A2721A" w:rsidRPr="00214C55" w:rsidRDefault="00A2721A" w:rsidP="00093826">
            <w:pPr>
              <w:widowControl w:val="0"/>
              <w:spacing w:before="120"/>
              <w:rPr>
                <w:rFonts w:ascii="Trebuchet MS" w:hAnsi="Trebuchet MS" w:cs="Arial"/>
                <w:bCs/>
                <w:sz w:val="18"/>
                <w:szCs w:val="18"/>
              </w:rPr>
            </w:pPr>
          </w:p>
          <w:p w14:paraId="1CD6CE18" w14:textId="77777777" w:rsidR="00093826" w:rsidRPr="00214C55" w:rsidRDefault="00A2721A" w:rsidP="00093826">
            <w:pPr>
              <w:widowControl w:val="0"/>
              <w:spacing w:before="120"/>
              <w:rPr>
                <w:rFonts w:ascii="Trebuchet MS" w:hAnsi="Trebuchet MS" w:cs="Arial"/>
                <w:bCs/>
                <w:sz w:val="18"/>
                <w:szCs w:val="18"/>
              </w:rPr>
            </w:pPr>
            <w:r w:rsidRPr="00214C55">
              <w:rPr>
                <w:rFonts w:ascii="Trebuchet MS" w:hAnsi="Trebuchet MS" w:cs="Arial"/>
                <w:bCs/>
                <w:sz w:val="18"/>
                <w:szCs w:val="18"/>
              </w:rPr>
              <w:br/>
            </w:r>
            <w:r w:rsidRPr="00214C55">
              <w:rPr>
                <w:rFonts w:ascii="Trebuchet MS" w:hAnsi="Trebuchet MS" w:cs="Arial"/>
                <w:bCs/>
                <w:sz w:val="18"/>
                <w:szCs w:val="18"/>
              </w:rPr>
              <w:br/>
            </w:r>
            <w:r w:rsidR="00F868F7" w:rsidRPr="00214C55">
              <w:rPr>
                <w:rFonts w:ascii="Trebuchet MS" w:hAnsi="Trebuchet MS" w:cs="Arial"/>
                <w:bCs/>
                <w:sz w:val="18"/>
                <w:szCs w:val="18"/>
              </w:rPr>
              <w:br/>
            </w:r>
            <w:r w:rsidR="00F868F7" w:rsidRPr="00214C55">
              <w:rPr>
                <w:rFonts w:ascii="Trebuchet MS" w:hAnsi="Trebuchet MS" w:cs="Arial"/>
                <w:bCs/>
                <w:sz w:val="18"/>
                <w:szCs w:val="18"/>
              </w:rPr>
              <w:br/>
            </w:r>
            <w:r w:rsidR="00336F70" w:rsidRPr="00214C55">
              <w:rPr>
                <w:rFonts w:ascii="Trebuchet MS" w:hAnsi="Trebuchet MS" w:cs="Arial"/>
                <w:bCs/>
                <w:sz w:val="18"/>
                <w:szCs w:val="18"/>
              </w:rPr>
              <w:t>R6.3/s99(2A)</w:t>
            </w:r>
            <w:r w:rsidR="00F868F7" w:rsidRPr="00214C55">
              <w:rPr>
                <w:rFonts w:ascii="Trebuchet MS" w:hAnsi="Trebuchet MS" w:cs="Arial"/>
                <w:bCs/>
                <w:sz w:val="18"/>
                <w:szCs w:val="18"/>
              </w:rPr>
              <w:br/>
            </w:r>
            <w:r w:rsidR="009846BA" w:rsidRPr="00214C55">
              <w:rPr>
                <w:rFonts w:ascii="Trebuchet MS" w:hAnsi="Trebuchet MS" w:cs="Arial"/>
                <w:bCs/>
                <w:sz w:val="18"/>
                <w:szCs w:val="18"/>
              </w:rPr>
              <w:t>SIP6</w:t>
            </w:r>
            <w:r w:rsidR="009846BA" w:rsidRPr="00214C55">
              <w:rPr>
                <w:rFonts w:ascii="Trebuchet MS" w:hAnsi="Trebuchet MS" w:cs="Arial"/>
                <w:bCs/>
                <w:sz w:val="18"/>
                <w:szCs w:val="18"/>
              </w:rPr>
              <w:br/>
            </w:r>
          </w:p>
          <w:p w14:paraId="77AD38AB" w14:textId="77777777" w:rsidR="007C6495" w:rsidRPr="00214C55" w:rsidRDefault="00B47644" w:rsidP="00093826">
            <w:pPr>
              <w:widowControl w:val="0"/>
              <w:spacing w:before="120"/>
              <w:rPr>
                <w:rFonts w:ascii="Trebuchet MS" w:hAnsi="Trebuchet MS" w:cs="Arial"/>
                <w:bCs/>
                <w:sz w:val="18"/>
                <w:szCs w:val="18"/>
              </w:rPr>
            </w:pPr>
            <w:r w:rsidRPr="00214C55">
              <w:rPr>
                <w:rFonts w:ascii="Trebuchet MS" w:hAnsi="Trebuchet MS" w:cs="Arial"/>
                <w:bCs/>
                <w:sz w:val="18"/>
                <w:szCs w:val="18"/>
              </w:rPr>
              <w:t>R1.50</w:t>
            </w:r>
            <w:r w:rsidR="00F868F7" w:rsidRPr="00214C55">
              <w:rPr>
                <w:rFonts w:ascii="Trebuchet MS" w:hAnsi="Trebuchet MS" w:cs="Arial"/>
                <w:bCs/>
                <w:sz w:val="18"/>
                <w:szCs w:val="18"/>
              </w:rPr>
              <w:br/>
            </w:r>
            <w:r w:rsidR="00F868F7" w:rsidRPr="00214C55">
              <w:rPr>
                <w:rFonts w:ascii="Trebuchet MS" w:hAnsi="Trebuchet MS" w:cs="Arial"/>
                <w:bCs/>
                <w:sz w:val="18"/>
                <w:szCs w:val="18"/>
              </w:rPr>
              <w:br/>
            </w:r>
          </w:p>
          <w:p w14:paraId="4B64030A" w14:textId="77777777" w:rsidR="007C6495" w:rsidRPr="00214C55" w:rsidRDefault="007C6495" w:rsidP="00093826">
            <w:pPr>
              <w:widowControl w:val="0"/>
              <w:spacing w:before="120"/>
              <w:rPr>
                <w:rFonts w:ascii="Trebuchet MS" w:hAnsi="Trebuchet MS" w:cs="Arial"/>
                <w:bCs/>
                <w:sz w:val="18"/>
                <w:szCs w:val="18"/>
              </w:rPr>
            </w:pPr>
          </w:p>
          <w:p w14:paraId="56D5677B" w14:textId="77777777" w:rsidR="00093826" w:rsidRPr="00214C55" w:rsidRDefault="00F868F7" w:rsidP="00093826">
            <w:pPr>
              <w:widowControl w:val="0"/>
              <w:spacing w:before="120"/>
              <w:rPr>
                <w:rFonts w:ascii="Trebuchet MS" w:hAnsi="Trebuchet MS" w:cs="Arial"/>
                <w:bCs/>
                <w:sz w:val="18"/>
                <w:szCs w:val="18"/>
              </w:rPr>
            </w:pPr>
            <w:r w:rsidRPr="00214C55">
              <w:rPr>
                <w:rFonts w:ascii="Trebuchet MS" w:hAnsi="Trebuchet MS" w:cs="Arial"/>
                <w:bCs/>
                <w:sz w:val="18"/>
                <w:szCs w:val="18"/>
              </w:rPr>
              <w:t>R15.7</w:t>
            </w:r>
            <w:r w:rsidRPr="00214C55">
              <w:rPr>
                <w:rFonts w:ascii="Trebuchet MS" w:hAnsi="Trebuchet MS" w:cs="Arial"/>
                <w:bCs/>
                <w:sz w:val="18"/>
                <w:szCs w:val="18"/>
              </w:rPr>
              <w:br/>
            </w:r>
            <w:r w:rsidR="00553073" w:rsidRPr="00214C55">
              <w:rPr>
                <w:rFonts w:ascii="Trebuchet MS" w:hAnsi="Trebuchet MS" w:cs="Arial"/>
                <w:bCs/>
                <w:sz w:val="18"/>
                <w:szCs w:val="18"/>
              </w:rPr>
              <w:t>R15.11</w:t>
            </w:r>
          </w:p>
          <w:p w14:paraId="53EFB326" w14:textId="77777777" w:rsidR="00553073" w:rsidRPr="00214C55" w:rsidRDefault="00093826" w:rsidP="00093826">
            <w:pPr>
              <w:widowControl w:val="0"/>
              <w:spacing w:before="120"/>
              <w:rPr>
                <w:rFonts w:ascii="Trebuchet MS" w:hAnsi="Trebuchet MS" w:cs="Arial"/>
                <w:bCs/>
                <w:sz w:val="18"/>
                <w:szCs w:val="18"/>
              </w:rPr>
            </w:pPr>
            <w:r w:rsidRPr="00214C55">
              <w:rPr>
                <w:rFonts w:ascii="Trebuchet MS" w:hAnsi="Trebuchet MS" w:cs="Arial"/>
                <w:bCs/>
                <w:sz w:val="18"/>
                <w:szCs w:val="18"/>
              </w:rPr>
              <w:br/>
            </w:r>
          </w:p>
          <w:p w14:paraId="2DB88E00" w14:textId="77777777" w:rsidR="00093826" w:rsidRPr="00214C55" w:rsidRDefault="00093826" w:rsidP="00093826">
            <w:pPr>
              <w:widowControl w:val="0"/>
              <w:spacing w:before="120"/>
              <w:rPr>
                <w:rFonts w:ascii="Trebuchet MS" w:hAnsi="Trebuchet MS" w:cs="Arial"/>
                <w:bCs/>
                <w:sz w:val="18"/>
                <w:szCs w:val="18"/>
              </w:rPr>
            </w:pPr>
          </w:p>
          <w:p w14:paraId="1C2C5DA2" w14:textId="77777777" w:rsidR="00093826" w:rsidRPr="00214C55" w:rsidRDefault="00490FD4" w:rsidP="00093826">
            <w:pPr>
              <w:widowControl w:val="0"/>
              <w:spacing w:before="120"/>
              <w:rPr>
                <w:rFonts w:ascii="Trebuchet MS" w:hAnsi="Trebuchet MS" w:cs="Arial"/>
                <w:bCs/>
                <w:sz w:val="18"/>
                <w:szCs w:val="18"/>
              </w:rPr>
            </w:pPr>
            <w:r w:rsidRPr="00214C55">
              <w:rPr>
                <w:rFonts w:ascii="Trebuchet MS" w:hAnsi="Trebuchet MS" w:cs="Arial"/>
                <w:bCs/>
                <w:sz w:val="18"/>
                <w:szCs w:val="18"/>
              </w:rPr>
              <w:br/>
              <w:t>R6.19</w:t>
            </w:r>
          </w:p>
          <w:p w14:paraId="6D10DC33" w14:textId="77777777" w:rsidR="00093826" w:rsidRPr="00214C55" w:rsidRDefault="00093826" w:rsidP="00093826">
            <w:pPr>
              <w:widowControl w:val="0"/>
              <w:spacing w:before="120"/>
              <w:rPr>
                <w:rFonts w:ascii="Trebuchet MS" w:hAnsi="Trebuchet MS" w:cs="Arial"/>
                <w:bCs/>
                <w:sz w:val="18"/>
                <w:szCs w:val="18"/>
              </w:rPr>
            </w:pPr>
          </w:p>
          <w:p w14:paraId="3ADC9440" w14:textId="77777777" w:rsidR="00093826" w:rsidRPr="00214C55" w:rsidRDefault="00490FD4" w:rsidP="00093826">
            <w:pPr>
              <w:widowControl w:val="0"/>
              <w:spacing w:before="120"/>
              <w:rPr>
                <w:rFonts w:ascii="Trebuchet MS" w:hAnsi="Trebuchet MS" w:cs="Arial"/>
                <w:bCs/>
                <w:sz w:val="18"/>
                <w:szCs w:val="18"/>
              </w:rPr>
            </w:pPr>
            <w:r w:rsidRPr="00214C55">
              <w:rPr>
                <w:rFonts w:ascii="Trebuchet MS" w:hAnsi="Trebuchet MS" w:cs="Arial"/>
                <w:bCs/>
                <w:sz w:val="18"/>
                <w:szCs w:val="18"/>
              </w:rPr>
              <w:br/>
            </w:r>
            <w:r w:rsidRPr="00214C55">
              <w:rPr>
                <w:rFonts w:ascii="Trebuchet MS" w:hAnsi="Trebuchet MS" w:cs="Arial"/>
                <w:bCs/>
                <w:sz w:val="18"/>
                <w:szCs w:val="18"/>
              </w:rPr>
              <w:br/>
            </w:r>
            <w:r w:rsidRPr="00214C55">
              <w:rPr>
                <w:rFonts w:ascii="Trebuchet MS" w:hAnsi="Trebuchet MS" w:cs="Arial"/>
                <w:bCs/>
                <w:sz w:val="18"/>
                <w:szCs w:val="18"/>
              </w:rPr>
              <w:br/>
            </w:r>
          </w:p>
          <w:p w14:paraId="3B3041AD" w14:textId="77777777" w:rsidR="00A507A3" w:rsidRPr="00214C55" w:rsidRDefault="003B2E84" w:rsidP="00FD4089">
            <w:pPr>
              <w:widowControl w:val="0"/>
              <w:spacing w:before="120"/>
              <w:rPr>
                <w:rFonts w:ascii="Trebuchet MS" w:hAnsi="Trebuchet MS" w:cs="Arial"/>
                <w:bCs/>
                <w:sz w:val="18"/>
                <w:szCs w:val="18"/>
              </w:rPr>
            </w:pPr>
            <w:r w:rsidRPr="00214C55">
              <w:rPr>
                <w:rFonts w:ascii="Trebuchet MS" w:hAnsi="Trebuchet MS" w:cs="Arial"/>
                <w:bCs/>
                <w:sz w:val="18"/>
                <w:szCs w:val="18"/>
              </w:rPr>
              <w:br/>
            </w:r>
          </w:p>
          <w:p w14:paraId="45546F4D" w14:textId="77777777" w:rsidR="00011A1C" w:rsidRPr="00214C55" w:rsidRDefault="00336F70" w:rsidP="00FD4089">
            <w:pPr>
              <w:widowControl w:val="0"/>
              <w:spacing w:before="120"/>
              <w:rPr>
                <w:rFonts w:ascii="Trebuchet MS" w:hAnsi="Trebuchet MS" w:cs="Arial"/>
                <w:bCs/>
                <w:sz w:val="18"/>
                <w:szCs w:val="18"/>
              </w:rPr>
            </w:pPr>
            <w:r w:rsidRPr="00214C55">
              <w:rPr>
                <w:rFonts w:ascii="Trebuchet MS" w:hAnsi="Trebuchet MS" w:cs="Arial"/>
                <w:bCs/>
                <w:sz w:val="18"/>
                <w:szCs w:val="18"/>
              </w:rPr>
              <w:br/>
            </w:r>
            <w:r w:rsidR="00A507A3" w:rsidRPr="00214C55">
              <w:rPr>
                <w:rFonts w:ascii="Trebuchet MS" w:hAnsi="Trebuchet MS" w:cs="Arial"/>
                <w:bCs/>
                <w:sz w:val="18"/>
                <w:szCs w:val="18"/>
              </w:rPr>
              <w:t>R6.3/s99(2A)</w:t>
            </w:r>
            <w:r w:rsidR="00A507A3" w:rsidRPr="00214C55">
              <w:rPr>
                <w:rFonts w:ascii="Trebuchet MS" w:hAnsi="Trebuchet MS" w:cs="Arial"/>
                <w:bCs/>
                <w:sz w:val="18"/>
                <w:szCs w:val="18"/>
              </w:rPr>
              <w:br/>
            </w:r>
            <w:r w:rsidR="00F868F7" w:rsidRPr="00214C55">
              <w:rPr>
                <w:rFonts w:ascii="Trebuchet MS" w:hAnsi="Trebuchet MS" w:cs="Arial"/>
                <w:bCs/>
                <w:sz w:val="18"/>
                <w:szCs w:val="18"/>
              </w:rPr>
              <w:t>SIP6</w:t>
            </w:r>
          </w:p>
          <w:p w14:paraId="533EB490" w14:textId="77777777" w:rsidR="00011A1C" w:rsidRPr="00214C55" w:rsidRDefault="000E1E8F" w:rsidP="00FD4089">
            <w:pPr>
              <w:widowControl w:val="0"/>
              <w:spacing w:before="120"/>
              <w:rPr>
                <w:rFonts w:ascii="Trebuchet MS" w:hAnsi="Trebuchet MS" w:cs="Arial"/>
                <w:bCs/>
                <w:sz w:val="18"/>
                <w:szCs w:val="18"/>
              </w:rPr>
            </w:pPr>
            <w:r w:rsidRPr="00214C55">
              <w:rPr>
                <w:rFonts w:ascii="Trebuchet MS" w:hAnsi="Trebuchet MS" w:cs="Arial"/>
                <w:bCs/>
                <w:sz w:val="18"/>
                <w:szCs w:val="18"/>
              </w:rPr>
              <w:t>R1.50</w:t>
            </w:r>
          </w:p>
          <w:p w14:paraId="27A1DF1E" w14:textId="77777777" w:rsidR="00011A1C" w:rsidRPr="00214C55" w:rsidRDefault="00011A1C" w:rsidP="00FD4089">
            <w:pPr>
              <w:widowControl w:val="0"/>
              <w:spacing w:before="120"/>
              <w:rPr>
                <w:rFonts w:ascii="Trebuchet MS" w:hAnsi="Trebuchet MS" w:cs="Arial"/>
                <w:bCs/>
                <w:sz w:val="18"/>
                <w:szCs w:val="18"/>
              </w:rPr>
            </w:pPr>
          </w:p>
          <w:p w14:paraId="07F93D78" w14:textId="77777777" w:rsidR="00011A1C" w:rsidRPr="00214C55" w:rsidRDefault="00011A1C" w:rsidP="00FD4089">
            <w:pPr>
              <w:widowControl w:val="0"/>
              <w:spacing w:before="120"/>
              <w:rPr>
                <w:rFonts w:ascii="Trebuchet MS" w:hAnsi="Trebuchet MS" w:cs="Arial"/>
                <w:bCs/>
                <w:sz w:val="18"/>
                <w:szCs w:val="18"/>
              </w:rPr>
            </w:pPr>
          </w:p>
          <w:p w14:paraId="7FB7E793" w14:textId="77777777" w:rsidR="00011A1C" w:rsidRPr="00214C55" w:rsidRDefault="00011A1C" w:rsidP="00FD4089">
            <w:pPr>
              <w:widowControl w:val="0"/>
              <w:spacing w:before="120"/>
              <w:rPr>
                <w:rFonts w:ascii="Trebuchet MS" w:hAnsi="Trebuchet MS" w:cs="Arial"/>
                <w:bCs/>
                <w:sz w:val="18"/>
                <w:szCs w:val="18"/>
              </w:rPr>
            </w:pPr>
          </w:p>
          <w:p w14:paraId="4D3C0171" w14:textId="77777777" w:rsidR="007A1C3D" w:rsidRPr="00214C55" w:rsidRDefault="00FD4089" w:rsidP="007A1C3D">
            <w:pPr>
              <w:widowControl w:val="0"/>
              <w:spacing w:before="120"/>
              <w:rPr>
                <w:rFonts w:ascii="Trebuchet MS" w:hAnsi="Trebuchet MS" w:cs="Arial"/>
                <w:bCs/>
                <w:sz w:val="18"/>
                <w:szCs w:val="18"/>
              </w:rPr>
            </w:pPr>
            <w:r w:rsidRPr="00214C55">
              <w:rPr>
                <w:rFonts w:ascii="Trebuchet MS" w:hAnsi="Trebuchet MS" w:cs="Arial"/>
                <w:bCs/>
                <w:sz w:val="18"/>
                <w:szCs w:val="18"/>
              </w:rPr>
              <w:br/>
            </w:r>
            <w:r w:rsidRPr="00214C55">
              <w:rPr>
                <w:rFonts w:ascii="Trebuchet MS" w:hAnsi="Trebuchet MS" w:cs="Arial"/>
                <w:bCs/>
                <w:sz w:val="18"/>
                <w:szCs w:val="18"/>
              </w:rPr>
              <w:br/>
            </w:r>
            <w:r w:rsidRPr="00214C55">
              <w:rPr>
                <w:rFonts w:ascii="Trebuchet MS" w:hAnsi="Trebuchet MS" w:cs="Arial"/>
                <w:bCs/>
                <w:sz w:val="18"/>
                <w:szCs w:val="18"/>
              </w:rPr>
              <w:br/>
            </w:r>
            <w:r w:rsidRPr="00214C55">
              <w:rPr>
                <w:rFonts w:ascii="Trebuchet MS" w:hAnsi="Trebuchet MS" w:cs="Arial"/>
                <w:bCs/>
                <w:sz w:val="18"/>
                <w:szCs w:val="18"/>
              </w:rPr>
              <w:br/>
            </w:r>
            <w:r w:rsidRPr="00214C55">
              <w:rPr>
                <w:rFonts w:ascii="Trebuchet MS" w:hAnsi="Trebuchet MS" w:cs="Arial"/>
                <w:bCs/>
                <w:sz w:val="18"/>
                <w:szCs w:val="18"/>
              </w:rPr>
              <w:br/>
            </w:r>
            <w:r w:rsidR="00D6077F" w:rsidRPr="00214C55">
              <w:rPr>
                <w:rFonts w:ascii="Trebuchet MS" w:hAnsi="Trebuchet MS" w:cs="Arial"/>
                <w:bCs/>
                <w:sz w:val="18"/>
                <w:szCs w:val="18"/>
              </w:rPr>
              <w:br/>
            </w:r>
            <w:r w:rsidR="00D6077F" w:rsidRPr="00214C55">
              <w:rPr>
                <w:rFonts w:ascii="Trebuchet MS" w:hAnsi="Trebuchet MS" w:cs="Arial"/>
                <w:bCs/>
                <w:sz w:val="18"/>
                <w:szCs w:val="18"/>
              </w:rPr>
              <w:br/>
            </w:r>
          </w:p>
          <w:p w14:paraId="12101C74" w14:textId="77777777" w:rsidR="001E6EF4" w:rsidRPr="00214C55" w:rsidRDefault="007A1C3D" w:rsidP="007A1C3D">
            <w:pPr>
              <w:widowControl w:val="0"/>
              <w:spacing w:before="120"/>
              <w:rPr>
                <w:rFonts w:ascii="Trebuchet MS" w:hAnsi="Trebuchet MS" w:cs="Arial"/>
                <w:bCs/>
                <w:sz w:val="18"/>
                <w:szCs w:val="18"/>
              </w:rPr>
            </w:pPr>
            <w:r w:rsidRPr="00214C55">
              <w:rPr>
                <w:rFonts w:ascii="Trebuchet MS" w:hAnsi="Trebuchet MS" w:cs="Arial"/>
                <w:bCs/>
                <w:sz w:val="18"/>
                <w:szCs w:val="18"/>
              </w:rPr>
              <w:br/>
            </w:r>
          </w:p>
          <w:p w14:paraId="0F203DCC" w14:textId="77777777" w:rsidR="00853B82" w:rsidRPr="00214C55" w:rsidRDefault="00853B82" w:rsidP="007A1C3D">
            <w:pPr>
              <w:widowControl w:val="0"/>
              <w:spacing w:before="120"/>
              <w:rPr>
                <w:rFonts w:ascii="Trebuchet MS" w:hAnsi="Trebuchet MS" w:cs="Arial"/>
                <w:bCs/>
                <w:sz w:val="18"/>
                <w:szCs w:val="18"/>
              </w:rPr>
            </w:pPr>
          </w:p>
          <w:p w14:paraId="62EF82AA" w14:textId="77777777" w:rsidR="00B77FF6" w:rsidRPr="00214C55" w:rsidRDefault="00853B82" w:rsidP="007A1C3D">
            <w:pPr>
              <w:widowControl w:val="0"/>
              <w:spacing w:before="120"/>
              <w:rPr>
                <w:rFonts w:ascii="Trebuchet MS" w:hAnsi="Trebuchet MS" w:cs="Arial"/>
                <w:bCs/>
                <w:sz w:val="18"/>
                <w:szCs w:val="18"/>
              </w:rPr>
            </w:pPr>
            <w:r w:rsidRPr="00214C55">
              <w:rPr>
                <w:rFonts w:ascii="Trebuchet MS" w:hAnsi="Trebuchet MS" w:cs="Arial"/>
                <w:bCs/>
                <w:sz w:val="18"/>
                <w:szCs w:val="18"/>
              </w:rPr>
              <w:br/>
            </w:r>
            <w:r w:rsidR="00D4149E">
              <w:rPr>
                <w:rFonts w:ascii="Trebuchet MS" w:hAnsi="Trebuchet MS" w:cs="Arial"/>
                <w:bCs/>
                <w:sz w:val="18"/>
                <w:szCs w:val="18"/>
              </w:rPr>
              <w:br/>
            </w:r>
            <w:r w:rsidR="00D4149E">
              <w:rPr>
                <w:rFonts w:ascii="Trebuchet MS" w:hAnsi="Trebuchet MS" w:cs="Arial"/>
                <w:bCs/>
                <w:sz w:val="18"/>
                <w:szCs w:val="18"/>
              </w:rPr>
              <w:br/>
            </w:r>
            <w:r w:rsidR="00D4149E">
              <w:rPr>
                <w:rFonts w:ascii="Trebuchet MS" w:hAnsi="Trebuchet MS" w:cs="Arial"/>
                <w:bCs/>
                <w:sz w:val="18"/>
                <w:szCs w:val="18"/>
              </w:rPr>
              <w:br/>
            </w:r>
            <w:r w:rsidR="00C77E35" w:rsidRPr="00214C55">
              <w:rPr>
                <w:rFonts w:ascii="Trebuchet MS" w:hAnsi="Trebuchet MS" w:cs="Arial"/>
                <w:bCs/>
                <w:sz w:val="18"/>
                <w:szCs w:val="18"/>
              </w:rPr>
              <w:t>R</w:t>
            </w:r>
            <w:r w:rsidR="00093826" w:rsidRPr="00214C55">
              <w:rPr>
                <w:rFonts w:ascii="Trebuchet MS" w:hAnsi="Trebuchet MS" w:cs="Arial"/>
                <w:bCs/>
                <w:sz w:val="18"/>
                <w:szCs w:val="18"/>
              </w:rPr>
              <w:t>1.52</w:t>
            </w:r>
          </w:p>
          <w:p w14:paraId="19749F82" w14:textId="77777777" w:rsidR="00B77FF6" w:rsidRPr="00214C55" w:rsidRDefault="00B77FF6" w:rsidP="00AA6284">
            <w:pPr>
              <w:widowControl w:val="0"/>
              <w:spacing w:before="120"/>
              <w:rPr>
                <w:rFonts w:ascii="Trebuchet MS" w:hAnsi="Trebuchet MS" w:cs="Arial"/>
                <w:bCs/>
                <w:sz w:val="18"/>
                <w:szCs w:val="18"/>
              </w:rPr>
            </w:pPr>
          </w:p>
        </w:tc>
        <w:tc>
          <w:tcPr>
            <w:tcW w:w="1491" w:type="dxa"/>
            <w:tcBorders>
              <w:bottom w:val="single" w:sz="4" w:space="0" w:color="auto"/>
            </w:tcBorders>
          </w:tcPr>
          <w:p w14:paraId="2A17F959" w14:textId="77777777" w:rsidR="00093826" w:rsidRPr="00214C55" w:rsidRDefault="00093826" w:rsidP="00093826">
            <w:pPr>
              <w:widowControl w:val="0"/>
              <w:spacing w:before="120"/>
              <w:rPr>
                <w:rFonts w:ascii="Trebuchet MS" w:hAnsi="Trebuchet MS" w:cs="Arial"/>
                <w:bCs/>
                <w:sz w:val="18"/>
                <w:szCs w:val="18"/>
              </w:rPr>
            </w:pPr>
          </w:p>
        </w:tc>
      </w:tr>
      <w:tr w:rsidR="002130EC" w:rsidRPr="00214C55" w14:paraId="4E5D4AB2" w14:textId="77777777" w:rsidTr="00487013">
        <w:trPr>
          <w:trHeight w:val="57"/>
        </w:trPr>
        <w:tc>
          <w:tcPr>
            <w:tcW w:w="595" w:type="dxa"/>
            <w:tcBorders>
              <w:bottom w:val="single" w:sz="4" w:space="0" w:color="auto"/>
            </w:tcBorders>
          </w:tcPr>
          <w:p w14:paraId="596D680C" w14:textId="77777777" w:rsidR="002130EC" w:rsidRPr="00214C55" w:rsidRDefault="002130EC" w:rsidP="00093826">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553D88DF" w14:textId="77777777" w:rsidR="002130EC" w:rsidRPr="00214C55" w:rsidRDefault="002130EC" w:rsidP="00093826">
            <w:pPr>
              <w:widowControl w:val="0"/>
              <w:spacing w:before="120"/>
              <w:rPr>
                <w:rFonts w:ascii="Trebuchet MS" w:hAnsi="Trebuchet MS" w:cs="Arial"/>
                <w:sz w:val="18"/>
                <w:szCs w:val="18"/>
              </w:rPr>
            </w:pPr>
            <w:r w:rsidRPr="00214C55">
              <w:rPr>
                <w:rFonts w:ascii="Trebuchet MS" w:hAnsi="Trebuchet MS" w:cs="Arial"/>
                <w:sz w:val="18"/>
                <w:szCs w:val="18"/>
              </w:rPr>
              <w:t>It is not mandatory to advertise the decision by deemed consent in the Gazette</w:t>
            </w:r>
            <w:r w:rsidR="00652EA6" w:rsidRPr="00214C55">
              <w:rPr>
                <w:rFonts w:ascii="Trebuchet MS" w:hAnsi="Trebuchet MS" w:cs="Arial"/>
                <w:sz w:val="18"/>
                <w:szCs w:val="18"/>
              </w:rPr>
              <w:t>,</w:t>
            </w:r>
            <w:r w:rsidRPr="00214C55">
              <w:rPr>
                <w:rFonts w:ascii="Trebuchet MS" w:hAnsi="Trebuchet MS" w:cs="Arial"/>
                <w:sz w:val="18"/>
                <w:szCs w:val="18"/>
              </w:rPr>
              <w:t xml:space="preserve"> but an IP may choose to do so</w:t>
            </w:r>
            <w:r w:rsidR="00652EA6" w:rsidRPr="00214C55">
              <w:rPr>
                <w:rFonts w:ascii="Trebuchet MS" w:hAnsi="Trebuchet MS" w:cs="Arial"/>
                <w:sz w:val="18"/>
                <w:szCs w:val="18"/>
              </w:rPr>
              <w:t>.  If the decision is taken to advertise, prepare a file note of the reasons for doing so</w:t>
            </w:r>
            <w:r w:rsidR="00E35BB7" w:rsidRPr="00214C55">
              <w:rPr>
                <w:rFonts w:ascii="Trebuchet MS" w:hAnsi="Trebuchet MS" w:cs="Arial"/>
                <w:sz w:val="18"/>
                <w:szCs w:val="18"/>
              </w:rPr>
              <w:br/>
            </w:r>
          </w:p>
        </w:tc>
        <w:tc>
          <w:tcPr>
            <w:tcW w:w="1491" w:type="dxa"/>
            <w:tcBorders>
              <w:bottom w:val="single" w:sz="4" w:space="0" w:color="auto"/>
            </w:tcBorders>
          </w:tcPr>
          <w:p w14:paraId="34B8BE29" w14:textId="77777777" w:rsidR="002130EC" w:rsidRPr="00214C55" w:rsidRDefault="002130EC" w:rsidP="00093826">
            <w:pPr>
              <w:widowControl w:val="0"/>
              <w:spacing w:before="120"/>
              <w:rPr>
                <w:rFonts w:ascii="Trebuchet MS" w:hAnsi="Trebuchet MS" w:cs="Arial"/>
                <w:sz w:val="18"/>
                <w:szCs w:val="18"/>
              </w:rPr>
            </w:pPr>
            <w:r w:rsidRPr="00214C55">
              <w:rPr>
                <w:rFonts w:ascii="Trebuchet MS" w:hAnsi="Trebuchet MS" w:cs="Arial"/>
                <w:sz w:val="18"/>
                <w:szCs w:val="18"/>
              </w:rPr>
              <w:t>CVL19DC - F</w:t>
            </w:r>
          </w:p>
        </w:tc>
        <w:tc>
          <w:tcPr>
            <w:tcW w:w="1491" w:type="dxa"/>
            <w:tcBorders>
              <w:bottom w:val="single" w:sz="4" w:space="0" w:color="auto"/>
            </w:tcBorders>
          </w:tcPr>
          <w:p w14:paraId="2E63FAFF" w14:textId="77777777" w:rsidR="002130EC" w:rsidRPr="00214C55" w:rsidRDefault="002130EC" w:rsidP="00093826">
            <w:pPr>
              <w:widowControl w:val="0"/>
              <w:spacing w:before="120"/>
              <w:rPr>
                <w:rFonts w:ascii="Trebuchet MS" w:hAnsi="Trebuchet MS" w:cs="Arial"/>
                <w:bCs/>
                <w:sz w:val="18"/>
                <w:szCs w:val="18"/>
              </w:rPr>
            </w:pPr>
            <w:r w:rsidRPr="00214C55">
              <w:rPr>
                <w:rFonts w:ascii="Trebuchet MS" w:hAnsi="Trebuchet MS" w:cs="Arial"/>
                <w:bCs/>
                <w:sz w:val="18"/>
                <w:szCs w:val="18"/>
              </w:rPr>
              <w:t>R15.13</w:t>
            </w:r>
          </w:p>
        </w:tc>
        <w:tc>
          <w:tcPr>
            <w:tcW w:w="1491" w:type="dxa"/>
            <w:tcBorders>
              <w:bottom w:val="single" w:sz="4" w:space="0" w:color="auto"/>
            </w:tcBorders>
          </w:tcPr>
          <w:p w14:paraId="4CA0C2C8" w14:textId="77777777" w:rsidR="002130EC" w:rsidRPr="00214C55" w:rsidRDefault="002130EC" w:rsidP="00093826">
            <w:pPr>
              <w:widowControl w:val="0"/>
              <w:spacing w:before="120"/>
              <w:rPr>
                <w:rFonts w:ascii="Trebuchet MS" w:hAnsi="Trebuchet MS" w:cs="Arial"/>
                <w:bCs/>
                <w:sz w:val="18"/>
                <w:szCs w:val="18"/>
              </w:rPr>
            </w:pPr>
          </w:p>
        </w:tc>
      </w:tr>
      <w:tr w:rsidR="009846BA" w:rsidRPr="00214C55" w14:paraId="3843A7E8" w14:textId="77777777" w:rsidTr="00487013">
        <w:trPr>
          <w:trHeight w:val="57"/>
        </w:trPr>
        <w:tc>
          <w:tcPr>
            <w:tcW w:w="595" w:type="dxa"/>
            <w:tcBorders>
              <w:bottom w:val="single" w:sz="4" w:space="0" w:color="auto"/>
            </w:tcBorders>
          </w:tcPr>
          <w:p w14:paraId="6C0778E9"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75B67236" w14:textId="77777777" w:rsidR="009846BA" w:rsidRPr="00214C55" w:rsidRDefault="009846BA" w:rsidP="009846BA">
            <w:pPr>
              <w:widowControl w:val="0"/>
              <w:spacing w:before="120"/>
              <w:rPr>
                <w:rFonts w:ascii="Trebuchet MS" w:hAnsi="Trebuchet MS" w:cs="Arial"/>
                <w:b/>
                <w:i/>
                <w:color w:val="4472C4"/>
                <w:sz w:val="18"/>
                <w:szCs w:val="18"/>
              </w:rPr>
            </w:pPr>
            <w:r w:rsidRPr="00214C55">
              <w:rPr>
                <w:rFonts w:ascii="Trebuchet MS" w:hAnsi="Trebuchet MS" w:cs="Arial"/>
                <w:sz w:val="18"/>
                <w:szCs w:val="18"/>
              </w:rPr>
              <w:t xml:space="preserve">The directors must deliver to the creditors a copy of the </w:t>
            </w:r>
            <w:r w:rsidR="00A507A3" w:rsidRPr="00214C55">
              <w:rPr>
                <w:rFonts w:ascii="Trebuchet MS" w:hAnsi="Trebuchet MS" w:cs="Arial"/>
                <w:sz w:val="18"/>
                <w:szCs w:val="18"/>
                <w:u w:val="single"/>
              </w:rPr>
              <w:t>verified</w:t>
            </w:r>
            <w:r w:rsidR="00A507A3" w:rsidRPr="00214C55">
              <w:rPr>
                <w:rFonts w:ascii="Trebuchet MS" w:hAnsi="Trebuchet MS" w:cs="Arial"/>
                <w:sz w:val="18"/>
                <w:szCs w:val="18"/>
              </w:rPr>
              <w:t xml:space="preserve"> </w:t>
            </w:r>
            <w:r w:rsidRPr="00214C55">
              <w:rPr>
                <w:rFonts w:ascii="Trebuchet MS" w:hAnsi="Trebuchet MS" w:cs="Arial"/>
                <w:sz w:val="18"/>
                <w:szCs w:val="18"/>
              </w:rPr>
              <w:t xml:space="preserve">SoA and ensure the SIP6 financial information is available to them </w:t>
            </w:r>
            <w:r w:rsidRPr="00214C55">
              <w:rPr>
                <w:rFonts w:ascii="Trebuchet MS" w:hAnsi="Trebuchet MS" w:cs="Arial"/>
                <w:sz w:val="18"/>
                <w:szCs w:val="18"/>
                <w:u w:val="single"/>
              </w:rPr>
              <w:t>not later than on the business day</w:t>
            </w:r>
            <w:r w:rsidRPr="00214C55">
              <w:rPr>
                <w:rFonts w:ascii="Trebuchet MS" w:hAnsi="Trebuchet MS" w:cs="Arial"/>
                <w:sz w:val="18"/>
                <w:szCs w:val="18"/>
              </w:rPr>
              <w:t xml:space="preserve"> before the </w:t>
            </w:r>
            <w:r w:rsidRPr="00214C55">
              <w:rPr>
                <w:rFonts w:ascii="Trebuchet MS" w:hAnsi="Trebuchet MS" w:cs="Arial"/>
                <w:b/>
                <w:i/>
                <w:color w:val="4472C4"/>
                <w:sz w:val="18"/>
                <w:szCs w:val="18"/>
              </w:rPr>
              <w:t>decision date</w:t>
            </w:r>
          </w:p>
          <w:p w14:paraId="73486D49"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For commercial reasons, IPs may be reluctant to deliver these documents before they have a statutory obligation to do so</w:t>
            </w:r>
          </w:p>
          <w:p w14:paraId="3C958A79" w14:textId="77777777" w:rsidR="00433B54"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If the SoA and SIP6 information will not be ready to be issued </w:t>
            </w:r>
            <w:r w:rsidRPr="00214C55">
              <w:rPr>
                <w:rFonts w:ascii="Trebuchet MS" w:hAnsi="Trebuchet MS" w:cs="Arial"/>
                <w:sz w:val="18"/>
                <w:szCs w:val="18"/>
                <w:u w:val="single"/>
              </w:rPr>
              <w:t>with</w:t>
            </w:r>
            <w:r w:rsidRPr="00214C55">
              <w:rPr>
                <w:rFonts w:ascii="Trebuchet MS" w:hAnsi="Trebuchet MS" w:cs="Arial"/>
                <w:sz w:val="18"/>
                <w:szCs w:val="18"/>
              </w:rPr>
              <w:t xml:space="preserve"> the notice of </w:t>
            </w:r>
            <w:r w:rsidRPr="00214C55">
              <w:rPr>
                <w:rFonts w:ascii="Trebuchet MS" w:hAnsi="Trebuchet MS" w:cs="Arial"/>
                <w:b/>
                <w:i/>
                <w:color w:val="4472C4"/>
                <w:sz w:val="18"/>
                <w:szCs w:val="18"/>
              </w:rPr>
              <w:t>deemed consent</w:t>
            </w:r>
            <w:r w:rsidRPr="00214C55">
              <w:rPr>
                <w:rFonts w:ascii="Trebuchet MS" w:hAnsi="Trebuchet MS" w:cs="Arial"/>
                <w:sz w:val="18"/>
                <w:szCs w:val="18"/>
              </w:rPr>
              <w:t xml:space="preserve"> procedure, ensure they are sent out in sufficient time to ensure </w:t>
            </w:r>
            <w:r w:rsidRPr="00214C55">
              <w:rPr>
                <w:rFonts w:ascii="Trebuchet MS" w:hAnsi="Trebuchet MS" w:cs="Arial"/>
                <w:sz w:val="18"/>
                <w:szCs w:val="18"/>
                <w:u w:val="single"/>
              </w:rPr>
              <w:t>delivery</w:t>
            </w:r>
            <w:r w:rsidRPr="00214C55">
              <w:rPr>
                <w:rFonts w:ascii="Trebuchet MS" w:hAnsi="Trebuchet MS" w:cs="Arial"/>
                <w:sz w:val="18"/>
                <w:szCs w:val="18"/>
              </w:rPr>
              <w:t xml:space="preserve"> on the day before the decision date at the latest</w:t>
            </w:r>
          </w:p>
          <w:p w14:paraId="4FEE0EA9" w14:textId="77777777" w:rsidR="009846BA" w:rsidRPr="00214C55" w:rsidRDefault="00433B54" w:rsidP="009846BA">
            <w:pPr>
              <w:widowControl w:val="0"/>
              <w:spacing w:before="120"/>
              <w:rPr>
                <w:rFonts w:ascii="Trebuchet MS" w:hAnsi="Trebuchet MS" w:cs="Arial"/>
                <w:sz w:val="18"/>
                <w:szCs w:val="18"/>
              </w:rPr>
            </w:pPr>
            <w:r w:rsidRPr="00214C55">
              <w:rPr>
                <w:rFonts w:ascii="Trebuchet MS" w:hAnsi="Trebuchet MS" w:cs="Arial"/>
                <w:i/>
                <w:color w:val="000000"/>
                <w:sz w:val="18"/>
                <w:szCs w:val="18"/>
              </w:rPr>
              <w:t>The SIP6 report can be made available via a website if preferred, but due to the restrictions imposed by R1.50, the SoA cannot and</w:t>
            </w:r>
            <w:r w:rsidR="008A37C7" w:rsidRPr="00214C55">
              <w:rPr>
                <w:rFonts w:ascii="Trebuchet MS" w:hAnsi="Trebuchet MS" w:cs="Arial"/>
                <w:i/>
                <w:color w:val="000000"/>
                <w:sz w:val="18"/>
                <w:szCs w:val="18"/>
              </w:rPr>
              <w:t xml:space="preserve"> consequently must </w:t>
            </w:r>
            <w:r w:rsidRPr="00214C55">
              <w:rPr>
                <w:rFonts w:ascii="Trebuchet MS" w:hAnsi="Trebuchet MS" w:cs="Arial"/>
                <w:i/>
                <w:color w:val="000000"/>
                <w:sz w:val="18"/>
                <w:szCs w:val="18"/>
              </w:rPr>
              <w:t>be issued by post instead</w:t>
            </w:r>
            <w:r w:rsidR="009846BA" w:rsidRPr="00214C55">
              <w:rPr>
                <w:rFonts w:ascii="Trebuchet MS" w:hAnsi="Trebuchet MS" w:cs="Arial"/>
                <w:sz w:val="18"/>
                <w:szCs w:val="18"/>
              </w:rPr>
              <w:br/>
            </w:r>
          </w:p>
        </w:tc>
        <w:tc>
          <w:tcPr>
            <w:tcW w:w="1491" w:type="dxa"/>
            <w:tcBorders>
              <w:bottom w:val="single" w:sz="4" w:space="0" w:color="auto"/>
            </w:tcBorders>
          </w:tcPr>
          <w:p w14:paraId="7AB546E7" w14:textId="77777777" w:rsidR="009846BA" w:rsidRPr="00214C55" w:rsidRDefault="009846BA" w:rsidP="009846BA">
            <w:pPr>
              <w:widowControl w:val="0"/>
              <w:spacing w:before="120"/>
              <w:rPr>
                <w:rFonts w:ascii="Trebuchet MS" w:hAnsi="Trebuchet MS" w:cs="Arial"/>
                <w:sz w:val="18"/>
                <w:szCs w:val="18"/>
              </w:rPr>
            </w:pPr>
          </w:p>
          <w:p w14:paraId="176E0022" w14:textId="77777777" w:rsidR="009846BA" w:rsidRPr="00214C55" w:rsidRDefault="009846BA" w:rsidP="009846BA">
            <w:pPr>
              <w:widowControl w:val="0"/>
              <w:spacing w:before="120"/>
              <w:rPr>
                <w:rFonts w:ascii="Trebuchet MS" w:hAnsi="Trebuchet MS" w:cs="Arial"/>
                <w:sz w:val="18"/>
                <w:szCs w:val="18"/>
              </w:rPr>
            </w:pPr>
          </w:p>
          <w:p w14:paraId="7207E7B3" w14:textId="77777777" w:rsidR="009846BA" w:rsidRPr="00214C55" w:rsidRDefault="009846BA" w:rsidP="009846BA">
            <w:pPr>
              <w:widowControl w:val="0"/>
              <w:spacing w:before="120"/>
              <w:rPr>
                <w:rFonts w:ascii="Trebuchet MS" w:hAnsi="Trebuchet MS" w:cs="Arial"/>
                <w:sz w:val="18"/>
                <w:szCs w:val="18"/>
              </w:rPr>
            </w:pPr>
          </w:p>
          <w:p w14:paraId="3450A594" w14:textId="77777777" w:rsidR="009846BA" w:rsidRPr="00214C55" w:rsidRDefault="009846BA" w:rsidP="009846BA">
            <w:pPr>
              <w:widowControl w:val="0"/>
              <w:spacing w:before="120"/>
              <w:rPr>
                <w:rFonts w:ascii="Trebuchet MS" w:hAnsi="Trebuchet MS" w:cs="Arial"/>
                <w:sz w:val="18"/>
                <w:szCs w:val="18"/>
              </w:rPr>
            </w:pPr>
          </w:p>
          <w:p w14:paraId="14ECF9CE"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CVL315A </w:t>
            </w:r>
            <w:r w:rsidR="00F41F73" w:rsidRPr="00214C55">
              <w:rPr>
                <w:rFonts w:ascii="Trebuchet MS" w:hAnsi="Trebuchet MS" w:cs="Arial"/>
                <w:sz w:val="18"/>
                <w:szCs w:val="18"/>
              </w:rPr>
              <w:t>–</w:t>
            </w:r>
            <w:r w:rsidRPr="00214C55">
              <w:rPr>
                <w:rFonts w:ascii="Trebuchet MS" w:hAnsi="Trebuchet MS" w:cs="Arial"/>
                <w:sz w:val="18"/>
                <w:szCs w:val="18"/>
              </w:rPr>
              <w:t xml:space="preserve"> L</w:t>
            </w:r>
          </w:p>
          <w:p w14:paraId="623821E9" w14:textId="77777777" w:rsidR="00F41F73" w:rsidRPr="00214C55" w:rsidRDefault="00F41F73" w:rsidP="009846BA">
            <w:pPr>
              <w:widowControl w:val="0"/>
              <w:spacing w:before="120"/>
              <w:rPr>
                <w:rFonts w:ascii="Trebuchet MS" w:hAnsi="Trebuchet MS" w:cs="Arial"/>
                <w:sz w:val="18"/>
                <w:szCs w:val="18"/>
              </w:rPr>
            </w:pPr>
            <w:r w:rsidRPr="00214C55">
              <w:rPr>
                <w:rFonts w:ascii="Trebuchet MS" w:hAnsi="Trebuchet MS" w:cs="Arial"/>
                <w:sz w:val="18"/>
                <w:szCs w:val="18"/>
              </w:rPr>
              <w:t>CVL319 - L</w:t>
            </w:r>
          </w:p>
          <w:p w14:paraId="1E79CBD3" w14:textId="77777777" w:rsidR="009846BA" w:rsidRPr="00214C55" w:rsidRDefault="009846BA" w:rsidP="009846BA">
            <w:pPr>
              <w:widowControl w:val="0"/>
              <w:spacing w:before="120"/>
              <w:rPr>
                <w:rFonts w:ascii="Trebuchet MS" w:hAnsi="Trebuchet MS" w:cs="Arial"/>
                <w:sz w:val="18"/>
                <w:szCs w:val="18"/>
              </w:rPr>
            </w:pPr>
          </w:p>
        </w:tc>
        <w:tc>
          <w:tcPr>
            <w:tcW w:w="1491" w:type="dxa"/>
            <w:tcBorders>
              <w:bottom w:val="single" w:sz="4" w:space="0" w:color="auto"/>
            </w:tcBorders>
          </w:tcPr>
          <w:p w14:paraId="418D31DF" w14:textId="77777777" w:rsidR="009846BA" w:rsidRPr="00214C55" w:rsidRDefault="00A507A3" w:rsidP="00A507A3">
            <w:pPr>
              <w:widowControl w:val="0"/>
              <w:spacing w:before="120"/>
              <w:rPr>
                <w:rFonts w:ascii="Trebuchet MS" w:hAnsi="Trebuchet MS" w:cs="Arial"/>
                <w:bCs/>
                <w:sz w:val="18"/>
                <w:szCs w:val="18"/>
              </w:rPr>
            </w:pPr>
            <w:r w:rsidRPr="00214C55">
              <w:rPr>
                <w:rFonts w:ascii="Trebuchet MS" w:hAnsi="Trebuchet MS" w:cs="Arial"/>
                <w:bCs/>
                <w:sz w:val="18"/>
                <w:szCs w:val="18"/>
              </w:rPr>
              <w:t>R6.3/s99(2A)</w:t>
            </w:r>
            <w:r w:rsidRPr="00214C55">
              <w:rPr>
                <w:rFonts w:ascii="Trebuchet MS" w:hAnsi="Trebuchet MS" w:cs="Arial"/>
                <w:bCs/>
                <w:sz w:val="18"/>
                <w:szCs w:val="18"/>
              </w:rPr>
              <w:br/>
            </w:r>
            <w:r w:rsidR="009846BA" w:rsidRPr="00214C55">
              <w:rPr>
                <w:rFonts w:ascii="Trebuchet MS" w:hAnsi="Trebuchet MS" w:cs="Arial"/>
                <w:bCs/>
                <w:sz w:val="18"/>
                <w:szCs w:val="18"/>
              </w:rPr>
              <w:t>R6.14(7)</w:t>
            </w:r>
            <w:r w:rsidRPr="00214C55">
              <w:rPr>
                <w:rFonts w:ascii="Trebuchet MS" w:hAnsi="Trebuchet MS" w:cs="Arial"/>
                <w:bCs/>
                <w:sz w:val="18"/>
                <w:szCs w:val="18"/>
              </w:rPr>
              <w:br/>
            </w:r>
            <w:r w:rsidR="009846BA" w:rsidRPr="00214C55">
              <w:rPr>
                <w:rFonts w:ascii="Trebuchet MS" w:hAnsi="Trebuchet MS" w:cs="Arial"/>
                <w:bCs/>
                <w:sz w:val="18"/>
                <w:szCs w:val="18"/>
              </w:rPr>
              <w:t>SIP6</w:t>
            </w:r>
          </w:p>
          <w:p w14:paraId="60BF1825" w14:textId="77777777" w:rsidR="00433B54" w:rsidRPr="00214C55" w:rsidRDefault="00433B54" w:rsidP="00A507A3">
            <w:pPr>
              <w:widowControl w:val="0"/>
              <w:spacing w:before="120"/>
              <w:rPr>
                <w:rFonts w:ascii="Trebuchet MS" w:hAnsi="Trebuchet MS" w:cs="Arial"/>
                <w:bCs/>
                <w:sz w:val="18"/>
                <w:szCs w:val="18"/>
              </w:rPr>
            </w:pPr>
          </w:p>
          <w:p w14:paraId="1E0E1F02" w14:textId="77777777" w:rsidR="00433B54" w:rsidRPr="00214C55" w:rsidRDefault="00433B54" w:rsidP="00A507A3">
            <w:pPr>
              <w:widowControl w:val="0"/>
              <w:spacing w:before="120"/>
              <w:rPr>
                <w:rFonts w:ascii="Trebuchet MS" w:hAnsi="Trebuchet MS" w:cs="Arial"/>
                <w:bCs/>
                <w:sz w:val="18"/>
                <w:szCs w:val="18"/>
              </w:rPr>
            </w:pPr>
          </w:p>
          <w:p w14:paraId="1EC841DB" w14:textId="77777777" w:rsidR="00433B54" w:rsidRPr="00214C55" w:rsidRDefault="00433B54" w:rsidP="00A507A3">
            <w:pPr>
              <w:widowControl w:val="0"/>
              <w:spacing w:before="120"/>
              <w:rPr>
                <w:rFonts w:ascii="Trebuchet MS" w:hAnsi="Trebuchet MS" w:cs="Arial"/>
                <w:bCs/>
                <w:sz w:val="18"/>
                <w:szCs w:val="18"/>
              </w:rPr>
            </w:pPr>
          </w:p>
          <w:p w14:paraId="039335E5" w14:textId="77777777" w:rsidR="00433B54" w:rsidRPr="00214C55" w:rsidRDefault="00433B54" w:rsidP="00A507A3">
            <w:pPr>
              <w:widowControl w:val="0"/>
              <w:spacing w:before="120"/>
              <w:rPr>
                <w:rFonts w:ascii="Trebuchet MS" w:hAnsi="Trebuchet MS" w:cs="Arial"/>
                <w:bCs/>
                <w:sz w:val="18"/>
                <w:szCs w:val="18"/>
              </w:rPr>
            </w:pPr>
          </w:p>
          <w:p w14:paraId="418742AC" w14:textId="77777777" w:rsidR="00433B54" w:rsidRPr="00214C55" w:rsidRDefault="00433B54" w:rsidP="00A507A3">
            <w:pPr>
              <w:widowControl w:val="0"/>
              <w:spacing w:before="120"/>
              <w:rPr>
                <w:rFonts w:ascii="Trebuchet MS" w:hAnsi="Trebuchet MS" w:cs="Arial"/>
                <w:bCs/>
                <w:sz w:val="18"/>
                <w:szCs w:val="18"/>
              </w:rPr>
            </w:pPr>
            <w:r w:rsidRPr="00214C55">
              <w:rPr>
                <w:rFonts w:ascii="Trebuchet MS" w:hAnsi="Trebuchet MS" w:cs="Arial"/>
                <w:bCs/>
                <w:sz w:val="18"/>
                <w:szCs w:val="18"/>
              </w:rPr>
              <w:br/>
              <w:t>R1.50</w:t>
            </w:r>
          </w:p>
          <w:p w14:paraId="7D1587F6" w14:textId="77777777" w:rsidR="00433B54" w:rsidRPr="00214C55" w:rsidRDefault="00433B54" w:rsidP="00A507A3">
            <w:pPr>
              <w:widowControl w:val="0"/>
              <w:spacing w:before="120"/>
              <w:rPr>
                <w:rFonts w:ascii="Trebuchet MS" w:hAnsi="Trebuchet MS" w:cs="Arial"/>
                <w:bCs/>
                <w:sz w:val="18"/>
                <w:szCs w:val="18"/>
              </w:rPr>
            </w:pPr>
          </w:p>
        </w:tc>
        <w:tc>
          <w:tcPr>
            <w:tcW w:w="1491" w:type="dxa"/>
            <w:tcBorders>
              <w:bottom w:val="single" w:sz="4" w:space="0" w:color="auto"/>
            </w:tcBorders>
          </w:tcPr>
          <w:p w14:paraId="3E0DF382"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30DEAE50" w14:textId="77777777" w:rsidTr="00E964BE">
        <w:trPr>
          <w:trHeight w:val="57"/>
        </w:trPr>
        <w:tc>
          <w:tcPr>
            <w:tcW w:w="595" w:type="dxa"/>
            <w:tcBorders>
              <w:bottom w:val="single" w:sz="4" w:space="0" w:color="auto"/>
            </w:tcBorders>
            <w:shd w:val="clear" w:color="auto" w:fill="92D050"/>
          </w:tcPr>
          <w:p w14:paraId="168D356B" w14:textId="77777777" w:rsidR="009846BA" w:rsidRPr="00214C55" w:rsidRDefault="009846BA" w:rsidP="009846BA">
            <w:pPr>
              <w:widowControl w:val="0"/>
              <w:spacing w:before="120"/>
              <w:ind w:left="170"/>
              <w:rPr>
                <w:rFonts w:ascii="Trebuchet MS" w:hAnsi="Trebuchet MS" w:cs="Arial"/>
                <w:sz w:val="18"/>
                <w:szCs w:val="18"/>
              </w:rPr>
            </w:pPr>
          </w:p>
        </w:tc>
        <w:tc>
          <w:tcPr>
            <w:tcW w:w="5959" w:type="dxa"/>
            <w:tcBorders>
              <w:bottom w:val="single" w:sz="4" w:space="0" w:color="auto"/>
            </w:tcBorders>
            <w:shd w:val="clear" w:color="auto" w:fill="92D050"/>
          </w:tcPr>
          <w:p w14:paraId="4246FDF2" w14:textId="77777777" w:rsidR="009846BA" w:rsidRPr="00214C55" w:rsidRDefault="009846BA" w:rsidP="009846BA">
            <w:pPr>
              <w:widowControl w:val="0"/>
              <w:spacing w:before="120"/>
              <w:rPr>
                <w:rFonts w:ascii="Trebuchet MS" w:hAnsi="Trebuchet MS" w:cs="Arial"/>
                <w:b/>
                <w:sz w:val="18"/>
                <w:szCs w:val="18"/>
              </w:rPr>
            </w:pPr>
            <w:r w:rsidRPr="00214C55">
              <w:rPr>
                <w:rFonts w:ascii="Trebuchet MS" w:hAnsi="Trebuchet MS" w:cs="Arial"/>
                <w:b/>
                <w:sz w:val="18"/>
                <w:szCs w:val="18"/>
              </w:rPr>
              <w:t>Nomination of Liquidator – by Virtual Meeting</w:t>
            </w:r>
          </w:p>
        </w:tc>
        <w:tc>
          <w:tcPr>
            <w:tcW w:w="1491" w:type="dxa"/>
            <w:tcBorders>
              <w:bottom w:val="single" w:sz="4" w:space="0" w:color="auto"/>
            </w:tcBorders>
            <w:shd w:val="clear" w:color="auto" w:fill="92D050"/>
          </w:tcPr>
          <w:p w14:paraId="38890FF8" w14:textId="77777777" w:rsidR="009846BA" w:rsidRPr="00214C55" w:rsidRDefault="009846BA" w:rsidP="009846BA">
            <w:pPr>
              <w:widowControl w:val="0"/>
              <w:spacing w:before="120"/>
              <w:rPr>
                <w:rFonts w:ascii="Trebuchet MS" w:hAnsi="Trebuchet MS" w:cs="Arial"/>
                <w:sz w:val="18"/>
                <w:szCs w:val="18"/>
              </w:rPr>
            </w:pPr>
          </w:p>
        </w:tc>
        <w:tc>
          <w:tcPr>
            <w:tcW w:w="1491" w:type="dxa"/>
            <w:tcBorders>
              <w:bottom w:val="single" w:sz="4" w:space="0" w:color="auto"/>
            </w:tcBorders>
            <w:shd w:val="clear" w:color="auto" w:fill="92D050"/>
          </w:tcPr>
          <w:p w14:paraId="7D367BE0"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shd w:val="clear" w:color="auto" w:fill="92D050"/>
          </w:tcPr>
          <w:p w14:paraId="2E3B37F6"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4EECF26C" w14:textId="77777777" w:rsidTr="00487013">
        <w:trPr>
          <w:trHeight w:val="57"/>
        </w:trPr>
        <w:tc>
          <w:tcPr>
            <w:tcW w:w="595" w:type="dxa"/>
            <w:tcBorders>
              <w:bottom w:val="single" w:sz="4" w:space="0" w:color="auto"/>
            </w:tcBorders>
          </w:tcPr>
          <w:p w14:paraId="69D1F3A6"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367D172C" w14:textId="77777777" w:rsidR="009846BA" w:rsidRPr="00214C55" w:rsidRDefault="009846BA" w:rsidP="009846BA">
            <w:pPr>
              <w:widowControl w:val="0"/>
              <w:spacing w:before="120"/>
              <w:rPr>
                <w:rFonts w:ascii="Trebuchet MS" w:hAnsi="Trebuchet MS" w:cs="Arial"/>
                <w:b/>
                <w:i/>
                <w:color w:val="4472C4"/>
                <w:sz w:val="18"/>
                <w:szCs w:val="18"/>
              </w:rPr>
            </w:pPr>
            <w:r w:rsidRPr="00214C55">
              <w:rPr>
                <w:rFonts w:ascii="Trebuchet MS" w:hAnsi="Trebuchet MS" w:cs="Arial"/>
                <w:sz w:val="18"/>
                <w:szCs w:val="18"/>
              </w:rPr>
              <w:t xml:space="preserve">A </w:t>
            </w:r>
            <w:r w:rsidRPr="00214C55">
              <w:rPr>
                <w:rFonts w:ascii="Trebuchet MS" w:hAnsi="Trebuchet MS" w:cs="Arial"/>
                <w:b/>
                <w:i/>
                <w:color w:val="4472C4"/>
                <w:sz w:val="18"/>
                <w:szCs w:val="18"/>
              </w:rPr>
              <w:t>virtual meeting</w:t>
            </w:r>
            <w:r w:rsidRPr="00214C55">
              <w:rPr>
                <w:rFonts w:ascii="Trebuchet MS" w:hAnsi="Trebuchet MS" w:cs="Arial"/>
                <w:sz w:val="18"/>
                <w:szCs w:val="18"/>
              </w:rPr>
              <w:t xml:space="preserve"> is a meeting where persons who are not invited to be physically present together, may participate in the meeting including communicating directly with all other participants in the meeting and voting (either directly or via a </w:t>
            </w:r>
            <w:proofErr w:type="gramStart"/>
            <w:r w:rsidRPr="00214C55">
              <w:rPr>
                <w:rFonts w:ascii="Trebuchet MS" w:hAnsi="Trebuchet MS" w:cs="Arial"/>
                <w:sz w:val="18"/>
                <w:szCs w:val="18"/>
              </w:rPr>
              <w:t>proxy-holder</w:t>
            </w:r>
            <w:proofErr w:type="gramEnd"/>
            <w:r w:rsidRPr="00214C55">
              <w:rPr>
                <w:rFonts w:ascii="Trebuchet MS" w:hAnsi="Trebuchet MS" w:cs="Arial"/>
                <w:sz w:val="18"/>
                <w:szCs w:val="18"/>
              </w:rPr>
              <w:t xml:space="preserve">) – the nomination of a liquidator can be dealt with via a </w:t>
            </w:r>
            <w:r w:rsidRPr="00214C55">
              <w:rPr>
                <w:rFonts w:ascii="Trebuchet MS" w:hAnsi="Trebuchet MS" w:cs="Arial"/>
                <w:b/>
                <w:i/>
                <w:color w:val="4472C4"/>
                <w:sz w:val="18"/>
                <w:szCs w:val="18"/>
              </w:rPr>
              <w:t>virtual meeting</w:t>
            </w:r>
          </w:p>
          <w:p w14:paraId="77EED417"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Wh</w:t>
            </w:r>
            <w:r w:rsidR="00B15CFC" w:rsidRPr="00214C55">
              <w:rPr>
                <w:rFonts w:ascii="Trebuchet MS" w:hAnsi="Trebuchet MS" w:cs="Arial"/>
                <w:sz w:val="18"/>
                <w:szCs w:val="18"/>
              </w:rPr>
              <w:t xml:space="preserve">ere a </w:t>
            </w:r>
            <w:r w:rsidR="00885724" w:rsidRPr="00214C55">
              <w:rPr>
                <w:rFonts w:ascii="Trebuchet MS" w:hAnsi="Trebuchet MS" w:cs="Arial"/>
                <w:b/>
                <w:i/>
                <w:color w:val="4472C4"/>
                <w:sz w:val="18"/>
                <w:szCs w:val="18"/>
              </w:rPr>
              <w:t xml:space="preserve">virtual </w:t>
            </w:r>
            <w:r w:rsidR="00B15CFC" w:rsidRPr="00214C55">
              <w:rPr>
                <w:rFonts w:ascii="Trebuchet MS" w:hAnsi="Trebuchet MS" w:cs="Arial"/>
                <w:b/>
                <w:i/>
                <w:color w:val="4472C4"/>
                <w:sz w:val="18"/>
                <w:szCs w:val="18"/>
              </w:rPr>
              <w:t>meeting</w:t>
            </w:r>
            <w:r w:rsidR="00B15CFC" w:rsidRPr="00214C55">
              <w:rPr>
                <w:rFonts w:ascii="Trebuchet MS" w:hAnsi="Trebuchet MS" w:cs="Arial"/>
                <w:sz w:val="18"/>
                <w:szCs w:val="18"/>
              </w:rPr>
              <w:t xml:space="preserve"> is held, the chair of the meeting must be the convener (the appointed director)</w:t>
            </w:r>
            <w:r w:rsidRPr="00214C55">
              <w:rPr>
                <w:rFonts w:ascii="Trebuchet MS" w:hAnsi="Trebuchet MS" w:cs="Arial"/>
                <w:sz w:val="18"/>
                <w:szCs w:val="18"/>
              </w:rPr>
              <w:t xml:space="preserve"> </w:t>
            </w:r>
            <w:r w:rsidR="00472F37" w:rsidRPr="00214C55">
              <w:rPr>
                <w:rFonts w:ascii="Trebuchet MS" w:hAnsi="Trebuchet MS" w:cs="Arial"/>
                <w:sz w:val="18"/>
                <w:szCs w:val="18"/>
              </w:rPr>
              <w:br/>
            </w:r>
          </w:p>
        </w:tc>
        <w:tc>
          <w:tcPr>
            <w:tcW w:w="1491" w:type="dxa"/>
            <w:tcBorders>
              <w:bottom w:val="single" w:sz="4" w:space="0" w:color="auto"/>
            </w:tcBorders>
          </w:tcPr>
          <w:p w14:paraId="204B5FC8" w14:textId="77777777" w:rsidR="009846BA" w:rsidRPr="00214C55" w:rsidRDefault="009846BA" w:rsidP="009846BA">
            <w:pPr>
              <w:widowControl w:val="0"/>
              <w:spacing w:before="120"/>
              <w:rPr>
                <w:rFonts w:ascii="Trebuchet MS" w:hAnsi="Trebuchet MS" w:cs="Arial"/>
                <w:sz w:val="18"/>
                <w:szCs w:val="18"/>
              </w:rPr>
            </w:pPr>
          </w:p>
          <w:p w14:paraId="06A64504" w14:textId="77777777" w:rsidR="00BB68FC" w:rsidRPr="00214C55" w:rsidRDefault="00BB68FC" w:rsidP="009846BA">
            <w:pPr>
              <w:widowControl w:val="0"/>
              <w:spacing w:before="120"/>
              <w:rPr>
                <w:rFonts w:ascii="Trebuchet MS" w:hAnsi="Trebuchet MS" w:cs="Arial"/>
                <w:sz w:val="18"/>
                <w:szCs w:val="18"/>
              </w:rPr>
            </w:pPr>
          </w:p>
          <w:p w14:paraId="33B25743" w14:textId="77777777" w:rsidR="00BB68FC" w:rsidRPr="00214C55" w:rsidRDefault="00BB68FC" w:rsidP="009846BA">
            <w:pPr>
              <w:widowControl w:val="0"/>
              <w:spacing w:before="120"/>
              <w:rPr>
                <w:rFonts w:ascii="Trebuchet MS" w:hAnsi="Trebuchet MS" w:cs="Arial"/>
                <w:sz w:val="18"/>
                <w:szCs w:val="18"/>
              </w:rPr>
            </w:pPr>
          </w:p>
          <w:p w14:paraId="5BCA70A4" w14:textId="77777777" w:rsidR="00BB68FC" w:rsidRPr="00214C55" w:rsidRDefault="00BB68FC" w:rsidP="009846BA">
            <w:pPr>
              <w:widowControl w:val="0"/>
              <w:spacing w:before="120"/>
              <w:rPr>
                <w:rFonts w:ascii="Trebuchet MS" w:hAnsi="Trebuchet MS" w:cs="Arial"/>
                <w:sz w:val="18"/>
                <w:szCs w:val="18"/>
              </w:rPr>
            </w:pPr>
          </w:p>
          <w:p w14:paraId="0050327A" w14:textId="77777777" w:rsidR="00BB68FC" w:rsidRPr="00214C55" w:rsidRDefault="00BB68FC" w:rsidP="009846BA">
            <w:pPr>
              <w:widowControl w:val="0"/>
              <w:spacing w:before="120"/>
              <w:rPr>
                <w:rFonts w:ascii="Trebuchet MS" w:hAnsi="Trebuchet MS" w:cs="Arial"/>
                <w:sz w:val="18"/>
                <w:szCs w:val="18"/>
              </w:rPr>
            </w:pPr>
          </w:p>
        </w:tc>
        <w:tc>
          <w:tcPr>
            <w:tcW w:w="1491" w:type="dxa"/>
            <w:tcBorders>
              <w:bottom w:val="single" w:sz="4" w:space="0" w:color="auto"/>
            </w:tcBorders>
          </w:tcPr>
          <w:p w14:paraId="1FAD1F34"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R15.2</w:t>
            </w:r>
          </w:p>
          <w:p w14:paraId="4F92E02A"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R6.14(2)</w:t>
            </w:r>
          </w:p>
          <w:p w14:paraId="50AE7E0E" w14:textId="77777777" w:rsidR="009846BA" w:rsidRPr="00214C55" w:rsidRDefault="009846BA" w:rsidP="009846BA">
            <w:pPr>
              <w:widowControl w:val="0"/>
              <w:spacing w:before="120"/>
              <w:rPr>
                <w:rFonts w:ascii="Trebuchet MS" w:hAnsi="Trebuchet MS" w:cs="Arial"/>
                <w:bCs/>
                <w:sz w:val="18"/>
                <w:szCs w:val="18"/>
              </w:rPr>
            </w:pPr>
          </w:p>
          <w:p w14:paraId="5126ADE9"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br/>
              <w:t>R15.21</w:t>
            </w:r>
          </w:p>
          <w:p w14:paraId="53EAA0C8"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tcPr>
          <w:p w14:paraId="6B26EA07"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709C6BB4" w14:textId="77777777" w:rsidTr="00487013">
        <w:trPr>
          <w:trHeight w:val="57"/>
        </w:trPr>
        <w:tc>
          <w:tcPr>
            <w:tcW w:w="595" w:type="dxa"/>
            <w:tcBorders>
              <w:bottom w:val="single" w:sz="4" w:space="0" w:color="auto"/>
            </w:tcBorders>
          </w:tcPr>
          <w:p w14:paraId="731CF804"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3963A90A" w14:textId="77777777" w:rsidR="00584DBA" w:rsidRPr="00CC3726" w:rsidRDefault="00584DBA" w:rsidP="00584DBA">
            <w:pPr>
              <w:widowControl w:val="0"/>
              <w:spacing w:before="120"/>
              <w:rPr>
                <w:rFonts w:ascii="Trebuchet MS" w:hAnsi="Trebuchet MS" w:cs="Arial"/>
                <w:sz w:val="18"/>
                <w:szCs w:val="18"/>
              </w:rPr>
            </w:pPr>
            <w:r w:rsidRPr="00214C55">
              <w:rPr>
                <w:rFonts w:ascii="Trebuchet MS" w:hAnsi="Trebuchet MS" w:cs="Arial"/>
                <w:sz w:val="18"/>
                <w:szCs w:val="18"/>
              </w:rPr>
              <w:t xml:space="preserve">Set the </w:t>
            </w:r>
            <w:r w:rsidRPr="00CC3726">
              <w:rPr>
                <w:rFonts w:ascii="Trebuchet MS" w:hAnsi="Trebuchet MS" w:cs="Arial"/>
                <w:b/>
                <w:i/>
                <w:color w:val="4472C4"/>
                <w:sz w:val="18"/>
                <w:szCs w:val="18"/>
              </w:rPr>
              <w:t>decision date</w:t>
            </w:r>
            <w:r w:rsidRPr="00CC3726">
              <w:rPr>
                <w:rFonts w:ascii="Trebuchet MS" w:hAnsi="Trebuchet MS" w:cs="Arial"/>
                <w:sz w:val="18"/>
                <w:szCs w:val="18"/>
              </w:rPr>
              <w:t xml:space="preserve"> for the nomination of a liquidator via a </w:t>
            </w:r>
            <w:r w:rsidRPr="00CC3726">
              <w:rPr>
                <w:rFonts w:ascii="Trebuchet MS" w:hAnsi="Trebuchet MS" w:cs="Arial"/>
                <w:b/>
                <w:i/>
                <w:color w:val="4472C4"/>
                <w:sz w:val="18"/>
                <w:szCs w:val="18"/>
              </w:rPr>
              <w:t>virtual meeting</w:t>
            </w:r>
            <w:r w:rsidRPr="00CC3726">
              <w:rPr>
                <w:rFonts w:ascii="Trebuchet MS" w:hAnsi="Trebuchet MS" w:cs="Arial"/>
                <w:sz w:val="18"/>
                <w:szCs w:val="18"/>
              </w:rPr>
              <w:t>.  Remember the date must not be earlier than</w:t>
            </w:r>
            <w:r w:rsidRPr="00CC3726">
              <w:rPr>
                <w:rFonts w:ascii="Trebuchet MS" w:hAnsi="Trebuchet MS" w:cs="Arial"/>
                <w:i/>
                <w:color w:val="4472C4"/>
                <w:sz w:val="18"/>
                <w:szCs w:val="18"/>
              </w:rPr>
              <w:t xml:space="preserve"> </w:t>
            </w:r>
            <w:r w:rsidRPr="00CC3726">
              <w:rPr>
                <w:rFonts w:ascii="Trebuchet MS" w:hAnsi="Trebuchet MS" w:cs="Arial"/>
                <w:i/>
                <w:color w:val="4472C4"/>
                <w:sz w:val="18"/>
                <w:szCs w:val="18"/>
              </w:rPr>
              <w:br/>
            </w:r>
            <w:r w:rsidRPr="00CC3726">
              <w:rPr>
                <w:rFonts w:ascii="Trebuchet MS" w:hAnsi="Trebuchet MS" w:cs="Arial"/>
                <w:b/>
                <w:i/>
                <w:color w:val="4472C4"/>
                <w:sz w:val="18"/>
                <w:szCs w:val="18"/>
              </w:rPr>
              <w:t>3 (clear) business days</w:t>
            </w:r>
            <w:r w:rsidRPr="00CC3726">
              <w:rPr>
                <w:rFonts w:ascii="Trebuchet MS" w:hAnsi="Trebuchet MS" w:cs="Arial"/>
                <w:i/>
                <w:color w:val="4472C4"/>
                <w:sz w:val="18"/>
                <w:szCs w:val="18"/>
              </w:rPr>
              <w:t xml:space="preserve"> </w:t>
            </w:r>
            <w:r w:rsidRPr="00CC3726">
              <w:rPr>
                <w:rFonts w:ascii="Trebuchet MS" w:hAnsi="Trebuchet MS" w:cs="Arial"/>
                <w:sz w:val="18"/>
                <w:szCs w:val="18"/>
              </w:rPr>
              <w:t xml:space="preserve">after the notice of it is </w:t>
            </w:r>
            <w:r w:rsidRPr="00CC3726">
              <w:rPr>
                <w:rFonts w:ascii="Trebuchet MS" w:hAnsi="Trebuchet MS" w:cs="Arial"/>
                <w:sz w:val="18"/>
                <w:szCs w:val="18"/>
                <w:u w:val="single"/>
              </w:rPr>
              <w:t>delivered</w:t>
            </w:r>
            <w:r w:rsidRPr="00CC3726">
              <w:rPr>
                <w:rFonts w:ascii="Trebuchet MS" w:hAnsi="Trebuchet MS" w:cs="Arial"/>
                <w:sz w:val="18"/>
                <w:szCs w:val="18"/>
              </w:rPr>
              <w:t xml:space="preserve"> (</w:t>
            </w:r>
            <w:proofErr w:type="spellStart"/>
            <w:r w:rsidRPr="00CC3726">
              <w:rPr>
                <w:rFonts w:ascii="Trebuchet MS" w:hAnsi="Trebuchet MS" w:cs="Arial"/>
                <w:sz w:val="18"/>
                <w:szCs w:val="18"/>
              </w:rPr>
              <w:t>ie</w:t>
            </w:r>
            <w:proofErr w:type="spellEnd"/>
            <w:r w:rsidRPr="00CC3726">
              <w:rPr>
                <w:rFonts w:ascii="Trebuchet MS" w:hAnsi="Trebuchet MS" w:cs="Arial"/>
                <w:sz w:val="18"/>
                <w:szCs w:val="18"/>
              </w:rPr>
              <w:t>, excluding the date of delivery of the notice and the decision date itself)</w:t>
            </w:r>
          </w:p>
          <w:p w14:paraId="3F58BA93" w14:textId="77777777" w:rsidR="009846BA" w:rsidRPr="00214C55" w:rsidRDefault="009846BA" w:rsidP="009846BA">
            <w:pPr>
              <w:widowControl w:val="0"/>
              <w:spacing w:before="120"/>
              <w:rPr>
                <w:rFonts w:ascii="Trebuchet MS" w:hAnsi="Trebuchet MS" w:cs="Arial"/>
                <w:sz w:val="18"/>
                <w:szCs w:val="18"/>
              </w:rPr>
            </w:pPr>
            <w:r w:rsidRPr="00CC3726">
              <w:rPr>
                <w:rFonts w:ascii="Trebuchet MS" w:hAnsi="Trebuchet MS" w:cs="Arial"/>
                <w:sz w:val="18"/>
                <w:szCs w:val="18"/>
              </w:rPr>
              <w:t xml:space="preserve">The Rules do not prescribe a period by which the </w:t>
            </w:r>
            <w:r w:rsidRPr="00CC3726">
              <w:rPr>
                <w:rFonts w:ascii="Trebuchet MS" w:hAnsi="Trebuchet MS" w:cs="Arial"/>
                <w:b/>
                <w:i/>
                <w:color w:val="4472C4"/>
                <w:sz w:val="18"/>
                <w:szCs w:val="18"/>
              </w:rPr>
              <w:t>decision date</w:t>
            </w:r>
            <w:r w:rsidRPr="00CC3726">
              <w:rPr>
                <w:rFonts w:ascii="Trebuchet MS" w:hAnsi="Trebuchet MS" w:cs="Arial"/>
                <w:sz w:val="18"/>
                <w:szCs w:val="18"/>
              </w:rPr>
              <w:t xml:space="preserve"> must be set, only that it must be set for a date </w:t>
            </w:r>
            <w:r w:rsidRPr="00CC3726">
              <w:rPr>
                <w:rFonts w:ascii="Trebuchet MS" w:hAnsi="Trebuchet MS" w:cs="Arial"/>
                <w:sz w:val="18"/>
                <w:szCs w:val="18"/>
                <w:u w:val="single"/>
              </w:rPr>
              <w:t>not later than 14 days</w:t>
            </w:r>
            <w:r w:rsidRPr="00CC3726">
              <w:rPr>
                <w:rFonts w:ascii="Trebuchet MS" w:hAnsi="Trebuchet MS" w:cs="Arial"/>
                <w:sz w:val="18"/>
                <w:szCs w:val="18"/>
              </w:rPr>
              <w:t xml:space="preserve"> after the resolution to wind-up the company is passed by the members (if not being passed by the members on the same date – ahead of the</w:t>
            </w:r>
            <w:r w:rsidRPr="00214C55">
              <w:rPr>
                <w:rFonts w:ascii="Trebuchet MS" w:hAnsi="Trebuchet MS" w:cs="Arial"/>
                <w:sz w:val="18"/>
                <w:szCs w:val="18"/>
              </w:rPr>
              <w:t xml:space="preserve"> </w:t>
            </w:r>
            <w:r w:rsidRPr="00214C55">
              <w:rPr>
                <w:rFonts w:ascii="Trebuchet MS" w:hAnsi="Trebuchet MS" w:cs="Arial"/>
                <w:b/>
                <w:i/>
                <w:color w:val="4472C4"/>
                <w:sz w:val="18"/>
                <w:szCs w:val="18"/>
              </w:rPr>
              <w:t>virtual meeting</w:t>
            </w:r>
            <w:r w:rsidRPr="00214C55">
              <w:rPr>
                <w:rFonts w:ascii="Trebuchet MS" w:hAnsi="Trebuchet MS" w:cs="Arial"/>
                <w:sz w:val="18"/>
                <w:szCs w:val="18"/>
              </w:rPr>
              <w:t>)</w:t>
            </w:r>
          </w:p>
          <w:p w14:paraId="49FA805B"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The SoA must also be made up to a date within </w:t>
            </w:r>
            <w:r w:rsidRPr="00214C55">
              <w:rPr>
                <w:rFonts w:ascii="Trebuchet MS" w:hAnsi="Trebuchet MS" w:cs="Arial"/>
                <w:b/>
                <w:i/>
                <w:sz w:val="18"/>
                <w:szCs w:val="18"/>
              </w:rPr>
              <w:t>14 days</w:t>
            </w:r>
            <w:r w:rsidRPr="00214C55">
              <w:rPr>
                <w:rFonts w:ascii="Trebuchet MS" w:hAnsi="Trebuchet MS" w:cs="Arial"/>
                <w:sz w:val="18"/>
                <w:szCs w:val="18"/>
              </w:rPr>
              <w:t xml:space="preserve"> of the resolution to wind-up date</w:t>
            </w:r>
          </w:p>
          <w:p w14:paraId="2A1AEC91" w14:textId="77777777" w:rsidR="00D4149E" w:rsidRDefault="009846BA" w:rsidP="00433B54">
            <w:pPr>
              <w:widowControl w:val="0"/>
              <w:spacing w:before="120"/>
              <w:rPr>
                <w:rFonts w:ascii="Trebuchet MS" w:hAnsi="Trebuchet MS" w:cs="Arial"/>
                <w:sz w:val="18"/>
                <w:szCs w:val="18"/>
              </w:rPr>
            </w:pPr>
            <w:r w:rsidRPr="00214C55">
              <w:rPr>
                <w:rFonts w:ascii="Trebuchet MS" w:hAnsi="Trebuchet MS" w:cs="Arial"/>
                <w:sz w:val="18"/>
                <w:szCs w:val="18"/>
              </w:rPr>
              <w:t>In practice</w:t>
            </w:r>
            <w:r w:rsidR="00C77E35" w:rsidRPr="00214C55">
              <w:rPr>
                <w:rFonts w:ascii="Trebuchet MS" w:hAnsi="Trebuchet MS" w:cs="Arial"/>
                <w:sz w:val="18"/>
                <w:szCs w:val="18"/>
              </w:rPr>
              <w:t>,</w:t>
            </w:r>
            <w:r w:rsidRPr="00214C55">
              <w:rPr>
                <w:rFonts w:ascii="Trebuchet MS" w:hAnsi="Trebuchet MS" w:cs="Arial"/>
                <w:sz w:val="18"/>
                <w:szCs w:val="18"/>
              </w:rPr>
              <w:t xml:space="preserve"> the notice to creditors will be treated as delivered the 2</w:t>
            </w:r>
            <w:r w:rsidRPr="00214C55">
              <w:rPr>
                <w:rFonts w:ascii="Trebuchet MS" w:hAnsi="Trebuchet MS" w:cs="Arial"/>
                <w:sz w:val="18"/>
                <w:szCs w:val="18"/>
                <w:vertAlign w:val="superscript"/>
              </w:rPr>
              <w:t>nd</w:t>
            </w:r>
            <w:r w:rsidRPr="00214C55">
              <w:rPr>
                <w:rFonts w:ascii="Trebuchet MS" w:hAnsi="Trebuchet MS" w:cs="Arial"/>
                <w:sz w:val="18"/>
                <w:szCs w:val="18"/>
              </w:rPr>
              <w:t xml:space="preserve"> business day after it is posted if using 1</w:t>
            </w:r>
            <w:r w:rsidRPr="00214C55">
              <w:rPr>
                <w:rFonts w:ascii="Trebuchet MS" w:hAnsi="Trebuchet MS" w:cs="Arial"/>
                <w:sz w:val="18"/>
                <w:szCs w:val="18"/>
                <w:vertAlign w:val="superscript"/>
              </w:rPr>
              <w:t>st</w:t>
            </w:r>
            <w:r w:rsidRPr="00214C55">
              <w:rPr>
                <w:rFonts w:ascii="Trebuchet MS" w:hAnsi="Trebuchet MS" w:cs="Arial"/>
                <w:sz w:val="18"/>
                <w:szCs w:val="18"/>
              </w:rPr>
              <w:t xml:space="preserve"> class post – factor this timescale in</w:t>
            </w:r>
          </w:p>
          <w:p w14:paraId="65F2316B" w14:textId="77777777" w:rsidR="00D4149E" w:rsidRDefault="00D4149E" w:rsidP="00433B54">
            <w:pPr>
              <w:widowControl w:val="0"/>
              <w:spacing w:before="120"/>
              <w:rPr>
                <w:rFonts w:ascii="Trebuchet MS" w:hAnsi="Trebuchet MS" w:cs="Arial"/>
                <w:sz w:val="18"/>
                <w:szCs w:val="18"/>
              </w:rPr>
            </w:pPr>
          </w:p>
          <w:p w14:paraId="175EBF4C" w14:textId="77777777" w:rsidR="00652EA6" w:rsidRPr="00214C55" w:rsidRDefault="00433B54" w:rsidP="00433B54">
            <w:pPr>
              <w:widowControl w:val="0"/>
              <w:spacing w:before="120"/>
              <w:rPr>
                <w:rFonts w:ascii="Trebuchet MS" w:hAnsi="Trebuchet MS" w:cs="Arial"/>
                <w:sz w:val="18"/>
                <w:szCs w:val="18"/>
              </w:rPr>
            </w:pPr>
            <w:r w:rsidRPr="00214C55">
              <w:rPr>
                <w:rFonts w:ascii="Trebuchet MS" w:hAnsi="Trebuchet MS" w:cs="Arial"/>
                <w:sz w:val="18"/>
                <w:szCs w:val="18"/>
              </w:rPr>
              <w:br/>
            </w:r>
          </w:p>
        </w:tc>
        <w:tc>
          <w:tcPr>
            <w:tcW w:w="1491" w:type="dxa"/>
            <w:tcBorders>
              <w:bottom w:val="single" w:sz="4" w:space="0" w:color="auto"/>
            </w:tcBorders>
          </w:tcPr>
          <w:p w14:paraId="28DD8FE4"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br/>
            </w:r>
          </w:p>
          <w:p w14:paraId="56E5EA07" w14:textId="77777777" w:rsidR="009846BA" w:rsidRPr="00214C55" w:rsidRDefault="009846BA" w:rsidP="009846BA">
            <w:pPr>
              <w:widowControl w:val="0"/>
              <w:spacing w:before="120"/>
              <w:rPr>
                <w:rFonts w:ascii="Trebuchet MS" w:hAnsi="Trebuchet MS" w:cs="Arial"/>
                <w:sz w:val="18"/>
                <w:szCs w:val="18"/>
              </w:rPr>
            </w:pPr>
          </w:p>
          <w:p w14:paraId="4D500454" w14:textId="77777777" w:rsidR="009846BA" w:rsidRPr="00214C55" w:rsidRDefault="009846BA" w:rsidP="009846BA">
            <w:pPr>
              <w:widowControl w:val="0"/>
              <w:spacing w:before="120"/>
              <w:rPr>
                <w:rFonts w:ascii="Trebuchet MS" w:hAnsi="Trebuchet MS" w:cs="Arial"/>
                <w:sz w:val="18"/>
                <w:szCs w:val="18"/>
              </w:rPr>
            </w:pPr>
          </w:p>
        </w:tc>
        <w:tc>
          <w:tcPr>
            <w:tcW w:w="1491" w:type="dxa"/>
            <w:tcBorders>
              <w:bottom w:val="single" w:sz="4" w:space="0" w:color="auto"/>
            </w:tcBorders>
          </w:tcPr>
          <w:p w14:paraId="11C2F90A"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R6.14(2) &amp; (3)</w:t>
            </w:r>
          </w:p>
          <w:p w14:paraId="7FD8A508" w14:textId="77777777" w:rsidR="009846BA" w:rsidRPr="00214C55" w:rsidRDefault="009846BA" w:rsidP="009846BA">
            <w:pPr>
              <w:widowControl w:val="0"/>
              <w:spacing w:before="120"/>
              <w:rPr>
                <w:rFonts w:ascii="Trebuchet MS" w:hAnsi="Trebuchet MS" w:cs="Arial"/>
                <w:bCs/>
                <w:sz w:val="18"/>
                <w:szCs w:val="18"/>
              </w:rPr>
            </w:pPr>
          </w:p>
          <w:p w14:paraId="35403126"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tcPr>
          <w:p w14:paraId="7AAA416A"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5493A3A5" w14:textId="77777777" w:rsidTr="00487013">
        <w:trPr>
          <w:trHeight w:val="57"/>
        </w:trPr>
        <w:tc>
          <w:tcPr>
            <w:tcW w:w="595" w:type="dxa"/>
            <w:tcBorders>
              <w:bottom w:val="single" w:sz="4" w:space="0" w:color="auto"/>
            </w:tcBorders>
          </w:tcPr>
          <w:p w14:paraId="3BDCBD52"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1E57C00B" w14:textId="77777777" w:rsidR="009846BA" w:rsidRPr="00E71463" w:rsidRDefault="009846BA" w:rsidP="009846BA">
            <w:pPr>
              <w:widowControl w:val="0"/>
              <w:spacing w:before="120"/>
              <w:rPr>
                <w:rFonts w:ascii="Trebuchet MS" w:hAnsi="Trebuchet MS" w:cs="Arial"/>
                <w:sz w:val="18"/>
                <w:szCs w:val="18"/>
              </w:rPr>
            </w:pPr>
            <w:r w:rsidRPr="00E71463">
              <w:rPr>
                <w:rFonts w:ascii="Trebuchet MS" w:hAnsi="Trebuchet MS" w:cs="Arial"/>
                <w:sz w:val="18"/>
                <w:szCs w:val="18"/>
              </w:rPr>
              <w:t>Issue the following to all known creditors:</w:t>
            </w:r>
          </w:p>
          <w:p w14:paraId="276F23E4" w14:textId="77777777" w:rsidR="009846BA" w:rsidRPr="00E71463" w:rsidRDefault="009846BA" w:rsidP="009846BA">
            <w:pPr>
              <w:widowControl w:val="0"/>
              <w:numPr>
                <w:ilvl w:val="0"/>
                <w:numId w:val="13"/>
              </w:numPr>
              <w:spacing w:before="120"/>
              <w:rPr>
                <w:rFonts w:ascii="Trebuchet MS" w:hAnsi="Trebuchet MS" w:cs="Arial"/>
                <w:sz w:val="18"/>
                <w:szCs w:val="18"/>
              </w:rPr>
            </w:pPr>
            <w:r w:rsidRPr="00E71463">
              <w:rPr>
                <w:rFonts w:ascii="Trebuchet MS" w:hAnsi="Trebuchet MS" w:cs="Arial"/>
                <w:sz w:val="18"/>
                <w:szCs w:val="18"/>
              </w:rPr>
              <w:t>Covering letter</w:t>
            </w:r>
          </w:p>
          <w:p w14:paraId="6DC096A6" w14:textId="77777777" w:rsidR="009846BA" w:rsidRPr="00E71463" w:rsidRDefault="009846BA" w:rsidP="009846BA">
            <w:pPr>
              <w:widowControl w:val="0"/>
              <w:numPr>
                <w:ilvl w:val="0"/>
                <w:numId w:val="13"/>
              </w:numPr>
              <w:rPr>
                <w:rFonts w:ascii="Trebuchet MS" w:hAnsi="Trebuchet MS" w:cs="Arial"/>
                <w:color w:val="000000"/>
                <w:sz w:val="18"/>
                <w:szCs w:val="18"/>
              </w:rPr>
            </w:pPr>
            <w:r w:rsidRPr="00E71463">
              <w:rPr>
                <w:rFonts w:ascii="Trebuchet MS" w:hAnsi="Trebuchet MS" w:cs="Arial"/>
                <w:sz w:val="18"/>
                <w:szCs w:val="18"/>
              </w:rPr>
              <w:t xml:space="preserve">Notice of decision by </w:t>
            </w:r>
            <w:r w:rsidRPr="00E71463">
              <w:rPr>
                <w:rFonts w:ascii="Trebuchet MS" w:hAnsi="Trebuchet MS" w:cs="Arial"/>
                <w:b/>
                <w:i/>
                <w:color w:val="4472C4"/>
                <w:sz w:val="18"/>
                <w:szCs w:val="18"/>
              </w:rPr>
              <w:t>virtual meeting</w:t>
            </w:r>
            <w:r w:rsidRPr="00E71463">
              <w:rPr>
                <w:rFonts w:ascii="Trebuchet MS" w:hAnsi="Trebuchet MS" w:cs="Arial"/>
                <w:sz w:val="18"/>
                <w:szCs w:val="18"/>
              </w:rPr>
              <w:t xml:space="preserve"> – including any necessary information as to how to access the </w:t>
            </w:r>
            <w:r w:rsidRPr="00E71463">
              <w:rPr>
                <w:rFonts w:ascii="Trebuchet MS" w:hAnsi="Trebuchet MS" w:cs="Arial"/>
                <w:b/>
                <w:i/>
                <w:color w:val="4472C4"/>
                <w:sz w:val="18"/>
                <w:szCs w:val="18"/>
              </w:rPr>
              <w:t>virtual meeting</w:t>
            </w:r>
            <w:r w:rsidR="00DA2178" w:rsidRPr="00E71463">
              <w:rPr>
                <w:rFonts w:ascii="Trebuchet MS" w:hAnsi="Trebuchet MS" w:cs="Arial"/>
                <w:b/>
                <w:sz w:val="18"/>
                <w:szCs w:val="18"/>
              </w:rPr>
              <w:t>***</w:t>
            </w:r>
          </w:p>
          <w:p w14:paraId="106060AF" w14:textId="77777777" w:rsidR="009846BA" w:rsidRPr="00E71463" w:rsidRDefault="009846BA" w:rsidP="009846BA">
            <w:pPr>
              <w:widowControl w:val="0"/>
              <w:numPr>
                <w:ilvl w:val="0"/>
                <w:numId w:val="13"/>
              </w:numPr>
              <w:rPr>
                <w:rFonts w:ascii="Trebuchet MS" w:hAnsi="Trebuchet MS" w:cs="Arial"/>
                <w:color w:val="000000"/>
                <w:sz w:val="18"/>
                <w:szCs w:val="18"/>
              </w:rPr>
            </w:pPr>
            <w:r w:rsidRPr="00E71463">
              <w:rPr>
                <w:rFonts w:ascii="Trebuchet MS" w:hAnsi="Trebuchet MS" w:cs="Arial"/>
                <w:color w:val="000000"/>
                <w:sz w:val="18"/>
                <w:szCs w:val="18"/>
              </w:rPr>
              <w:t>Proof of debt form</w:t>
            </w:r>
          </w:p>
          <w:p w14:paraId="5C69CF26" w14:textId="77777777" w:rsidR="009846BA" w:rsidRPr="00E71463" w:rsidRDefault="009846BA" w:rsidP="009846BA">
            <w:pPr>
              <w:widowControl w:val="0"/>
              <w:numPr>
                <w:ilvl w:val="0"/>
                <w:numId w:val="13"/>
              </w:numPr>
              <w:rPr>
                <w:rFonts w:ascii="Trebuchet MS" w:hAnsi="Trebuchet MS" w:cs="Arial"/>
                <w:color w:val="000000"/>
                <w:sz w:val="18"/>
                <w:szCs w:val="18"/>
              </w:rPr>
            </w:pPr>
            <w:r w:rsidRPr="00E71463">
              <w:rPr>
                <w:rFonts w:ascii="Trebuchet MS" w:hAnsi="Trebuchet MS" w:cs="Arial"/>
                <w:color w:val="000000"/>
                <w:sz w:val="18"/>
                <w:szCs w:val="18"/>
              </w:rPr>
              <w:t>Proxy form</w:t>
            </w:r>
          </w:p>
          <w:p w14:paraId="623CB9C6" w14:textId="77777777" w:rsidR="009846BA" w:rsidRPr="00E71463" w:rsidRDefault="009846BA" w:rsidP="009846BA">
            <w:pPr>
              <w:widowControl w:val="0"/>
              <w:numPr>
                <w:ilvl w:val="0"/>
                <w:numId w:val="13"/>
              </w:numPr>
              <w:rPr>
                <w:rFonts w:ascii="Trebuchet MS" w:hAnsi="Trebuchet MS" w:cs="Arial"/>
                <w:color w:val="000000"/>
                <w:sz w:val="18"/>
                <w:szCs w:val="18"/>
              </w:rPr>
            </w:pPr>
            <w:r w:rsidRPr="00E71463">
              <w:rPr>
                <w:rFonts w:ascii="Trebuchet MS" w:hAnsi="Trebuchet MS" w:cs="Arial"/>
                <w:color w:val="000000"/>
                <w:sz w:val="18"/>
                <w:szCs w:val="18"/>
              </w:rPr>
              <w:t xml:space="preserve">Details of pre-appointment costs if seeking approval at the </w:t>
            </w:r>
            <w:r w:rsidRPr="00E71463">
              <w:rPr>
                <w:rFonts w:ascii="Trebuchet MS" w:hAnsi="Trebuchet MS" w:cs="Arial"/>
                <w:b/>
                <w:i/>
                <w:color w:val="4472C4"/>
                <w:sz w:val="18"/>
                <w:szCs w:val="18"/>
              </w:rPr>
              <w:t>virtual meeting</w:t>
            </w:r>
            <w:r w:rsidRPr="00E71463">
              <w:rPr>
                <w:rFonts w:ascii="Trebuchet MS" w:hAnsi="Trebuchet MS" w:cs="Arial"/>
                <w:color w:val="000000"/>
                <w:sz w:val="18"/>
                <w:szCs w:val="18"/>
              </w:rPr>
              <w:t xml:space="preserve"> (</w:t>
            </w:r>
            <w:proofErr w:type="spellStart"/>
            <w:r w:rsidRPr="00E71463">
              <w:rPr>
                <w:rFonts w:ascii="Trebuchet MS" w:hAnsi="Trebuchet MS" w:cs="Arial"/>
                <w:color w:val="000000"/>
                <w:sz w:val="18"/>
                <w:szCs w:val="18"/>
              </w:rPr>
              <w:t>nb</w:t>
            </w:r>
            <w:proofErr w:type="spellEnd"/>
            <w:r w:rsidRPr="00E71463">
              <w:rPr>
                <w:rFonts w:ascii="Trebuchet MS" w:hAnsi="Trebuchet MS" w:cs="Arial"/>
                <w:color w:val="000000"/>
                <w:sz w:val="18"/>
                <w:szCs w:val="18"/>
              </w:rPr>
              <w:t>, provided for in Notice above)</w:t>
            </w:r>
          </w:p>
          <w:p w14:paraId="4EAFBA05" w14:textId="77777777" w:rsidR="009846BA" w:rsidRPr="00E71463" w:rsidRDefault="009846BA" w:rsidP="009846BA">
            <w:pPr>
              <w:widowControl w:val="0"/>
              <w:numPr>
                <w:ilvl w:val="0"/>
                <w:numId w:val="13"/>
              </w:numPr>
              <w:rPr>
                <w:rFonts w:ascii="Trebuchet MS" w:hAnsi="Trebuchet MS" w:cs="Arial"/>
                <w:sz w:val="18"/>
                <w:szCs w:val="18"/>
              </w:rPr>
            </w:pPr>
            <w:r w:rsidRPr="00E71463">
              <w:rPr>
                <w:rFonts w:ascii="Trebuchet MS" w:hAnsi="Trebuchet MS" w:cs="Arial"/>
                <w:color w:val="000000"/>
                <w:sz w:val="18"/>
                <w:szCs w:val="18"/>
              </w:rPr>
              <w:t>Fees estimate/information</w:t>
            </w:r>
            <w:r w:rsidRPr="00E71463">
              <w:rPr>
                <w:rFonts w:ascii="Trebuchet MS" w:hAnsi="Trebuchet MS" w:cs="Arial"/>
                <w:b/>
                <w:color w:val="000000"/>
                <w:sz w:val="18"/>
                <w:szCs w:val="18"/>
              </w:rPr>
              <w:t>*</w:t>
            </w:r>
            <w:r w:rsidRPr="00E71463">
              <w:rPr>
                <w:rFonts w:ascii="Trebuchet MS" w:hAnsi="Trebuchet MS" w:cs="Arial"/>
                <w:color w:val="000000"/>
                <w:sz w:val="18"/>
                <w:szCs w:val="18"/>
              </w:rPr>
              <w:t xml:space="preserve"> – if seeking approval for post appointment remuneration basis at the meeting</w:t>
            </w:r>
          </w:p>
          <w:p w14:paraId="46802A88" w14:textId="77777777" w:rsidR="009846BA" w:rsidRPr="00E71463" w:rsidRDefault="009846BA" w:rsidP="009846BA">
            <w:pPr>
              <w:widowControl w:val="0"/>
              <w:numPr>
                <w:ilvl w:val="0"/>
                <w:numId w:val="13"/>
              </w:numPr>
              <w:rPr>
                <w:rFonts w:ascii="Trebuchet MS" w:hAnsi="Trebuchet MS" w:cs="Arial"/>
                <w:sz w:val="18"/>
                <w:szCs w:val="18"/>
              </w:rPr>
            </w:pPr>
            <w:r w:rsidRPr="00E71463">
              <w:rPr>
                <w:rFonts w:ascii="Trebuchet MS" w:hAnsi="Trebuchet MS" w:cs="Arial"/>
                <w:color w:val="000000"/>
                <w:sz w:val="18"/>
                <w:szCs w:val="18"/>
              </w:rPr>
              <w:t xml:space="preserve">Details of the firm’s policy on Category 2 </w:t>
            </w:r>
            <w:r w:rsidR="00BB74DC" w:rsidRPr="00E71463">
              <w:rPr>
                <w:rFonts w:ascii="Trebuchet MS" w:hAnsi="Trebuchet MS" w:cs="Arial"/>
                <w:color w:val="000000"/>
                <w:sz w:val="18"/>
                <w:szCs w:val="18"/>
              </w:rPr>
              <w:t>expenses</w:t>
            </w:r>
            <w:r w:rsidRPr="00E71463">
              <w:rPr>
                <w:rFonts w:ascii="Trebuchet MS" w:hAnsi="Trebuchet MS" w:cs="Arial"/>
                <w:color w:val="000000"/>
                <w:sz w:val="18"/>
                <w:szCs w:val="18"/>
              </w:rPr>
              <w:t xml:space="preserve"> if Category 2 approval also being sought</w:t>
            </w:r>
          </w:p>
          <w:p w14:paraId="3DEC7FA5" w14:textId="77777777" w:rsidR="009846BA" w:rsidRPr="00E71463" w:rsidRDefault="009846BA" w:rsidP="009846BA">
            <w:pPr>
              <w:widowControl w:val="0"/>
              <w:numPr>
                <w:ilvl w:val="0"/>
                <w:numId w:val="13"/>
              </w:numPr>
              <w:rPr>
                <w:rFonts w:ascii="Trebuchet MS" w:hAnsi="Trebuchet MS" w:cs="Arial"/>
                <w:sz w:val="18"/>
                <w:szCs w:val="18"/>
              </w:rPr>
            </w:pPr>
            <w:r w:rsidRPr="00E71463">
              <w:rPr>
                <w:rFonts w:ascii="Trebuchet MS" w:hAnsi="Trebuchet MS" w:cs="Arial"/>
                <w:color w:val="000000"/>
                <w:sz w:val="18"/>
                <w:szCs w:val="18"/>
              </w:rPr>
              <w:t>Copy of the</w:t>
            </w:r>
            <w:r w:rsidR="00433B54" w:rsidRPr="00E71463">
              <w:rPr>
                <w:rFonts w:ascii="Trebuchet MS" w:hAnsi="Trebuchet MS" w:cs="Arial"/>
                <w:color w:val="000000"/>
                <w:sz w:val="18"/>
                <w:szCs w:val="18"/>
              </w:rPr>
              <w:t xml:space="preserve"> </w:t>
            </w:r>
            <w:r w:rsidR="00433B54" w:rsidRPr="00E71463">
              <w:rPr>
                <w:rFonts w:ascii="Trebuchet MS" w:hAnsi="Trebuchet MS" w:cs="Arial"/>
                <w:color w:val="000000"/>
                <w:sz w:val="18"/>
                <w:szCs w:val="18"/>
                <w:u w:val="single"/>
              </w:rPr>
              <w:t>verified</w:t>
            </w:r>
            <w:r w:rsidRPr="00E71463">
              <w:rPr>
                <w:rFonts w:ascii="Trebuchet MS" w:hAnsi="Trebuchet MS" w:cs="Arial"/>
                <w:color w:val="000000"/>
                <w:sz w:val="18"/>
                <w:szCs w:val="18"/>
              </w:rPr>
              <w:t xml:space="preserve"> Statement of Affairs if ready</w:t>
            </w:r>
            <w:r w:rsidRPr="00E71463">
              <w:rPr>
                <w:rFonts w:ascii="Trebuchet MS" w:hAnsi="Trebuchet MS" w:cs="Arial"/>
                <w:b/>
                <w:color w:val="000000"/>
                <w:sz w:val="18"/>
                <w:szCs w:val="18"/>
              </w:rPr>
              <w:t>**</w:t>
            </w:r>
          </w:p>
          <w:p w14:paraId="34E9A76C" w14:textId="77777777" w:rsidR="009846BA" w:rsidRPr="00E71463" w:rsidRDefault="009846BA" w:rsidP="009846BA">
            <w:pPr>
              <w:widowControl w:val="0"/>
              <w:numPr>
                <w:ilvl w:val="0"/>
                <w:numId w:val="13"/>
              </w:numPr>
              <w:rPr>
                <w:rFonts w:ascii="Trebuchet MS" w:hAnsi="Trebuchet MS" w:cs="Arial"/>
                <w:sz w:val="18"/>
                <w:szCs w:val="18"/>
              </w:rPr>
            </w:pPr>
            <w:r w:rsidRPr="00E71463">
              <w:rPr>
                <w:rFonts w:ascii="Trebuchet MS" w:hAnsi="Trebuchet MS" w:cs="Arial"/>
                <w:color w:val="000000"/>
                <w:sz w:val="18"/>
                <w:szCs w:val="18"/>
              </w:rPr>
              <w:t>Financial information required by SIP6 if available</w:t>
            </w:r>
            <w:r w:rsidRPr="00E71463">
              <w:rPr>
                <w:rFonts w:ascii="Trebuchet MS" w:hAnsi="Trebuchet MS" w:cs="Arial"/>
                <w:b/>
                <w:color w:val="000000"/>
                <w:sz w:val="18"/>
                <w:szCs w:val="18"/>
              </w:rPr>
              <w:t>**</w:t>
            </w:r>
          </w:p>
          <w:p w14:paraId="02C8A2D8" w14:textId="77777777" w:rsidR="009846BA" w:rsidRPr="00E71463" w:rsidRDefault="009846BA" w:rsidP="009846BA">
            <w:pPr>
              <w:widowControl w:val="0"/>
              <w:spacing w:before="120"/>
              <w:rPr>
                <w:rFonts w:ascii="Trebuchet MS" w:hAnsi="Trebuchet MS" w:cs="Arial"/>
                <w:color w:val="000000"/>
                <w:sz w:val="18"/>
                <w:szCs w:val="18"/>
              </w:rPr>
            </w:pPr>
            <w:r w:rsidRPr="00E71463">
              <w:rPr>
                <w:rFonts w:ascii="Trebuchet MS" w:hAnsi="Trebuchet MS" w:cs="Arial"/>
                <w:b/>
                <w:color w:val="000000"/>
                <w:sz w:val="18"/>
                <w:szCs w:val="18"/>
              </w:rPr>
              <w:t>*</w:t>
            </w:r>
            <w:r w:rsidRPr="00E71463">
              <w:rPr>
                <w:rFonts w:ascii="Trebuchet MS" w:hAnsi="Trebuchet MS" w:cs="Arial"/>
                <w:color w:val="000000"/>
                <w:sz w:val="18"/>
                <w:szCs w:val="18"/>
              </w:rPr>
              <w:t>Specimen fees estimates for time costs and fee information for set amount/percentage bases can be found at the appendices</w:t>
            </w:r>
            <w:r w:rsidR="00853B82" w:rsidRPr="00E71463">
              <w:rPr>
                <w:rFonts w:ascii="Trebuchet MS" w:hAnsi="Trebuchet MS" w:cs="Arial"/>
                <w:color w:val="000000"/>
                <w:sz w:val="18"/>
                <w:szCs w:val="18"/>
              </w:rPr>
              <w:t xml:space="preserve"> </w:t>
            </w:r>
            <w:r w:rsidR="00853B82" w:rsidRPr="00E71463">
              <w:rPr>
                <w:rFonts w:ascii="Trebuchet MS" w:hAnsi="Trebuchet MS" w:cs="Arial"/>
                <w:sz w:val="18"/>
                <w:szCs w:val="18"/>
              </w:rPr>
              <w:t>(</w:t>
            </w:r>
            <w:r w:rsidR="00853B82" w:rsidRPr="00E71463">
              <w:rPr>
                <w:rFonts w:ascii="Trebuchet MS" w:hAnsi="Trebuchet MS" w:cs="Arial"/>
                <w:b/>
                <w:sz w:val="18"/>
                <w:szCs w:val="18"/>
              </w:rPr>
              <w:t>see the note about fee considerations at point 10 above)</w:t>
            </w:r>
          </w:p>
          <w:p w14:paraId="661BEC51" w14:textId="77777777" w:rsidR="00DA2178" w:rsidRPr="002D025D" w:rsidRDefault="009846BA" w:rsidP="007A3B49">
            <w:pPr>
              <w:widowControl w:val="0"/>
              <w:spacing w:before="120"/>
              <w:rPr>
                <w:rFonts w:ascii="Trebuchet MS" w:hAnsi="Trebuchet MS" w:cs="Arial"/>
                <w:color w:val="000000"/>
                <w:sz w:val="18"/>
                <w:szCs w:val="18"/>
              </w:rPr>
            </w:pPr>
            <w:r w:rsidRPr="00E71463">
              <w:rPr>
                <w:rFonts w:ascii="Trebuchet MS" w:hAnsi="Trebuchet MS" w:cs="Arial"/>
                <w:b/>
                <w:color w:val="000000"/>
                <w:sz w:val="18"/>
                <w:szCs w:val="18"/>
              </w:rPr>
              <w:t>**</w:t>
            </w:r>
            <w:r w:rsidRPr="00E71463">
              <w:rPr>
                <w:rFonts w:ascii="Trebuchet MS" w:hAnsi="Trebuchet MS" w:cs="Arial"/>
                <w:color w:val="000000"/>
                <w:sz w:val="18"/>
                <w:szCs w:val="18"/>
              </w:rPr>
              <w:t xml:space="preserve">See </w:t>
            </w:r>
            <w:r w:rsidRPr="002D025D">
              <w:rPr>
                <w:rFonts w:ascii="Trebuchet MS" w:hAnsi="Trebuchet MS" w:cs="Arial"/>
                <w:color w:val="000000"/>
                <w:sz w:val="18"/>
                <w:szCs w:val="18"/>
              </w:rPr>
              <w:t>point 2</w:t>
            </w:r>
            <w:r w:rsidR="004E71E1" w:rsidRPr="002D025D">
              <w:rPr>
                <w:rFonts w:ascii="Trebuchet MS" w:hAnsi="Trebuchet MS" w:cs="Arial"/>
                <w:color w:val="000000"/>
                <w:sz w:val="18"/>
                <w:szCs w:val="18"/>
              </w:rPr>
              <w:t>8</w:t>
            </w:r>
            <w:r w:rsidRPr="002D025D">
              <w:rPr>
                <w:rFonts w:ascii="Trebuchet MS" w:hAnsi="Trebuchet MS" w:cs="Arial"/>
                <w:color w:val="000000"/>
                <w:sz w:val="18"/>
                <w:szCs w:val="18"/>
              </w:rPr>
              <w:t xml:space="preserve"> below if not issuing with the notices above</w:t>
            </w:r>
            <w:r w:rsidR="00D77D16" w:rsidRPr="002D025D">
              <w:rPr>
                <w:rFonts w:ascii="Trebuchet MS" w:hAnsi="Trebuchet MS" w:cs="Arial"/>
                <w:color w:val="000000"/>
                <w:sz w:val="18"/>
                <w:szCs w:val="18"/>
              </w:rPr>
              <w:t xml:space="preserve">.  </w:t>
            </w:r>
            <w:r w:rsidR="00D77D16" w:rsidRPr="002D025D">
              <w:rPr>
                <w:rFonts w:ascii="Trebuchet MS" w:hAnsi="Trebuchet MS" w:cs="Arial"/>
                <w:i/>
                <w:color w:val="000000"/>
                <w:sz w:val="18"/>
                <w:szCs w:val="18"/>
              </w:rPr>
              <w:t xml:space="preserve">The SIP6 report can be made available via a website if preferred, but due to the restrictions imposed by R1.50, the SoA cannot and </w:t>
            </w:r>
            <w:r w:rsidR="008A37C7" w:rsidRPr="002D025D">
              <w:rPr>
                <w:rFonts w:ascii="Trebuchet MS" w:hAnsi="Trebuchet MS" w:cs="Arial"/>
                <w:i/>
                <w:color w:val="000000"/>
                <w:sz w:val="18"/>
                <w:szCs w:val="18"/>
              </w:rPr>
              <w:t>consequently must</w:t>
            </w:r>
            <w:r w:rsidR="00D77D16" w:rsidRPr="002D025D">
              <w:rPr>
                <w:rFonts w:ascii="Trebuchet MS" w:hAnsi="Trebuchet MS" w:cs="Arial"/>
                <w:i/>
                <w:color w:val="000000"/>
                <w:sz w:val="18"/>
                <w:szCs w:val="18"/>
              </w:rPr>
              <w:t xml:space="preserve"> be issued by post instead</w:t>
            </w:r>
          </w:p>
          <w:p w14:paraId="5845D3F1" w14:textId="77777777" w:rsidR="00B77FF6" w:rsidRPr="002D025D" w:rsidRDefault="00DA2178" w:rsidP="007A3B49">
            <w:pPr>
              <w:widowControl w:val="0"/>
              <w:spacing w:before="120"/>
              <w:rPr>
                <w:rFonts w:ascii="Trebuchet MS" w:hAnsi="Trebuchet MS" w:cs="Arial"/>
                <w:color w:val="000000"/>
                <w:sz w:val="18"/>
                <w:szCs w:val="18"/>
              </w:rPr>
            </w:pPr>
            <w:r w:rsidRPr="002D025D">
              <w:rPr>
                <w:rFonts w:ascii="Trebuchet MS" w:hAnsi="Trebuchet MS" w:cs="Arial"/>
                <w:b/>
                <w:color w:val="000000"/>
                <w:sz w:val="18"/>
                <w:szCs w:val="18"/>
              </w:rPr>
              <w:t>***</w:t>
            </w:r>
            <w:r w:rsidRPr="002D025D">
              <w:rPr>
                <w:rFonts w:ascii="Trebuchet MS" w:hAnsi="Trebuchet MS" w:cs="Arial"/>
                <w:color w:val="000000"/>
                <w:sz w:val="18"/>
                <w:szCs w:val="18"/>
              </w:rPr>
              <w:t xml:space="preserve">If the decision notice is to provide a contact telephone number or email address for creditors to request access details for the meeting (which may be advisable to establish the creditors who are likely to attend at an early stage) – keep a record of requests </w:t>
            </w:r>
            <w:r w:rsidR="00666441" w:rsidRPr="002D025D">
              <w:rPr>
                <w:rFonts w:ascii="Trebuchet MS" w:hAnsi="Trebuchet MS" w:cs="Arial"/>
                <w:color w:val="000000"/>
                <w:sz w:val="18"/>
                <w:szCs w:val="18"/>
              </w:rPr>
              <w:t xml:space="preserve">made </w:t>
            </w:r>
            <w:r w:rsidRPr="002D025D">
              <w:rPr>
                <w:rFonts w:ascii="Trebuchet MS" w:hAnsi="Trebuchet MS" w:cs="Arial"/>
                <w:color w:val="000000"/>
                <w:sz w:val="18"/>
                <w:szCs w:val="18"/>
              </w:rPr>
              <w:t>via the attendance register</w:t>
            </w:r>
            <w:r w:rsidR="00666441" w:rsidRPr="002D025D">
              <w:rPr>
                <w:rFonts w:ascii="Trebuchet MS" w:hAnsi="Trebuchet MS" w:cs="Arial"/>
                <w:color w:val="000000"/>
                <w:sz w:val="18"/>
                <w:szCs w:val="18"/>
              </w:rPr>
              <w:t xml:space="preserve"> which can be updated as proxies and proofs of debt are received</w:t>
            </w:r>
          </w:p>
          <w:p w14:paraId="09E0A057" w14:textId="77777777" w:rsidR="009846BA" w:rsidRPr="00E71463" w:rsidRDefault="001A6BB2" w:rsidP="00AA6284">
            <w:pPr>
              <w:widowControl w:val="0"/>
              <w:spacing w:before="120"/>
              <w:rPr>
                <w:rFonts w:ascii="Trebuchet MS" w:hAnsi="Trebuchet MS" w:cs="Arial"/>
                <w:sz w:val="18"/>
                <w:szCs w:val="18"/>
              </w:rPr>
            </w:pPr>
            <w:r w:rsidRPr="002D025D">
              <w:rPr>
                <w:rFonts w:ascii="Trebuchet MS" w:hAnsi="Trebuchet MS" w:cs="Arial"/>
                <w:color w:val="000000"/>
                <w:sz w:val="18"/>
                <w:szCs w:val="18"/>
              </w:rPr>
              <w:t>See point 3</w:t>
            </w:r>
            <w:r w:rsidR="00825C2A" w:rsidRPr="002D025D">
              <w:rPr>
                <w:rFonts w:ascii="Trebuchet MS" w:hAnsi="Trebuchet MS" w:cs="Arial"/>
                <w:color w:val="000000"/>
                <w:sz w:val="18"/>
                <w:szCs w:val="18"/>
              </w:rPr>
              <w:t>5</w:t>
            </w:r>
            <w:r w:rsidRPr="002D025D">
              <w:rPr>
                <w:rFonts w:ascii="Trebuchet MS" w:hAnsi="Trebuchet MS" w:cs="Arial"/>
                <w:color w:val="000000"/>
                <w:sz w:val="18"/>
                <w:szCs w:val="18"/>
              </w:rPr>
              <w:t xml:space="preserve"> below re: notices to</w:t>
            </w:r>
            <w:r w:rsidRPr="00E71463">
              <w:rPr>
                <w:rFonts w:ascii="Trebuchet MS" w:hAnsi="Trebuchet MS" w:cs="Arial"/>
                <w:color w:val="000000"/>
                <w:sz w:val="18"/>
                <w:szCs w:val="18"/>
              </w:rPr>
              <w:t xml:space="preserve"> HMRC</w:t>
            </w:r>
          </w:p>
        </w:tc>
        <w:tc>
          <w:tcPr>
            <w:tcW w:w="1491" w:type="dxa"/>
            <w:tcBorders>
              <w:bottom w:val="single" w:sz="4" w:space="0" w:color="auto"/>
            </w:tcBorders>
          </w:tcPr>
          <w:p w14:paraId="0973F0A4" w14:textId="77777777" w:rsidR="009846BA" w:rsidRPr="00E71463" w:rsidRDefault="009846BA" w:rsidP="009846BA">
            <w:pPr>
              <w:widowControl w:val="0"/>
              <w:spacing w:before="120"/>
              <w:rPr>
                <w:rFonts w:ascii="Trebuchet MS" w:hAnsi="Trebuchet MS" w:cs="Arial"/>
                <w:sz w:val="18"/>
                <w:szCs w:val="18"/>
              </w:rPr>
            </w:pPr>
            <w:r w:rsidRPr="00E71463">
              <w:rPr>
                <w:rFonts w:ascii="Trebuchet MS" w:hAnsi="Trebuchet MS" w:cs="Arial"/>
                <w:sz w:val="18"/>
                <w:szCs w:val="18"/>
              </w:rPr>
              <w:br/>
              <w:t>CVL315 – L</w:t>
            </w:r>
          </w:p>
          <w:p w14:paraId="3FE37E8C" w14:textId="77777777" w:rsidR="009846BA" w:rsidRPr="00E71463" w:rsidRDefault="009846BA" w:rsidP="009846BA">
            <w:pPr>
              <w:widowControl w:val="0"/>
              <w:spacing w:before="120"/>
              <w:rPr>
                <w:rFonts w:ascii="Trebuchet MS" w:hAnsi="Trebuchet MS" w:cs="Arial"/>
                <w:sz w:val="18"/>
                <w:szCs w:val="18"/>
              </w:rPr>
            </w:pPr>
            <w:r w:rsidRPr="00E71463">
              <w:rPr>
                <w:rFonts w:ascii="Trebuchet MS" w:hAnsi="Trebuchet MS" w:cs="Arial"/>
                <w:sz w:val="18"/>
                <w:szCs w:val="18"/>
              </w:rPr>
              <w:t>CVL316 - F</w:t>
            </w:r>
          </w:p>
          <w:p w14:paraId="157A98D4" w14:textId="77777777" w:rsidR="009846BA" w:rsidRPr="00E71463" w:rsidRDefault="009846BA" w:rsidP="009846BA">
            <w:pPr>
              <w:widowControl w:val="0"/>
              <w:spacing w:before="120"/>
              <w:rPr>
                <w:rFonts w:ascii="Trebuchet MS" w:hAnsi="Trebuchet MS" w:cs="Arial"/>
                <w:sz w:val="18"/>
                <w:szCs w:val="18"/>
              </w:rPr>
            </w:pPr>
            <w:r w:rsidRPr="00E71463">
              <w:rPr>
                <w:rFonts w:ascii="Trebuchet MS" w:hAnsi="Trebuchet MS" w:cs="Arial"/>
                <w:sz w:val="18"/>
                <w:szCs w:val="18"/>
              </w:rPr>
              <w:t>CVL307 - F</w:t>
            </w:r>
            <w:r w:rsidRPr="00E71463">
              <w:rPr>
                <w:rFonts w:ascii="Trebuchet MS" w:hAnsi="Trebuchet MS" w:cs="Arial"/>
                <w:sz w:val="18"/>
                <w:szCs w:val="18"/>
              </w:rPr>
              <w:br/>
              <w:t>CVL317 – F</w:t>
            </w:r>
          </w:p>
          <w:p w14:paraId="1B45B9EF" w14:textId="77777777" w:rsidR="00F41F73" w:rsidRPr="00E71463" w:rsidRDefault="00F41F73" w:rsidP="009846BA">
            <w:pPr>
              <w:widowControl w:val="0"/>
              <w:spacing w:before="120"/>
              <w:rPr>
                <w:rFonts w:ascii="Trebuchet MS" w:hAnsi="Trebuchet MS" w:cs="Arial"/>
                <w:sz w:val="18"/>
                <w:szCs w:val="18"/>
              </w:rPr>
            </w:pPr>
          </w:p>
          <w:p w14:paraId="5CFAD326" w14:textId="77777777" w:rsidR="000D0297" w:rsidRDefault="000D0297" w:rsidP="009846BA">
            <w:pPr>
              <w:widowControl w:val="0"/>
              <w:spacing w:before="120"/>
              <w:rPr>
                <w:rFonts w:ascii="Trebuchet MS" w:hAnsi="Trebuchet MS" w:cs="Arial"/>
                <w:sz w:val="18"/>
                <w:szCs w:val="18"/>
              </w:rPr>
            </w:pPr>
          </w:p>
          <w:p w14:paraId="1D834408" w14:textId="77777777" w:rsidR="000D0297" w:rsidRDefault="000D0297" w:rsidP="009846BA">
            <w:pPr>
              <w:widowControl w:val="0"/>
              <w:spacing w:before="120"/>
              <w:rPr>
                <w:rFonts w:ascii="Trebuchet MS" w:hAnsi="Trebuchet MS" w:cs="Arial"/>
                <w:sz w:val="18"/>
                <w:szCs w:val="18"/>
              </w:rPr>
            </w:pPr>
          </w:p>
          <w:p w14:paraId="4FD5979C" w14:textId="77777777" w:rsidR="000D0297" w:rsidRDefault="00D4149E" w:rsidP="009846BA">
            <w:pPr>
              <w:widowControl w:val="0"/>
              <w:spacing w:before="120"/>
              <w:rPr>
                <w:rFonts w:ascii="Trebuchet MS" w:hAnsi="Trebuchet MS" w:cs="Arial"/>
                <w:sz w:val="18"/>
                <w:szCs w:val="18"/>
              </w:rPr>
            </w:pPr>
            <w:r>
              <w:rPr>
                <w:rFonts w:ascii="Trebuchet MS" w:hAnsi="Trebuchet MS" w:cs="Arial"/>
                <w:sz w:val="18"/>
                <w:szCs w:val="18"/>
              </w:rPr>
              <w:br/>
            </w:r>
          </w:p>
          <w:p w14:paraId="5026180F" w14:textId="77777777" w:rsidR="000D0297" w:rsidRDefault="000D0297" w:rsidP="009846BA">
            <w:pPr>
              <w:widowControl w:val="0"/>
              <w:spacing w:before="120"/>
              <w:rPr>
                <w:rFonts w:ascii="Trebuchet MS" w:hAnsi="Trebuchet MS" w:cs="Arial"/>
                <w:sz w:val="18"/>
                <w:szCs w:val="18"/>
              </w:rPr>
            </w:pPr>
          </w:p>
          <w:p w14:paraId="6075CFDD" w14:textId="77777777" w:rsidR="00F41F73" w:rsidRPr="00E71463" w:rsidRDefault="00125734" w:rsidP="009846BA">
            <w:pPr>
              <w:widowControl w:val="0"/>
              <w:spacing w:before="120"/>
              <w:rPr>
                <w:rFonts w:ascii="Trebuchet MS" w:hAnsi="Trebuchet MS" w:cs="Arial"/>
                <w:sz w:val="18"/>
                <w:szCs w:val="18"/>
              </w:rPr>
            </w:pPr>
            <w:r w:rsidRPr="00E71463">
              <w:rPr>
                <w:rFonts w:ascii="Trebuchet MS" w:hAnsi="Trebuchet MS" w:cs="Arial"/>
                <w:sz w:val="18"/>
                <w:szCs w:val="18"/>
              </w:rPr>
              <w:t>CVL343 – F</w:t>
            </w:r>
            <w:r w:rsidRPr="00E71463">
              <w:rPr>
                <w:rFonts w:ascii="Trebuchet MS" w:hAnsi="Trebuchet MS" w:cs="Arial"/>
                <w:sz w:val="18"/>
                <w:szCs w:val="18"/>
              </w:rPr>
              <w:br/>
              <w:t>CVL344 - F</w:t>
            </w:r>
          </w:p>
          <w:p w14:paraId="22B43804" w14:textId="77777777" w:rsidR="00F41F73" w:rsidRPr="00E71463" w:rsidRDefault="00FC5DB8" w:rsidP="009846BA">
            <w:pPr>
              <w:widowControl w:val="0"/>
              <w:spacing w:before="120"/>
              <w:rPr>
                <w:rFonts w:ascii="Trebuchet MS" w:hAnsi="Trebuchet MS" w:cs="Arial"/>
                <w:sz w:val="18"/>
                <w:szCs w:val="18"/>
              </w:rPr>
            </w:pPr>
            <w:r w:rsidRPr="00E71463">
              <w:rPr>
                <w:rFonts w:ascii="Trebuchet MS" w:hAnsi="Trebuchet MS" w:cs="Arial"/>
                <w:sz w:val="18"/>
                <w:szCs w:val="18"/>
              </w:rPr>
              <w:br/>
            </w:r>
            <w:r w:rsidR="00F41F73" w:rsidRPr="00E71463">
              <w:rPr>
                <w:rFonts w:ascii="Trebuchet MS" w:hAnsi="Trebuchet MS" w:cs="Arial"/>
                <w:sz w:val="18"/>
                <w:szCs w:val="18"/>
              </w:rPr>
              <w:t xml:space="preserve">CVL319 </w:t>
            </w:r>
            <w:r w:rsidR="00DA2178" w:rsidRPr="00E71463">
              <w:rPr>
                <w:rFonts w:ascii="Trebuchet MS" w:hAnsi="Trebuchet MS" w:cs="Arial"/>
                <w:sz w:val="18"/>
                <w:szCs w:val="18"/>
              </w:rPr>
              <w:t>–</w:t>
            </w:r>
            <w:r w:rsidR="00F41F73" w:rsidRPr="00E71463">
              <w:rPr>
                <w:rFonts w:ascii="Trebuchet MS" w:hAnsi="Trebuchet MS" w:cs="Arial"/>
                <w:sz w:val="18"/>
                <w:szCs w:val="18"/>
              </w:rPr>
              <w:t xml:space="preserve"> L</w:t>
            </w:r>
          </w:p>
          <w:p w14:paraId="76D5A60D" w14:textId="77777777" w:rsidR="00DA2178" w:rsidRPr="00E71463" w:rsidRDefault="00DA2178" w:rsidP="009846BA">
            <w:pPr>
              <w:widowControl w:val="0"/>
              <w:spacing w:before="120"/>
              <w:rPr>
                <w:rFonts w:ascii="Trebuchet MS" w:hAnsi="Trebuchet MS" w:cs="Arial"/>
                <w:sz w:val="18"/>
                <w:szCs w:val="18"/>
              </w:rPr>
            </w:pPr>
          </w:p>
          <w:p w14:paraId="7D502E31" w14:textId="77777777" w:rsidR="00DA2178" w:rsidRPr="00E71463" w:rsidRDefault="00DA2178" w:rsidP="009846BA">
            <w:pPr>
              <w:widowControl w:val="0"/>
              <w:spacing w:before="120"/>
              <w:rPr>
                <w:rFonts w:ascii="Trebuchet MS" w:hAnsi="Trebuchet MS" w:cs="Arial"/>
                <w:sz w:val="18"/>
                <w:szCs w:val="18"/>
              </w:rPr>
            </w:pPr>
          </w:p>
          <w:p w14:paraId="0808F62E" w14:textId="77777777" w:rsidR="00DA2178" w:rsidRPr="00E71463" w:rsidRDefault="00DA2178" w:rsidP="009846BA">
            <w:pPr>
              <w:widowControl w:val="0"/>
              <w:spacing w:before="120"/>
              <w:rPr>
                <w:rFonts w:ascii="Trebuchet MS" w:hAnsi="Trebuchet MS" w:cs="Arial"/>
                <w:sz w:val="18"/>
                <w:szCs w:val="18"/>
              </w:rPr>
            </w:pPr>
            <w:r w:rsidRPr="00E71463">
              <w:rPr>
                <w:rFonts w:ascii="Trebuchet MS" w:hAnsi="Trebuchet MS" w:cs="Arial"/>
                <w:sz w:val="18"/>
                <w:szCs w:val="18"/>
              </w:rPr>
              <w:t>CVL367 - F</w:t>
            </w:r>
          </w:p>
          <w:p w14:paraId="5AD8F73C" w14:textId="77777777" w:rsidR="00DA2178" w:rsidRPr="00E71463" w:rsidRDefault="00DA2178" w:rsidP="009846BA">
            <w:pPr>
              <w:widowControl w:val="0"/>
              <w:spacing w:before="120"/>
              <w:rPr>
                <w:rFonts w:ascii="Trebuchet MS" w:hAnsi="Trebuchet MS" w:cs="Arial"/>
                <w:sz w:val="18"/>
                <w:szCs w:val="18"/>
              </w:rPr>
            </w:pPr>
          </w:p>
          <w:p w14:paraId="50919F4C" w14:textId="77777777" w:rsidR="00DA2178" w:rsidRPr="00E71463" w:rsidRDefault="00DA2178" w:rsidP="009846BA">
            <w:pPr>
              <w:widowControl w:val="0"/>
              <w:spacing w:before="120"/>
              <w:rPr>
                <w:rFonts w:ascii="Trebuchet MS" w:hAnsi="Trebuchet MS" w:cs="Arial"/>
                <w:sz w:val="18"/>
                <w:szCs w:val="18"/>
              </w:rPr>
            </w:pPr>
          </w:p>
        </w:tc>
        <w:tc>
          <w:tcPr>
            <w:tcW w:w="1491" w:type="dxa"/>
            <w:tcBorders>
              <w:bottom w:val="single" w:sz="4" w:space="0" w:color="auto"/>
            </w:tcBorders>
          </w:tcPr>
          <w:p w14:paraId="7D991307" w14:textId="77777777" w:rsidR="009846BA" w:rsidRPr="00214C55" w:rsidRDefault="009846BA" w:rsidP="009846BA">
            <w:pPr>
              <w:widowControl w:val="0"/>
              <w:spacing w:before="120"/>
              <w:rPr>
                <w:rFonts w:ascii="Trebuchet MS" w:hAnsi="Trebuchet MS" w:cs="Arial"/>
                <w:bCs/>
                <w:sz w:val="18"/>
                <w:szCs w:val="18"/>
              </w:rPr>
            </w:pPr>
          </w:p>
          <w:p w14:paraId="747BED60"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br/>
              <w:t>R15.5</w:t>
            </w:r>
          </w:p>
          <w:p w14:paraId="514E6333"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R15.11</w:t>
            </w:r>
          </w:p>
          <w:p w14:paraId="474087F3" w14:textId="77777777" w:rsidR="00D77D16" w:rsidRPr="00214C55" w:rsidRDefault="00D77D16" w:rsidP="009846BA">
            <w:pPr>
              <w:widowControl w:val="0"/>
              <w:spacing w:before="120"/>
              <w:rPr>
                <w:rFonts w:ascii="Trebuchet MS" w:hAnsi="Trebuchet MS" w:cs="Arial"/>
                <w:bCs/>
                <w:sz w:val="18"/>
                <w:szCs w:val="18"/>
              </w:rPr>
            </w:pPr>
          </w:p>
          <w:p w14:paraId="11AC48C0" w14:textId="77777777" w:rsidR="00D77D16" w:rsidRPr="00214C55" w:rsidRDefault="00D77D16" w:rsidP="009846BA">
            <w:pPr>
              <w:widowControl w:val="0"/>
              <w:spacing w:before="120"/>
              <w:rPr>
                <w:rFonts w:ascii="Trebuchet MS" w:hAnsi="Trebuchet MS" w:cs="Arial"/>
                <w:bCs/>
                <w:sz w:val="18"/>
                <w:szCs w:val="18"/>
              </w:rPr>
            </w:pPr>
          </w:p>
          <w:p w14:paraId="196FAE91" w14:textId="77777777" w:rsidR="00D77D16" w:rsidRPr="00214C55" w:rsidRDefault="00D77D16" w:rsidP="009846BA">
            <w:pPr>
              <w:widowControl w:val="0"/>
              <w:spacing w:before="120"/>
              <w:rPr>
                <w:rFonts w:ascii="Trebuchet MS" w:hAnsi="Trebuchet MS" w:cs="Arial"/>
                <w:bCs/>
                <w:sz w:val="18"/>
                <w:szCs w:val="18"/>
              </w:rPr>
            </w:pPr>
          </w:p>
          <w:p w14:paraId="6C88A8B8" w14:textId="77777777" w:rsidR="00D77D16" w:rsidRPr="00214C55" w:rsidRDefault="00D77D16" w:rsidP="009846BA">
            <w:pPr>
              <w:widowControl w:val="0"/>
              <w:spacing w:before="120"/>
              <w:rPr>
                <w:rFonts w:ascii="Trebuchet MS" w:hAnsi="Trebuchet MS" w:cs="Arial"/>
                <w:bCs/>
                <w:sz w:val="18"/>
                <w:szCs w:val="18"/>
              </w:rPr>
            </w:pPr>
          </w:p>
          <w:p w14:paraId="51BD95F3" w14:textId="77777777" w:rsidR="009846BA" w:rsidRPr="00214C55" w:rsidRDefault="00D77D16" w:rsidP="00D77D16">
            <w:pPr>
              <w:widowControl w:val="0"/>
              <w:spacing w:before="120"/>
              <w:rPr>
                <w:rFonts w:ascii="Trebuchet MS" w:hAnsi="Trebuchet MS" w:cs="Arial"/>
                <w:bCs/>
                <w:sz w:val="18"/>
                <w:szCs w:val="18"/>
              </w:rPr>
            </w:pPr>
            <w:r w:rsidRPr="00214C55">
              <w:rPr>
                <w:rFonts w:ascii="Trebuchet MS" w:hAnsi="Trebuchet MS" w:cs="Arial"/>
                <w:bCs/>
                <w:sz w:val="18"/>
                <w:szCs w:val="18"/>
              </w:rPr>
              <w:t>R6.3/s99(2A)</w:t>
            </w:r>
            <w:r w:rsidRPr="00214C55">
              <w:rPr>
                <w:rFonts w:ascii="Trebuchet MS" w:hAnsi="Trebuchet MS" w:cs="Arial"/>
                <w:bCs/>
                <w:sz w:val="18"/>
                <w:szCs w:val="18"/>
              </w:rPr>
              <w:br/>
            </w:r>
            <w:r w:rsidR="009846BA" w:rsidRPr="00214C55">
              <w:rPr>
                <w:rFonts w:ascii="Trebuchet MS" w:hAnsi="Trebuchet MS" w:cs="Arial"/>
                <w:bCs/>
                <w:sz w:val="18"/>
                <w:szCs w:val="18"/>
              </w:rPr>
              <w:t>SIP6</w:t>
            </w:r>
          </w:p>
          <w:p w14:paraId="712E75E6" w14:textId="77777777" w:rsidR="00D77D16" w:rsidRPr="00214C55" w:rsidRDefault="00D77D16" w:rsidP="00D77D16">
            <w:pPr>
              <w:widowControl w:val="0"/>
              <w:spacing w:before="120"/>
              <w:rPr>
                <w:rFonts w:ascii="Trebuchet MS" w:hAnsi="Trebuchet MS" w:cs="Arial"/>
                <w:bCs/>
                <w:sz w:val="18"/>
                <w:szCs w:val="18"/>
              </w:rPr>
            </w:pPr>
          </w:p>
          <w:p w14:paraId="1E6DE49B" w14:textId="77777777" w:rsidR="00D77D16" w:rsidRPr="00214C55" w:rsidRDefault="00D77D16" w:rsidP="00D77D16">
            <w:pPr>
              <w:widowControl w:val="0"/>
              <w:spacing w:before="120"/>
              <w:rPr>
                <w:rFonts w:ascii="Trebuchet MS" w:hAnsi="Trebuchet MS" w:cs="Arial"/>
                <w:bCs/>
                <w:sz w:val="18"/>
                <w:szCs w:val="18"/>
              </w:rPr>
            </w:pPr>
          </w:p>
          <w:p w14:paraId="78E7BF15" w14:textId="77777777" w:rsidR="00853B82" w:rsidRPr="00214C55" w:rsidRDefault="00853B82" w:rsidP="00D77D16">
            <w:pPr>
              <w:widowControl w:val="0"/>
              <w:spacing w:before="120"/>
              <w:rPr>
                <w:rFonts w:ascii="Trebuchet MS" w:hAnsi="Trebuchet MS" w:cs="Arial"/>
                <w:bCs/>
                <w:sz w:val="18"/>
                <w:szCs w:val="18"/>
              </w:rPr>
            </w:pPr>
          </w:p>
          <w:p w14:paraId="6D9A9258" w14:textId="77777777" w:rsidR="00B77FF6" w:rsidRPr="00214C55" w:rsidRDefault="00D77D16" w:rsidP="00D77D16">
            <w:pPr>
              <w:widowControl w:val="0"/>
              <w:spacing w:before="120"/>
              <w:rPr>
                <w:rFonts w:ascii="Trebuchet MS" w:hAnsi="Trebuchet MS" w:cs="Arial"/>
                <w:bCs/>
                <w:sz w:val="18"/>
                <w:szCs w:val="18"/>
              </w:rPr>
            </w:pPr>
            <w:r w:rsidRPr="00214C55">
              <w:rPr>
                <w:rFonts w:ascii="Trebuchet MS" w:hAnsi="Trebuchet MS" w:cs="Arial"/>
                <w:bCs/>
                <w:sz w:val="18"/>
                <w:szCs w:val="18"/>
              </w:rPr>
              <w:t>R1.50</w:t>
            </w:r>
            <w:r w:rsidR="00584DBA">
              <w:rPr>
                <w:rFonts w:ascii="Trebuchet MS" w:hAnsi="Trebuchet MS" w:cs="Arial"/>
                <w:bCs/>
                <w:sz w:val="18"/>
                <w:szCs w:val="18"/>
              </w:rPr>
              <w:br/>
            </w:r>
          </w:p>
          <w:p w14:paraId="5DED34C6" w14:textId="77777777" w:rsidR="00B77FF6" w:rsidRPr="00214C55" w:rsidRDefault="00B77FF6" w:rsidP="00D77D16">
            <w:pPr>
              <w:widowControl w:val="0"/>
              <w:spacing w:before="120"/>
              <w:rPr>
                <w:rFonts w:ascii="Trebuchet MS" w:hAnsi="Trebuchet MS" w:cs="Arial"/>
                <w:bCs/>
                <w:sz w:val="18"/>
                <w:szCs w:val="18"/>
              </w:rPr>
            </w:pPr>
          </w:p>
          <w:p w14:paraId="700E850A" w14:textId="77777777" w:rsidR="00B77FF6" w:rsidRPr="00214C55" w:rsidRDefault="00B77FF6" w:rsidP="00D77D16">
            <w:pPr>
              <w:widowControl w:val="0"/>
              <w:spacing w:before="120"/>
              <w:rPr>
                <w:rFonts w:ascii="Trebuchet MS" w:hAnsi="Trebuchet MS" w:cs="Arial"/>
                <w:bCs/>
                <w:sz w:val="18"/>
                <w:szCs w:val="18"/>
              </w:rPr>
            </w:pPr>
          </w:p>
          <w:p w14:paraId="7812CD29" w14:textId="77777777" w:rsidR="00B77FF6" w:rsidRPr="00214C55" w:rsidRDefault="00B77FF6" w:rsidP="00D77D16">
            <w:pPr>
              <w:widowControl w:val="0"/>
              <w:spacing w:before="120"/>
              <w:rPr>
                <w:rFonts w:ascii="Trebuchet MS" w:hAnsi="Trebuchet MS" w:cs="Arial"/>
                <w:bCs/>
                <w:sz w:val="18"/>
                <w:szCs w:val="18"/>
              </w:rPr>
            </w:pPr>
          </w:p>
          <w:p w14:paraId="045599E8" w14:textId="77777777" w:rsidR="00B77FF6" w:rsidRPr="00214C55" w:rsidRDefault="00B77FF6" w:rsidP="00D77D16">
            <w:pPr>
              <w:widowControl w:val="0"/>
              <w:spacing w:before="120"/>
              <w:rPr>
                <w:rFonts w:ascii="Trebuchet MS" w:hAnsi="Trebuchet MS" w:cs="Arial"/>
                <w:bCs/>
                <w:sz w:val="18"/>
                <w:szCs w:val="18"/>
              </w:rPr>
            </w:pPr>
          </w:p>
          <w:p w14:paraId="62FDFE12" w14:textId="77777777" w:rsidR="00B77FF6" w:rsidRPr="00214C55" w:rsidRDefault="00B77FF6" w:rsidP="00D77D16">
            <w:pPr>
              <w:widowControl w:val="0"/>
              <w:spacing w:before="120"/>
              <w:rPr>
                <w:rFonts w:ascii="Trebuchet MS" w:hAnsi="Trebuchet MS" w:cs="Arial"/>
                <w:bCs/>
                <w:sz w:val="18"/>
                <w:szCs w:val="18"/>
              </w:rPr>
            </w:pPr>
          </w:p>
          <w:p w14:paraId="4508D97F" w14:textId="77777777" w:rsidR="00B77FF6" w:rsidRPr="00214C55" w:rsidRDefault="00B77FF6" w:rsidP="00D77D16">
            <w:pPr>
              <w:widowControl w:val="0"/>
              <w:spacing w:before="120"/>
              <w:rPr>
                <w:rFonts w:ascii="Trebuchet MS" w:hAnsi="Trebuchet MS" w:cs="Arial"/>
                <w:bCs/>
                <w:sz w:val="18"/>
                <w:szCs w:val="18"/>
              </w:rPr>
            </w:pPr>
            <w:r w:rsidRPr="00214C55">
              <w:rPr>
                <w:rFonts w:ascii="Trebuchet MS" w:hAnsi="Trebuchet MS" w:cs="Arial"/>
                <w:bCs/>
                <w:sz w:val="18"/>
                <w:szCs w:val="18"/>
              </w:rPr>
              <w:br/>
            </w:r>
          </w:p>
        </w:tc>
        <w:tc>
          <w:tcPr>
            <w:tcW w:w="1491" w:type="dxa"/>
            <w:tcBorders>
              <w:bottom w:val="single" w:sz="4" w:space="0" w:color="auto"/>
            </w:tcBorders>
          </w:tcPr>
          <w:p w14:paraId="7F8CB89F"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374B3239" w14:textId="77777777" w:rsidTr="00487013">
        <w:trPr>
          <w:trHeight w:val="57"/>
        </w:trPr>
        <w:tc>
          <w:tcPr>
            <w:tcW w:w="595" w:type="dxa"/>
            <w:tcBorders>
              <w:bottom w:val="single" w:sz="4" w:space="0" w:color="auto"/>
            </w:tcBorders>
          </w:tcPr>
          <w:p w14:paraId="3EF9E2C2"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137D02F2"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color w:val="000000"/>
                <w:sz w:val="18"/>
                <w:szCs w:val="18"/>
              </w:rPr>
              <w:t xml:space="preserve">Alternatively, the fees estimate/information can be issued following the liquidator’s appointment and approval sought via a </w:t>
            </w:r>
            <w:r w:rsidRPr="00214C55">
              <w:rPr>
                <w:rFonts w:ascii="Trebuchet MS" w:hAnsi="Trebuchet MS" w:cs="Arial"/>
                <w:b/>
                <w:i/>
                <w:color w:val="4472C4"/>
                <w:sz w:val="18"/>
                <w:szCs w:val="18"/>
              </w:rPr>
              <w:t xml:space="preserve">decision procedure </w:t>
            </w:r>
            <w:proofErr w:type="gramStart"/>
            <w:r w:rsidRPr="00214C55">
              <w:rPr>
                <w:rFonts w:ascii="Trebuchet MS" w:hAnsi="Trebuchet MS" w:cs="Arial"/>
                <w:color w:val="000000"/>
                <w:sz w:val="18"/>
                <w:szCs w:val="18"/>
              </w:rPr>
              <w:t>at a later date</w:t>
            </w:r>
            <w:proofErr w:type="gramEnd"/>
            <w:r w:rsidRPr="00214C55">
              <w:rPr>
                <w:rFonts w:ascii="Trebuchet MS" w:hAnsi="Trebuchet MS" w:cs="Arial"/>
                <w:color w:val="000000"/>
                <w:sz w:val="18"/>
                <w:szCs w:val="18"/>
              </w:rPr>
              <w:t xml:space="preserve"> </w:t>
            </w:r>
            <w:proofErr w:type="spellStart"/>
            <w:r w:rsidRPr="00214C55">
              <w:rPr>
                <w:rFonts w:ascii="Trebuchet MS" w:hAnsi="Trebuchet MS" w:cs="Arial"/>
                <w:color w:val="000000"/>
                <w:sz w:val="18"/>
                <w:szCs w:val="18"/>
              </w:rPr>
              <w:t>eg</w:t>
            </w:r>
            <w:proofErr w:type="spellEnd"/>
            <w:r w:rsidRPr="00214C55">
              <w:rPr>
                <w:rFonts w:ascii="Trebuchet MS" w:hAnsi="Trebuchet MS" w:cs="Arial"/>
                <w:color w:val="000000"/>
                <w:sz w:val="18"/>
                <w:szCs w:val="18"/>
              </w:rPr>
              <w:t xml:space="preserve">, by correspondence </w:t>
            </w:r>
            <w:r w:rsidRPr="00214C55">
              <w:rPr>
                <w:rFonts w:ascii="Trebuchet MS" w:hAnsi="Trebuchet MS" w:cs="Arial"/>
                <w:color w:val="000000"/>
                <w:sz w:val="18"/>
                <w:szCs w:val="18"/>
              </w:rPr>
              <w:br/>
            </w:r>
          </w:p>
        </w:tc>
        <w:tc>
          <w:tcPr>
            <w:tcW w:w="1491" w:type="dxa"/>
            <w:tcBorders>
              <w:bottom w:val="single" w:sz="4" w:space="0" w:color="auto"/>
            </w:tcBorders>
          </w:tcPr>
          <w:p w14:paraId="3DE6C8EB" w14:textId="77777777" w:rsidR="009846BA" w:rsidRPr="00214C55" w:rsidRDefault="009846BA" w:rsidP="009846BA">
            <w:pPr>
              <w:widowControl w:val="0"/>
              <w:spacing w:before="120"/>
              <w:rPr>
                <w:rFonts w:ascii="Trebuchet MS" w:hAnsi="Trebuchet MS" w:cs="Arial"/>
                <w:sz w:val="18"/>
                <w:szCs w:val="18"/>
              </w:rPr>
            </w:pPr>
          </w:p>
        </w:tc>
        <w:tc>
          <w:tcPr>
            <w:tcW w:w="1491" w:type="dxa"/>
            <w:tcBorders>
              <w:bottom w:val="single" w:sz="4" w:space="0" w:color="auto"/>
            </w:tcBorders>
          </w:tcPr>
          <w:p w14:paraId="59B6B264"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tcPr>
          <w:p w14:paraId="50E68A0F"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7D8CB584" w14:textId="77777777" w:rsidTr="00487013">
        <w:trPr>
          <w:trHeight w:val="57"/>
        </w:trPr>
        <w:tc>
          <w:tcPr>
            <w:tcW w:w="595" w:type="dxa"/>
            <w:tcBorders>
              <w:bottom w:val="single" w:sz="4" w:space="0" w:color="auto"/>
            </w:tcBorders>
          </w:tcPr>
          <w:p w14:paraId="5AD28734"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5999AF34" w14:textId="77777777" w:rsidR="009846BA" w:rsidRPr="00214C55" w:rsidRDefault="009846BA" w:rsidP="009846BA">
            <w:pPr>
              <w:widowControl w:val="0"/>
              <w:spacing w:before="120"/>
              <w:rPr>
                <w:rFonts w:ascii="Trebuchet MS" w:hAnsi="Trebuchet MS" w:cs="Arial"/>
                <w:b/>
                <w:i/>
                <w:color w:val="4472C4"/>
                <w:sz w:val="18"/>
                <w:szCs w:val="18"/>
              </w:rPr>
            </w:pPr>
            <w:r w:rsidRPr="00214C55">
              <w:rPr>
                <w:rFonts w:ascii="Trebuchet MS" w:hAnsi="Trebuchet MS" w:cs="Arial"/>
                <w:sz w:val="18"/>
                <w:szCs w:val="18"/>
              </w:rPr>
              <w:t xml:space="preserve">The directors must deliver to the creditors a copy of the </w:t>
            </w:r>
            <w:r w:rsidR="00D77D16" w:rsidRPr="00214C55">
              <w:rPr>
                <w:rFonts w:ascii="Trebuchet MS" w:hAnsi="Trebuchet MS" w:cs="Arial"/>
                <w:sz w:val="18"/>
                <w:szCs w:val="18"/>
                <w:u w:val="single"/>
              </w:rPr>
              <w:t>verified</w:t>
            </w:r>
            <w:r w:rsidR="00D77D16" w:rsidRPr="00214C55">
              <w:rPr>
                <w:rFonts w:ascii="Trebuchet MS" w:hAnsi="Trebuchet MS" w:cs="Arial"/>
                <w:sz w:val="18"/>
                <w:szCs w:val="18"/>
              </w:rPr>
              <w:t xml:space="preserve"> </w:t>
            </w:r>
            <w:r w:rsidRPr="00214C55">
              <w:rPr>
                <w:rFonts w:ascii="Trebuchet MS" w:hAnsi="Trebuchet MS" w:cs="Arial"/>
                <w:sz w:val="18"/>
                <w:szCs w:val="18"/>
              </w:rPr>
              <w:t xml:space="preserve">SoA and ensure the SIP6 financial information is available to them </w:t>
            </w:r>
            <w:r w:rsidRPr="00214C55">
              <w:rPr>
                <w:rFonts w:ascii="Trebuchet MS" w:hAnsi="Trebuchet MS" w:cs="Arial"/>
                <w:sz w:val="18"/>
                <w:szCs w:val="18"/>
                <w:u w:val="single"/>
              </w:rPr>
              <w:t>not later than on the business day</w:t>
            </w:r>
            <w:r w:rsidRPr="00214C55">
              <w:rPr>
                <w:rFonts w:ascii="Trebuchet MS" w:hAnsi="Trebuchet MS" w:cs="Arial"/>
                <w:sz w:val="18"/>
                <w:szCs w:val="18"/>
              </w:rPr>
              <w:t xml:space="preserve"> before the </w:t>
            </w:r>
            <w:r w:rsidRPr="00214C55">
              <w:rPr>
                <w:rFonts w:ascii="Trebuchet MS" w:hAnsi="Trebuchet MS" w:cs="Arial"/>
                <w:b/>
                <w:i/>
                <w:color w:val="4472C4"/>
                <w:sz w:val="18"/>
                <w:szCs w:val="18"/>
              </w:rPr>
              <w:t>decision date</w:t>
            </w:r>
          </w:p>
          <w:p w14:paraId="77E34B82"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For commercial reasons, IPs may be reluctant to deliver these documents before they have a statutory obligation to do so</w:t>
            </w:r>
          </w:p>
          <w:p w14:paraId="65D4B076" w14:textId="77777777" w:rsidR="00D77D16"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If the SoA and SIP6 information will not be ready to be issued </w:t>
            </w:r>
            <w:r w:rsidRPr="00214C55">
              <w:rPr>
                <w:rFonts w:ascii="Trebuchet MS" w:hAnsi="Trebuchet MS" w:cs="Arial"/>
                <w:sz w:val="18"/>
                <w:szCs w:val="18"/>
                <w:u w:val="single"/>
              </w:rPr>
              <w:t>with</w:t>
            </w:r>
            <w:r w:rsidRPr="00214C55">
              <w:rPr>
                <w:rFonts w:ascii="Trebuchet MS" w:hAnsi="Trebuchet MS" w:cs="Arial"/>
                <w:sz w:val="18"/>
                <w:szCs w:val="18"/>
              </w:rPr>
              <w:t xml:space="preserve"> the notice of</w:t>
            </w:r>
            <w:r w:rsidR="00472F37" w:rsidRPr="00214C55">
              <w:rPr>
                <w:rFonts w:ascii="Trebuchet MS" w:hAnsi="Trebuchet MS" w:cs="Arial"/>
                <w:sz w:val="18"/>
                <w:szCs w:val="18"/>
              </w:rPr>
              <w:t xml:space="preserve"> the </w:t>
            </w:r>
            <w:r w:rsidR="00472F37" w:rsidRPr="00214C55">
              <w:rPr>
                <w:rFonts w:ascii="Trebuchet MS" w:hAnsi="Trebuchet MS" w:cs="Arial"/>
                <w:b/>
                <w:i/>
                <w:color w:val="4472C4"/>
                <w:sz w:val="18"/>
                <w:szCs w:val="18"/>
              </w:rPr>
              <w:t>virtual meeting</w:t>
            </w:r>
            <w:r w:rsidR="00472F37" w:rsidRPr="00214C55">
              <w:rPr>
                <w:rFonts w:ascii="Trebuchet MS" w:hAnsi="Trebuchet MS" w:cs="Arial"/>
                <w:sz w:val="18"/>
                <w:szCs w:val="18"/>
              </w:rPr>
              <w:t>,</w:t>
            </w:r>
            <w:r w:rsidRPr="00214C55">
              <w:rPr>
                <w:rFonts w:ascii="Trebuchet MS" w:hAnsi="Trebuchet MS" w:cs="Arial"/>
                <w:sz w:val="18"/>
                <w:szCs w:val="18"/>
              </w:rPr>
              <w:t xml:space="preserve"> ensure they are sent out in sufficient time to ensure </w:t>
            </w:r>
            <w:r w:rsidRPr="00214C55">
              <w:rPr>
                <w:rFonts w:ascii="Trebuchet MS" w:hAnsi="Trebuchet MS" w:cs="Arial"/>
                <w:sz w:val="18"/>
                <w:szCs w:val="18"/>
                <w:u w:val="single"/>
              </w:rPr>
              <w:t>delivery</w:t>
            </w:r>
            <w:r w:rsidRPr="00214C55">
              <w:rPr>
                <w:rFonts w:ascii="Trebuchet MS" w:hAnsi="Trebuchet MS" w:cs="Arial"/>
                <w:sz w:val="18"/>
                <w:szCs w:val="18"/>
              </w:rPr>
              <w:t xml:space="preserve"> on the day before the decision date at the latest</w:t>
            </w:r>
          </w:p>
          <w:p w14:paraId="2B8290FC" w14:textId="77777777" w:rsidR="009846BA" w:rsidRPr="00214C55" w:rsidRDefault="00D77D16" w:rsidP="009846BA">
            <w:pPr>
              <w:widowControl w:val="0"/>
              <w:spacing w:before="120"/>
              <w:rPr>
                <w:rFonts w:ascii="Trebuchet MS" w:hAnsi="Trebuchet MS" w:cs="Arial"/>
                <w:color w:val="000000"/>
                <w:sz w:val="18"/>
                <w:szCs w:val="18"/>
              </w:rPr>
            </w:pPr>
            <w:r w:rsidRPr="00214C55">
              <w:rPr>
                <w:rFonts w:ascii="Trebuchet MS" w:hAnsi="Trebuchet MS" w:cs="Arial"/>
                <w:i/>
                <w:color w:val="000000"/>
                <w:sz w:val="18"/>
                <w:szCs w:val="18"/>
              </w:rPr>
              <w:t xml:space="preserve">The SIP6 report can be made available via a website if preferred, but due to the restrictions imposed by R1.50, the SoA cannot and </w:t>
            </w:r>
            <w:r w:rsidR="008A37C7" w:rsidRPr="00214C55">
              <w:rPr>
                <w:rFonts w:ascii="Trebuchet MS" w:hAnsi="Trebuchet MS" w:cs="Arial"/>
                <w:i/>
                <w:color w:val="000000"/>
                <w:sz w:val="18"/>
                <w:szCs w:val="18"/>
              </w:rPr>
              <w:t xml:space="preserve">consequently must </w:t>
            </w:r>
            <w:r w:rsidRPr="00214C55">
              <w:rPr>
                <w:rFonts w:ascii="Trebuchet MS" w:hAnsi="Trebuchet MS" w:cs="Arial"/>
                <w:i/>
                <w:color w:val="000000"/>
                <w:sz w:val="18"/>
                <w:szCs w:val="18"/>
              </w:rPr>
              <w:t>be issued by post instead</w:t>
            </w:r>
            <w:r w:rsidR="004369CF" w:rsidRPr="00214C55">
              <w:rPr>
                <w:rFonts w:ascii="Trebuchet MS" w:hAnsi="Trebuchet MS" w:cs="Arial"/>
                <w:sz w:val="18"/>
                <w:szCs w:val="18"/>
              </w:rPr>
              <w:br/>
            </w:r>
          </w:p>
        </w:tc>
        <w:tc>
          <w:tcPr>
            <w:tcW w:w="1491" w:type="dxa"/>
            <w:tcBorders>
              <w:bottom w:val="single" w:sz="4" w:space="0" w:color="auto"/>
            </w:tcBorders>
          </w:tcPr>
          <w:p w14:paraId="4B00DF86" w14:textId="77777777" w:rsidR="009846BA" w:rsidRPr="00214C55" w:rsidRDefault="009846BA" w:rsidP="009846BA">
            <w:pPr>
              <w:widowControl w:val="0"/>
              <w:spacing w:before="120"/>
              <w:rPr>
                <w:rFonts w:ascii="Trebuchet MS" w:hAnsi="Trebuchet MS" w:cs="Arial"/>
                <w:sz w:val="18"/>
                <w:szCs w:val="18"/>
              </w:rPr>
            </w:pPr>
          </w:p>
          <w:p w14:paraId="7B8BF88F" w14:textId="77777777" w:rsidR="009846BA" w:rsidRPr="00214C55" w:rsidRDefault="009846BA" w:rsidP="009846BA">
            <w:pPr>
              <w:widowControl w:val="0"/>
              <w:spacing w:before="120"/>
              <w:rPr>
                <w:rFonts w:ascii="Trebuchet MS" w:hAnsi="Trebuchet MS" w:cs="Arial"/>
                <w:sz w:val="18"/>
                <w:szCs w:val="18"/>
              </w:rPr>
            </w:pPr>
          </w:p>
          <w:p w14:paraId="43CB80D5" w14:textId="77777777" w:rsidR="009846BA" w:rsidRPr="00214C55" w:rsidRDefault="009846BA" w:rsidP="009846BA">
            <w:pPr>
              <w:widowControl w:val="0"/>
              <w:spacing w:before="120"/>
              <w:rPr>
                <w:rFonts w:ascii="Trebuchet MS" w:hAnsi="Trebuchet MS" w:cs="Arial"/>
                <w:sz w:val="18"/>
                <w:szCs w:val="18"/>
              </w:rPr>
            </w:pPr>
          </w:p>
          <w:p w14:paraId="711A4105" w14:textId="77777777" w:rsidR="009846BA" w:rsidRPr="00214C55" w:rsidRDefault="009846BA" w:rsidP="009846BA">
            <w:pPr>
              <w:widowControl w:val="0"/>
              <w:spacing w:before="120"/>
              <w:rPr>
                <w:rFonts w:ascii="Trebuchet MS" w:hAnsi="Trebuchet MS" w:cs="Arial"/>
                <w:sz w:val="18"/>
                <w:szCs w:val="18"/>
              </w:rPr>
            </w:pPr>
          </w:p>
          <w:p w14:paraId="173D4E43"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CVL315A </w:t>
            </w:r>
            <w:r w:rsidR="00F41F73" w:rsidRPr="00214C55">
              <w:rPr>
                <w:rFonts w:ascii="Trebuchet MS" w:hAnsi="Trebuchet MS" w:cs="Arial"/>
                <w:sz w:val="18"/>
                <w:szCs w:val="18"/>
              </w:rPr>
              <w:t>–</w:t>
            </w:r>
            <w:r w:rsidRPr="00214C55">
              <w:rPr>
                <w:rFonts w:ascii="Trebuchet MS" w:hAnsi="Trebuchet MS" w:cs="Arial"/>
                <w:sz w:val="18"/>
                <w:szCs w:val="18"/>
              </w:rPr>
              <w:t xml:space="preserve"> L</w:t>
            </w:r>
          </w:p>
          <w:p w14:paraId="25F0141E" w14:textId="77777777" w:rsidR="00F41F73" w:rsidRPr="00214C55" w:rsidRDefault="00F41F73" w:rsidP="009846BA">
            <w:pPr>
              <w:widowControl w:val="0"/>
              <w:spacing w:before="120"/>
              <w:rPr>
                <w:rFonts w:ascii="Trebuchet MS" w:hAnsi="Trebuchet MS" w:cs="Arial"/>
                <w:sz w:val="18"/>
                <w:szCs w:val="18"/>
              </w:rPr>
            </w:pPr>
            <w:r w:rsidRPr="00214C55">
              <w:rPr>
                <w:rFonts w:ascii="Trebuchet MS" w:hAnsi="Trebuchet MS" w:cs="Arial"/>
                <w:sz w:val="18"/>
                <w:szCs w:val="18"/>
              </w:rPr>
              <w:t>CVL319 - L</w:t>
            </w:r>
          </w:p>
        </w:tc>
        <w:tc>
          <w:tcPr>
            <w:tcW w:w="1491" w:type="dxa"/>
            <w:tcBorders>
              <w:bottom w:val="single" w:sz="4" w:space="0" w:color="auto"/>
            </w:tcBorders>
          </w:tcPr>
          <w:p w14:paraId="06408A16" w14:textId="77777777" w:rsidR="009846BA" w:rsidRPr="00214C55" w:rsidRDefault="00031487" w:rsidP="009846BA">
            <w:pPr>
              <w:widowControl w:val="0"/>
              <w:spacing w:before="120"/>
              <w:rPr>
                <w:rFonts w:ascii="Trebuchet MS" w:hAnsi="Trebuchet MS" w:cs="Arial"/>
                <w:bCs/>
                <w:sz w:val="18"/>
                <w:szCs w:val="18"/>
              </w:rPr>
            </w:pPr>
            <w:r w:rsidRPr="00214C55">
              <w:rPr>
                <w:rFonts w:ascii="Trebuchet MS" w:hAnsi="Trebuchet MS" w:cs="Arial"/>
                <w:bCs/>
                <w:sz w:val="18"/>
                <w:szCs w:val="18"/>
              </w:rPr>
              <w:t>R6.3/s99(2</w:t>
            </w:r>
            <w:proofErr w:type="gramStart"/>
            <w:r w:rsidRPr="00214C55">
              <w:rPr>
                <w:rFonts w:ascii="Trebuchet MS" w:hAnsi="Trebuchet MS" w:cs="Arial"/>
                <w:bCs/>
                <w:sz w:val="18"/>
                <w:szCs w:val="18"/>
              </w:rPr>
              <w:t>A)</w:t>
            </w:r>
            <w:r w:rsidR="009846BA" w:rsidRPr="00214C55">
              <w:rPr>
                <w:rFonts w:ascii="Trebuchet MS" w:hAnsi="Trebuchet MS" w:cs="Arial"/>
                <w:bCs/>
                <w:sz w:val="18"/>
                <w:szCs w:val="18"/>
              </w:rPr>
              <w:t>R</w:t>
            </w:r>
            <w:proofErr w:type="gramEnd"/>
            <w:r w:rsidR="009846BA" w:rsidRPr="00214C55">
              <w:rPr>
                <w:rFonts w:ascii="Trebuchet MS" w:hAnsi="Trebuchet MS" w:cs="Arial"/>
                <w:bCs/>
                <w:sz w:val="18"/>
                <w:szCs w:val="18"/>
              </w:rPr>
              <w:t>6.14(7)</w:t>
            </w:r>
          </w:p>
          <w:p w14:paraId="74FE1088"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SIP6</w:t>
            </w:r>
          </w:p>
          <w:p w14:paraId="51CD277E" w14:textId="77777777" w:rsidR="00031487" w:rsidRPr="00214C55" w:rsidRDefault="00031487" w:rsidP="009846BA">
            <w:pPr>
              <w:widowControl w:val="0"/>
              <w:spacing w:before="120"/>
              <w:rPr>
                <w:rFonts w:ascii="Trebuchet MS" w:hAnsi="Trebuchet MS" w:cs="Arial"/>
                <w:bCs/>
                <w:sz w:val="18"/>
                <w:szCs w:val="18"/>
              </w:rPr>
            </w:pPr>
          </w:p>
          <w:p w14:paraId="4670F0CD" w14:textId="77777777" w:rsidR="00031487" w:rsidRPr="00214C55" w:rsidRDefault="00031487" w:rsidP="009846BA">
            <w:pPr>
              <w:widowControl w:val="0"/>
              <w:spacing w:before="120"/>
              <w:rPr>
                <w:rFonts w:ascii="Trebuchet MS" w:hAnsi="Trebuchet MS" w:cs="Arial"/>
                <w:bCs/>
                <w:sz w:val="18"/>
                <w:szCs w:val="18"/>
              </w:rPr>
            </w:pPr>
          </w:p>
          <w:p w14:paraId="75D2D51E" w14:textId="77777777" w:rsidR="00031487" w:rsidRPr="00214C55" w:rsidRDefault="00031487" w:rsidP="009846BA">
            <w:pPr>
              <w:widowControl w:val="0"/>
              <w:spacing w:before="120"/>
              <w:rPr>
                <w:rFonts w:ascii="Trebuchet MS" w:hAnsi="Trebuchet MS" w:cs="Arial"/>
                <w:bCs/>
                <w:sz w:val="18"/>
                <w:szCs w:val="18"/>
              </w:rPr>
            </w:pPr>
          </w:p>
          <w:p w14:paraId="3446C846" w14:textId="77777777" w:rsidR="00031487" w:rsidRPr="00214C55" w:rsidRDefault="00031487" w:rsidP="009846BA">
            <w:pPr>
              <w:widowControl w:val="0"/>
              <w:spacing w:before="120"/>
              <w:rPr>
                <w:rFonts w:ascii="Trebuchet MS" w:hAnsi="Trebuchet MS" w:cs="Arial"/>
                <w:bCs/>
                <w:sz w:val="18"/>
                <w:szCs w:val="18"/>
              </w:rPr>
            </w:pPr>
          </w:p>
          <w:p w14:paraId="1A7E0052" w14:textId="77777777" w:rsidR="00031487" w:rsidRPr="00214C55" w:rsidRDefault="00031487" w:rsidP="009846BA">
            <w:pPr>
              <w:widowControl w:val="0"/>
              <w:spacing w:before="120"/>
              <w:rPr>
                <w:rFonts w:ascii="Trebuchet MS" w:hAnsi="Trebuchet MS" w:cs="Arial"/>
                <w:bCs/>
                <w:sz w:val="18"/>
                <w:szCs w:val="18"/>
              </w:rPr>
            </w:pPr>
            <w:r w:rsidRPr="00214C55">
              <w:rPr>
                <w:rFonts w:ascii="Trebuchet MS" w:hAnsi="Trebuchet MS" w:cs="Arial"/>
                <w:bCs/>
                <w:sz w:val="18"/>
                <w:szCs w:val="18"/>
              </w:rPr>
              <w:t>R1.50</w:t>
            </w:r>
          </w:p>
        </w:tc>
        <w:tc>
          <w:tcPr>
            <w:tcW w:w="1491" w:type="dxa"/>
            <w:tcBorders>
              <w:bottom w:val="single" w:sz="4" w:space="0" w:color="auto"/>
            </w:tcBorders>
          </w:tcPr>
          <w:p w14:paraId="6EDF09ED"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5E75BAF1" w14:textId="77777777" w:rsidTr="00487013">
        <w:trPr>
          <w:trHeight w:val="57"/>
        </w:trPr>
        <w:tc>
          <w:tcPr>
            <w:tcW w:w="595" w:type="dxa"/>
            <w:tcBorders>
              <w:bottom w:val="single" w:sz="4" w:space="0" w:color="auto"/>
            </w:tcBorders>
          </w:tcPr>
          <w:p w14:paraId="1A1C82DD"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52D52024" w14:textId="77777777" w:rsidR="009846BA" w:rsidRPr="00214C55" w:rsidRDefault="009846BA" w:rsidP="009846BA">
            <w:pPr>
              <w:widowControl w:val="0"/>
              <w:spacing w:before="120"/>
              <w:rPr>
                <w:rFonts w:ascii="Trebuchet MS" w:hAnsi="Trebuchet MS"/>
                <w:sz w:val="18"/>
                <w:szCs w:val="18"/>
              </w:rPr>
            </w:pPr>
            <w:r w:rsidRPr="00214C55">
              <w:rPr>
                <w:rFonts w:ascii="Trebuchet MS" w:hAnsi="Trebuchet MS"/>
                <w:sz w:val="18"/>
                <w:szCs w:val="18"/>
              </w:rPr>
              <w:t xml:space="preserve">The </w:t>
            </w:r>
            <w:r w:rsidRPr="00214C55">
              <w:rPr>
                <w:rFonts w:ascii="Trebuchet MS" w:hAnsi="Trebuchet MS"/>
                <w:b/>
                <w:i/>
                <w:color w:val="4472C4"/>
                <w:sz w:val="18"/>
                <w:szCs w:val="18"/>
              </w:rPr>
              <w:t>virtual meeting</w:t>
            </w:r>
            <w:r w:rsidRPr="00214C55">
              <w:rPr>
                <w:rFonts w:ascii="Trebuchet MS" w:hAnsi="Trebuchet MS"/>
                <w:sz w:val="18"/>
                <w:szCs w:val="18"/>
              </w:rPr>
              <w:t xml:space="preserve"> must be advertised in the London Gazette.  Other discretionary advertising may be placed if felt appropriate by the directors - liaise as appropriate) </w:t>
            </w:r>
          </w:p>
          <w:p w14:paraId="553EE656" w14:textId="77777777" w:rsidR="009846BA" w:rsidRPr="00214C55" w:rsidRDefault="009846BA" w:rsidP="009846BA">
            <w:pPr>
              <w:widowControl w:val="0"/>
              <w:spacing w:before="120"/>
              <w:rPr>
                <w:rFonts w:ascii="Trebuchet MS" w:hAnsi="Trebuchet MS"/>
                <w:sz w:val="18"/>
                <w:szCs w:val="18"/>
              </w:rPr>
            </w:pPr>
            <w:r w:rsidRPr="00214C55">
              <w:rPr>
                <w:rFonts w:ascii="Trebuchet MS" w:hAnsi="Trebuchet MS"/>
                <w:sz w:val="18"/>
                <w:szCs w:val="18"/>
              </w:rPr>
              <w:t>Instruct advertising agency to place advertisement in the Gazette</w:t>
            </w:r>
          </w:p>
          <w:p w14:paraId="6917423D"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sz w:val="18"/>
                <w:szCs w:val="18"/>
              </w:rPr>
              <w:t xml:space="preserve">The notice of the </w:t>
            </w:r>
            <w:r w:rsidRPr="00214C55">
              <w:rPr>
                <w:rFonts w:ascii="Trebuchet MS" w:hAnsi="Trebuchet MS"/>
                <w:b/>
                <w:i/>
                <w:color w:val="4472C4"/>
                <w:sz w:val="18"/>
                <w:szCs w:val="18"/>
              </w:rPr>
              <w:t>virtual meeting</w:t>
            </w:r>
            <w:r w:rsidRPr="00214C55">
              <w:rPr>
                <w:rFonts w:ascii="Trebuchet MS" w:hAnsi="Trebuchet MS"/>
                <w:sz w:val="18"/>
                <w:szCs w:val="18"/>
              </w:rPr>
              <w:t xml:space="preserve"> must be gazetted </w:t>
            </w:r>
            <w:r w:rsidRPr="00214C55">
              <w:rPr>
                <w:rFonts w:ascii="Trebuchet MS" w:hAnsi="Trebuchet MS"/>
                <w:b/>
                <w:i/>
                <w:sz w:val="18"/>
                <w:szCs w:val="18"/>
              </w:rPr>
              <w:t>before</w:t>
            </w:r>
            <w:r w:rsidRPr="00214C55">
              <w:rPr>
                <w:rFonts w:ascii="Trebuchet MS" w:hAnsi="Trebuchet MS"/>
                <w:sz w:val="18"/>
                <w:szCs w:val="18"/>
              </w:rPr>
              <w:t xml:space="preserve"> or </w:t>
            </w:r>
            <w:r w:rsidRPr="00214C55">
              <w:rPr>
                <w:rFonts w:ascii="Trebuchet MS" w:hAnsi="Trebuchet MS"/>
                <w:b/>
                <w:i/>
                <w:sz w:val="18"/>
                <w:szCs w:val="18"/>
              </w:rPr>
              <w:t xml:space="preserve">as soon as reasonably practicable after </w:t>
            </w:r>
            <w:r w:rsidRPr="00214C55">
              <w:rPr>
                <w:rFonts w:ascii="Trebuchet MS" w:hAnsi="Trebuchet MS"/>
                <w:sz w:val="18"/>
                <w:szCs w:val="18"/>
              </w:rPr>
              <w:t>notice of the meeting is delivered to creditors</w:t>
            </w:r>
            <w:r w:rsidR="009121E5" w:rsidRPr="00214C55">
              <w:rPr>
                <w:rFonts w:ascii="Trebuchet MS" w:hAnsi="Trebuchet MS"/>
                <w:sz w:val="18"/>
                <w:szCs w:val="18"/>
              </w:rPr>
              <w:br/>
            </w:r>
          </w:p>
        </w:tc>
        <w:tc>
          <w:tcPr>
            <w:tcW w:w="1491" w:type="dxa"/>
            <w:tcBorders>
              <w:bottom w:val="single" w:sz="4" w:space="0" w:color="auto"/>
            </w:tcBorders>
          </w:tcPr>
          <w:p w14:paraId="3C550590"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CVL318 - F</w:t>
            </w:r>
          </w:p>
          <w:p w14:paraId="24C33244" w14:textId="77777777" w:rsidR="009846BA" w:rsidRPr="00214C55" w:rsidRDefault="009846BA" w:rsidP="009846BA">
            <w:pPr>
              <w:widowControl w:val="0"/>
              <w:rPr>
                <w:rFonts w:ascii="Trebuchet MS" w:hAnsi="Trebuchet MS" w:cs="Arial"/>
                <w:sz w:val="18"/>
                <w:szCs w:val="18"/>
              </w:rPr>
            </w:pPr>
            <w:r w:rsidRPr="00214C55">
              <w:rPr>
                <w:rFonts w:ascii="Trebuchet MS" w:hAnsi="Trebuchet MS" w:cs="Arial"/>
                <w:sz w:val="18"/>
                <w:szCs w:val="18"/>
              </w:rPr>
              <w:t>CVL</w:t>
            </w:r>
            <w:r w:rsidR="00EC7E4E" w:rsidRPr="00214C55">
              <w:rPr>
                <w:rFonts w:ascii="Trebuchet MS" w:hAnsi="Trebuchet MS" w:cs="Arial"/>
                <w:sz w:val="18"/>
                <w:szCs w:val="18"/>
              </w:rPr>
              <w:t>17VM</w:t>
            </w:r>
            <w:r w:rsidRPr="00214C55">
              <w:rPr>
                <w:rFonts w:ascii="Trebuchet MS" w:hAnsi="Trebuchet MS" w:cs="Arial"/>
                <w:sz w:val="18"/>
                <w:szCs w:val="18"/>
              </w:rPr>
              <w:t xml:space="preserve"> - F</w:t>
            </w:r>
          </w:p>
          <w:p w14:paraId="6F6C2315" w14:textId="77777777" w:rsidR="009846BA" w:rsidRPr="00214C55" w:rsidRDefault="009846BA" w:rsidP="009846BA">
            <w:pPr>
              <w:widowControl w:val="0"/>
              <w:spacing w:before="120"/>
              <w:rPr>
                <w:rFonts w:ascii="Trebuchet MS" w:hAnsi="Trebuchet MS" w:cs="Arial"/>
                <w:sz w:val="18"/>
                <w:szCs w:val="18"/>
              </w:rPr>
            </w:pPr>
          </w:p>
        </w:tc>
        <w:tc>
          <w:tcPr>
            <w:tcW w:w="1491" w:type="dxa"/>
            <w:tcBorders>
              <w:bottom w:val="single" w:sz="4" w:space="0" w:color="auto"/>
            </w:tcBorders>
          </w:tcPr>
          <w:p w14:paraId="228AC84E"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R15.13</w:t>
            </w:r>
          </w:p>
        </w:tc>
        <w:tc>
          <w:tcPr>
            <w:tcW w:w="1491" w:type="dxa"/>
            <w:tcBorders>
              <w:bottom w:val="single" w:sz="4" w:space="0" w:color="auto"/>
            </w:tcBorders>
          </w:tcPr>
          <w:p w14:paraId="41330C90"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5CC89AB4" w14:textId="77777777" w:rsidTr="00487013">
        <w:trPr>
          <w:trHeight w:val="57"/>
        </w:trPr>
        <w:tc>
          <w:tcPr>
            <w:tcW w:w="595" w:type="dxa"/>
            <w:tcBorders>
              <w:bottom w:val="single" w:sz="4" w:space="0" w:color="auto"/>
            </w:tcBorders>
          </w:tcPr>
          <w:p w14:paraId="65918617"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1AD218B1" w14:textId="77777777" w:rsidR="009846BA" w:rsidRPr="00214C55" w:rsidRDefault="009846BA" w:rsidP="009846BA">
            <w:pPr>
              <w:widowControl w:val="0"/>
              <w:spacing w:before="120"/>
              <w:rPr>
                <w:rFonts w:ascii="Trebuchet MS" w:hAnsi="Trebuchet MS"/>
                <w:sz w:val="18"/>
                <w:szCs w:val="18"/>
              </w:rPr>
            </w:pPr>
            <w:r w:rsidRPr="00214C55">
              <w:rPr>
                <w:rFonts w:ascii="Trebuchet MS" w:hAnsi="Trebuchet MS"/>
                <w:sz w:val="18"/>
                <w:szCs w:val="18"/>
              </w:rPr>
              <w:t>The liquidator</w:t>
            </w:r>
            <w:r w:rsidRPr="00214C55">
              <w:rPr>
                <w:rFonts w:ascii="Trebuchet MS" w:hAnsi="Trebuchet MS"/>
                <w:b/>
                <w:sz w:val="18"/>
                <w:szCs w:val="18"/>
              </w:rPr>
              <w:t>*</w:t>
            </w:r>
            <w:r w:rsidRPr="00214C55">
              <w:rPr>
                <w:rFonts w:ascii="Trebuchet MS" w:hAnsi="Trebuchet MS"/>
                <w:sz w:val="18"/>
                <w:szCs w:val="18"/>
              </w:rPr>
              <w:t xml:space="preserve"> nominated by the members must attend the </w:t>
            </w:r>
            <w:r w:rsidRPr="00214C55">
              <w:rPr>
                <w:rFonts w:ascii="Trebuchet MS" w:hAnsi="Trebuchet MS"/>
                <w:b/>
                <w:i/>
                <w:color w:val="4472C4"/>
                <w:sz w:val="18"/>
                <w:szCs w:val="18"/>
              </w:rPr>
              <w:t xml:space="preserve">virtual meeting </w:t>
            </w:r>
            <w:r w:rsidRPr="00214C55">
              <w:rPr>
                <w:rFonts w:ascii="Trebuchet MS" w:hAnsi="Trebuchet MS"/>
                <w:sz w:val="18"/>
                <w:szCs w:val="18"/>
              </w:rPr>
              <w:t>and report on any exercise of his powers under section 112,165 or 166 of the Act</w:t>
            </w:r>
          </w:p>
          <w:p w14:paraId="090A0D34" w14:textId="77777777" w:rsidR="00757C70" w:rsidRPr="00214C55" w:rsidRDefault="009846BA" w:rsidP="009846BA">
            <w:pPr>
              <w:widowControl w:val="0"/>
              <w:spacing w:before="120"/>
              <w:rPr>
                <w:rFonts w:ascii="Trebuchet MS" w:hAnsi="Trebuchet MS"/>
                <w:sz w:val="18"/>
                <w:szCs w:val="18"/>
              </w:rPr>
            </w:pPr>
            <w:r w:rsidRPr="00214C55">
              <w:rPr>
                <w:rFonts w:ascii="Trebuchet MS" w:hAnsi="Trebuchet MS"/>
                <w:b/>
                <w:sz w:val="18"/>
                <w:szCs w:val="18"/>
              </w:rPr>
              <w:lastRenderedPageBreak/>
              <w:t>*</w:t>
            </w:r>
            <w:proofErr w:type="gramStart"/>
            <w:r w:rsidRPr="00214C55">
              <w:rPr>
                <w:rFonts w:ascii="Trebuchet MS" w:hAnsi="Trebuchet MS"/>
                <w:sz w:val="18"/>
                <w:szCs w:val="18"/>
              </w:rPr>
              <w:t>or</w:t>
            </w:r>
            <w:proofErr w:type="gramEnd"/>
            <w:r w:rsidRPr="00214C55">
              <w:rPr>
                <w:rFonts w:ascii="Trebuchet MS" w:hAnsi="Trebuchet MS"/>
                <w:sz w:val="18"/>
                <w:szCs w:val="18"/>
              </w:rPr>
              <w:t xml:space="preserve"> a person experienced in insolvency matters who is an employee of the office holder or the office holder’s firm</w:t>
            </w:r>
            <w:r w:rsidR="00757C70" w:rsidRPr="00214C55">
              <w:rPr>
                <w:rFonts w:ascii="Trebuchet MS" w:hAnsi="Trebuchet MS"/>
                <w:sz w:val="18"/>
                <w:szCs w:val="18"/>
              </w:rPr>
              <w:t xml:space="preserve"> – in which case a</w:t>
            </w:r>
            <w:r w:rsidR="00D45E02" w:rsidRPr="00214C55">
              <w:rPr>
                <w:rFonts w:ascii="Trebuchet MS" w:hAnsi="Trebuchet MS"/>
                <w:sz w:val="18"/>
                <w:szCs w:val="18"/>
              </w:rPr>
              <w:t>n</w:t>
            </w:r>
            <w:r w:rsidR="00757C70" w:rsidRPr="00214C55">
              <w:rPr>
                <w:rFonts w:ascii="Trebuchet MS" w:hAnsi="Trebuchet MS"/>
                <w:sz w:val="18"/>
                <w:szCs w:val="18"/>
              </w:rPr>
              <w:t xml:space="preserve"> authority appointing them should be prepared</w:t>
            </w:r>
          </w:p>
          <w:p w14:paraId="61A941A1" w14:textId="77777777" w:rsidR="009846BA" w:rsidRPr="00214C55" w:rsidRDefault="00132A4E" w:rsidP="00D4149E">
            <w:pPr>
              <w:widowControl w:val="0"/>
              <w:spacing w:before="120"/>
              <w:rPr>
                <w:rFonts w:ascii="Trebuchet MS" w:hAnsi="Trebuchet MS"/>
                <w:sz w:val="18"/>
                <w:szCs w:val="18"/>
              </w:rPr>
            </w:pPr>
            <w:r w:rsidRPr="00214C55">
              <w:rPr>
                <w:rFonts w:ascii="Trebuchet MS" w:hAnsi="Trebuchet MS" w:cs="Arial"/>
                <w:sz w:val="18"/>
                <w:szCs w:val="18"/>
              </w:rPr>
              <w:t>T</w:t>
            </w:r>
            <w:r w:rsidR="00757C70" w:rsidRPr="00214C55">
              <w:rPr>
                <w:rFonts w:ascii="Trebuchet MS" w:hAnsi="Trebuchet MS" w:cs="Arial"/>
                <w:sz w:val="18"/>
                <w:szCs w:val="18"/>
              </w:rPr>
              <w:t>he chair of the meeting</w:t>
            </w:r>
            <w:r w:rsidR="00584DBA" w:rsidRPr="00CC3726">
              <w:rPr>
                <w:rFonts w:ascii="Trebuchet MS" w:hAnsi="Trebuchet MS" w:cs="Arial"/>
                <w:sz w:val="18"/>
                <w:szCs w:val="18"/>
              </w:rPr>
              <w:t>,</w:t>
            </w:r>
            <w:r w:rsidR="00757C70" w:rsidRPr="00CC3726">
              <w:rPr>
                <w:rFonts w:ascii="Trebuchet MS" w:hAnsi="Trebuchet MS" w:cs="Arial"/>
                <w:sz w:val="18"/>
                <w:szCs w:val="18"/>
              </w:rPr>
              <w:t xml:space="preserve"> </w:t>
            </w:r>
            <w:r w:rsidR="001A5E22" w:rsidRPr="00CC3726">
              <w:rPr>
                <w:rFonts w:ascii="Trebuchet MS" w:hAnsi="Trebuchet MS" w:cs="Arial"/>
                <w:sz w:val="18"/>
                <w:szCs w:val="18"/>
              </w:rPr>
              <w:t xml:space="preserve">however, </w:t>
            </w:r>
            <w:r w:rsidR="00757C70" w:rsidRPr="00CC3726">
              <w:rPr>
                <w:rFonts w:ascii="Trebuchet MS" w:hAnsi="Trebuchet MS" w:cs="Arial"/>
                <w:sz w:val="18"/>
                <w:szCs w:val="18"/>
              </w:rPr>
              <w:t>must be the convener (</w:t>
            </w:r>
            <w:proofErr w:type="spellStart"/>
            <w:r w:rsidR="0026669C" w:rsidRPr="00CC3726">
              <w:rPr>
                <w:rFonts w:ascii="Trebuchet MS" w:hAnsi="Trebuchet MS" w:cs="Arial"/>
                <w:sz w:val="18"/>
                <w:szCs w:val="18"/>
              </w:rPr>
              <w:t>ie</w:t>
            </w:r>
            <w:proofErr w:type="spellEnd"/>
            <w:r w:rsidR="0026669C" w:rsidRPr="00CC3726">
              <w:rPr>
                <w:rFonts w:ascii="Trebuchet MS" w:hAnsi="Trebuchet MS" w:cs="Arial"/>
                <w:sz w:val="18"/>
                <w:szCs w:val="18"/>
              </w:rPr>
              <w:t xml:space="preserve">, </w:t>
            </w:r>
            <w:r w:rsidR="00757C70" w:rsidRPr="00CC3726">
              <w:rPr>
                <w:rFonts w:ascii="Trebuchet MS" w:hAnsi="Trebuchet MS" w:cs="Arial"/>
                <w:sz w:val="18"/>
                <w:szCs w:val="18"/>
              </w:rPr>
              <w:t>the appointed director)</w:t>
            </w:r>
            <w:r w:rsidR="009846BA" w:rsidRPr="00214C55">
              <w:rPr>
                <w:rFonts w:ascii="Trebuchet MS" w:hAnsi="Trebuchet MS"/>
                <w:sz w:val="18"/>
                <w:szCs w:val="18"/>
              </w:rPr>
              <w:br/>
            </w:r>
          </w:p>
        </w:tc>
        <w:tc>
          <w:tcPr>
            <w:tcW w:w="1491" w:type="dxa"/>
            <w:tcBorders>
              <w:bottom w:val="single" w:sz="4" w:space="0" w:color="auto"/>
            </w:tcBorders>
          </w:tcPr>
          <w:p w14:paraId="3547B11B" w14:textId="77777777" w:rsidR="009846BA" w:rsidRPr="00214C55" w:rsidRDefault="009846BA" w:rsidP="009846BA">
            <w:pPr>
              <w:widowControl w:val="0"/>
              <w:spacing w:before="120"/>
              <w:rPr>
                <w:rFonts w:ascii="Trebuchet MS" w:hAnsi="Trebuchet MS" w:cs="Arial"/>
                <w:sz w:val="18"/>
                <w:szCs w:val="18"/>
              </w:rPr>
            </w:pPr>
          </w:p>
          <w:p w14:paraId="1A6216B4" w14:textId="77777777" w:rsidR="001A5E22" w:rsidRPr="00214C55" w:rsidRDefault="001A5E22" w:rsidP="009846BA">
            <w:pPr>
              <w:widowControl w:val="0"/>
              <w:spacing w:before="120"/>
              <w:rPr>
                <w:rFonts w:ascii="Trebuchet MS" w:hAnsi="Trebuchet MS" w:cs="Arial"/>
                <w:sz w:val="18"/>
                <w:szCs w:val="18"/>
              </w:rPr>
            </w:pPr>
          </w:p>
          <w:p w14:paraId="400DAC37" w14:textId="77777777" w:rsidR="001A5E22" w:rsidRPr="00214C55" w:rsidRDefault="004E71E1" w:rsidP="009846BA">
            <w:pPr>
              <w:widowControl w:val="0"/>
              <w:spacing w:before="120"/>
              <w:rPr>
                <w:rFonts w:ascii="Trebuchet MS" w:hAnsi="Trebuchet MS" w:cs="Arial"/>
                <w:sz w:val="18"/>
                <w:szCs w:val="18"/>
              </w:rPr>
            </w:pPr>
            <w:r>
              <w:rPr>
                <w:rFonts w:ascii="Trebuchet MS" w:hAnsi="Trebuchet MS" w:cs="Arial"/>
                <w:sz w:val="18"/>
                <w:szCs w:val="18"/>
              </w:rPr>
              <w:lastRenderedPageBreak/>
              <w:br/>
            </w:r>
            <w:r w:rsidR="001A5E22" w:rsidRPr="00214C55">
              <w:rPr>
                <w:rFonts w:ascii="Trebuchet MS" w:hAnsi="Trebuchet MS" w:cs="Arial"/>
                <w:sz w:val="18"/>
                <w:szCs w:val="18"/>
              </w:rPr>
              <w:t>CVL314 - F</w:t>
            </w:r>
          </w:p>
        </w:tc>
        <w:tc>
          <w:tcPr>
            <w:tcW w:w="1491" w:type="dxa"/>
            <w:tcBorders>
              <w:bottom w:val="single" w:sz="4" w:space="0" w:color="auto"/>
            </w:tcBorders>
          </w:tcPr>
          <w:p w14:paraId="679495FE"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lastRenderedPageBreak/>
              <w:t>R6.14(12)</w:t>
            </w:r>
          </w:p>
          <w:p w14:paraId="4A4B0D36"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br/>
            </w:r>
            <w:r w:rsidRPr="00214C55">
              <w:rPr>
                <w:rFonts w:ascii="Trebuchet MS" w:hAnsi="Trebuchet MS" w:cs="Arial"/>
                <w:bCs/>
                <w:sz w:val="18"/>
                <w:szCs w:val="18"/>
              </w:rPr>
              <w:br/>
            </w:r>
            <w:r w:rsidRPr="00214C55">
              <w:rPr>
                <w:rFonts w:ascii="Trebuchet MS" w:hAnsi="Trebuchet MS" w:cs="Arial"/>
                <w:bCs/>
                <w:sz w:val="18"/>
                <w:szCs w:val="18"/>
              </w:rPr>
              <w:lastRenderedPageBreak/>
              <w:t>R1.2(3)</w:t>
            </w:r>
          </w:p>
          <w:p w14:paraId="3C46A596" w14:textId="77777777" w:rsidR="006504DD" w:rsidRPr="00214C55" w:rsidRDefault="006504DD" w:rsidP="009846BA">
            <w:pPr>
              <w:widowControl w:val="0"/>
              <w:spacing w:before="120"/>
              <w:rPr>
                <w:rFonts w:ascii="Trebuchet MS" w:hAnsi="Trebuchet MS" w:cs="Arial"/>
                <w:bCs/>
                <w:sz w:val="18"/>
                <w:szCs w:val="18"/>
              </w:rPr>
            </w:pPr>
          </w:p>
          <w:p w14:paraId="7D4B4494" w14:textId="77777777" w:rsidR="006504DD" w:rsidRPr="00214C55" w:rsidRDefault="006504DD" w:rsidP="009846BA">
            <w:pPr>
              <w:widowControl w:val="0"/>
              <w:spacing w:before="120"/>
              <w:rPr>
                <w:rFonts w:ascii="Trebuchet MS" w:hAnsi="Trebuchet MS" w:cs="Arial"/>
                <w:bCs/>
                <w:sz w:val="18"/>
                <w:szCs w:val="18"/>
              </w:rPr>
            </w:pPr>
            <w:r w:rsidRPr="00214C55">
              <w:rPr>
                <w:rFonts w:ascii="Trebuchet MS" w:hAnsi="Trebuchet MS" w:cs="Arial"/>
                <w:bCs/>
                <w:sz w:val="18"/>
                <w:szCs w:val="18"/>
              </w:rPr>
              <w:t>R15.21(2)</w:t>
            </w:r>
          </w:p>
        </w:tc>
        <w:tc>
          <w:tcPr>
            <w:tcW w:w="1491" w:type="dxa"/>
            <w:tcBorders>
              <w:bottom w:val="single" w:sz="4" w:space="0" w:color="auto"/>
            </w:tcBorders>
          </w:tcPr>
          <w:p w14:paraId="4B92E0D8"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2ECD1CE8" w14:textId="77777777" w:rsidTr="00212153">
        <w:trPr>
          <w:trHeight w:val="57"/>
        </w:trPr>
        <w:tc>
          <w:tcPr>
            <w:tcW w:w="595" w:type="dxa"/>
            <w:tcBorders>
              <w:bottom w:val="single" w:sz="4" w:space="0" w:color="auto"/>
            </w:tcBorders>
            <w:shd w:val="clear" w:color="auto" w:fill="92D050"/>
          </w:tcPr>
          <w:p w14:paraId="16E3DC3C" w14:textId="77777777" w:rsidR="009846BA" w:rsidRPr="00214C55" w:rsidRDefault="009846BA" w:rsidP="009846BA">
            <w:pPr>
              <w:widowControl w:val="0"/>
              <w:spacing w:before="120"/>
              <w:ind w:left="227"/>
              <w:rPr>
                <w:rFonts w:ascii="Trebuchet MS" w:hAnsi="Trebuchet MS" w:cs="Arial"/>
                <w:sz w:val="18"/>
                <w:szCs w:val="18"/>
              </w:rPr>
            </w:pPr>
          </w:p>
        </w:tc>
        <w:tc>
          <w:tcPr>
            <w:tcW w:w="5959" w:type="dxa"/>
            <w:tcBorders>
              <w:bottom w:val="single" w:sz="4" w:space="0" w:color="auto"/>
            </w:tcBorders>
            <w:shd w:val="clear" w:color="auto" w:fill="92D050"/>
          </w:tcPr>
          <w:p w14:paraId="3E84B267" w14:textId="77777777" w:rsidR="009846BA" w:rsidRPr="00214C55" w:rsidRDefault="009846BA" w:rsidP="009846BA">
            <w:pPr>
              <w:widowControl w:val="0"/>
              <w:spacing w:before="120"/>
              <w:rPr>
                <w:rFonts w:ascii="Trebuchet MS" w:hAnsi="Trebuchet MS" w:cs="Arial"/>
                <w:b/>
                <w:sz w:val="18"/>
                <w:szCs w:val="18"/>
              </w:rPr>
            </w:pPr>
            <w:r w:rsidRPr="00214C55">
              <w:rPr>
                <w:rFonts w:ascii="Trebuchet MS" w:hAnsi="Trebuchet MS" w:cs="Arial"/>
                <w:b/>
                <w:sz w:val="18"/>
                <w:szCs w:val="18"/>
              </w:rPr>
              <w:t>Other notifications</w:t>
            </w:r>
          </w:p>
        </w:tc>
        <w:tc>
          <w:tcPr>
            <w:tcW w:w="1491" w:type="dxa"/>
            <w:tcBorders>
              <w:bottom w:val="single" w:sz="4" w:space="0" w:color="auto"/>
            </w:tcBorders>
            <w:shd w:val="clear" w:color="auto" w:fill="92D050"/>
          </w:tcPr>
          <w:p w14:paraId="03BCF3A3" w14:textId="77777777" w:rsidR="009846BA" w:rsidRPr="00214C55" w:rsidRDefault="009846BA" w:rsidP="009846BA">
            <w:pPr>
              <w:widowControl w:val="0"/>
              <w:spacing w:before="120"/>
              <w:rPr>
                <w:rFonts w:ascii="Trebuchet MS" w:hAnsi="Trebuchet MS" w:cs="Arial"/>
                <w:sz w:val="18"/>
                <w:szCs w:val="18"/>
              </w:rPr>
            </w:pPr>
          </w:p>
        </w:tc>
        <w:tc>
          <w:tcPr>
            <w:tcW w:w="1491" w:type="dxa"/>
            <w:tcBorders>
              <w:bottom w:val="single" w:sz="4" w:space="0" w:color="auto"/>
            </w:tcBorders>
            <w:shd w:val="clear" w:color="auto" w:fill="92D050"/>
          </w:tcPr>
          <w:p w14:paraId="02DB5C01"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shd w:val="clear" w:color="auto" w:fill="92D050"/>
          </w:tcPr>
          <w:p w14:paraId="34655726"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3B1DE35B" w14:textId="77777777" w:rsidTr="00487013">
        <w:trPr>
          <w:trHeight w:val="57"/>
        </w:trPr>
        <w:tc>
          <w:tcPr>
            <w:tcW w:w="595" w:type="dxa"/>
          </w:tcPr>
          <w:p w14:paraId="0DDAC16F"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Pr>
          <w:p w14:paraId="1C3B67F0" w14:textId="77777777" w:rsidR="009846BA" w:rsidRPr="00214C55" w:rsidRDefault="009846BA" w:rsidP="009846BA">
            <w:pPr>
              <w:pStyle w:val="BodyText"/>
              <w:widowControl w:val="0"/>
              <w:spacing w:before="120"/>
              <w:rPr>
                <w:rFonts w:ascii="Trebuchet MS" w:hAnsi="Trebuchet MS"/>
                <w:sz w:val="18"/>
                <w:szCs w:val="18"/>
              </w:rPr>
            </w:pPr>
            <w:r w:rsidRPr="00214C55">
              <w:rPr>
                <w:rFonts w:ascii="Trebuchet MS" w:hAnsi="Trebuchet MS"/>
                <w:sz w:val="18"/>
                <w:szCs w:val="18"/>
              </w:rPr>
              <w:t>Request the company’s bankers to provide financial information relating to the company.  Get the directors to write – freezing the account</w:t>
            </w:r>
            <w:r w:rsidR="00584DBA">
              <w:rPr>
                <w:rFonts w:ascii="Trebuchet MS" w:hAnsi="Trebuchet MS"/>
                <w:sz w:val="18"/>
                <w:szCs w:val="18"/>
              </w:rPr>
              <w:br/>
            </w:r>
          </w:p>
        </w:tc>
        <w:tc>
          <w:tcPr>
            <w:tcW w:w="1491" w:type="dxa"/>
          </w:tcPr>
          <w:p w14:paraId="2E0F26E6"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CVL321 - L</w:t>
            </w:r>
          </w:p>
          <w:p w14:paraId="16540EB0"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CVL322 - L</w:t>
            </w:r>
          </w:p>
        </w:tc>
        <w:tc>
          <w:tcPr>
            <w:tcW w:w="1491" w:type="dxa"/>
          </w:tcPr>
          <w:p w14:paraId="31C43434"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4F13868E"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2D7582FA" w14:textId="77777777" w:rsidTr="00487013">
        <w:trPr>
          <w:trHeight w:val="57"/>
        </w:trPr>
        <w:tc>
          <w:tcPr>
            <w:tcW w:w="595" w:type="dxa"/>
          </w:tcPr>
          <w:p w14:paraId="04A7F7DF"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3ADCE95F" w14:textId="77777777" w:rsidR="00832EF6" w:rsidRPr="00214C55" w:rsidRDefault="009846BA" w:rsidP="00666441">
            <w:pPr>
              <w:widowControl w:val="0"/>
              <w:spacing w:before="120"/>
              <w:rPr>
                <w:rFonts w:ascii="Trebuchet MS" w:hAnsi="Trebuchet MS" w:cs="Arial"/>
                <w:sz w:val="18"/>
                <w:szCs w:val="18"/>
              </w:rPr>
            </w:pPr>
            <w:r w:rsidRPr="00214C55">
              <w:rPr>
                <w:rFonts w:ascii="Trebuchet MS" w:hAnsi="Trebuchet MS" w:cs="Arial"/>
                <w:sz w:val="18"/>
                <w:szCs w:val="18"/>
              </w:rPr>
              <w:t>Notify the company’s auditors – this may already have occurred if they are assisting with the SoA</w:t>
            </w:r>
            <w:r w:rsidR="00666441" w:rsidRPr="00214C55">
              <w:rPr>
                <w:rFonts w:ascii="Trebuchet MS" w:hAnsi="Trebuchet MS" w:cs="Arial"/>
                <w:sz w:val="18"/>
                <w:szCs w:val="18"/>
              </w:rPr>
              <w:br/>
            </w:r>
          </w:p>
        </w:tc>
        <w:tc>
          <w:tcPr>
            <w:tcW w:w="1491" w:type="dxa"/>
          </w:tcPr>
          <w:p w14:paraId="47F1C6AA"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CVL323 - L</w:t>
            </w:r>
          </w:p>
        </w:tc>
        <w:tc>
          <w:tcPr>
            <w:tcW w:w="1491" w:type="dxa"/>
          </w:tcPr>
          <w:p w14:paraId="215F49D7"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s502 CA06</w:t>
            </w:r>
          </w:p>
        </w:tc>
        <w:tc>
          <w:tcPr>
            <w:tcW w:w="1491" w:type="dxa"/>
          </w:tcPr>
          <w:p w14:paraId="5FA08E07"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1767DB69" w14:textId="77777777" w:rsidTr="00487013">
        <w:trPr>
          <w:trHeight w:val="57"/>
        </w:trPr>
        <w:tc>
          <w:tcPr>
            <w:tcW w:w="595" w:type="dxa"/>
          </w:tcPr>
          <w:p w14:paraId="102E81E5"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6339F632"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Notify the company’s solicitors</w:t>
            </w:r>
            <w:r w:rsidRPr="00214C55">
              <w:rPr>
                <w:rFonts w:ascii="Trebuchet MS" w:hAnsi="Trebuchet MS" w:cs="Arial"/>
                <w:sz w:val="18"/>
                <w:szCs w:val="18"/>
              </w:rPr>
              <w:br/>
            </w:r>
          </w:p>
        </w:tc>
        <w:tc>
          <w:tcPr>
            <w:tcW w:w="1491" w:type="dxa"/>
          </w:tcPr>
          <w:p w14:paraId="41A6CB5C"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CVL324 - L</w:t>
            </w:r>
          </w:p>
        </w:tc>
        <w:tc>
          <w:tcPr>
            <w:tcW w:w="1491" w:type="dxa"/>
          </w:tcPr>
          <w:p w14:paraId="36D4512E"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0A3B1380"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 xml:space="preserve"> </w:t>
            </w:r>
          </w:p>
        </w:tc>
      </w:tr>
      <w:tr w:rsidR="009846BA" w:rsidRPr="00214C55" w14:paraId="521743E1" w14:textId="77777777" w:rsidTr="00487013">
        <w:trPr>
          <w:trHeight w:val="57"/>
        </w:trPr>
        <w:tc>
          <w:tcPr>
            <w:tcW w:w="595" w:type="dxa"/>
          </w:tcPr>
          <w:p w14:paraId="065910AF"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21E1AC45"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Give notice of the meetings by hand or send by registered post to:</w:t>
            </w:r>
          </w:p>
          <w:p w14:paraId="699A8A5C" w14:textId="77777777" w:rsidR="009846BA" w:rsidRPr="00214C55" w:rsidRDefault="009846BA" w:rsidP="009846BA">
            <w:pPr>
              <w:widowControl w:val="0"/>
              <w:numPr>
                <w:ilvl w:val="0"/>
                <w:numId w:val="14"/>
              </w:numPr>
              <w:spacing w:before="120"/>
              <w:rPr>
                <w:rFonts w:ascii="Trebuchet MS" w:hAnsi="Trebuchet MS" w:cs="Arial"/>
                <w:sz w:val="18"/>
                <w:szCs w:val="18"/>
              </w:rPr>
            </w:pPr>
            <w:r w:rsidRPr="00214C55">
              <w:rPr>
                <w:rFonts w:ascii="Trebuchet MS" w:hAnsi="Trebuchet MS" w:cs="Arial"/>
                <w:sz w:val="18"/>
                <w:szCs w:val="18"/>
              </w:rPr>
              <w:t xml:space="preserve">High Court Enforcement Officers (at </w:t>
            </w:r>
            <w:proofErr w:type="spellStart"/>
            <w:r w:rsidRPr="00214C55">
              <w:rPr>
                <w:rFonts w:ascii="Trebuchet MS" w:hAnsi="Trebuchet MS" w:cs="Arial"/>
                <w:sz w:val="18"/>
                <w:szCs w:val="18"/>
              </w:rPr>
              <w:t>NICEsheriffs</w:t>
            </w:r>
            <w:proofErr w:type="spellEnd"/>
            <w:r w:rsidRPr="00214C55">
              <w:rPr>
                <w:rFonts w:ascii="Trebuchet MS" w:hAnsi="Trebuchet MS" w:cs="Arial"/>
                <w:sz w:val="18"/>
                <w:szCs w:val="18"/>
              </w:rPr>
              <w:t>)</w:t>
            </w:r>
          </w:p>
          <w:p w14:paraId="68BAED92" w14:textId="77777777" w:rsidR="009846BA" w:rsidRPr="00214C55" w:rsidRDefault="009846BA" w:rsidP="009846BA">
            <w:pPr>
              <w:widowControl w:val="0"/>
              <w:numPr>
                <w:ilvl w:val="0"/>
                <w:numId w:val="14"/>
              </w:numPr>
              <w:rPr>
                <w:rFonts w:ascii="Trebuchet MS" w:hAnsi="Trebuchet MS" w:cs="Arial"/>
                <w:sz w:val="18"/>
                <w:szCs w:val="18"/>
              </w:rPr>
            </w:pPr>
            <w:r w:rsidRPr="00214C55">
              <w:rPr>
                <w:rFonts w:ascii="Trebuchet MS" w:hAnsi="Trebuchet MS" w:cs="Arial"/>
                <w:sz w:val="18"/>
                <w:szCs w:val="18"/>
              </w:rPr>
              <w:t>County Courts</w:t>
            </w:r>
          </w:p>
          <w:p w14:paraId="6638E76F" w14:textId="77777777" w:rsidR="009846BA" w:rsidRPr="00214C55" w:rsidRDefault="009846BA" w:rsidP="009846BA">
            <w:pPr>
              <w:widowControl w:val="0"/>
              <w:numPr>
                <w:ilvl w:val="0"/>
                <w:numId w:val="14"/>
              </w:numPr>
              <w:rPr>
                <w:rFonts w:ascii="Trebuchet MS" w:hAnsi="Trebuchet MS" w:cs="Arial"/>
                <w:sz w:val="18"/>
                <w:szCs w:val="18"/>
              </w:rPr>
            </w:pPr>
            <w:r w:rsidRPr="00214C55">
              <w:rPr>
                <w:rFonts w:ascii="Trebuchet MS" w:hAnsi="Trebuchet MS" w:cs="Arial"/>
                <w:sz w:val="18"/>
                <w:szCs w:val="18"/>
              </w:rPr>
              <w:t>Solicitors who have issued writs</w:t>
            </w:r>
          </w:p>
          <w:p w14:paraId="30136EA8" w14:textId="77777777" w:rsidR="009846BA" w:rsidRPr="00214C55" w:rsidRDefault="009846BA" w:rsidP="009846BA">
            <w:pPr>
              <w:widowControl w:val="0"/>
              <w:numPr>
                <w:ilvl w:val="0"/>
                <w:numId w:val="14"/>
              </w:numPr>
              <w:rPr>
                <w:rFonts w:ascii="Trebuchet MS" w:hAnsi="Trebuchet MS" w:cs="Arial"/>
                <w:sz w:val="18"/>
                <w:szCs w:val="18"/>
              </w:rPr>
            </w:pPr>
            <w:r w:rsidRPr="00214C55">
              <w:rPr>
                <w:rFonts w:ascii="Trebuchet MS" w:hAnsi="Trebuchet MS" w:cs="Arial"/>
                <w:sz w:val="18"/>
                <w:szCs w:val="18"/>
              </w:rPr>
              <w:t>Judgement creditors</w:t>
            </w:r>
            <w:r w:rsidRPr="00214C55">
              <w:rPr>
                <w:rFonts w:ascii="Trebuchet MS" w:hAnsi="Trebuchet MS" w:cs="Arial"/>
                <w:sz w:val="18"/>
                <w:szCs w:val="18"/>
              </w:rPr>
              <w:br/>
            </w:r>
          </w:p>
        </w:tc>
        <w:tc>
          <w:tcPr>
            <w:tcW w:w="1491" w:type="dxa"/>
          </w:tcPr>
          <w:p w14:paraId="7488FAFF" w14:textId="77777777" w:rsidR="009846BA" w:rsidRPr="00214C55" w:rsidRDefault="009846BA" w:rsidP="009846BA">
            <w:pPr>
              <w:widowControl w:val="0"/>
              <w:spacing w:before="120"/>
              <w:rPr>
                <w:rFonts w:ascii="Trebuchet MS" w:hAnsi="Trebuchet MS" w:cs="Arial"/>
                <w:sz w:val="18"/>
                <w:szCs w:val="18"/>
              </w:rPr>
            </w:pPr>
          </w:p>
          <w:p w14:paraId="4611EBEB" w14:textId="77777777" w:rsidR="009846BA" w:rsidRPr="00214C55" w:rsidRDefault="009846BA" w:rsidP="009846BA">
            <w:pPr>
              <w:widowControl w:val="0"/>
              <w:rPr>
                <w:rFonts w:ascii="Trebuchet MS" w:hAnsi="Trebuchet MS" w:cs="Arial"/>
                <w:sz w:val="18"/>
                <w:szCs w:val="18"/>
              </w:rPr>
            </w:pPr>
            <w:r w:rsidRPr="00214C55">
              <w:rPr>
                <w:rFonts w:ascii="Trebuchet MS" w:hAnsi="Trebuchet MS" w:cs="Arial"/>
                <w:sz w:val="18"/>
                <w:szCs w:val="18"/>
              </w:rPr>
              <w:t>CVL325 - L</w:t>
            </w:r>
          </w:p>
          <w:p w14:paraId="389463C6" w14:textId="77777777" w:rsidR="009846BA" w:rsidRPr="00214C55" w:rsidRDefault="009846BA" w:rsidP="009846BA">
            <w:pPr>
              <w:widowControl w:val="0"/>
              <w:rPr>
                <w:rFonts w:ascii="Trebuchet MS" w:hAnsi="Trebuchet MS" w:cs="Arial"/>
                <w:sz w:val="18"/>
                <w:szCs w:val="18"/>
              </w:rPr>
            </w:pPr>
            <w:r w:rsidRPr="00214C55">
              <w:rPr>
                <w:rFonts w:ascii="Trebuchet MS" w:hAnsi="Trebuchet MS" w:cs="Arial"/>
                <w:sz w:val="18"/>
                <w:szCs w:val="18"/>
              </w:rPr>
              <w:t>CVL326 - L</w:t>
            </w:r>
          </w:p>
          <w:p w14:paraId="2FC46EC2" w14:textId="77777777" w:rsidR="009846BA" w:rsidRPr="00214C55" w:rsidRDefault="009846BA" w:rsidP="009846BA">
            <w:pPr>
              <w:widowControl w:val="0"/>
              <w:rPr>
                <w:rFonts w:ascii="Trebuchet MS" w:hAnsi="Trebuchet MS" w:cs="Arial"/>
                <w:sz w:val="18"/>
                <w:szCs w:val="18"/>
              </w:rPr>
            </w:pPr>
            <w:r w:rsidRPr="00214C55">
              <w:rPr>
                <w:rFonts w:ascii="Trebuchet MS" w:hAnsi="Trebuchet MS" w:cs="Arial"/>
                <w:sz w:val="18"/>
                <w:szCs w:val="18"/>
              </w:rPr>
              <w:t>CVL327 - L</w:t>
            </w:r>
          </w:p>
        </w:tc>
        <w:tc>
          <w:tcPr>
            <w:tcW w:w="1491" w:type="dxa"/>
          </w:tcPr>
          <w:p w14:paraId="1DD9DB6D"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s183 &amp; s184</w:t>
            </w:r>
          </w:p>
          <w:p w14:paraId="49C39AFF" w14:textId="77777777" w:rsidR="009846BA" w:rsidRPr="00214C55" w:rsidRDefault="009846BA" w:rsidP="009846BA">
            <w:pPr>
              <w:widowControl w:val="0"/>
              <w:spacing w:before="120"/>
              <w:rPr>
                <w:rFonts w:ascii="Trebuchet MS" w:hAnsi="Trebuchet MS" w:cs="Arial"/>
                <w:bCs/>
                <w:sz w:val="18"/>
                <w:szCs w:val="18"/>
              </w:rPr>
            </w:pPr>
          </w:p>
          <w:p w14:paraId="701DFD87"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49941C87"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40AA7204" w14:textId="77777777" w:rsidTr="00487013">
        <w:trPr>
          <w:trHeight w:val="57"/>
        </w:trPr>
        <w:tc>
          <w:tcPr>
            <w:tcW w:w="595" w:type="dxa"/>
          </w:tcPr>
          <w:p w14:paraId="6193EA99"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029BE3F3" w14:textId="77777777" w:rsidR="001A6BB2" w:rsidRPr="002D025D" w:rsidRDefault="001A6BB2" w:rsidP="001A6BB2">
            <w:pPr>
              <w:widowControl w:val="0"/>
              <w:spacing w:before="120"/>
              <w:rPr>
                <w:rFonts w:ascii="Trebuchet MS" w:hAnsi="Trebuchet MS" w:cs="Arial"/>
                <w:sz w:val="18"/>
                <w:szCs w:val="18"/>
              </w:rPr>
            </w:pPr>
            <w:r w:rsidRPr="002D025D">
              <w:rPr>
                <w:rFonts w:ascii="Trebuchet MS" w:hAnsi="Trebuchet MS" w:cs="Arial"/>
                <w:sz w:val="18"/>
                <w:szCs w:val="18"/>
              </w:rPr>
              <w:t xml:space="preserve">HMRC has a designated mailbox for the submission of initial pre-appointment notifications for deemed consent or virtual meeting procedures for all CVLs – a copy of the notices should be emailed to </w:t>
            </w:r>
            <w:hyperlink r:id="rId7" w:history="1">
              <w:r w:rsidR="00BF2292" w:rsidRPr="002D025D">
                <w:rPr>
                  <w:rStyle w:val="Hyperlink"/>
                  <w:rFonts w:ascii="Trebuchet MS" w:hAnsi="Trebuchet MS" w:cs="Arial"/>
                  <w:sz w:val="18"/>
                  <w:szCs w:val="18"/>
                </w:rPr>
                <w:t>hmrccvlnotifications@hmrc.gov.uk</w:t>
              </w:r>
            </w:hyperlink>
            <w:r w:rsidR="00321DB9" w:rsidRPr="002D025D">
              <w:rPr>
                <w:rFonts w:ascii="Trebuchet MS" w:hAnsi="Trebuchet MS" w:cs="Arial"/>
                <w:sz w:val="18"/>
                <w:szCs w:val="18"/>
              </w:rPr>
              <w:t xml:space="preserve"> </w:t>
            </w:r>
            <w:r w:rsidRPr="002D025D">
              <w:rPr>
                <w:rFonts w:ascii="Trebuchet MS" w:hAnsi="Trebuchet MS" w:cs="Arial"/>
                <w:sz w:val="18"/>
                <w:szCs w:val="18"/>
              </w:rPr>
              <w:t>– HMRC have requested that the subject line includes the company name, CRN and the decision date</w:t>
            </w:r>
          </w:p>
          <w:p w14:paraId="31849820" w14:textId="77777777" w:rsidR="00321DB9" w:rsidRPr="002D025D" w:rsidRDefault="00321DB9" w:rsidP="001A6BB2">
            <w:pPr>
              <w:widowControl w:val="0"/>
              <w:spacing w:before="120"/>
              <w:rPr>
                <w:rFonts w:ascii="Trebuchet MS" w:hAnsi="Trebuchet MS"/>
                <w:sz w:val="18"/>
                <w:szCs w:val="18"/>
              </w:rPr>
            </w:pPr>
            <w:r w:rsidRPr="002D025D">
              <w:rPr>
                <w:rFonts w:ascii="Trebuchet MS" w:hAnsi="Trebuchet MS"/>
                <w:sz w:val="18"/>
                <w:szCs w:val="18"/>
              </w:rPr>
              <w:t xml:space="preserve">From </w:t>
            </w:r>
            <w:r w:rsidRPr="002D025D">
              <w:rPr>
                <w:rFonts w:ascii="Trebuchet MS" w:hAnsi="Trebuchet MS"/>
                <w:b/>
                <w:bCs/>
                <w:sz w:val="18"/>
                <w:szCs w:val="18"/>
              </w:rPr>
              <w:t xml:space="preserve">1 June 2022, </w:t>
            </w:r>
            <w:r w:rsidRPr="002D025D">
              <w:rPr>
                <w:rFonts w:ascii="Trebuchet MS" w:hAnsi="Trebuchet MS"/>
                <w:sz w:val="18"/>
                <w:szCs w:val="18"/>
              </w:rPr>
              <w:t>if you are aware that HMRC is already dealing with the company on a compliance matter</w:t>
            </w:r>
            <w:r w:rsidR="00074CA5" w:rsidRPr="002D025D">
              <w:rPr>
                <w:rFonts w:ascii="Trebuchet MS" w:hAnsi="Trebuchet MS"/>
                <w:sz w:val="18"/>
                <w:szCs w:val="18"/>
              </w:rPr>
              <w:t>,</w:t>
            </w:r>
            <w:r w:rsidRPr="002D025D">
              <w:rPr>
                <w:rFonts w:ascii="Trebuchet MS" w:hAnsi="Trebuchet MS"/>
                <w:sz w:val="18"/>
                <w:szCs w:val="18"/>
              </w:rPr>
              <w:t xml:space="preserve"> any initial notification of </w:t>
            </w:r>
            <w:r w:rsidR="00074CA5" w:rsidRPr="002D025D">
              <w:rPr>
                <w:rFonts w:ascii="Trebuchet MS" w:hAnsi="Trebuchet MS"/>
                <w:sz w:val="18"/>
                <w:szCs w:val="18"/>
              </w:rPr>
              <w:t>the</w:t>
            </w:r>
            <w:r w:rsidRPr="002D025D">
              <w:rPr>
                <w:rFonts w:ascii="Trebuchet MS" w:hAnsi="Trebuchet MS"/>
                <w:sz w:val="18"/>
                <w:szCs w:val="18"/>
              </w:rPr>
              <w:t xml:space="preserve"> CVL should be sent directly to the HMRC officer handling that correspondence and not to the central mailbox. </w:t>
            </w:r>
          </w:p>
          <w:p w14:paraId="46CCDBF8" w14:textId="77777777" w:rsidR="00321DB9" w:rsidRPr="002D025D" w:rsidRDefault="00321DB9" w:rsidP="001A6BB2">
            <w:pPr>
              <w:widowControl w:val="0"/>
              <w:spacing w:before="120"/>
              <w:rPr>
                <w:rFonts w:ascii="Trebuchet MS" w:hAnsi="Trebuchet MS" w:cs="Arial"/>
                <w:sz w:val="18"/>
                <w:szCs w:val="18"/>
              </w:rPr>
            </w:pPr>
            <w:r w:rsidRPr="002D025D">
              <w:rPr>
                <w:rFonts w:ascii="Trebuchet MS" w:hAnsi="Trebuchet MS"/>
                <w:sz w:val="18"/>
                <w:szCs w:val="18"/>
              </w:rPr>
              <w:t>A compliance matter could be an ongoing compliance check or other correspondence regarding determination of the amount of any of the company’s tax liabilities. In all other scenarios involving initial notifications of a CVL, the mailbox address noted above should still be used.</w:t>
            </w:r>
          </w:p>
          <w:p w14:paraId="3C1F897E" w14:textId="77777777" w:rsidR="00AA6284" w:rsidRPr="002D025D" w:rsidRDefault="00AA6284" w:rsidP="001A6BB2">
            <w:pPr>
              <w:widowControl w:val="0"/>
              <w:spacing w:before="120"/>
              <w:rPr>
                <w:rFonts w:ascii="Trebuchet MS" w:hAnsi="Trebuchet MS" w:cs="Arial"/>
                <w:sz w:val="18"/>
                <w:szCs w:val="18"/>
              </w:rPr>
            </w:pPr>
            <w:r w:rsidRPr="002D025D">
              <w:rPr>
                <w:rFonts w:ascii="Trebuchet MS" w:hAnsi="Trebuchet MS" w:cs="Arial"/>
                <w:sz w:val="18"/>
                <w:szCs w:val="18"/>
              </w:rPr>
              <w:t>It is unclear whether the separate notifications below are still required, but it may be prudent to issue these also</w:t>
            </w:r>
            <w:r w:rsidR="00CB41C9" w:rsidRPr="002D025D">
              <w:rPr>
                <w:rFonts w:ascii="Trebuchet MS" w:hAnsi="Trebuchet MS" w:cs="Arial"/>
                <w:sz w:val="18"/>
                <w:szCs w:val="18"/>
              </w:rPr>
              <w:t xml:space="preserve"> </w:t>
            </w:r>
          </w:p>
          <w:p w14:paraId="20EA7CCB" w14:textId="77777777" w:rsidR="009846BA" w:rsidRPr="002D025D" w:rsidRDefault="009846BA" w:rsidP="009846BA">
            <w:pPr>
              <w:widowControl w:val="0"/>
              <w:spacing w:before="120"/>
              <w:rPr>
                <w:rFonts w:ascii="Trebuchet MS" w:hAnsi="Trebuchet MS" w:cs="Arial"/>
                <w:sz w:val="18"/>
                <w:szCs w:val="18"/>
              </w:rPr>
            </w:pPr>
            <w:r w:rsidRPr="002D025D">
              <w:rPr>
                <w:rFonts w:ascii="Trebuchet MS" w:hAnsi="Trebuchet MS" w:cs="Arial"/>
                <w:sz w:val="18"/>
                <w:szCs w:val="18"/>
              </w:rPr>
              <w:t>Notify HM Revenue &amp; Customs (re: VAT) of the meeting</w:t>
            </w:r>
          </w:p>
          <w:p w14:paraId="5EC23F4D" w14:textId="77777777" w:rsidR="009846BA" w:rsidRPr="002D025D" w:rsidRDefault="009846BA" w:rsidP="009846BA">
            <w:pPr>
              <w:widowControl w:val="0"/>
              <w:spacing w:before="120"/>
              <w:rPr>
                <w:rFonts w:ascii="Trebuchet MS" w:hAnsi="Trebuchet MS" w:cs="Arial"/>
                <w:sz w:val="18"/>
                <w:szCs w:val="18"/>
              </w:rPr>
            </w:pPr>
            <w:r w:rsidRPr="002D025D">
              <w:rPr>
                <w:rFonts w:ascii="Trebuchet MS" w:hAnsi="Trebuchet MS" w:cs="Arial"/>
                <w:sz w:val="18"/>
                <w:szCs w:val="18"/>
              </w:rPr>
              <w:t xml:space="preserve">Notice HM Revenue &amp; Customs (re PAYE/NIC) of the meeting </w:t>
            </w:r>
          </w:p>
          <w:p w14:paraId="5D0358B8" w14:textId="77777777" w:rsidR="009846BA" w:rsidRPr="002D025D" w:rsidRDefault="009846BA" w:rsidP="009846BA">
            <w:pPr>
              <w:widowControl w:val="0"/>
              <w:spacing w:before="120"/>
              <w:rPr>
                <w:rFonts w:ascii="Trebuchet MS" w:hAnsi="Trebuchet MS" w:cs="Arial"/>
                <w:sz w:val="18"/>
                <w:szCs w:val="18"/>
              </w:rPr>
            </w:pPr>
            <w:r w:rsidRPr="002D025D">
              <w:rPr>
                <w:rFonts w:ascii="Trebuchet MS" w:hAnsi="Trebuchet MS" w:cs="Arial"/>
                <w:sz w:val="18"/>
                <w:szCs w:val="18"/>
              </w:rPr>
              <w:t>Notice to HM Revenue &amp; Customs (re Corporation Tax) of the meeting</w:t>
            </w:r>
            <w:r w:rsidRPr="002D025D">
              <w:rPr>
                <w:rFonts w:ascii="Trebuchet MS" w:hAnsi="Trebuchet MS" w:cs="Arial"/>
                <w:sz w:val="18"/>
                <w:szCs w:val="18"/>
              </w:rPr>
              <w:br/>
            </w:r>
          </w:p>
        </w:tc>
        <w:tc>
          <w:tcPr>
            <w:tcW w:w="1491" w:type="dxa"/>
          </w:tcPr>
          <w:p w14:paraId="646F6C53" w14:textId="77777777" w:rsidR="00074CA5" w:rsidRPr="002D025D" w:rsidRDefault="001A6BB2" w:rsidP="009846BA">
            <w:pPr>
              <w:widowControl w:val="0"/>
              <w:spacing w:before="120"/>
              <w:rPr>
                <w:rFonts w:ascii="Trebuchet MS" w:hAnsi="Trebuchet MS" w:cs="Arial"/>
                <w:sz w:val="18"/>
                <w:szCs w:val="18"/>
              </w:rPr>
            </w:pPr>
            <w:r w:rsidRPr="002D025D">
              <w:rPr>
                <w:rFonts w:ascii="Trebuchet MS" w:hAnsi="Trebuchet MS" w:cs="Arial"/>
                <w:sz w:val="18"/>
                <w:szCs w:val="18"/>
              </w:rPr>
              <w:br/>
            </w:r>
            <w:r w:rsidRPr="002D025D">
              <w:rPr>
                <w:rFonts w:ascii="Trebuchet MS" w:hAnsi="Trebuchet MS" w:cs="Arial"/>
                <w:sz w:val="18"/>
                <w:szCs w:val="18"/>
              </w:rPr>
              <w:br/>
            </w:r>
            <w:r w:rsidRPr="002D025D">
              <w:rPr>
                <w:rFonts w:ascii="Trebuchet MS" w:hAnsi="Trebuchet MS" w:cs="Arial"/>
                <w:sz w:val="18"/>
                <w:szCs w:val="18"/>
              </w:rPr>
              <w:br/>
            </w:r>
            <w:r w:rsidRPr="002D025D">
              <w:rPr>
                <w:rFonts w:ascii="Trebuchet MS" w:hAnsi="Trebuchet MS" w:cs="Arial"/>
                <w:sz w:val="18"/>
                <w:szCs w:val="18"/>
              </w:rPr>
              <w:br/>
            </w:r>
            <w:r w:rsidRPr="002D025D">
              <w:rPr>
                <w:rFonts w:ascii="Trebuchet MS" w:hAnsi="Trebuchet MS" w:cs="Arial"/>
                <w:sz w:val="18"/>
                <w:szCs w:val="18"/>
              </w:rPr>
              <w:br/>
            </w:r>
            <w:r w:rsidRPr="002D025D">
              <w:rPr>
                <w:rFonts w:ascii="Trebuchet MS" w:hAnsi="Trebuchet MS" w:cs="Arial"/>
                <w:sz w:val="18"/>
                <w:szCs w:val="18"/>
              </w:rPr>
              <w:br/>
            </w:r>
            <w:r w:rsidRPr="002D025D">
              <w:rPr>
                <w:rFonts w:ascii="Trebuchet MS" w:hAnsi="Trebuchet MS" w:cs="Arial"/>
                <w:sz w:val="18"/>
                <w:szCs w:val="18"/>
              </w:rPr>
              <w:br/>
            </w:r>
            <w:r w:rsidR="00AA6284" w:rsidRPr="002D025D">
              <w:rPr>
                <w:rFonts w:ascii="Trebuchet MS" w:hAnsi="Trebuchet MS" w:cs="Arial"/>
                <w:sz w:val="18"/>
                <w:szCs w:val="18"/>
              </w:rPr>
              <w:br/>
            </w:r>
            <w:r w:rsidR="00AA6284" w:rsidRPr="002D025D">
              <w:rPr>
                <w:rFonts w:ascii="Trebuchet MS" w:hAnsi="Trebuchet MS" w:cs="Arial"/>
                <w:sz w:val="18"/>
                <w:szCs w:val="18"/>
              </w:rPr>
              <w:br/>
            </w:r>
          </w:p>
          <w:p w14:paraId="219B920F" w14:textId="77777777" w:rsidR="00074CA5" w:rsidRPr="002D025D" w:rsidRDefault="00074CA5" w:rsidP="009846BA">
            <w:pPr>
              <w:widowControl w:val="0"/>
              <w:spacing w:before="120"/>
              <w:rPr>
                <w:rFonts w:ascii="Trebuchet MS" w:hAnsi="Trebuchet MS" w:cs="Arial"/>
                <w:sz w:val="18"/>
                <w:szCs w:val="18"/>
              </w:rPr>
            </w:pPr>
          </w:p>
          <w:p w14:paraId="683EFE1F" w14:textId="77777777" w:rsidR="00074CA5" w:rsidRPr="002D025D" w:rsidRDefault="00074CA5" w:rsidP="009846BA">
            <w:pPr>
              <w:widowControl w:val="0"/>
              <w:spacing w:before="120"/>
              <w:rPr>
                <w:rFonts w:ascii="Trebuchet MS" w:hAnsi="Trebuchet MS" w:cs="Arial"/>
                <w:sz w:val="18"/>
                <w:szCs w:val="18"/>
              </w:rPr>
            </w:pPr>
          </w:p>
          <w:p w14:paraId="53A7DFB3" w14:textId="77777777" w:rsidR="00074CA5" w:rsidRPr="002D025D" w:rsidRDefault="00074CA5" w:rsidP="009846BA">
            <w:pPr>
              <w:widowControl w:val="0"/>
              <w:spacing w:before="120"/>
              <w:rPr>
                <w:rFonts w:ascii="Trebuchet MS" w:hAnsi="Trebuchet MS" w:cs="Arial"/>
                <w:sz w:val="18"/>
                <w:szCs w:val="18"/>
              </w:rPr>
            </w:pPr>
          </w:p>
          <w:p w14:paraId="6A3DBA34" w14:textId="77777777" w:rsidR="00074CA5" w:rsidRPr="002D025D" w:rsidRDefault="00074CA5" w:rsidP="009846BA">
            <w:pPr>
              <w:widowControl w:val="0"/>
              <w:spacing w:before="120"/>
              <w:rPr>
                <w:rFonts w:ascii="Trebuchet MS" w:hAnsi="Trebuchet MS" w:cs="Arial"/>
                <w:sz w:val="18"/>
                <w:szCs w:val="18"/>
              </w:rPr>
            </w:pPr>
          </w:p>
          <w:p w14:paraId="5D1D5779" w14:textId="77777777" w:rsidR="00074CA5" w:rsidRPr="002D025D" w:rsidRDefault="00074CA5" w:rsidP="009846BA">
            <w:pPr>
              <w:widowControl w:val="0"/>
              <w:spacing w:before="120"/>
              <w:rPr>
                <w:rFonts w:ascii="Trebuchet MS" w:hAnsi="Trebuchet MS" w:cs="Arial"/>
                <w:sz w:val="18"/>
                <w:szCs w:val="18"/>
              </w:rPr>
            </w:pPr>
          </w:p>
          <w:p w14:paraId="49B19D17" w14:textId="77777777" w:rsidR="009846BA" w:rsidRPr="002D025D" w:rsidRDefault="009846BA" w:rsidP="009846BA">
            <w:pPr>
              <w:widowControl w:val="0"/>
              <w:spacing w:before="120"/>
              <w:rPr>
                <w:rFonts w:ascii="Trebuchet MS" w:hAnsi="Trebuchet MS" w:cs="Arial"/>
                <w:sz w:val="18"/>
                <w:szCs w:val="18"/>
              </w:rPr>
            </w:pPr>
            <w:r w:rsidRPr="002D025D">
              <w:rPr>
                <w:rFonts w:ascii="Trebuchet MS" w:hAnsi="Trebuchet MS" w:cs="Arial"/>
                <w:sz w:val="18"/>
                <w:szCs w:val="18"/>
              </w:rPr>
              <w:t>CVL328 – L</w:t>
            </w:r>
          </w:p>
          <w:p w14:paraId="3DE456EB" w14:textId="77777777" w:rsidR="009846BA" w:rsidRPr="002D025D" w:rsidRDefault="009846BA" w:rsidP="009846BA">
            <w:pPr>
              <w:widowControl w:val="0"/>
              <w:spacing w:before="120"/>
              <w:rPr>
                <w:rFonts w:ascii="Trebuchet MS" w:hAnsi="Trebuchet MS" w:cs="Arial"/>
                <w:sz w:val="18"/>
                <w:szCs w:val="18"/>
              </w:rPr>
            </w:pPr>
            <w:r w:rsidRPr="002D025D">
              <w:rPr>
                <w:rFonts w:ascii="Trebuchet MS" w:hAnsi="Trebuchet MS" w:cs="Arial"/>
                <w:sz w:val="18"/>
                <w:szCs w:val="18"/>
              </w:rPr>
              <w:t>CVL329 – L</w:t>
            </w:r>
          </w:p>
          <w:p w14:paraId="7BE74DDC" w14:textId="77777777" w:rsidR="009846BA" w:rsidRPr="002D025D" w:rsidRDefault="009846BA" w:rsidP="009846BA">
            <w:pPr>
              <w:widowControl w:val="0"/>
              <w:spacing w:before="120"/>
              <w:rPr>
                <w:rFonts w:ascii="Trebuchet MS" w:hAnsi="Trebuchet MS" w:cs="Arial"/>
                <w:sz w:val="18"/>
                <w:szCs w:val="18"/>
              </w:rPr>
            </w:pPr>
            <w:r w:rsidRPr="002D025D">
              <w:rPr>
                <w:rFonts w:ascii="Trebuchet MS" w:hAnsi="Trebuchet MS" w:cs="Arial"/>
                <w:sz w:val="18"/>
                <w:szCs w:val="18"/>
              </w:rPr>
              <w:t>CVL330 - L</w:t>
            </w:r>
          </w:p>
        </w:tc>
        <w:tc>
          <w:tcPr>
            <w:tcW w:w="1491" w:type="dxa"/>
          </w:tcPr>
          <w:p w14:paraId="73A2DE9D" w14:textId="77777777" w:rsidR="009846BA" w:rsidRPr="002D025D" w:rsidRDefault="001A6BB2" w:rsidP="009846BA">
            <w:pPr>
              <w:widowControl w:val="0"/>
              <w:spacing w:before="120"/>
              <w:rPr>
                <w:rFonts w:ascii="Trebuchet MS" w:hAnsi="Trebuchet MS" w:cs="Arial"/>
                <w:bCs/>
                <w:sz w:val="18"/>
                <w:szCs w:val="18"/>
              </w:rPr>
            </w:pPr>
            <w:r w:rsidRPr="002D025D">
              <w:rPr>
                <w:rFonts w:ascii="Trebuchet MS" w:hAnsi="Trebuchet MS" w:cs="Arial"/>
                <w:bCs/>
                <w:sz w:val="18"/>
                <w:szCs w:val="18"/>
              </w:rPr>
              <w:t>Dear IP79 – December 2017</w:t>
            </w:r>
          </w:p>
          <w:p w14:paraId="4A432A3D" w14:textId="77777777" w:rsidR="00321DB9" w:rsidRPr="002D025D" w:rsidRDefault="00321DB9" w:rsidP="009846BA">
            <w:pPr>
              <w:widowControl w:val="0"/>
              <w:spacing w:before="120"/>
              <w:rPr>
                <w:rFonts w:ascii="Trebuchet MS" w:hAnsi="Trebuchet MS" w:cs="Arial"/>
                <w:bCs/>
                <w:sz w:val="18"/>
                <w:szCs w:val="18"/>
              </w:rPr>
            </w:pPr>
          </w:p>
          <w:p w14:paraId="0DB85415" w14:textId="77777777" w:rsidR="00321DB9" w:rsidRPr="002D025D" w:rsidRDefault="00321DB9" w:rsidP="009846BA">
            <w:pPr>
              <w:widowControl w:val="0"/>
              <w:spacing w:before="120"/>
              <w:rPr>
                <w:rFonts w:ascii="Trebuchet MS" w:hAnsi="Trebuchet MS" w:cs="Arial"/>
                <w:bCs/>
                <w:sz w:val="18"/>
                <w:szCs w:val="18"/>
              </w:rPr>
            </w:pPr>
          </w:p>
          <w:p w14:paraId="737E6F02" w14:textId="77777777" w:rsidR="00321DB9" w:rsidRPr="002D025D" w:rsidRDefault="00321DB9" w:rsidP="009846BA">
            <w:pPr>
              <w:widowControl w:val="0"/>
              <w:spacing w:before="120"/>
              <w:rPr>
                <w:rFonts w:ascii="Trebuchet MS" w:hAnsi="Trebuchet MS" w:cs="Arial"/>
                <w:bCs/>
                <w:sz w:val="18"/>
                <w:szCs w:val="18"/>
              </w:rPr>
            </w:pPr>
            <w:r w:rsidRPr="002D025D">
              <w:rPr>
                <w:rFonts w:ascii="Trebuchet MS" w:hAnsi="Trebuchet MS" w:cs="Arial"/>
                <w:bCs/>
                <w:sz w:val="18"/>
                <w:szCs w:val="18"/>
              </w:rPr>
              <w:t>Dear IP145 – April 2022</w:t>
            </w:r>
          </w:p>
        </w:tc>
        <w:tc>
          <w:tcPr>
            <w:tcW w:w="1491" w:type="dxa"/>
          </w:tcPr>
          <w:p w14:paraId="5475A792"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0C44643E" w14:textId="77777777" w:rsidTr="00487013">
        <w:trPr>
          <w:trHeight w:val="57"/>
        </w:trPr>
        <w:tc>
          <w:tcPr>
            <w:tcW w:w="595" w:type="dxa"/>
            <w:tcBorders>
              <w:bottom w:val="single" w:sz="4" w:space="0" w:color="auto"/>
            </w:tcBorders>
          </w:tcPr>
          <w:p w14:paraId="65E4E575"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Borders>
              <w:bottom w:val="single" w:sz="4" w:space="0" w:color="auto"/>
            </w:tcBorders>
          </w:tcPr>
          <w:p w14:paraId="1943A9D3" w14:textId="77777777" w:rsidR="009846BA" w:rsidRPr="00214C55" w:rsidRDefault="009846BA" w:rsidP="009846BA">
            <w:pPr>
              <w:pStyle w:val="BodyText"/>
              <w:widowControl w:val="0"/>
              <w:spacing w:before="120"/>
              <w:rPr>
                <w:rFonts w:ascii="Trebuchet MS" w:hAnsi="Trebuchet MS"/>
                <w:sz w:val="18"/>
                <w:szCs w:val="18"/>
              </w:rPr>
            </w:pPr>
            <w:r w:rsidRPr="00214C55">
              <w:rPr>
                <w:rFonts w:ascii="Trebuchet MS" w:hAnsi="Trebuchet MS"/>
                <w:sz w:val="18"/>
                <w:szCs w:val="18"/>
              </w:rPr>
              <w:t>Produce an alphabetical list of creditors’ names and addresses to be available for inspection at the IP firm’s offices prior to the meeting</w:t>
            </w:r>
            <w:r w:rsidRPr="00214C55">
              <w:rPr>
                <w:rFonts w:ascii="Trebuchet MS" w:hAnsi="Trebuchet MS"/>
                <w:sz w:val="18"/>
                <w:szCs w:val="18"/>
              </w:rPr>
              <w:br/>
            </w:r>
          </w:p>
        </w:tc>
        <w:tc>
          <w:tcPr>
            <w:tcW w:w="1491" w:type="dxa"/>
            <w:tcBorders>
              <w:bottom w:val="single" w:sz="4" w:space="0" w:color="auto"/>
            </w:tcBorders>
          </w:tcPr>
          <w:p w14:paraId="53D6C1D8"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tcPr>
          <w:p w14:paraId="70D74C2A"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R6.14(8)</w:t>
            </w:r>
          </w:p>
        </w:tc>
        <w:tc>
          <w:tcPr>
            <w:tcW w:w="1491" w:type="dxa"/>
            <w:tcBorders>
              <w:bottom w:val="single" w:sz="4" w:space="0" w:color="auto"/>
            </w:tcBorders>
          </w:tcPr>
          <w:p w14:paraId="0E91D927"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32A39B3D" w14:textId="77777777" w:rsidTr="00847C21">
        <w:trPr>
          <w:trHeight w:val="57"/>
        </w:trPr>
        <w:tc>
          <w:tcPr>
            <w:tcW w:w="595" w:type="dxa"/>
            <w:tcBorders>
              <w:bottom w:val="single" w:sz="4" w:space="0" w:color="auto"/>
            </w:tcBorders>
            <w:shd w:val="clear" w:color="auto" w:fill="92D050"/>
          </w:tcPr>
          <w:p w14:paraId="36C66568" w14:textId="77777777" w:rsidR="009846BA" w:rsidRPr="00214C55" w:rsidRDefault="009846BA" w:rsidP="009846BA">
            <w:pPr>
              <w:pStyle w:val="BodyText"/>
              <w:widowControl w:val="0"/>
              <w:spacing w:before="120"/>
              <w:rPr>
                <w:rFonts w:ascii="Trebuchet MS" w:hAnsi="Trebuchet MS"/>
                <w:sz w:val="18"/>
                <w:szCs w:val="18"/>
              </w:rPr>
            </w:pPr>
          </w:p>
        </w:tc>
        <w:tc>
          <w:tcPr>
            <w:tcW w:w="5959" w:type="dxa"/>
            <w:tcBorders>
              <w:bottom w:val="single" w:sz="4" w:space="0" w:color="auto"/>
            </w:tcBorders>
            <w:shd w:val="clear" w:color="auto" w:fill="92D050"/>
          </w:tcPr>
          <w:p w14:paraId="742D1A2C" w14:textId="77777777" w:rsidR="009846BA" w:rsidRPr="00214C55" w:rsidRDefault="009846BA" w:rsidP="009846BA">
            <w:pPr>
              <w:pStyle w:val="BodyText"/>
              <w:widowControl w:val="0"/>
              <w:spacing w:before="120"/>
              <w:rPr>
                <w:rFonts w:ascii="Trebuchet MS" w:hAnsi="Trebuchet MS"/>
                <w:sz w:val="18"/>
                <w:szCs w:val="18"/>
              </w:rPr>
            </w:pPr>
            <w:r w:rsidRPr="00214C55">
              <w:rPr>
                <w:rFonts w:ascii="Trebuchet MS" w:hAnsi="Trebuchet MS"/>
                <w:b/>
                <w:bCs/>
                <w:sz w:val="18"/>
                <w:szCs w:val="18"/>
              </w:rPr>
              <w:t>Passing the Members’ Resolutions – at a General Meeting (GM)</w:t>
            </w:r>
          </w:p>
        </w:tc>
        <w:tc>
          <w:tcPr>
            <w:tcW w:w="1491" w:type="dxa"/>
            <w:tcBorders>
              <w:bottom w:val="single" w:sz="4" w:space="0" w:color="auto"/>
            </w:tcBorders>
            <w:shd w:val="clear" w:color="auto" w:fill="92D050"/>
          </w:tcPr>
          <w:p w14:paraId="0152108F"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shd w:val="clear" w:color="auto" w:fill="92D050"/>
          </w:tcPr>
          <w:p w14:paraId="4451FA1E"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shd w:val="clear" w:color="auto" w:fill="92D050"/>
          </w:tcPr>
          <w:p w14:paraId="17F52546"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44AB8A3B" w14:textId="77777777" w:rsidTr="00487013">
        <w:trPr>
          <w:trHeight w:val="57"/>
        </w:trPr>
        <w:tc>
          <w:tcPr>
            <w:tcW w:w="595" w:type="dxa"/>
            <w:tcBorders>
              <w:bottom w:val="single" w:sz="4" w:space="0" w:color="auto"/>
            </w:tcBorders>
          </w:tcPr>
          <w:p w14:paraId="49873E76"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Borders>
              <w:bottom w:val="single" w:sz="4" w:space="0" w:color="auto"/>
            </w:tcBorders>
          </w:tcPr>
          <w:p w14:paraId="647423C2" w14:textId="77777777" w:rsidR="009846BA" w:rsidRPr="00214C55" w:rsidRDefault="00D179D5" w:rsidP="007D4AF2">
            <w:pPr>
              <w:pStyle w:val="BodyText"/>
              <w:widowControl w:val="0"/>
              <w:spacing w:before="120"/>
              <w:rPr>
                <w:rFonts w:ascii="Trebuchet MS" w:hAnsi="Trebuchet MS"/>
                <w:bCs/>
                <w:sz w:val="18"/>
                <w:szCs w:val="18"/>
              </w:rPr>
            </w:pPr>
            <w:r w:rsidRPr="00214C55">
              <w:rPr>
                <w:rFonts w:ascii="Trebuchet MS" w:hAnsi="Trebuchet MS"/>
                <w:sz w:val="18"/>
                <w:szCs w:val="18"/>
              </w:rPr>
              <w:t xml:space="preserve">If using </w:t>
            </w:r>
            <w:r w:rsidR="009846BA" w:rsidRPr="00214C55">
              <w:rPr>
                <w:rFonts w:ascii="Trebuchet MS" w:hAnsi="Trebuchet MS"/>
                <w:b/>
                <w:i/>
                <w:color w:val="4472C4"/>
                <w:sz w:val="18"/>
                <w:szCs w:val="18"/>
              </w:rPr>
              <w:t>deemed consent</w:t>
            </w:r>
            <w:r w:rsidRPr="00214C55">
              <w:rPr>
                <w:rFonts w:ascii="Trebuchet MS" w:hAnsi="Trebuchet MS"/>
                <w:sz w:val="18"/>
                <w:szCs w:val="18"/>
              </w:rPr>
              <w:t>, monitor objections</w:t>
            </w:r>
            <w:r w:rsidR="00B06923" w:rsidRPr="00214C55">
              <w:rPr>
                <w:rFonts w:ascii="Trebuchet MS" w:hAnsi="Trebuchet MS"/>
                <w:sz w:val="18"/>
                <w:szCs w:val="18"/>
              </w:rPr>
              <w:t xml:space="preserve"> and i</w:t>
            </w:r>
            <w:r w:rsidRPr="00214C55">
              <w:rPr>
                <w:rFonts w:ascii="Trebuchet MS" w:hAnsi="Trebuchet MS"/>
                <w:sz w:val="18"/>
                <w:szCs w:val="18"/>
              </w:rPr>
              <w:t xml:space="preserve">f the threshold </w:t>
            </w:r>
            <w:r w:rsidR="009846BA" w:rsidRPr="00214C55">
              <w:rPr>
                <w:rFonts w:ascii="Trebuchet MS" w:hAnsi="Trebuchet MS"/>
                <w:sz w:val="18"/>
                <w:szCs w:val="18"/>
              </w:rPr>
              <w:t>has been reached</w:t>
            </w:r>
            <w:r w:rsidR="00B06923" w:rsidRPr="00214C55">
              <w:rPr>
                <w:rFonts w:ascii="Trebuchet MS" w:hAnsi="Trebuchet MS"/>
                <w:sz w:val="18"/>
                <w:szCs w:val="18"/>
              </w:rPr>
              <w:t>, or</w:t>
            </w:r>
            <w:r w:rsidR="009846BA" w:rsidRPr="00214C55">
              <w:rPr>
                <w:rFonts w:ascii="Trebuchet MS" w:hAnsi="Trebuchet MS"/>
                <w:sz w:val="18"/>
                <w:szCs w:val="18"/>
              </w:rPr>
              <w:t xml:space="preserve"> if a </w:t>
            </w:r>
            <w:r w:rsidR="009846BA" w:rsidRPr="00214C55">
              <w:rPr>
                <w:rFonts w:ascii="Trebuchet MS" w:hAnsi="Trebuchet MS"/>
                <w:b/>
                <w:i/>
                <w:color w:val="4472C4"/>
                <w:sz w:val="18"/>
                <w:szCs w:val="18"/>
              </w:rPr>
              <w:t>physical meeting</w:t>
            </w:r>
            <w:r w:rsidR="009846BA" w:rsidRPr="00214C55">
              <w:rPr>
                <w:rFonts w:ascii="Trebuchet MS" w:hAnsi="Trebuchet MS"/>
                <w:sz w:val="18"/>
                <w:szCs w:val="18"/>
              </w:rPr>
              <w:t xml:space="preserve"> has been requested by the appropriate threshold of creditors </w:t>
            </w:r>
            <w:r w:rsidR="00B06923" w:rsidRPr="00214C55">
              <w:rPr>
                <w:rFonts w:ascii="Trebuchet MS" w:hAnsi="Trebuchet MS"/>
                <w:sz w:val="18"/>
                <w:szCs w:val="18"/>
              </w:rPr>
              <w:t xml:space="preserve">(using the 10/10/10 rule principles) </w:t>
            </w:r>
            <w:r w:rsidR="009846BA" w:rsidRPr="00214C55">
              <w:rPr>
                <w:rFonts w:ascii="Trebuchet MS" w:hAnsi="Trebuchet MS"/>
                <w:sz w:val="18"/>
                <w:szCs w:val="18"/>
              </w:rPr>
              <w:t xml:space="preserve">before the </w:t>
            </w:r>
            <w:r w:rsidR="009846BA" w:rsidRPr="00214C55">
              <w:rPr>
                <w:rFonts w:ascii="Trebuchet MS" w:hAnsi="Trebuchet MS"/>
                <w:b/>
                <w:i/>
                <w:color w:val="4472C4"/>
                <w:sz w:val="18"/>
                <w:szCs w:val="18"/>
              </w:rPr>
              <w:t>decision date</w:t>
            </w:r>
            <w:r w:rsidR="009846BA" w:rsidRPr="00214C55">
              <w:rPr>
                <w:rFonts w:ascii="Trebuchet MS" w:hAnsi="Trebuchet MS"/>
                <w:sz w:val="18"/>
                <w:szCs w:val="18"/>
              </w:rPr>
              <w:t xml:space="preserve">, consider whether the members’ resolutions to wind up and appoint a liquidator should be postponed until the </w:t>
            </w:r>
            <w:r w:rsidR="009846BA" w:rsidRPr="00214C55">
              <w:rPr>
                <w:rFonts w:ascii="Trebuchet MS" w:hAnsi="Trebuchet MS"/>
                <w:b/>
                <w:i/>
                <w:color w:val="4472C4"/>
                <w:sz w:val="18"/>
                <w:szCs w:val="18"/>
              </w:rPr>
              <w:t>physical meeting</w:t>
            </w:r>
            <w:r w:rsidR="009846BA" w:rsidRPr="00214C55">
              <w:rPr>
                <w:rFonts w:ascii="Trebuchet MS" w:hAnsi="Trebuchet MS"/>
                <w:sz w:val="18"/>
                <w:szCs w:val="18"/>
              </w:rPr>
              <w:t xml:space="preserve"> date</w:t>
            </w:r>
            <w:r w:rsidR="009846BA" w:rsidRPr="00214C55">
              <w:rPr>
                <w:rFonts w:ascii="Trebuchet MS" w:hAnsi="Trebuchet MS"/>
                <w:sz w:val="18"/>
                <w:szCs w:val="18"/>
              </w:rPr>
              <w:br/>
            </w:r>
          </w:p>
        </w:tc>
        <w:tc>
          <w:tcPr>
            <w:tcW w:w="1491" w:type="dxa"/>
            <w:tcBorders>
              <w:bottom w:val="single" w:sz="4" w:space="0" w:color="auto"/>
            </w:tcBorders>
          </w:tcPr>
          <w:p w14:paraId="568CC316" w14:textId="77777777" w:rsidR="009846BA" w:rsidRPr="00214C55" w:rsidRDefault="00D179D5" w:rsidP="009846BA">
            <w:pPr>
              <w:widowControl w:val="0"/>
              <w:spacing w:before="120"/>
              <w:rPr>
                <w:rFonts w:ascii="Trebuchet MS" w:hAnsi="Trebuchet MS" w:cs="Arial"/>
                <w:bCs/>
                <w:sz w:val="18"/>
                <w:szCs w:val="18"/>
              </w:rPr>
            </w:pPr>
            <w:r w:rsidRPr="00214C55">
              <w:rPr>
                <w:rFonts w:ascii="Trebuchet MS" w:hAnsi="Trebuchet MS" w:cs="Arial"/>
                <w:bCs/>
                <w:sz w:val="18"/>
                <w:szCs w:val="18"/>
              </w:rPr>
              <w:t>CVL345 - F</w:t>
            </w:r>
          </w:p>
        </w:tc>
        <w:tc>
          <w:tcPr>
            <w:tcW w:w="1491" w:type="dxa"/>
            <w:tcBorders>
              <w:bottom w:val="single" w:sz="4" w:space="0" w:color="auto"/>
            </w:tcBorders>
          </w:tcPr>
          <w:p w14:paraId="7124F543"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tcPr>
          <w:p w14:paraId="31E1F61D"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635FF560" w14:textId="77777777" w:rsidTr="00487013">
        <w:trPr>
          <w:trHeight w:val="57"/>
        </w:trPr>
        <w:tc>
          <w:tcPr>
            <w:tcW w:w="595" w:type="dxa"/>
            <w:tcBorders>
              <w:bottom w:val="single" w:sz="4" w:space="0" w:color="auto"/>
            </w:tcBorders>
          </w:tcPr>
          <w:p w14:paraId="03E2CF28"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Borders>
              <w:bottom w:val="single" w:sz="4" w:space="0" w:color="auto"/>
            </w:tcBorders>
          </w:tcPr>
          <w:p w14:paraId="2F31DD37" w14:textId="77777777" w:rsidR="007D4AF2" w:rsidRPr="00214C55" w:rsidRDefault="009846BA" w:rsidP="00787ABC">
            <w:pPr>
              <w:pStyle w:val="BodyText"/>
              <w:widowControl w:val="0"/>
              <w:spacing w:before="120"/>
              <w:rPr>
                <w:rFonts w:ascii="Trebuchet MS" w:hAnsi="Trebuchet MS"/>
                <w:sz w:val="18"/>
                <w:szCs w:val="18"/>
              </w:rPr>
            </w:pPr>
            <w:r w:rsidRPr="00214C55">
              <w:rPr>
                <w:rFonts w:ascii="Trebuchet MS" w:hAnsi="Trebuchet MS"/>
                <w:sz w:val="18"/>
                <w:szCs w:val="18"/>
              </w:rPr>
              <w:t xml:space="preserve">Creditors have until 23.59 hours on the </w:t>
            </w:r>
            <w:r w:rsidRPr="00214C55">
              <w:rPr>
                <w:rFonts w:ascii="Trebuchet MS" w:hAnsi="Trebuchet MS"/>
                <w:b/>
                <w:i/>
                <w:color w:val="4472C4"/>
                <w:sz w:val="18"/>
                <w:szCs w:val="18"/>
              </w:rPr>
              <w:t>decision date</w:t>
            </w:r>
            <w:r w:rsidRPr="00214C55">
              <w:rPr>
                <w:rFonts w:ascii="Trebuchet MS" w:hAnsi="Trebuchet MS"/>
                <w:sz w:val="18"/>
                <w:szCs w:val="18"/>
              </w:rPr>
              <w:t xml:space="preserve"> to object to the </w:t>
            </w:r>
            <w:r w:rsidRPr="00214C55">
              <w:rPr>
                <w:rFonts w:ascii="Trebuchet MS" w:hAnsi="Trebuchet MS"/>
                <w:b/>
                <w:i/>
                <w:color w:val="4472C4"/>
                <w:sz w:val="18"/>
                <w:szCs w:val="18"/>
              </w:rPr>
              <w:t>deemed consent</w:t>
            </w:r>
            <w:r w:rsidRPr="00214C55">
              <w:rPr>
                <w:rFonts w:ascii="Trebuchet MS" w:hAnsi="Trebuchet MS"/>
                <w:sz w:val="18"/>
                <w:szCs w:val="18"/>
              </w:rPr>
              <w:t xml:space="preserve"> procedure (if proposed)</w:t>
            </w:r>
          </w:p>
          <w:p w14:paraId="27005CDA" w14:textId="77777777" w:rsidR="009846BA" w:rsidRPr="00214C55" w:rsidRDefault="00563D2E" w:rsidP="00074CA5">
            <w:pPr>
              <w:pStyle w:val="BodyText"/>
              <w:widowControl w:val="0"/>
              <w:spacing w:before="120"/>
              <w:rPr>
                <w:rFonts w:ascii="Trebuchet MS" w:hAnsi="Trebuchet MS"/>
                <w:bCs/>
                <w:sz w:val="18"/>
                <w:szCs w:val="18"/>
              </w:rPr>
            </w:pPr>
            <w:r w:rsidRPr="00214C55">
              <w:rPr>
                <w:rFonts w:ascii="Trebuchet MS" w:hAnsi="Trebuchet MS"/>
                <w:sz w:val="18"/>
                <w:szCs w:val="18"/>
              </w:rPr>
              <w:t xml:space="preserve">The Insolvency Service have indicated the policy intention for any </w:t>
            </w:r>
            <w:r w:rsidRPr="00214C55">
              <w:rPr>
                <w:rFonts w:ascii="Trebuchet MS" w:hAnsi="Trebuchet MS"/>
                <w:b/>
                <w:i/>
                <w:color w:val="4472C4"/>
                <w:sz w:val="18"/>
                <w:szCs w:val="18"/>
              </w:rPr>
              <w:t>physical meeting</w:t>
            </w:r>
            <w:r w:rsidRPr="00214C55">
              <w:rPr>
                <w:rFonts w:ascii="Trebuchet MS" w:hAnsi="Trebuchet MS"/>
                <w:sz w:val="18"/>
                <w:szCs w:val="18"/>
              </w:rPr>
              <w:t xml:space="preserve"> </w:t>
            </w:r>
            <w:r w:rsidR="00787ABC" w:rsidRPr="00214C55">
              <w:rPr>
                <w:rFonts w:ascii="Trebuchet MS" w:hAnsi="Trebuchet MS"/>
                <w:sz w:val="18"/>
                <w:szCs w:val="18"/>
              </w:rPr>
              <w:t xml:space="preserve">request, is that it must arrive </w:t>
            </w:r>
            <w:r w:rsidR="00787ABC" w:rsidRPr="00214C55">
              <w:rPr>
                <w:rFonts w:ascii="Trebuchet MS" w:hAnsi="Trebuchet MS"/>
                <w:b/>
                <w:sz w:val="18"/>
                <w:szCs w:val="18"/>
              </w:rPr>
              <w:t>before</w:t>
            </w:r>
            <w:r w:rsidR="00787ABC" w:rsidRPr="00214C55">
              <w:rPr>
                <w:rFonts w:ascii="Trebuchet MS" w:hAnsi="Trebuchet MS"/>
                <w:sz w:val="18"/>
                <w:szCs w:val="18"/>
              </w:rPr>
              <w:t xml:space="preserve"> the </w:t>
            </w:r>
            <w:r w:rsidR="00787ABC" w:rsidRPr="00214C55">
              <w:rPr>
                <w:rFonts w:ascii="Trebuchet MS" w:hAnsi="Trebuchet MS"/>
                <w:b/>
                <w:i/>
                <w:color w:val="4472C4"/>
                <w:sz w:val="18"/>
                <w:szCs w:val="18"/>
              </w:rPr>
              <w:t>decision date</w:t>
            </w:r>
            <w:r w:rsidR="00787ABC" w:rsidRPr="00214C55">
              <w:rPr>
                <w:rFonts w:ascii="Trebuchet MS" w:hAnsi="Trebuchet MS"/>
                <w:b/>
                <w:i/>
                <w:color w:val="4472C4"/>
                <w:sz w:val="18"/>
                <w:szCs w:val="18"/>
              </w:rPr>
              <w:br/>
            </w:r>
          </w:p>
        </w:tc>
        <w:tc>
          <w:tcPr>
            <w:tcW w:w="1491" w:type="dxa"/>
            <w:tcBorders>
              <w:bottom w:val="single" w:sz="4" w:space="0" w:color="auto"/>
            </w:tcBorders>
          </w:tcPr>
          <w:p w14:paraId="53F6D0D0"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tcPr>
          <w:p w14:paraId="3EB5AF8D" w14:textId="77777777" w:rsidR="007D4AF2" w:rsidRPr="00214C55" w:rsidRDefault="00B06923" w:rsidP="009846BA">
            <w:pPr>
              <w:widowControl w:val="0"/>
              <w:spacing w:before="120"/>
              <w:rPr>
                <w:rFonts w:ascii="Trebuchet MS" w:hAnsi="Trebuchet MS" w:cs="Arial"/>
                <w:bCs/>
                <w:sz w:val="18"/>
                <w:szCs w:val="18"/>
              </w:rPr>
            </w:pPr>
            <w:r w:rsidRPr="00214C55">
              <w:rPr>
                <w:rFonts w:ascii="Trebuchet MS" w:hAnsi="Trebuchet MS" w:cs="Arial"/>
                <w:bCs/>
                <w:sz w:val="18"/>
                <w:szCs w:val="18"/>
              </w:rPr>
              <w:br/>
            </w:r>
          </w:p>
          <w:p w14:paraId="5B1C94F4" w14:textId="77777777" w:rsidR="00787ABC" w:rsidRPr="00214C55" w:rsidRDefault="00787ABC" w:rsidP="009846BA">
            <w:pPr>
              <w:widowControl w:val="0"/>
              <w:spacing w:before="120"/>
              <w:rPr>
                <w:rFonts w:ascii="Trebuchet MS" w:hAnsi="Trebuchet MS" w:cs="Arial"/>
                <w:bCs/>
                <w:sz w:val="18"/>
                <w:szCs w:val="18"/>
              </w:rPr>
            </w:pPr>
            <w:r w:rsidRPr="00214C55">
              <w:rPr>
                <w:rFonts w:ascii="Trebuchet MS" w:hAnsi="Trebuchet MS" w:cs="Arial"/>
                <w:bCs/>
                <w:sz w:val="18"/>
                <w:szCs w:val="18"/>
              </w:rPr>
              <w:t>Dear IP76 – April 2017</w:t>
            </w:r>
          </w:p>
        </w:tc>
        <w:tc>
          <w:tcPr>
            <w:tcW w:w="1491" w:type="dxa"/>
            <w:tcBorders>
              <w:bottom w:val="single" w:sz="4" w:space="0" w:color="auto"/>
            </w:tcBorders>
          </w:tcPr>
          <w:p w14:paraId="728B4195"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303674CB" w14:textId="77777777" w:rsidTr="00487013">
        <w:trPr>
          <w:trHeight w:val="57"/>
        </w:trPr>
        <w:tc>
          <w:tcPr>
            <w:tcW w:w="595" w:type="dxa"/>
            <w:tcBorders>
              <w:bottom w:val="single" w:sz="4" w:space="0" w:color="auto"/>
            </w:tcBorders>
          </w:tcPr>
          <w:p w14:paraId="735554A4"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Borders>
              <w:bottom w:val="single" w:sz="4" w:space="0" w:color="auto"/>
            </w:tcBorders>
          </w:tcPr>
          <w:p w14:paraId="2B9CFF95" w14:textId="77777777" w:rsidR="009846BA" w:rsidRPr="00214C55" w:rsidRDefault="009846BA" w:rsidP="009846BA">
            <w:pPr>
              <w:pStyle w:val="BodyText"/>
              <w:widowControl w:val="0"/>
              <w:spacing w:before="120"/>
              <w:rPr>
                <w:rFonts w:ascii="Trebuchet MS" w:hAnsi="Trebuchet MS"/>
                <w:bCs/>
                <w:sz w:val="18"/>
                <w:szCs w:val="18"/>
              </w:rPr>
            </w:pPr>
            <w:r w:rsidRPr="00214C55">
              <w:rPr>
                <w:rFonts w:ascii="Trebuchet MS" w:hAnsi="Trebuchet MS"/>
                <w:sz w:val="18"/>
                <w:szCs w:val="18"/>
              </w:rPr>
              <w:t xml:space="preserve">If a </w:t>
            </w:r>
            <w:r w:rsidRPr="00214C55">
              <w:rPr>
                <w:rFonts w:ascii="Trebuchet MS" w:hAnsi="Trebuchet MS"/>
                <w:b/>
                <w:i/>
                <w:color w:val="4472C4"/>
                <w:sz w:val="18"/>
                <w:szCs w:val="18"/>
              </w:rPr>
              <w:t>physical meeting</w:t>
            </w:r>
            <w:r w:rsidRPr="00214C55">
              <w:rPr>
                <w:rFonts w:ascii="Trebuchet MS" w:hAnsi="Trebuchet MS"/>
                <w:sz w:val="18"/>
                <w:szCs w:val="18"/>
              </w:rPr>
              <w:t xml:space="preserve"> is requisitioned, it may be necessary to re-date and re-verify the SoA if the winding-up resolution will now be passed outside of the 14-day period between the date the SoA is made up to and the resolution date - the Rules don’t prescribe for this to be re-sent to creditors</w:t>
            </w:r>
            <w:r w:rsidR="00390B04" w:rsidRPr="00214C55">
              <w:rPr>
                <w:rFonts w:ascii="Trebuchet MS" w:hAnsi="Trebuchet MS"/>
                <w:sz w:val="18"/>
                <w:szCs w:val="18"/>
              </w:rPr>
              <w:t>, however consider that a report under R6.17 may need to be given to creditors at the physical meeting if there have been any material transactions between the date the original SoA was made up to and the physical meeting date</w:t>
            </w:r>
            <w:r w:rsidR="00D4149E">
              <w:rPr>
                <w:rFonts w:ascii="Trebuchet MS" w:hAnsi="Trebuchet MS"/>
                <w:sz w:val="18"/>
                <w:szCs w:val="18"/>
              </w:rPr>
              <w:br/>
            </w:r>
          </w:p>
        </w:tc>
        <w:tc>
          <w:tcPr>
            <w:tcW w:w="1491" w:type="dxa"/>
            <w:tcBorders>
              <w:bottom w:val="single" w:sz="4" w:space="0" w:color="auto"/>
            </w:tcBorders>
          </w:tcPr>
          <w:p w14:paraId="4105AF1A"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tcPr>
          <w:p w14:paraId="121B4639" w14:textId="77777777" w:rsidR="009846BA" w:rsidRPr="00214C55" w:rsidRDefault="00390B04" w:rsidP="009846BA">
            <w:pPr>
              <w:widowControl w:val="0"/>
              <w:spacing w:before="120"/>
              <w:rPr>
                <w:rFonts w:ascii="Trebuchet MS" w:hAnsi="Trebuchet MS" w:cs="Arial"/>
                <w:bCs/>
                <w:sz w:val="18"/>
                <w:szCs w:val="18"/>
              </w:rPr>
            </w:pPr>
            <w:r w:rsidRPr="00214C55">
              <w:rPr>
                <w:rFonts w:ascii="Trebuchet MS" w:hAnsi="Trebuchet MS" w:cs="Arial"/>
                <w:bCs/>
                <w:sz w:val="18"/>
                <w:szCs w:val="18"/>
              </w:rPr>
              <w:t>R6.17</w:t>
            </w:r>
          </w:p>
        </w:tc>
        <w:tc>
          <w:tcPr>
            <w:tcW w:w="1491" w:type="dxa"/>
            <w:tcBorders>
              <w:bottom w:val="single" w:sz="4" w:space="0" w:color="auto"/>
            </w:tcBorders>
          </w:tcPr>
          <w:p w14:paraId="3B61C103"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564102FB" w14:textId="77777777" w:rsidTr="00487013">
        <w:trPr>
          <w:trHeight w:val="57"/>
        </w:trPr>
        <w:tc>
          <w:tcPr>
            <w:tcW w:w="595" w:type="dxa"/>
            <w:tcBorders>
              <w:bottom w:val="single" w:sz="4" w:space="0" w:color="auto"/>
            </w:tcBorders>
          </w:tcPr>
          <w:p w14:paraId="342B6E62"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Borders>
              <w:bottom w:val="single" w:sz="4" w:space="0" w:color="auto"/>
            </w:tcBorders>
          </w:tcPr>
          <w:p w14:paraId="013668E4" w14:textId="77777777" w:rsidR="009846BA" w:rsidRPr="00214C55" w:rsidRDefault="009846BA" w:rsidP="009846BA">
            <w:pPr>
              <w:pStyle w:val="BodyText"/>
              <w:widowControl w:val="0"/>
              <w:spacing w:before="120"/>
              <w:rPr>
                <w:rFonts w:ascii="Trebuchet MS" w:hAnsi="Trebuchet MS"/>
                <w:sz w:val="18"/>
                <w:szCs w:val="18"/>
              </w:rPr>
            </w:pPr>
            <w:r w:rsidRPr="00214C55">
              <w:rPr>
                <w:rFonts w:ascii="Trebuchet MS" w:hAnsi="Trebuchet MS"/>
                <w:sz w:val="18"/>
                <w:szCs w:val="18"/>
              </w:rPr>
              <w:t xml:space="preserve">The GM may take place before </w:t>
            </w:r>
            <w:r w:rsidR="00EE6D86" w:rsidRPr="00214C55">
              <w:rPr>
                <w:rFonts w:ascii="Trebuchet MS" w:hAnsi="Trebuchet MS"/>
                <w:sz w:val="18"/>
                <w:szCs w:val="18"/>
              </w:rPr>
              <w:t xml:space="preserve">the </w:t>
            </w:r>
            <w:r w:rsidR="00EE6D86" w:rsidRPr="00214C55">
              <w:rPr>
                <w:rFonts w:ascii="Trebuchet MS" w:hAnsi="Trebuchet MS"/>
                <w:b/>
                <w:i/>
                <w:color w:val="4472C4"/>
                <w:sz w:val="18"/>
                <w:szCs w:val="18"/>
              </w:rPr>
              <w:t>decision date</w:t>
            </w:r>
            <w:r w:rsidR="00EE6D86" w:rsidRPr="00214C55">
              <w:rPr>
                <w:rFonts w:ascii="Trebuchet MS" w:hAnsi="Trebuchet MS"/>
                <w:sz w:val="18"/>
                <w:szCs w:val="18"/>
              </w:rPr>
              <w:t xml:space="preserve"> </w:t>
            </w:r>
            <w:r w:rsidRPr="00214C55">
              <w:rPr>
                <w:rFonts w:ascii="Trebuchet MS" w:hAnsi="Trebuchet MS"/>
                <w:sz w:val="18"/>
                <w:szCs w:val="18"/>
              </w:rPr>
              <w:t>(</w:t>
            </w:r>
            <w:proofErr w:type="spellStart"/>
            <w:r w:rsidRPr="00214C55">
              <w:rPr>
                <w:rFonts w:ascii="Trebuchet MS" w:hAnsi="Trebuchet MS"/>
                <w:sz w:val="18"/>
                <w:szCs w:val="18"/>
              </w:rPr>
              <w:t>ie</w:t>
            </w:r>
            <w:proofErr w:type="spellEnd"/>
            <w:r w:rsidRPr="00214C55">
              <w:rPr>
                <w:rFonts w:ascii="Trebuchet MS" w:hAnsi="Trebuchet MS"/>
                <w:sz w:val="18"/>
                <w:szCs w:val="18"/>
              </w:rPr>
              <w:t xml:space="preserve">, a </w:t>
            </w:r>
            <w:proofErr w:type="spellStart"/>
            <w:r w:rsidRPr="00214C55">
              <w:rPr>
                <w:rFonts w:ascii="Trebuchet MS" w:hAnsi="Trebuchet MS"/>
                <w:sz w:val="18"/>
                <w:szCs w:val="18"/>
              </w:rPr>
              <w:t>Centrebind</w:t>
            </w:r>
            <w:proofErr w:type="spellEnd"/>
            <w:r w:rsidRPr="00214C55">
              <w:rPr>
                <w:rFonts w:ascii="Trebuchet MS" w:hAnsi="Trebuchet MS"/>
                <w:sz w:val="18"/>
                <w:szCs w:val="18"/>
              </w:rPr>
              <w:t xml:space="preserve">) or on </w:t>
            </w:r>
            <w:r w:rsidR="00EE6D86" w:rsidRPr="00214C55">
              <w:rPr>
                <w:rFonts w:ascii="Trebuchet MS" w:hAnsi="Trebuchet MS"/>
                <w:sz w:val="18"/>
                <w:szCs w:val="18"/>
              </w:rPr>
              <w:t>it</w:t>
            </w:r>
          </w:p>
          <w:p w14:paraId="1F62AAA7" w14:textId="77777777" w:rsidR="009846BA" w:rsidRPr="00214C55" w:rsidRDefault="009846BA" w:rsidP="009846BA">
            <w:pPr>
              <w:pStyle w:val="BodyText"/>
              <w:widowControl w:val="0"/>
              <w:spacing w:before="120"/>
              <w:rPr>
                <w:rFonts w:ascii="Trebuchet MS" w:hAnsi="Trebuchet MS"/>
                <w:sz w:val="18"/>
                <w:szCs w:val="18"/>
              </w:rPr>
            </w:pPr>
            <w:r w:rsidRPr="00214C55">
              <w:rPr>
                <w:rFonts w:ascii="Trebuchet MS" w:hAnsi="Trebuchet MS"/>
                <w:sz w:val="18"/>
                <w:szCs w:val="18"/>
              </w:rPr>
              <w:t xml:space="preserve">Assuming it is not a </w:t>
            </w:r>
            <w:proofErr w:type="spellStart"/>
            <w:r w:rsidRPr="00214C55">
              <w:rPr>
                <w:rFonts w:ascii="Trebuchet MS" w:hAnsi="Trebuchet MS"/>
                <w:sz w:val="18"/>
                <w:szCs w:val="18"/>
              </w:rPr>
              <w:t>Centrebind</w:t>
            </w:r>
            <w:proofErr w:type="spellEnd"/>
            <w:r w:rsidRPr="00214C55">
              <w:rPr>
                <w:rFonts w:ascii="Trebuchet MS" w:hAnsi="Trebuchet MS"/>
                <w:sz w:val="18"/>
                <w:szCs w:val="18"/>
              </w:rPr>
              <w:t xml:space="preserve">, if no objections to the nomination of a liquidator by </w:t>
            </w:r>
            <w:r w:rsidRPr="00214C55">
              <w:rPr>
                <w:rFonts w:ascii="Trebuchet MS" w:hAnsi="Trebuchet MS"/>
                <w:b/>
                <w:i/>
                <w:color w:val="4472C4"/>
                <w:sz w:val="18"/>
                <w:szCs w:val="18"/>
              </w:rPr>
              <w:t>deemed consent</w:t>
            </w:r>
            <w:r w:rsidRPr="00214C55">
              <w:rPr>
                <w:rFonts w:ascii="Trebuchet MS" w:hAnsi="Trebuchet MS"/>
                <w:sz w:val="18"/>
                <w:szCs w:val="18"/>
              </w:rPr>
              <w:t xml:space="preserve"> have been received (or are below the required threshold) and a </w:t>
            </w:r>
            <w:r w:rsidRPr="00214C55">
              <w:rPr>
                <w:rFonts w:ascii="Trebuchet MS" w:hAnsi="Trebuchet MS"/>
                <w:b/>
                <w:i/>
                <w:color w:val="4472C4"/>
                <w:sz w:val="18"/>
                <w:szCs w:val="18"/>
              </w:rPr>
              <w:t>physical meeting</w:t>
            </w:r>
            <w:r w:rsidRPr="00214C55">
              <w:rPr>
                <w:rFonts w:ascii="Trebuchet MS" w:hAnsi="Trebuchet MS"/>
                <w:sz w:val="18"/>
                <w:szCs w:val="18"/>
              </w:rPr>
              <w:t xml:space="preserve"> has not been requisitioned, the GM will take place on the </w:t>
            </w:r>
            <w:r w:rsidRPr="00214C55">
              <w:rPr>
                <w:rFonts w:ascii="Trebuchet MS" w:hAnsi="Trebuchet MS"/>
                <w:b/>
                <w:i/>
                <w:color w:val="4472C4"/>
                <w:sz w:val="18"/>
                <w:szCs w:val="18"/>
              </w:rPr>
              <w:t>decision date</w:t>
            </w:r>
            <w:r w:rsidRPr="00214C55">
              <w:rPr>
                <w:rFonts w:ascii="Trebuchet MS" w:hAnsi="Trebuchet MS"/>
                <w:sz w:val="18"/>
                <w:szCs w:val="18"/>
              </w:rPr>
              <w:t xml:space="preserve"> </w:t>
            </w:r>
          </w:p>
          <w:p w14:paraId="27398883" w14:textId="77777777" w:rsidR="009846BA" w:rsidRPr="00214C55" w:rsidRDefault="009846BA" w:rsidP="00D4149E">
            <w:pPr>
              <w:pStyle w:val="BodyText"/>
              <w:widowControl w:val="0"/>
              <w:spacing w:before="120"/>
              <w:rPr>
                <w:rFonts w:ascii="Trebuchet MS" w:hAnsi="Trebuchet MS"/>
                <w:sz w:val="18"/>
                <w:szCs w:val="18"/>
              </w:rPr>
            </w:pPr>
            <w:r w:rsidRPr="00214C55">
              <w:rPr>
                <w:rFonts w:ascii="Trebuchet MS" w:hAnsi="Trebuchet MS"/>
                <w:sz w:val="18"/>
                <w:szCs w:val="18"/>
              </w:rPr>
              <w:t xml:space="preserve">The same applies where the nomination of a liquidator is being decided on at a </w:t>
            </w:r>
            <w:r w:rsidRPr="00214C55">
              <w:rPr>
                <w:rFonts w:ascii="Trebuchet MS" w:hAnsi="Trebuchet MS"/>
                <w:b/>
                <w:i/>
                <w:color w:val="4472C4"/>
                <w:sz w:val="18"/>
                <w:szCs w:val="18"/>
              </w:rPr>
              <w:t xml:space="preserve">virtual meeting </w:t>
            </w:r>
            <w:r w:rsidRPr="00214C55">
              <w:rPr>
                <w:rFonts w:ascii="Trebuchet MS" w:hAnsi="Trebuchet MS"/>
                <w:sz w:val="18"/>
                <w:szCs w:val="18"/>
              </w:rPr>
              <w:t xml:space="preserve">except that the GM will take place </w:t>
            </w:r>
            <w:r w:rsidRPr="00214C55">
              <w:rPr>
                <w:rFonts w:ascii="Trebuchet MS" w:hAnsi="Trebuchet MS"/>
                <w:sz w:val="18"/>
                <w:szCs w:val="18"/>
                <w:u w:val="single"/>
              </w:rPr>
              <w:t>ahead</w:t>
            </w:r>
            <w:r w:rsidRPr="00214C55">
              <w:rPr>
                <w:rFonts w:ascii="Trebuchet MS" w:hAnsi="Trebuchet MS"/>
                <w:sz w:val="18"/>
                <w:szCs w:val="18"/>
              </w:rPr>
              <w:t xml:space="preserve"> of the </w:t>
            </w:r>
            <w:r w:rsidRPr="00214C55">
              <w:rPr>
                <w:rFonts w:ascii="Trebuchet MS" w:hAnsi="Trebuchet MS"/>
                <w:b/>
                <w:i/>
                <w:color w:val="4472C4"/>
                <w:sz w:val="18"/>
                <w:szCs w:val="18"/>
              </w:rPr>
              <w:t>virtual meeting</w:t>
            </w:r>
            <w:r w:rsidRPr="00214C55">
              <w:rPr>
                <w:rFonts w:ascii="Trebuchet MS" w:hAnsi="Trebuchet MS"/>
                <w:sz w:val="18"/>
                <w:szCs w:val="18"/>
              </w:rPr>
              <w:t xml:space="preserve"> on the </w:t>
            </w:r>
            <w:r w:rsidRPr="00214C55">
              <w:rPr>
                <w:rFonts w:ascii="Trebuchet MS" w:hAnsi="Trebuchet MS"/>
                <w:b/>
                <w:i/>
                <w:color w:val="4472C4"/>
                <w:sz w:val="18"/>
                <w:szCs w:val="18"/>
              </w:rPr>
              <w:t>decision date</w:t>
            </w:r>
            <w:r w:rsidR="00D4149E">
              <w:rPr>
                <w:rFonts w:ascii="Trebuchet MS" w:hAnsi="Trebuchet MS"/>
                <w:b/>
                <w:i/>
                <w:color w:val="4472C4"/>
                <w:sz w:val="18"/>
                <w:szCs w:val="18"/>
              </w:rPr>
              <w:br/>
            </w:r>
          </w:p>
        </w:tc>
        <w:tc>
          <w:tcPr>
            <w:tcW w:w="1491" w:type="dxa"/>
            <w:tcBorders>
              <w:bottom w:val="single" w:sz="4" w:space="0" w:color="auto"/>
            </w:tcBorders>
          </w:tcPr>
          <w:p w14:paraId="6536BF46"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tcPr>
          <w:p w14:paraId="0054D309"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tcPr>
          <w:p w14:paraId="5130BFF5"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06726640" w14:textId="77777777" w:rsidTr="00487013">
        <w:trPr>
          <w:trHeight w:val="57"/>
        </w:trPr>
        <w:tc>
          <w:tcPr>
            <w:tcW w:w="595" w:type="dxa"/>
            <w:tcBorders>
              <w:bottom w:val="single" w:sz="4" w:space="0" w:color="auto"/>
            </w:tcBorders>
          </w:tcPr>
          <w:p w14:paraId="171C2B68"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Borders>
              <w:bottom w:val="single" w:sz="4" w:space="0" w:color="auto"/>
            </w:tcBorders>
          </w:tcPr>
          <w:p w14:paraId="2EB9EE8D" w14:textId="77777777" w:rsidR="009846BA" w:rsidRPr="00214C55" w:rsidRDefault="009846BA" w:rsidP="009846BA">
            <w:pPr>
              <w:pStyle w:val="BodyText"/>
              <w:widowControl w:val="0"/>
              <w:spacing w:before="120"/>
              <w:rPr>
                <w:rFonts w:ascii="Trebuchet MS" w:hAnsi="Trebuchet MS"/>
                <w:sz w:val="18"/>
                <w:szCs w:val="18"/>
              </w:rPr>
            </w:pPr>
            <w:r w:rsidRPr="00214C55">
              <w:rPr>
                <w:rFonts w:ascii="Trebuchet MS" w:hAnsi="Trebuchet MS"/>
                <w:sz w:val="18"/>
                <w:szCs w:val="18"/>
              </w:rPr>
              <w:t>Ensure a quorum is present – at least 2 members present in person or by proxy, or all, if the number of shareholders is 2 or less</w:t>
            </w:r>
          </w:p>
          <w:p w14:paraId="2E0172C9" w14:textId="77777777" w:rsidR="009846BA" w:rsidRPr="00214C55" w:rsidRDefault="009846BA" w:rsidP="009846BA">
            <w:pPr>
              <w:pStyle w:val="BodyText"/>
              <w:widowControl w:val="0"/>
              <w:spacing w:before="120"/>
              <w:rPr>
                <w:rFonts w:ascii="Trebuchet MS" w:hAnsi="Trebuchet MS"/>
                <w:sz w:val="18"/>
                <w:szCs w:val="18"/>
              </w:rPr>
            </w:pPr>
            <w:r w:rsidRPr="00214C55">
              <w:rPr>
                <w:rFonts w:ascii="Trebuchet MS" w:hAnsi="Trebuchet MS"/>
                <w:sz w:val="18"/>
                <w:szCs w:val="18"/>
              </w:rPr>
              <w:t>Maintain an attendance register and proxy summary</w:t>
            </w:r>
            <w:r w:rsidR="00B06923" w:rsidRPr="00214C55">
              <w:rPr>
                <w:rFonts w:ascii="Trebuchet MS" w:hAnsi="Trebuchet MS"/>
                <w:sz w:val="18"/>
                <w:szCs w:val="18"/>
              </w:rPr>
              <w:br/>
            </w:r>
          </w:p>
        </w:tc>
        <w:tc>
          <w:tcPr>
            <w:tcW w:w="1491" w:type="dxa"/>
            <w:tcBorders>
              <w:bottom w:val="single" w:sz="4" w:space="0" w:color="auto"/>
            </w:tcBorders>
          </w:tcPr>
          <w:p w14:paraId="089D6183"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CVL335 – F</w:t>
            </w:r>
            <w:r w:rsidRPr="00214C55">
              <w:rPr>
                <w:rFonts w:ascii="Trebuchet MS" w:hAnsi="Trebuchet MS" w:cs="Arial"/>
                <w:bCs/>
                <w:sz w:val="18"/>
                <w:szCs w:val="18"/>
              </w:rPr>
              <w:br/>
              <w:t>CVL336 - F</w:t>
            </w:r>
          </w:p>
        </w:tc>
        <w:tc>
          <w:tcPr>
            <w:tcW w:w="1491" w:type="dxa"/>
            <w:tcBorders>
              <w:bottom w:val="single" w:sz="4" w:space="0" w:color="auto"/>
            </w:tcBorders>
          </w:tcPr>
          <w:p w14:paraId="18B2A5ED"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s318 CA06</w:t>
            </w:r>
          </w:p>
        </w:tc>
        <w:tc>
          <w:tcPr>
            <w:tcW w:w="1491" w:type="dxa"/>
            <w:tcBorders>
              <w:bottom w:val="single" w:sz="4" w:space="0" w:color="auto"/>
            </w:tcBorders>
          </w:tcPr>
          <w:p w14:paraId="18942594"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7F0B8009" w14:textId="77777777" w:rsidTr="00487013">
        <w:trPr>
          <w:trHeight w:val="57"/>
        </w:trPr>
        <w:tc>
          <w:tcPr>
            <w:tcW w:w="595" w:type="dxa"/>
            <w:tcBorders>
              <w:bottom w:val="single" w:sz="4" w:space="0" w:color="auto"/>
            </w:tcBorders>
          </w:tcPr>
          <w:p w14:paraId="6DC963AA"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Borders>
              <w:bottom w:val="single" w:sz="4" w:space="0" w:color="auto"/>
            </w:tcBorders>
          </w:tcPr>
          <w:p w14:paraId="6201565C"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Provide the chair with the IPs statement of qualification as an IP and consent to act</w:t>
            </w:r>
            <w:r w:rsidR="00EE6D86" w:rsidRPr="00214C55">
              <w:rPr>
                <w:rFonts w:ascii="Trebuchet MS" w:hAnsi="Trebuchet MS" w:cs="Arial"/>
                <w:sz w:val="18"/>
                <w:szCs w:val="18"/>
              </w:rPr>
              <w:t xml:space="preserve"> </w:t>
            </w:r>
          </w:p>
          <w:p w14:paraId="685AECF3" w14:textId="77777777" w:rsidR="009846BA" w:rsidRPr="00214C55" w:rsidRDefault="009846BA" w:rsidP="009846BA">
            <w:pPr>
              <w:pStyle w:val="BodyText"/>
              <w:widowControl w:val="0"/>
              <w:spacing w:before="120"/>
              <w:rPr>
                <w:rFonts w:ascii="Trebuchet MS" w:hAnsi="Trebuchet MS"/>
                <w:sz w:val="18"/>
                <w:szCs w:val="18"/>
              </w:rPr>
            </w:pPr>
            <w:r w:rsidRPr="00214C55">
              <w:rPr>
                <w:rFonts w:ascii="Trebuchet MS" w:hAnsi="Trebuchet MS"/>
                <w:sz w:val="18"/>
                <w:szCs w:val="18"/>
              </w:rPr>
              <w:t>File a copy of this with the minutes</w:t>
            </w:r>
            <w:r w:rsidRPr="00214C55">
              <w:rPr>
                <w:rFonts w:ascii="Trebuchet MS" w:hAnsi="Trebuchet MS"/>
                <w:sz w:val="18"/>
                <w:szCs w:val="18"/>
              </w:rPr>
              <w:br/>
            </w:r>
          </w:p>
        </w:tc>
        <w:tc>
          <w:tcPr>
            <w:tcW w:w="1491" w:type="dxa"/>
            <w:tcBorders>
              <w:bottom w:val="single" w:sz="4" w:space="0" w:color="auto"/>
            </w:tcBorders>
          </w:tcPr>
          <w:p w14:paraId="034104D7"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sz w:val="18"/>
                <w:szCs w:val="18"/>
              </w:rPr>
              <w:t>CVL309 - F</w:t>
            </w:r>
          </w:p>
        </w:tc>
        <w:tc>
          <w:tcPr>
            <w:tcW w:w="1491" w:type="dxa"/>
            <w:tcBorders>
              <w:bottom w:val="single" w:sz="4" w:space="0" w:color="auto"/>
            </w:tcBorders>
          </w:tcPr>
          <w:p w14:paraId="7063686C"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R6.20</w:t>
            </w:r>
          </w:p>
        </w:tc>
        <w:tc>
          <w:tcPr>
            <w:tcW w:w="1491" w:type="dxa"/>
            <w:tcBorders>
              <w:bottom w:val="single" w:sz="4" w:space="0" w:color="auto"/>
            </w:tcBorders>
          </w:tcPr>
          <w:p w14:paraId="30A9D98B"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1B53B3CB" w14:textId="77777777" w:rsidTr="00487013">
        <w:trPr>
          <w:trHeight w:val="57"/>
        </w:trPr>
        <w:tc>
          <w:tcPr>
            <w:tcW w:w="595" w:type="dxa"/>
            <w:tcBorders>
              <w:bottom w:val="single" w:sz="4" w:space="0" w:color="auto"/>
            </w:tcBorders>
          </w:tcPr>
          <w:p w14:paraId="773BD19A"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Borders>
              <w:bottom w:val="single" w:sz="4" w:space="0" w:color="auto"/>
            </w:tcBorders>
          </w:tcPr>
          <w:p w14:paraId="4CE4F65C" w14:textId="77777777" w:rsidR="009846BA" w:rsidRPr="00214C55" w:rsidRDefault="009846BA" w:rsidP="009846BA">
            <w:pPr>
              <w:pStyle w:val="BodyText"/>
              <w:widowControl w:val="0"/>
              <w:spacing w:before="120"/>
              <w:rPr>
                <w:rFonts w:ascii="Trebuchet MS" w:hAnsi="Trebuchet MS"/>
                <w:sz w:val="18"/>
                <w:szCs w:val="18"/>
              </w:rPr>
            </w:pPr>
            <w:r w:rsidRPr="00214C55">
              <w:rPr>
                <w:rFonts w:ascii="Trebuchet MS" w:hAnsi="Trebuchet MS"/>
                <w:sz w:val="18"/>
                <w:szCs w:val="18"/>
              </w:rPr>
              <w:t>Hold the meeting by reference to the agenda</w:t>
            </w:r>
            <w:r w:rsidR="007D4AF2" w:rsidRPr="00214C55">
              <w:rPr>
                <w:rFonts w:ascii="Trebuchet MS" w:hAnsi="Trebuchet MS"/>
                <w:sz w:val="18"/>
                <w:szCs w:val="18"/>
              </w:rPr>
              <w:br/>
            </w:r>
          </w:p>
        </w:tc>
        <w:tc>
          <w:tcPr>
            <w:tcW w:w="1491" w:type="dxa"/>
            <w:tcBorders>
              <w:bottom w:val="single" w:sz="4" w:space="0" w:color="auto"/>
            </w:tcBorders>
          </w:tcPr>
          <w:p w14:paraId="06CBF32E"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sz w:val="18"/>
                <w:szCs w:val="18"/>
              </w:rPr>
              <w:t>CVL337 - F</w:t>
            </w:r>
          </w:p>
        </w:tc>
        <w:tc>
          <w:tcPr>
            <w:tcW w:w="1491" w:type="dxa"/>
            <w:tcBorders>
              <w:bottom w:val="single" w:sz="4" w:space="0" w:color="auto"/>
            </w:tcBorders>
          </w:tcPr>
          <w:p w14:paraId="593CD153" w14:textId="77777777" w:rsidR="009846BA" w:rsidRPr="00214C55" w:rsidRDefault="009846BA" w:rsidP="009846BA">
            <w:pPr>
              <w:widowControl w:val="0"/>
              <w:spacing w:before="120"/>
              <w:rPr>
                <w:rFonts w:ascii="Trebuchet MS" w:hAnsi="Trebuchet MS" w:cs="Arial"/>
                <w:bCs/>
                <w:sz w:val="18"/>
                <w:szCs w:val="18"/>
              </w:rPr>
            </w:pPr>
          </w:p>
        </w:tc>
        <w:tc>
          <w:tcPr>
            <w:tcW w:w="1491" w:type="dxa"/>
            <w:tcBorders>
              <w:bottom w:val="single" w:sz="4" w:space="0" w:color="auto"/>
            </w:tcBorders>
          </w:tcPr>
          <w:p w14:paraId="0D373E0A"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3CCA316B" w14:textId="77777777" w:rsidTr="00487013">
        <w:trPr>
          <w:trHeight w:val="57"/>
        </w:trPr>
        <w:tc>
          <w:tcPr>
            <w:tcW w:w="595" w:type="dxa"/>
            <w:tcBorders>
              <w:bottom w:val="single" w:sz="4" w:space="0" w:color="auto"/>
            </w:tcBorders>
          </w:tcPr>
          <w:p w14:paraId="75252206"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Borders>
              <w:bottom w:val="single" w:sz="4" w:space="0" w:color="auto"/>
            </w:tcBorders>
          </w:tcPr>
          <w:p w14:paraId="2C97319F" w14:textId="77777777" w:rsidR="009846BA" w:rsidRPr="00214C55" w:rsidRDefault="009846BA" w:rsidP="009846BA">
            <w:pPr>
              <w:pStyle w:val="BodyText"/>
              <w:widowControl w:val="0"/>
              <w:spacing w:before="120"/>
              <w:rPr>
                <w:rFonts w:ascii="Trebuchet MS" w:hAnsi="Trebuchet MS"/>
                <w:sz w:val="18"/>
                <w:szCs w:val="18"/>
              </w:rPr>
            </w:pPr>
            <w:r w:rsidRPr="00214C55">
              <w:rPr>
                <w:rFonts w:ascii="Trebuchet MS" w:hAnsi="Trebuchet MS"/>
                <w:bCs/>
                <w:sz w:val="18"/>
                <w:szCs w:val="18"/>
              </w:rPr>
              <w:t>Produce minutes of the General Meeting and ensure they are signed</w:t>
            </w:r>
            <w:r w:rsidRPr="00214C55">
              <w:rPr>
                <w:rFonts w:ascii="Trebuchet MS" w:hAnsi="Trebuchet MS"/>
                <w:bCs/>
                <w:sz w:val="18"/>
                <w:szCs w:val="18"/>
              </w:rPr>
              <w:br/>
            </w:r>
          </w:p>
        </w:tc>
        <w:tc>
          <w:tcPr>
            <w:tcW w:w="1491" w:type="dxa"/>
            <w:tcBorders>
              <w:bottom w:val="single" w:sz="4" w:space="0" w:color="auto"/>
            </w:tcBorders>
          </w:tcPr>
          <w:p w14:paraId="3F577AE7"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sz w:val="18"/>
                <w:szCs w:val="18"/>
              </w:rPr>
              <w:t>CVL33</w:t>
            </w:r>
            <w:r w:rsidR="00AC1483" w:rsidRPr="00214C55">
              <w:rPr>
                <w:rFonts w:ascii="Trebuchet MS" w:hAnsi="Trebuchet MS" w:cs="Arial"/>
                <w:sz w:val="18"/>
                <w:szCs w:val="18"/>
              </w:rPr>
              <w:t>8</w:t>
            </w:r>
            <w:r w:rsidRPr="00214C55">
              <w:rPr>
                <w:rFonts w:ascii="Trebuchet MS" w:hAnsi="Trebuchet MS" w:cs="Arial"/>
                <w:sz w:val="18"/>
                <w:szCs w:val="18"/>
              </w:rPr>
              <w:t xml:space="preserve"> - F</w:t>
            </w:r>
          </w:p>
        </w:tc>
        <w:tc>
          <w:tcPr>
            <w:tcW w:w="1491" w:type="dxa"/>
            <w:tcBorders>
              <w:bottom w:val="single" w:sz="4" w:space="0" w:color="auto"/>
            </w:tcBorders>
          </w:tcPr>
          <w:p w14:paraId="1A12B71A"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R15.40</w:t>
            </w:r>
          </w:p>
        </w:tc>
        <w:tc>
          <w:tcPr>
            <w:tcW w:w="1491" w:type="dxa"/>
            <w:tcBorders>
              <w:bottom w:val="single" w:sz="4" w:space="0" w:color="auto"/>
            </w:tcBorders>
          </w:tcPr>
          <w:p w14:paraId="5B072959"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1E2DD3C6" w14:textId="77777777" w:rsidTr="00940427">
        <w:trPr>
          <w:trHeight w:val="57"/>
        </w:trPr>
        <w:tc>
          <w:tcPr>
            <w:tcW w:w="595" w:type="dxa"/>
            <w:shd w:val="clear" w:color="auto" w:fill="92D050"/>
          </w:tcPr>
          <w:p w14:paraId="33D6B9E7" w14:textId="77777777" w:rsidR="009846BA" w:rsidRPr="00214C55" w:rsidRDefault="009846BA" w:rsidP="009846BA">
            <w:pPr>
              <w:pStyle w:val="BodyText"/>
              <w:widowControl w:val="0"/>
              <w:spacing w:before="120"/>
              <w:rPr>
                <w:rFonts w:ascii="Trebuchet MS" w:hAnsi="Trebuchet MS"/>
                <w:sz w:val="18"/>
                <w:szCs w:val="18"/>
              </w:rPr>
            </w:pPr>
          </w:p>
        </w:tc>
        <w:tc>
          <w:tcPr>
            <w:tcW w:w="5959" w:type="dxa"/>
            <w:shd w:val="clear" w:color="auto" w:fill="92D050"/>
          </w:tcPr>
          <w:p w14:paraId="4FA69933" w14:textId="77777777" w:rsidR="009846BA" w:rsidRPr="00214C55" w:rsidRDefault="009846BA" w:rsidP="009846BA">
            <w:pPr>
              <w:pStyle w:val="BodyText"/>
              <w:widowControl w:val="0"/>
              <w:spacing w:before="120"/>
              <w:rPr>
                <w:rFonts w:ascii="Trebuchet MS" w:hAnsi="Trebuchet MS"/>
                <w:b/>
                <w:sz w:val="18"/>
                <w:szCs w:val="18"/>
              </w:rPr>
            </w:pPr>
            <w:r w:rsidRPr="00214C55">
              <w:rPr>
                <w:rFonts w:ascii="Trebuchet MS" w:hAnsi="Trebuchet MS"/>
                <w:b/>
                <w:sz w:val="18"/>
                <w:szCs w:val="18"/>
              </w:rPr>
              <w:t>Passing the Members’ Resolutions – by written resolution</w:t>
            </w:r>
          </w:p>
        </w:tc>
        <w:tc>
          <w:tcPr>
            <w:tcW w:w="1491" w:type="dxa"/>
            <w:shd w:val="clear" w:color="auto" w:fill="92D050"/>
          </w:tcPr>
          <w:p w14:paraId="455021E7" w14:textId="77777777" w:rsidR="009846BA" w:rsidRPr="00214C55" w:rsidRDefault="009846BA" w:rsidP="009846BA">
            <w:pPr>
              <w:widowControl w:val="0"/>
              <w:spacing w:before="120"/>
              <w:rPr>
                <w:rFonts w:ascii="Trebuchet MS" w:hAnsi="Trebuchet MS" w:cs="Arial"/>
                <w:bCs/>
                <w:sz w:val="18"/>
                <w:szCs w:val="18"/>
              </w:rPr>
            </w:pPr>
          </w:p>
        </w:tc>
        <w:tc>
          <w:tcPr>
            <w:tcW w:w="1491" w:type="dxa"/>
            <w:shd w:val="clear" w:color="auto" w:fill="92D050"/>
          </w:tcPr>
          <w:p w14:paraId="2E3175BC" w14:textId="77777777" w:rsidR="009846BA" w:rsidRPr="00214C55" w:rsidRDefault="009846BA" w:rsidP="009846BA">
            <w:pPr>
              <w:widowControl w:val="0"/>
              <w:spacing w:before="120"/>
              <w:rPr>
                <w:rFonts w:ascii="Trebuchet MS" w:hAnsi="Trebuchet MS" w:cs="Arial"/>
                <w:bCs/>
                <w:sz w:val="18"/>
                <w:szCs w:val="18"/>
              </w:rPr>
            </w:pPr>
          </w:p>
        </w:tc>
        <w:tc>
          <w:tcPr>
            <w:tcW w:w="1491" w:type="dxa"/>
            <w:shd w:val="clear" w:color="auto" w:fill="92D050"/>
          </w:tcPr>
          <w:p w14:paraId="3A7E6678"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07D28DCF" w14:textId="77777777" w:rsidTr="00487013">
        <w:trPr>
          <w:trHeight w:val="57"/>
        </w:trPr>
        <w:tc>
          <w:tcPr>
            <w:tcW w:w="595" w:type="dxa"/>
          </w:tcPr>
          <w:p w14:paraId="5F222606"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Pr>
          <w:p w14:paraId="3C199EE1" w14:textId="77777777" w:rsidR="009846BA" w:rsidRPr="002D025D" w:rsidRDefault="009846BA" w:rsidP="009846BA">
            <w:pPr>
              <w:pStyle w:val="BodyText"/>
              <w:widowControl w:val="0"/>
              <w:spacing w:before="120"/>
              <w:rPr>
                <w:rFonts w:ascii="Trebuchet MS" w:hAnsi="Trebuchet MS"/>
                <w:sz w:val="18"/>
                <w:szCs w:val="18"/>
              </w:rPr>
            </w:pPr>
            <w:r w:rsidRPr="002D025D">
              <w:rPr>
                <w:rFonts w:ascii="Trebuchet MS" w:hAnsi="Trebuchet MS"/>
                <w:sz w:val="18"/>
                <w:szCs w:val="18"/>
              </w:rPr>
              <w:t xml:space="preserve">If passing the members’ resolutions by written resolution rather than at a General Meeting, consider </w:t>
            </w:r>
            <w:r w:rsidRPr="002D025D">
              <w:rPr>
                <w:rFonts w:ascii="Trebuchet MS" w:hAnsi="Trebuchet MS"/>
                <w:b/>
                <w:sz w:val="18"/>
                <w:szCs w:val="18"/>
              </w:rPr>
              <w:t>points 3</w:t>
            </w:r>
            <w:r w:rsidR="00D4149E" w:rsidRPr="002D025D">
              <w:rPr>
                <w:rFonts w:ascii="Trebuchet MS" w:hAnsi="Trebuchet MS"/>
                <w:b/>
                <w:sz w:val="18"/>
                <w:szCs w:val="18"/>
              </w:rPr>
              <w:t>7</w:t>
            </w:r>
            <w:r w:rsidRPr="002D025D">
              <w:rPr>
                <w:rFonts w:ascii="Trebuchet MS" w:hAnsi="Trebuchet MS"/>
                <w:b/>
                <w:sz w:val="18"/>
                <w:szCs w:val="18"/>
              </w:rPr>
              <w:t>-3</w:t>
            </w:r>
            <w:r w:rsidR="00D4149E" w:rsidRPr="002D025D">
              <w:rPr>
                <w:rFonts w:ascii="Trebuchet MS" w:hAnsi="Trebuchet MS"/>
                <w:b/>
                <w:sz w:val="18"/>
                <w:szCs w:val="18"/>
              </w:rPr>
              <w:t>9</w:t>
            </w:r>
            <w:r w:rsidRPr="002D025D">
              <w:rPr>
                <w:rFonts w:ascii="Trebuchet MS" w:hAnsi="Trebuchet MS"/>
                <w:sz w:val="18"/>
                <w:szCs w:val="18"/>
              </w:rPr>
              <w:t xml:space="preserve"> above before proceeding</w:t>
            </w:r>
            <w:r w:rsidRPr="002D025D">
              <w:rPr>
                <w:rFonts w:ascii="Trebuchet MS" w:hAnsi="Trebuchet MS"/>
                <w:sz w:val="18"/>
                <w:szCs w:val="18"/>
              </w:rPr>
              <w:br/>
            </w:r>
          </w:p>
        </w:tc>
        <w:tc>
          <w:tcPr>
            <w:tcW w:w="1491" w:type="dxa"/>
          </w:tcPr>
          <w:p w14:paraId="3DF0EA64" w14:textId="77777777" w:rsidR="009846BA" w:rsidRPr="002D025D" w:rsidRDefault="009846BA" w:rsidP="009846BA">
            <w:pPr>
              <w:widowControl w:val="0"/>
              <w:spacing w:before="120"/>
              <w:rPr>
                <w:rFonts w:ascii="Trebuchet MS" w:hAnsi="Trebuchet MS" w:cs="Arial"/>
                <w:bCs/>
                <w:sz w:val="18"/>
                <w:szCs w:val="18"/>
              </w:rPr>
            </w:pPr>
          </w:p>
        </w:tc>
        <w:tc>
          <w:tcPr>
            <w:tcW w:w="1491" w:type="dxa"/>
          </w:tcPr>
          <w:p w14:paraId="5E5CD133"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29D26752"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1F068446" w14:textId="77777777" w:rsidTr="00487013">
        <w:trPr>
          <w:trHeight w:val="57"/>
        </w:trPr>
        <w:tc>
          <w:tcPr>
            <w:tcW w:w="595" w:type="dxa"/>
          </w:tcPr>
          <w:p w14:paraId="3396E995"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Pr>
          <w:p w14:paraId="3F8BD97D" w14:textId="77777777" w:rsidR="009846BA" w:rsidRPr="002D025D" w:rsidRDefault="009846BA" w:rsidP="009846BA">
            <w:pPr>
              <w:pStyle w:val="BodyText"/>
              <w:widowControl w:val="0"/>
              <w:spacing w:before="120"/>
              <w:rPr>
                <w:rFonts w:ascii="Trebuchet MS" w:hAnsi="Trebuchet MS"/>
                <w:sz w:val="18"/>
                <w:szCs w:val="18"/>
              </w:rPr>
            </w:pPr>
            <w:r w:rsidRPr="002D025D">
              <w:rPr>
                <w:rFonts w:ascii="Trebuchet MS" w:hAnsi="Trebuchet MS"/>
                <w:sz w:val="18"/>
                <w:szCs w:val="18"/>
              </w:rPr>
              <w:t xml:space="preserve">The members’ resolutions will be signed on the </w:t>
            </w:r>
            <w:r w:rsidRPr="002D025D">
              <w:rPr>
                <w:rFonts w:ascii="Trebuchet MS" w:hAnsi="Trebuchet MS"/>
                <w:b/>
                <w:i/>
                <w:color w:val="4472C4"/>
                <w:sz w:val="18"/>
                <w:szCs w:val="18"/>
              </w:rPr>
              <w:t>decision date</w:t>
            </w:r>
            <w:r w:rsidRPr="002D025D">
              <w:rPr>
                <w:rFonts w:ascii="Trebuchet MS" w:hAnsi="Trebuchet MS"/>
                <w:sz w:val="18"/>
                <w:szCs w:val="18"/>
              </w:rPr>
              <w:t xml:space="preserve"> and ahead of the </w:t>
            </w:r>
            <w:r w:rsidRPr="002D025D">
              <w:rPr>
                <w:rFonts w:ascii="Trebuchet MS" w:hAnsi="Trebuchet MS"/>
                <w:b/>
                <w:i/>
                <w:color w:val="4472C4"/>
                <w:sz w:val="18"/>
                <w:szCs w:val="18"/>
              </w:rPr>
              <w:t>virtual meeting</w:t>
            </w:r>
            <w:r w:rsidRPr="002D025D">
              <w:rPr>
                <w:rFonts w:ascii="Trebuchet MS" w:hAnsi="Trebuchet MS"/>
                <w:sz w:val="18"/>
                <w:szCs w:val="18"/>
              </w:rPr>
              <w:t xml:space="preserve"> where </w:t>
            </w:r>
            <w:r w:rsidR="00A6146D" w:rsidRPr="002D025D">
              <w:rPr>
                <w:rFonts w:ascii="Trebuchet MS" w:hAnsi="Trebuchet MS"/>
                <w:sz w:val="18"/>
                <w:szCs w:val="18"/>
              </w:rPr>
              <w:t>a meeting is being held</w:t>
            </w:r>
            <w:r w:rsidRPr="002D025D">
              <w:rPr>
                <w:rFonts w:ascii="Trebuchet MS" w:hAnsi="Trebuchet MS"/>
                <w:sz w:val="18"/>
                <w:szCs w:val="18"/>
              </w:rPr>
              <w:br/>
            </w:r>
          </w:p>
        </w:tc>
        <w:tc>
          <w:tcPr>
            <w:tcW w:w="1491" w:type="dxa"/>
          </w:tcPr>
          <w:p w14:paraId="73235A83" w14:textId="77777777" w:rsidR="009846BA" w:rsidRPr="002D025D" w:rsidRDefault="009846BA" w:rsidP="009846BA">
            <w:pPr>
              <w:widowControl w:val="0"/>
              <w:spacing w:before="120"/>
              <w:rPr>
                <w:rFonts w:ascii="Trebuchet MS" w:hAnsi="Trebuchet MS" w:cs="Arial"/>
                <w:bCs/>
                <w:sz w:val="18"/>
                <w:szCs w:val="18"/>
              </w:rPr>
            </w:pPr>
          </w:p>
        </w:tc>
        <w:tc>
          <w:tcPr>
            <w:tcW w:w="1491" w:type="dxa"/>
          </w:tcPr>
          <w:p w14:paraId="2E544615"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72115C15"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063E0877" w14:textId="77777777" w:rsidTr="00487013">
        <w:trPr>
          <w:trHeight w:val="57"/>
        </w:trPr>
        <w:tc>
          <w:tcPr>
            <w:tcW w:w="595" w:type="dxa"/>
          </w:tcPr>
          <w:p w14:paraId="580D219C"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Pr>
          <w:p w14:paraId="0ACF2FA6" w14:textId="77777777" w:rsidR="009846BA" w:rsidRPr="002D025D" w:rsidRDefault="009846BA" w:rsidP="009846BA">
            <w:pPr>
              <w:pStyle w:val="Re"/>
              <w:widowControl w:val="0"/>
              <w:spacing w:after="0"/>
              <w:jc w:val="left"/>
              <w:rPr>
                <w:rFonts w:ascii="Trebuchet MS" w:hAnsi="Trebuchet MS" w:cs="Arial"/>
                <w:bCs/>
                <w:sz w:val="18"/>
                <w:szCs w:val="18"/>
                <w:u w:val="single"/>
              </w:rPr>
            </w:pPr>
            <w:r w:rsidRPr="002D025D">
              <w:rPr>
                <w:rFonts w:ascii="Trebuchet MS" w:hAnsi="Trebuchet MS" w:cs="Arial"/>
                <w:bCs/>
                <w:sz w:val="18"/>
                <w:szCs w:val="18"/>
              </w:rPr>
              <w:t xml:space="preserve">Ensure that the requisite majorities have been reached and that the written resolutions are held </w:t>
            </w:r>
            <w:r w:rsidRPr="002D025D">
              <w:rPr>
                <w:rFonts w:ascii="Trebuchet MS" w:hAnsi="Trebuchet MS" w:cs="Arial"/>
                <w:bCs/>
                <w:sz w:val="18"/>
                <w:szCs w:val="18"/>
                <w:u w:val="single"/>
              </w:rPr>
              <w:t>undated</w:t>
            </w:r>
            <w:r w:rsidR="005B7174" w:rsidRPr="002D025D">
              <w:rPr>
                <w:rFonts w:ascii="Trebuchet MS" w:hAnsi="Trebuchet MS" w:cs="Arial"/>
                <w:bCs/>
                <w:sz w:val="18"/>
                <w:szCs w:val="18"/>
              </w:rPr>
              <w:t xml:space="preserve">.  Maintaining a schedule of votes where there are </w:t>
            </w:r>
            <w:proofErr w:type="gramStart"/>
            <w:r w:rsidR="005B7174" w:rsidRPr="002D025D">
              <w:rPr>
                <w:rFonts w:ascii="Trebuchet MS" w:hAnsi="Trebuchet MS" w:cs="Arial"/>
                <w:bCs/>
                <w:sz w:val="18"/>
                <w:szCs w:val="18"/>
              </w:rPr>
              <w:t>a number of</w:t>
            </w:r>
            <w:proofErr w:type="gramEnd"/>
            <w:r w:rsidR="005B7174" w:rsidRPr="002D025D">
              <w:rPr>
                <w:rFonts w:ascii="Trebuchet MS" w:hAnsi="Trebuchet MS" w:cs="Arial"/>
                <w:bCs/>
                <w:sz w:val="18"/>
                <w:szCs w:val="18"/>
              </w:rPr>
              <w:t xml:space="preserve"> members may be useful here</w:t>
            </w:r>
          </w:p>
          <w:p w14:paraId="49639BD7" w14:textId="77777777" w:rsidR="009846BA" w:rsidRPr="002D025D" w:rsidRDefault="009846BA" w:rsidP="009846BA">
            <w:pPr>
              <w:pStyle w:val="Re"/>
              <w:widowControl w:val="0"/>
              <w:spacing w:after="0"/>
              <w:jc w:val="left"/>
              <w:rPr>
                <w:rFonts w:ascii="Trebuchet MS" w:hAnsi="Trebuchet MS" w:cs="Arial"/>
                <w:bCs/>
                <w:sz w:val="18"/>
                <w:szCs w:val="18"/>
              </w:rPr>
            </w:pPr>
            <w:r w:rsidRPr="002D025D">
              <w:rPr>
                <w:rFonts w:ascii="Trebuchet MS" w:hAnsi="Trebuchet MS" w:cs="Arial"/>
                <w:bCs/>
                <w:sz w:val="18"/>
                <w:szCs w:val="18"/>
              </w:rPr>
              <w:t xml:space="preserve">If no objections have been received by the morning of the </w:t>
            </w:r>
            <w:r w:rsidRPr="002D025D">
              <w:rPr>
                <w:rFonts w:ascii="Trebuchet MS" w:hAnsi="Trebuchet MS" w:cs="Arial"/>
                <w:b/>
                <w:bCs/>
                <w:i/>
                <w:color w:val="4472C4"/>
                <w:sz w:val="18"/>
                <w:szCs w:val="18"/>
              </w:rPr>
              <w:t xml:space="preserve">decision date </w:t>
            </w:r>
            <w:r w:rsidRPr="002D025D">
              <w:rPr>
                <w:rFonts w:ascii="Trebuchet MS" w:hAnsi="Trebuchet MS" w:cs="Arial"/>
                <w:bCs/>
                <w:sz w:val="18"/>
                <w:szCs w:val="18"/>
              </w:rPr>
              <w:t xml:space="preserve">for the </w:t>
            </w:r>
            <w:r w:rsidRPr="002D025D">
              <w:rPr>
                <w:rFonts w:ascii="Trebuchet MS" w:hAnsi="Trebuchet MS" w:cs="Arial"/>
                <w:b/>
                <w:bCs/>
                <w:i/>
                <w:color w:val="4472C4"/>
                <w:sz w:val="18"/>
                <w:szCs w:val="18"/>
              </w:rPr>
              <w:t>deemed consent</w:t>
            </w:r>
            <w:r w:rsidRPr="002D025D">
              <w:rPr>
                <w:rFonts w:ascii="Trebuchet MS" w:hAnsi="Trebuchet MS" w:cs="Arial"/>
                <w:bCs/>
                <w:sz w:val="18"/>
                <w:szCs w:val="18"/>
              </w:rPr>
              <w:t xml:space="preserve"> procedure (if proposed) and no </w:t>
            </w:r>
            <w:r w:rsidRPr="002D025D">
              <w:rPr>
                <w:rFonts w:ascii="Trebuchet MS" w:hAnsi="Trebuchet MS" w:cs="Arial"/>
                <w:b/>
                <w:bCs/>
                <w:i/>
                <w:color w:val="4472C4"/>
                <w:sz w:val="18"/>
                <w:szCs w:val="18"/>
              </w:rPr>
              <w:t>physical meeting</w:t>
            </w:r>
            <w:r w:rsidRPr="002D025D">
              <w:rPr>
                <w:rFonts w:ascii="Trebuchet MS" w:hAnsi="Trebuchet MS" w:cs="Arial"/>
                <w:bCs/>
                <w:sz w:val="18"/>
                <w:szCs w:val="18"/>
              </w:rPr>
              <w:t xml:space="preserve"> requests have been received either, liaise with the director who is acting as convener and agree that the resolutions can be dated</w:t>
            </w:r>
          </w:p>
          <w:p w14:paraId="0D5E6B37" w14:textId="77777777" w:rsidR="00074CA5" w:rsidRPr="002D025D" w:rsidRDefault="00074CA5" w:rsidP="00074CA5">
            <w:pPr>
              <w:pStyle w:val="BodyText"/>
            </w:pPr>
          </w:p>
          <w:p w14:paraId="7A43C3DD" w14:textId="77777777" w:rsidR="009846BA" w:rsidRPr="002D025D" w:rsidRDefault="009846BA" w:rsidP="009846BA">
            <w:pPr>
              <w:pStyle w:val="Re"/>
              <w:widowControl w:val="0"/>
              <w:spacing w:after="0"/>
              <w:jc w:val="left"/>
              <w:rPr>
                <w:rFonts w:ascii="Trebuchet MS" w:hAnsi="Trebuchet MS"/>
                <w:sz w:val="18"/>
                <w:szCs w:val="18"/>
              </w:rPr>
            </w:pPr>
            <w:r w:rsidRPr="002D025D">
              <w:rPr>
                <w:rFonts w:ascii="Trebuchet MS" w:hAnsi="Trebuchet MS"/>
                <w:sz w:val="18"/>
                <w:szCs w:val="18"/>
              </w:rPr>
              <w:lastRenderedPageBreak/>
              <w:t xml:space="preserve">There is a risk in that a late objection to the </w:t>
            </w:r>
            <w:r w:rsidRPr="002D025D">
              <w:rPr>
                <w:rFonts w:ascii="Trebuchet MS" w:hAnsi="Trebuchet MS"/>
                <w:b/>
                <w:i/>
                <w:color w:val="4472C4"/>
                <w:sz w:val="18"/>
                <w:szCs w:val="18"/>
              </w:rPr>
              <w:t>deemed consent</w:t>
            </w:r>
            <w:r w:rsidRPr="002D025D">
              <w:rPr>
                <w:rFonts w:ascii="Trebuchet MS" w:hAnsi="Trebuchet MS"/>
                <w:sz w:val="18"/>
                <w:szCs w:val="18"/>
              </w:rPr>
              <w:t xml:space="preserve"> procedure is received </w:t>
            </w:r>
            <w:r w:rsidRPr="002D025D">
              <w:rPr>
                <w:rFonts w:ascii="Trebuchet MS" w:hAnsi="Trebuchet MS"/>
                <w:sz w:val="18"/>
                <w:szCs w:val="18"/>
                <w:u w:val="single"/>
              </w:rPr>
              <w:t xml:space="preserve">after </w:t>
            </w:r>
            <w:r w:rsidRPr="002D025D">
              <w:rPr>
                <w:rFonts w:ascii="Trebuchet MS" w:hAnsi="Trebuchet MS"/>
                <w:sz w:val="18"/>
                <w:szCs w:val="18"/>
              </w:rPr>
              <w:t xml:space="preserve">the members’ resolutions have been dated which will create a </w:t>
            </w:r>
            <w:proofErr w:type="spellStart"/>
            <w:r w:rsidRPr="002D025D">
              <w:rPr>
                <w:rFonts w:ascii="Trebuchet MS" w:hAnsi="Trebuchet MS"/>
                <w:sz w:val="18"/>
                <w:szCs w:val="18"/>
              </w:rPr>
              <w:t>Centrebind</w:t>
            </w:r>
            <w:proofErr w:type="spellEnd"/>
            <w:r w:rsidRPr="002D025D">
              <w:rPr>
                <w:rFonts w:ascii="Trebuchet MS" w:hAnsi="Trebuchet MS"/>
                <w:sz w:val="18"/>
                <w:szCs w:val="18"/>
              </w:rPr>
              <w:t xml:space="preserve"> procedure until the </w:t>
            </w:r>
            <w:r w:rsidRPr="002D025D">
              <w:rPr>
                <w:rFonts w:ascii="Trebuchet MS" w:hAnsi="Trebuchet MS"/>
                <w:b/>
                <w:i/>
                <w:color w:val="4472C4"/>
                <w:sz w:val="18"/>
                <w:szCs w:val="18"/>
              </w:rPr>
              <w:t xml:space="preserve">physical meeting </w:t>
            </w:r>
            <w:r w:rsidRPr="002D025D">
              <w:rPr>
                <w:rFonts w:ascii="Trebuchet MS" w:hAnsi="Trebuchet MS"/>
                <w:sz w:val="18"/>
                <w:szCs w:val="18"/>
              </w:rPr>
              <w:t>is convened and held</w:t>
            </w:r>
          </w:p>
          <w:p w14:paraId="14BDFFE8" w14:textId="77777777" w:rsidR="005F787A" w:rsidRPr="002D025D" w:rsidRDefault="009846BA" w:rsidP="005B7174">
            <w:pPr>
              <w:pStyle w:val="Re"/>
              <w:widowControl w:val="0"/>
              <w:spacing w:after="0"/>
              <w:jc w:val="left"/>
              <w:rPr>
                <w:rFonts w:ascii="Trebuchet MS" w:hAnsi="Trebuchet MS" w:cs="Arial"/>
                <w:b/>
                <w:bCs/>
                <w:i/>
                <w:color w:val="4472C4"/>
                <w:sz w:val="18"/>
                <w:szCs w:val="18"/>
              </w:rPr>
            </w:pPr>
            <w:r w:rsidRPr="002D025D">
              <w:rPr>
                <w:rFonts w:ascii="Trebuchet MS" w:hAnsi="Trebuchet MS" w:cs="Arial"/>
                <w:bCs/>
                <w:sz w:val="18"/>
                <w:szCs w:val="18"/>
              </w:rPr>
              <w:t xml:space="preserve">Alternatively, </w:t>
            </w:r>
            <w:r w:rsidR="00A6146D" w:rsidRPr="002D025D">
              <w:rPr>
                <w:rFonts w:ascii="Trebuchet MS" w:hAnsi="Trebuchet MS" w:cs="Arial"/>
                <w:bCs/>
                <w:sz w:val="18"/>
                <w:szCs w:val="18"/>
              </w:rPr>
              <w:t xml:space="preserve">if a </w:t>
            </w:r>
            <w:r w:rsidR="00A6146D" w:rsidRPr="002D025D">
              <w:rPr>
                <w:rFonts w:ascii="Trebuchet MS" w:hAnsi="Trebuchet MS" w:cs="Arial"/>
                <w:b/>
                <w:bCs/>
                <w:i/>
                <w:color w:val="4472C4"/>
                <w:sz w:val="18"/>
                <w:szCs w:val="18"/>
              </w:rPr>
              <w:t>virtual meeting</w:t>
            </w:r>
            <w:r w:rsidR="00A6146D" w:rsidRPr="002D025D">
              <w:rPr>
                <w:rFonts w:ascii="Trebuchet MS" w:hAnsi="Trebuchet MS" w:cs="Arial"/>
                <w:bCs/>
                <w:sz w:val="18"/>
                <w:szCs w:val="18"/>
              </w:rPr>
              <w:t xml:space="preserve"> has been convened and </w:t>
            </w:r>
            <w:r w:rsidRPr="002D025D">
              <w:rPr>
                <w:rFonts w:ascii="Trebuchet MS" w:hAnsi="Trebuchet MS" w:cs="Arial"/>
                <w:bCs/>
                <w:sz w:val="18"/>
                <w:szCs w:val="18"/>
              </w:rPr>
              <w:t xml:space="preserve">if no </w:t>
            </w:r>
            <w:r w:rsidRPr="002D025D">
              <w:rPr>
                <w:rFonts w:ascii="Trebuchet MS" w:hAnsi="Trebuchet MS" w:cs="Arial"/>
                <w:b/>
                <w:bCs/>
                <w:i/>
                <w:color w:val="4472C4"/>
                <w:sz w:val="18"/>
                <w:szCs w:val="18"/>
              </w:rPr>
              <w:t>physical meeting</w:t>
            </w:r>
            <w:r w:rsidRPr="002D025D">
              <w:rPr>
                <w:rFonts w:ascii="Trebuchet MS" w:hAnsi="Trebuchet MS" w:cs="Arial"/>
                <w:bCs/>
                <w:sz w:val="18"/>
                <w:szCs w:val="18"/>
              </w:rPr>
              <w:t xml:space="preserve"> requests have been received ahead of </w:t>
            </w:r>
            <w:r w:rsidR="00A6146D" w:rsidRPr="002D025D">
              <w:rPr>
                <w:rFonts w:ascii="Trebuchet MS" w:hAnsi="Trebuchet MS" w:cs="Arial"/>
                <w:bCs/>
                <w:sz w:val="18"/>
                <w:szCs w:val="18"/>
              </w:rPr>
              <w:t>it</w:t>
            </w:r>
            <w:r w:rsidRPr="002D025D">
              <w:rPr>
                <w:rFonts w:ascii="Trebuchet MS" w:hAnsi="Trebuchet MS" w:cs="Arial"/>
                <w:bCs/>
                <w:sz w:val="18"/>
                <w:szCs w:val="18"/>
              </w:rPr>
              <w:t xml:space="preserve">, liaise with the director who is acting as convener and agree with him/her that the resolutions can be dated ahead of the </w:t>
            </w:r>
            <w:r w:rsidRPr="002D025D">
              <w:rPr>
                <w:rFonts w:ascii="Trebuchet MS" w:hAnsi="Trebuchet MS" w:cs="Arial"/>
                <w:b/>
                <w:bCs/>
                <w:i/>
                <w:color w:val="4472C4"/>
                <w:sz w:val="18"/>
                <w:szCs w:val="18"/>
              </w:rPr>
              <w:t>virtual meeting</w:t>
            </w:r>
          </w:p>
          <w:p w14:paraId="580F1C41" w14:textId="77777777" w:rsidR="00074CA5" w:rsidRPr="002D025D" w:rsidRDefault="00074CA5" w:rsidP="00074CA5">
            <w:pPr>
              <w:pStyle w:val="BodyText"/>
            </w:pPr>
          </w:p>
        </w:tc>
        <w:tc>
          <w:tcPr>
            <w:tcW w:w="1491" w:type="dxa"/>
          </w:tcPr>
          <w:p w14:paraId="56BBD390" w14:textId="77777777" w:rsidR="009846BA" w:rsidRPr="002D025D" w:rsidRDefault="008D26C6" w:rsidP="009846BA">
            <w:pPr>
              <w:widowControl w:val="0"/>
              <w:spacing w:before="120"/>
              <w:rPr>
                <w:rFonts w:ascii="Trebuchet MS" w:hAnsi="Trebuchet MS" w:cs="Arial"/>
                <w:bCs/>
                <w:sz w:val="18"/>
                <w:szCs w:val="18"/>
              </w:rPr>
            </w:pPr>
            <w:r w:rsidRPr="002D025D">
              <w:rPr>
                <w:rFonts w:ascii="Trebuchet MS" w:hAnsi="Trebuchet MS" w:cs="Arial"/>
                <w:bCs/>
                <w:sz w:val="18"/>
                <w:szCs w:val="18"/>
              </w:rPr>
              <w:lastRenderedPageBreak/>
              <w:br/>
            </w:r>
            <w:r w:rsidR="005B7174" w:rsidRPr="002D025D">
              <w:rPr>
                <w:rFonts w:ascii="Trebuchet MS" w:hAnsi="Trebuchet MS" w:cs="Arial"/>
                <w:bCs/>
                <w:sz w:val="18"/>
                <w:szCs w:val="18"/>
              </w:rPr>
              <w:t>CVL306B - F</w:t>
            </w:r>
          </w:p>
        </w:tc>
        <w:tc>
          <w:tcPr>
            <w:tcW w:w="1491" w:type="dxa"/>
          </w:tcPr>
          <w:p w14:paraId="7EB00F01"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433C9572"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726E5E87" w14:textId="77777777" w:rsidTr="00866F64">
        <w:trPr>
          <w:trHeight w:val="57"/>
        </w:trPr>
        <w:tc>
          <w:tcPr>
            <w:tcW w:w="595" w:type="dxa"/>
            <w:shd w:val="clear" w:color="auto" w:fill="92D050"/>
          </w:tcPr>
          <w:p w14:paraId="14D76CBD" w14:textId="77777777" w:rsidR="009846BA" w:rsidRPr="00214C55" w:rsidRDefault="009846BA" w:rsidP="009846BA">
            <w:pPr>
              <w:pStyle w:val="BodyText"/>
              <w:widowControl w:val="0"/>
              <w:spacing w:before="120"/>
              <w:ind w:left="227"/>
              <w:rPr>
                <w:rFonts w:ascii="Trebuchet MS" w:hAnsi="Trebuchet MS"/>
                <w:sz w:val="18"/>
                <w:szCs w:val="18"/>
              </w:rPr>
            </w:pPr>
          </w:p>
        </w:tc>
        <w:tc>
          <w:tcPr>
            <w:tcW w:w="5959" w:type="dxa"/>
            <w:shd w:val="clear" w:color="auto" w:fill="92D050"/>
          </w:tcPr>
          <w:p w14:paraId="27734848" w14:textId="77777777" w:rsidR="009846BA" w:rsidRPr="00214C55" w:rsidRDefault="009846BA" w:rsidP="009846BA">
            <w:pPr>
              <w:pStyle w:val="BodyText"/>
              <w:widowControl w:val="0"/>
              <w:spacing w:before="120"/>
              <w:rPr>
                <w:rFonts w:ascii="Trebuchet MS" w:hAnsi="Trebuchet MS"/>
                <w:b/>
                <w:sz w:val="18"/>
                <w:szCs w:val="18"/>
              </w:rPr>
            </w:pPr>
            <w:r w:rsidRPr="00214C55">
              <w:rPr>
                <w:rFonts w:ascii="Trebuchet MS" w:hAnsi="Trebuchet MS"/>
                <w:b/>
                <w:sz w:val="18"/>
                <w:szCs w:val="18"/>
              </w:rPr>
              <w:t>Evidencing the members’ resolutions</w:t>
            </w:r>
          </w:p>
        </w:tc>
        <w:tc>
          <w:tcPr>
            <w:tcW w:w="1491" w:type="dxa"/>
            <w:shd w:val="clear" w:color="auto" w:fill="92D050"/>
          </w:tcPr>
          <w:p w14:paraId="0CA8BFC9" w14:textId="77777777" w:rsidR="009846BA" w:rsidRPr="00214C55" w:rsidRDefault="009846BA" w:rsidP="009846BA">
            <w:pPr>
              <w:pStyle w:val="Header"/>
              <w:widowControl w:val="0"/>
              <w:tabs>
                <w:tab w:val="clear" w:pos="4153"/>
                <w:tab w:val="clear" w:pos="8306"/>
              </w:tabs>
              <w:spacing w:before="120"/>
              <w:rPr>
                <w:rFonts w:ascii="Trebuchet MS" w:hAnsi="Trebuchet MS" w:cs="Arial"/>
                <w:sz w:val="18"/>
                <w:szCs w:val="18"/>
              </w:rPr>
            </w:pPr>
          </w:p>
        </w:tc>
        <w:tc>
          <w:tcPr>
            <w:tcW w:w="1491" w:type="dxa"/>
            <w:shd w:val="clear" w:color="auto" w:fill="92D050"/>
          </w:tcPr>
          <w:p w14:paraId="40D23C64" w14:textId="77777777" w:rsidR="009846BA" w:rsidRPr="00214C55" w:rsidRDefault="009846BA" w:rsidP="009846BA">
            <w:pPr>
              <w:widowControl w:val="0"/>
              <w:spacing w:before="120"/>
              <w:rPr>
                <w:rFonts w:ascii="Trebuchet MS" w:hAnsi="Trebuchet MS" w:cs="Arial"/>
                <w:bCs/>
                <w:sz w:val="18"/>
                <w:szCs w:val="18"/>
              </w:rPr>
            </w:pPr>
          </w:p>
        </w:tc>
        <w:tc>
          <w:tcPr>
            <w:tcW w:w="1491" w:type="dxa"/>
            <w:shd w:val="clear" w:color="auto" w:fill="92D050"/>
          </w:tcPr>
          <w:p w14:paraId="5C638EE9"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3A38576D" w14:textId="77777777" w:rsidTr="00487013">
        <w:trPr>
          <w:trHeight w:val="57"/>
        </w:trPr>
        <w:tc>
          <w:tcPr>
            <w:tcW w:w="595" w:type="dxa"/>
          </w:tcPr>
          <w:p w14:paraId="0F2D51BD" w14:textId="77777777" w:rsidR="009846BA" w:rsidRPr="00214C55" w:rsidRDefault="009846BA" w:rsidP="009846BA">
            <w:pPr>
              <w:pStyle w:val="BodyText"/>
              <w:widowControl w:val="0"/>
              <w:numPr>
                <w:ilvl w:val="0"/>
                <w:numId w:val="17"/>
              </w:numPr>
              <w:spacing w:before="120"/>
              <w:rPr>
                <w:rFonts w:ascii="Trebuchet MS" w:hAnsi="Trebuchet MS"/>
                <w:sz w:val="18"/>
                <w:szCs w:val="18"/>
              </w:rPr>
            </w:pPr>
          </w:p>
        </w:tc>
        <w:tc>
          <w:tcPr>
            <w:tcW w:w="5959" w:type="dxa"/>
          </w:tcPr>
          <w:p w14:paraId="58A57A54" w14:textId="77777777" w:rsidR="009846BA" w:rsidRPr="00214C55" w:rsidRDefault="009846BA" w:rsidP="004369CF">
            <w:pPr>
              <w:pStyle w:val="BodyText"/>
              <w:widowControl w:val="0"/>
              <w:spacing w:before="120"/>
              <w:rPr>
                <w:rFonts w:ascii="Trebuchet MS" w:hAnsi="Trebuchet MS"/>
                <w:sz w:val="18"/>
                <w:szCs w:val="18"/>
              </w:rPr>
            </w:pPr>
            <w:r w:rsidRPr="00214C55">
              <w:rPr>
                <w:rFonts w:ascii="Trebuchet MS" w:hAnsi="Trebuchet MS"/>
                <w:sz w:val="18"/>
                <w:szCs w:val="18"/>
              </w:rPr>
              <w:t xml:space="preserve">Arrange for the convener/chair to sign copies of the members’ resolutions for submission to the Registrar and for advertising in the Gazette </w:t>
            </w:r>
          </w:p>
        </w:tc>
        <w:tc>
          <w:tcPr>
            <w:tcW w:w="1491" w:type="dxa"/>
          </w:tcPr>
          <w:p w14:paraId="5F52CAF8" w14:textId="77777777" w:rsidR="009846BA" w:rsidRPr="00214C55" w:rsidRDefault="003418B8" w:rsidP="009846BA">
            <w:pPr>
              <w:pStyle w:val="Header"/>
              <w:widowControl w:val="0"/>
              <w:tabs>
                <w:tab w:val="clear" w:pos="4153"/>
                <w:tab w:val="clear" w:pos="8306"/>
              </w:tabs>
              <w:rPr>
                <w:rFonts w:ascii="Trebuchet MS" w:hAnsi="Trebuchet MS" w:cs="Arial"/>
                <w:sz w:val="18"/>
                <w:szCs w:val="18"/>
              </w:rPr>
            </w:pPr>
            <w:r w:rsidRPr="00214C55">
              <w:rPr>
                <w:rFonts w:ascii="Trebuchet MS" w:hAnsi="Trebuchet MS" w:cs="Arial"/>
                <w:sz w:val="18"/>
                <w:szCs w:val="18"/>
              </w:rPr>
              <w:br/>
            </w:r>
            <w:r w:rsidR="009846BA" w:rsidRPr="00214C55">
              <w:rPr>
                <w:rFonts w:ascii="Trebuchet MS" w:hAnsi="Trebuchet MS" w:cs="Arial"/>
                <w:sz w:val="18"/>
                <w:szCs w:val="18"/>
              </w:rPr>
              <w:t>CVL339 - F</w:t>
            </w:r>
          </w:p>
          <w:p w14:paraId="06417FDD" w14:textId="77777777" w:rsidR="009846BA" w:rsidRPr="00214C55" w:rsidRDefault="009846BA" w:rsidP="005B7174">
            <w:pPr>
              <w:widowControl w:val="0"/>
              <w:rPr>
                <w:rFonts w:ascii="Trebuchet MS" w:hAnsi="Trebuchet MS" w:cs="Arial"/>
                <w:sz w:val="18"/>
                <w:szCs w:val="18"/>
              </w:rPr>
            </w:pPr>
            <w:r w:rsidRPr="00214C55">
              <w:rPr>
                <w:rFonts w:ascii="Trebuchet MS" w:hAnsi="Trebuchet MS" w:cs="Arial"/>
                <w:sz w:val="18"/>
                <w:szCs w:val="18"/>
              </w:rPr>
              <w:t>CVL</w:t>
            </w:r>
            <w:r w:rsidR="008B4032" w:rsidRPr="00214C55">
              <w:rPr>
                <w:rFonts w:ascii="Trebuchet MS" w:hAnsi="Trebuchet MS" w:cs="Arial"/>
                <w:sz w:val="18"/>
                <w:szCs w:val="18"/>
              </w:rPr>
              <w:t>11</w:t>
            </w:r>
            <w:r w:rsidRPr="00214C55">
              <w:rPr>
                <w:rFonts w:ascii="Trebuchet MS" w:hAnsi="Trebuchet MS" w:cs="Arial"/>
                <w:sz w:val="18"/>
                <w:szCs w:val="18"/>
              </w:rPr>
              <w:t xml:space="preserve"> – F</w:t>
            </w:r>
            <w:r w:rsidRPr="00214C55">
              <w:rPr>
                <w:rFonts w:ascii="Trebuchet MS" w:hAnsi="Trebuchet MS" w:cs="Arial"/>
                <w:sz w:val="18"/>
                <w:szCs w:val="18"/>
              </w:rPr>
              <w:br/>
            </w:r>
          </w:p>
        </w:tc>
        <w:tc>
          <w:tcPr>
            <w:tcW w:w="1491" w:type="dxa"/>
          </w:tcPr>
          <w:p w14:paraId="19D2E6C1"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4AEB26B2"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7F063F8C" w14:textId="77777777" w:rsidTr="00487013">
        <w:trPr>
          <w:trHeight w:val="57"/>
        </w:trPr>
        <w:tc>
          <w:tcPr>
            <w:tcW w:w="595" w:type="dxa"/>
          </w:tcPr>
          <w:p w14:paraId="1E7EC57E" w14:textId="77777777" w:rsidR="009846BA" w:rsidRPr="00214C55" w:rsidRDefault="009846BA" w:rsidP="009846BA">
            <w:pPr>
              <w:pStyle w:val="Re"/>
              <w:widowControl w:val="0"/>
              <w:numPr>
                <w:ilvl w:val="0"/>
                <w:numId w:val="17"/>
              </w:numPr>
              <w:spacing w:after="0"/>
              <w:jc w:val="left"/>
              <w:rPr>
                <w:rFonts w:ascii="Trebuchet MS" w:hAnsi="Trebuchet MS" w:cs="Arial"/>
                <w:bCs/>
                <w:sz w:val="18"/>
                <w:szCs w:val="18"/>
              </w:rPr>
            </w:pPr>
          </w:p>
        </w:tc>
        <w:tc>
          <w:tcPr>
            <w:tcW w:w="5959" w:type="dxa"/>
          </w:tcPr>
          <w:p w14:paraId="006B44E6" w14:textId="77777777" w:rsidR="00190581" w:rsidRPr="00214C55" w:rsidRDefault="009846BA" w:rsidP="00190581">
            <w:pPr>
              <w:pStyle w:val="Re"/>
              <w:widowControl w:val="0"/>
              <w:spacing w:after="0"/>
              <w:jc w:val="left"/>
            </w:pPr>
            <w:r w:rsidRPr="00214C55">
              <w:rPr>
                <w:rFonts w:ascii="Trebuchet MS" w:hAnsi="Trebuchet MS" w:cs="Arial"/>
                <w:bCs/>
                <w:sz w:val="18"/>
                <w:szCs w:val="18"/>
              </w:rPr>
              <w:t xml:space="preserve">Prepare </w:t>
            </w:r>
            <w:r w:rsidR="007C5C9F" w:rsidRPr="00214C55">
              <w:rPr>
                <w:rFonts w:ascii="Trebuchet MS" w:hAnsi="Trebuchet MS" w:cs="Arial"/>
                <w:bCs/>
                <w:sz w:val="18"/>
                <w:szCs w:val="18"/>
              </w:rPr>
              <w:t xml:space="preserve">a </w:t>
            </w:r>
            <w:r w:rsidRPr="00214C55">
              <w:rPr>
                <w:rFonts w:ascii="Trebuchet MS" w:hAnsi="Trebuchet MS" w:cs="Arial"/>
                <w:bCs/>
                <w:sz w:val="18"/>
                <w:szCs w:val="18"/>
              </w:rPr>
              <w:t xml:space="preserve">certificate of appointment by the members and arrange for this to be signed by the </w:t>
            </w:r>
            <w:r w:rsidR="00593042" w:rsidRPr="00214C55">
              <w:rPr>
                <w:rFonts w:ascii="Trebuchet MS" w:hAnsi="Trebuchet MS" w:cs="Arial"/>
                <w:bCs/>
                <w:sz w:val="18"/>
                <w:szCs w:val="18"/>
              </w:rPr>
              <w:t>c</w:t>
            </w:r>
            <w:r w:rsidRPr="00214C55">
              <w:rPr>
                <w:rFonts w:ascii="Trebuchet MS" w:hAnsi="Trebuchet MS" w:cs="Arial"/>
                <w:bCs/>
                <w:sz w:val="18"/>
                <w:szCs w:val="18"/>
              </w:rPr>
              <w:t>hair</w:t>
            </w:r>
            <w:r w:rsidR="00593042" w:rsidRPr="00214C55">
              <w:rPr>
                <w:rFonts w:ascii="Trebuchet MS" w:hAnsi="Trebuchet MS" w:cs="Arial"/>
                <w:bCs/>
                <w:sz w:val="18"/>
                <w:szCs w:val="18"/>
              </w:rPr>
              <w:t>/director</w:t>
            </w:r>
            <w:r w:rsidR="00190581" w:rsidRPr="00214C55">
              <w:rPr>
                <w:rFonts w:ascii="Trebuchet MS" w:hAnsi="Trebuchet MS" w:cs="Arial"/>
                <w:bCs/>
                <w:sz w:val="18"/>
                <w:szCs w:val="18"/>
              </w:rPr>
              <w:br/>
            </w:r>
          </w:p>
          <w:p w14:paraId="2E3EE207" w14:textId="77777777" w:rsidR="00190581" w:rsidRPr="00214C55" w:rsidRDefault="00190581" w:rsidP="00190581">
            <w:pPr>
              <w:pStyle w:val="BodyText"/>
              <w:rPr>
                <w:rFonts w:ascii="Trebuchet MS" w:hAnsi="Trebuchet MS"/>
                <w:sz w:val="18"/>
                <w:szCs w:val="18"/>
              </w:rPr>
            </w:pPr>
            <w:r w:rsidRPr="00214C55">
              <w:rPr>
                <w:rFonts w:ascii="Trebuchet MS" w:hAnsi="Trebuchet MS"/>
                <w:sz w:val="18"/>
                <w:szCs w:val="18"/>
              </w:rPr>
              <w:t>If this is a joint appointment, use CVL34</w:t>
            </w:r>
            <w:r w:rsidR="003E4F53" w:rsidRPr="00214C55">
              <w:rPr>
                <w:rFonts w:ascii="Trebuchet MS" w:hAnsi="Trebuchet MS"/>
                <w:sz w:val="18"/>
                <w:szCs w:val="18"/>
              </w:rPr>
              <w:t>6</w:t>
            </w:r>
            <w:r w:rsidRPr="00214C55">
              <w:rPr>
                <w:rFonts w:ascii="Trebuchet MS" w:hAnsi="Trebuchet MS"/>
                <w:sz w:val="18"/>
                <w:szCs w:val="18"/>
              </w:rPr>
              <w:t xml:space="preserve"> instead</w:t>
            </w:r>
          </w:p>
          <w:p w14:paraId="3D720268" w14:textId="77777777" w:rsidR="009846BA" w:rsidRPr="00214C55" w:rsidRDefault="00593042" w:rsidP="00584DBA">
            <w:pPr>
              <w:pStyle w:val="Re"/>
              <w:widowControl w:val="0"/>
              <w:tabs>
                <w:tab w:val="left" w:pos="1998"/>
              </w:tabs>
              <w:spacing w:after="0"/>
              <w:jc w:val="left"/>
              <w:rPr>
                <w:rFonts w:ascii="Trebuchet MS" w:hAnsi="Trebuchet MS" w:cs="Arial"/>
                <w:bCs/>
                <w:sz w:val="18"/>
                <w:szCs w:val="18"/>
              </w:rPr>
            </w:pPr>
            <w:r w:rsidRPr="00214C55">
              <w:rPr>
                <w:rFonts w:ascii="Trebuchet MS" w:hAnsi="Trebuchet MS" w:cs="Arial"/>
                <w:bCs/>
                <w:i/>
                <w:sz w:val="18"/>
                <w:szCs w:val="18"/>
              </w:rPr>
              <w:t>Note that the liquidator’s appointment takes effect from the date of the passing of the resolution of the company unless creditors decide to appoint a person who is not the person appointed by the company, in which case it will take effect from the relevant creditors’ decision date</w:t>
            </w:r>
            <w:r w:rsidR="009846BA" w:rsidRPr="00214C55">
              <w:rPr>
                <w:rFonts w:ascii="Trebuchet MS" w:hAnsi="Trebuchet MS" w:cs="Arial"/>
                <w:bCs/>
                <w:sz w:val="18"/>
                <w:szCs w:val="18"/>
              </w:rPr>
              <w:br/>
            </w:r>
          </w:p>
        </w:tc>
        <w:tc>
          <w:tcPr>
            <w:tcW w:w="1491" w:type="dxa"/>
          </w:tcPr>
          <w:p w14:paraId="59D32948"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CVL34</w:t>
            </w:r>
            <w:r w:rsidR="007C5C9F" w:rsidRPr="00214C55">
              <w:rPr>
                <w:rFonts w:ascii="Trebuchet MS" w:hAnsi="Trebuchet MS" w:cs="Arial"/>
                <w:sz w:val="18"/>
                <w:szCs w:val="18"/>
              </w:rPr>
              <w:t>0</w:t>
            </w:r>
            <w:r w:rsidRPr="00214C55">
              <w:rPr>
                <w:rFonts w:ascii="Trebuchet MS" w:hAnsi="Trebuchet MS" w:cs="Arial"/>
                <w:sz w:val="18"/>
                <w:szCs w:val="18"/>
              </w:rPr>
              <w:t xml:space="preserve"> </w:t>
            </w:r>
            <w:r w:rsidR="00190581" w:rsidRPr="00214C55">
              <w:rPr>
                <w:rFonts w:ascii="Trebuchet MS" w:hAnsi="Trebuchet MS" w:cs="Arial"/>
                <w:sz w:val="18"/>
                <w:szCs w:val="18"/>
              </w:rPr>
              <w:t>–</w:t>
            </w:r>
            <w:r w:rsidRPr="00214C55">
              <w:rPr>
                <w:rFonts w:ascii="Trebuchet MS" w:hAnsi="Trebuchet MS" w:cs="Arial"/>
                <w:sz w:val="18"/>
                <w:szCs w:val="18"/>
              </w:rPr>
              <w:t xml:space="preserve"> F</w:t>
            </w:r>
            <w:r w:rsidR="00190581" w:rsidRPr="00214C55">
              <w:rPr>
                <w:rFonts w:ascii="Trebuchet MS" w:hAnsi="Trebuchet MS" w:cs="Arial"/>
                <w:sz w:val="18"/>
                <w:szCs w:val="18"/>
              </w:rPr>
              <w:br/>
            </w:r>
          </w:p>
          <w:p w14:paraId="14E39B0E" w14:textId="77777777" w:rsidR="00B93771" w:rsidRPr="00214C55" w:rsidRDefault="00B93771" w:rsidP="009846BA">
            <w:pPr>
              <w:widowControl w:val="0"/>
              <w:spacing w:before="120"/>
              <w:rPr>
                <w:rFonts w:ascii="Trebuchet MS" w:hAnsi="Trebuchet MS" w:cs="Arial"/>
                <w:sz w:val="18"/>
                <w:szCs w:val="18"/>
              </w:rPr>
            </w:pPr>
            <w:r w:rsidRPr="00214C55">
              <w:rPr>
                <w:rFonts w:ascii="Trebuchet MS" w:hAnsi="Trebuchet MS" w:cs="Arial"/>
                <w:sz w:val="18"/>
                <w:szCs w:val="18"/>
              </w:rPr>
              <w:br/>
              <w:t>CVL34</w:t>
            </w:r>
            <w:r w:rsidR="003E4F53" w:rsidRPr="00214C55">
              <w:rPr>
                <w:rFonts w:ascii="Trebuchet MS" w:hAnsi="Trebuchet MS" w:cs="Arial"/>
                <w:sz w:val="18"/>
                <w:szCs w:val="18"/>
              </w:rPr>
              <w:t>6</w:t>
            </w:r>
            <w:r w:rsidRPr="00214C55">
              <w:rPr>
                <w:rFonts w:ascii="Trebuchet MS" w:hAnsi="Trebuchet MS" w:cs="Arial"/>
                <w:sz w:val="18"/>
                <w:szCs w:val="18"/>
              </w:rPr>
              <w:t xml:space="preserve"> - F</w:t>
            </w:r>
          </w:p>
          <w:p w14:paraId="7AC03123" w14:textId="77777777" w:rsidR="00B93771" w:rsidRPr="00214C55" w:rsidRDefault="00B93771" w:rsidP="009846BA">
            <w:pPr>
              <w:widowControl w:val="0"/>
              <w:spacing w:before="120"/>
              <w:rPr>
                <w:rFonts w:ascii="Trebuchet MS" w:hAnsi="Trebuchet MS" w:cs="Arial"/>
                <w:sz w:val="18"/>
                <w:szCs w:val="18"/>
              </w:rPr>
            </w:pPr>
          </w:p>
        </w:tc>
        <w:tc>
          <w:tcPr>
            <w:tcW w:w="1491" w:type="dxa"/>
          </w:tcPr>
          <w:p w14:paraId="3A2A0FBD"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R6.20</w:t>
            </w:r>
          </w:p>
        </w:tc>
        <w:tc>
          <w:tcPr>
            <w:tcW w:w="1491" w:type="dxa"/>
          </w:tcPr>
          <w:p w14:paraId="7AAAA198"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1E4C09F0" w14:textId="77777777" w:rsidTr="00487013">
        <w:trPr>
          <w:trHeight w:val="57"/>
        </w:trPr>
        <w:tc>
          <w:tcPr>
            <w:tcW w:w="595" w:type="dxa"/>
            <w:shd w:val="clear" w:color="auto" w:fill="92D050"/>
          </w:tcPr>
          <w:p w14:paraId="2DC0DD77" w14:textId="77777777" w:rsidR="009846BA" w:rsidRPr="00214C55" w:rsidRDefault="009846BA" w:rsidP="009846BA">
            <w:pPr>
              <w:pStyle w:val="Heading1"/>
              <w:keepNext w:val="0"/>
              <w:widowControl w:val="0"/>
              <w:spacing w:before="80"/>
              <w:rPr>
                <w:rFonts w:ascii="Trebuchet MS" w:hAnsi="Trebuchet MS"/>
                <w:b w:val="0"/>
                <w:bCs/>
                <w:sz w:val="18"/>
                <w:szCs w:val="18"/>
              </w:rPr>
            </w:pPr>
          </w:p>
        </w:tc>
        <w:tc>
          <w:tcPr>
            <w:tcW w:w="5959" w:type="dxa"/>
            <w:shd w:val="clear" w:color="auto" w:fill="92D050"/>
          </w:tcPr>
          <w:p w14:paraId="5AFCDE98" w14:textId="77777777" w:rsidR="009846BA" w:rsidRPr="00214C55" w:rsidRDefault="009846BA" w:rsidP="009846BA">
            <w:pPr>
              <w:pStyle w:val="Heading1"/>
              <w:keepNext w:val="0"/>
              <w:widowControl w:val="0"/>
              <w:spacing w:before="80"/>
              <w:rPr>
                <w:rFonts w:ascii="Trebuchet MS" w:hAnsi="Trebuchet MS"/>
                <w:bCs/>
                <w:sz w:val="18"/>
                <w:szCs w:val="18"/>
              </w:rPr>
            </w:pPr>
            <w:r w:rsidRPr="00214C55">
              <w:rPr>
                <w:rFonts w:ascii="Trebuchet MS" w:hAnsi="Trebuchet MS"/>
                <w:bCs/>
                <w:sz w:val="18"/>
                <w:szCs w:val="18"/>
              </w:rPr>
              <w:t>The Creditors’ Nomination</w:t>
            </w:r>
          </w:p>
        </w:tc>
        <w:tc>
          <w:tcPr>
            <w:tcW w:w="1491" w:type="dxa"/>
            <w:shd w:val="clear" w:color="auto" w:fill="92D050"/>
          </w:tcPr>
          <w:p w14:paraId="31F4482F" w14:textId="77777777" w:rsidR="009846BA" w:rsidRPr="00214C55" w:rsidRDefault="009846BA" w:rsidP="009846BA">
            <w:pPr>
              <w:widowControl w:val="0"/>
              <w:spacing w:before="80"/>
              <w:rPr>
                <w:rFonts w:ascii="Trebuchet MS" w:hAnsi="Trebuchet MS" w:cs="Arial"/>
                <w:bCs/>
                <w:sz w:val="18"/>
                <w:szCs w:val="18"/>
              </w:rPr>
            </w:pPr>
          </w:p>
        </w:tc>
        <w:tc>
          <w:tcPr>
            <w:tcW w:w="1491" w:type="dxa"/>
            <w:shd w:val="clear" w:color="auto" w:fill="92D050"/>
          </w:tcPr>
          <w:p w14:paraId="0381FA2F" w14:textId="77777777" w:rsidR="009846BA" w:rsidRPr="00214C55" w:rsidRDefault="009846BA" w:rsidP="009846BA">
            <w:pPr>
              <w:widowControl w:val="0"/>
              <w:spacing w:before="80"/>
              <w:rPr>
                <w:rFonts w:ascii="Trebuchet MS" w:hAnsi="Trebuchet MS" w:cs="Arial"/>
                <w:bCs/>
                <w:sz w:val="18"/>
                <w:szCs w:val="18"/>
              </w:rPr>
            </w:pPr>
          </w:p>
        </w:tc>
        <w:tc>
          <w:tcPr>
            <w:tcW w:w="1491" w:type="dxa"/>
            <w:shd w:val="clear" w:color="auto" w:fill="92D050"/>
          </w:tcPr>
          <w:p w14:paraId="2C679F03" w14:textId="77777777" w:rsidR="009846BA" w:rsidRPr="00214C55" w:rsidRDefault="009846BA" w:rsidP="009846BA">
            <w:pPr>
              <w:widowControl w:val="0"/>
              <w:spacing w:before="80"/>
              <w:rPr>
                <w:rFonts w:ascii="Trebuchet MS" w:hAnsi="Trebuchet MS" w:cs="Arial"/>
                <w:bCs/>
                <w:sz w:val="18"/>
                <w:szCs w:val="18"/>
              </w:rPr>
            </w:pPr>
          </w:p>
        </w:tc>
      </w:tr>
      <w:tr w:rsidR="009846BA" w:rsidRPr="00214C55" w14:paraId="13401B6A" w14:textId="77777777" w:rsidTr="00487013">
        <w:trPr>
          <w:trHeight w:val="57"/>
        </w:trPr>
        <w:tc>
          <w:tcPr>
            <w:tcW w:w="595" w:type="dxa"/>
            <w:tcBorders>
              <w:bottom w:val="single" w:sz="4" w:space="0" w:color="auto"/>
            </w:tcBorders>
          </w:tcPr>
          <w:p w14:paraId="6625F97A"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59E0AD7D" w14:textId="77777777" w:rsidR="009846BA" w:rsidRPr="00214C55" w:rsidRDefault="00A35EB7" w:rsidP="009846BA">
            <w:pPr>
              <w:widowControl w:val="0"/>
              <w:spacing w:before="120"/>
              <w:rPr>
                <w:rFonts w:ascii="Trebuchet MS" w:hAnsi="Trebuchet MS" w:cs="Arial"/>
                <w:sz w:val="18"/>
                <w:szCs w:val="18"/>
              </w:rPr>
            </w:pPr>
            <w:r w:rsidRPr="00214C55">
              <w:rPr>
                <w:rFonts w:ascii="Trebuchet MS" w:hAnsi="Trebuchet MS" w:cs="Arial"/>
                <w:sz w:val="18"/>
                <w:szCs w:val="18"/>
              </w:rPr>
              <w:t>Remember, w</w:t>
            </w:r>
            <w:r w:rsidR="009846BA" w:rsidRPr="00214C55">
              <w:rPr>
                <w:rFonts w:ascii="Trebuchet MS" w:hAnsi="Trebuchet MS" w:cs="Arial"/>
                <w:sz w:val="18"/>
                <w:szCs w:val="18"/>
              </w:rPr>
              <w:t xml:space="preserve">here the SoA sent to creditors does not, or will not, state the company’s affairs at the </w:t>
            </w:r>
            <w:r w:rsidR="009846BA" w:rsidRPr="00214C55">
              <w:rPr>
                <w:rFonts w:ascii="Trebuchet MS" w:hAnsi="Trebuchet MS" w:cs="Arial"/>
                <w:b/>
                <w:i/>
                <w:color w:val="4472C4"/>
                <w:sz w:val="18"/>
                <w:szCs w:val="18"/>
              </w:rPr>
              <w:t>decision date</w:t>
            </w:r>
            <w:r w:rsidR="009846BA" w:rsidRPr="00214C55">
              <w:rPr>
                <w:rFonts w:ascii="Trebuchet MS" w:hAnsi="Trebuchet MS" w:cs="Arial"/>
                <w:sz w:val="18"/>
                <w:szCs w:val="18"/>
              </w:rPr>
              <w:t xml:space="preserve">, the directors must cause a written or oral report to be made to creditors on any material transactions relating to the company between the date of the SoA and the </w:t>
            </w:r>
            <w:r w:rsidR="009846BA" w:rsidRPr="00214C55">
              <w:rPr>
                <w:rFonts w:ascii="Trebuchet MS" w:hAnsi="Trebuchet MS" w:cs="Arial"/>
                <w:b/>
                <w:i/>
                <w:color w:val="4472C4"/>
                <w:sz w:val="18"/>
                <w:szCs w:val="18"/>
              </w:rPr>
              <w:t>decision date</w:t>
            </w:r>
          </w:p>
          <w:p w14:paraId="1B6C6B08"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If a meeting - virtual or physical (due to a request) is being held, the report must be made at the meeting by the director or another person with knowledge of relevant matters</w:t>
            </w:r>
          </w:p>
          <w:p w14:paraId="2952C47C"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If the </w:t>
            </w:r>
            <w:r w:rsidRPr="00214C55">
              <w:rPr>
                <w:rFonts w:ascii="Trebuchet MS" w:hAnsi="Trebuchet MS" w:cs="Arial"/>
                <w:b/>
                <w:i/>
                <w:color w:val="4472C4"/>
                <w:sz w:val="18"/>
                <w:szCs w:val="18"/>
              </w:rPr>
              <w:t>deemed consent</w:t>
            </w:r>
            <w:r w:rsidRPr="00214C55">
              <w:rPr>
                <w:rFonts w:ascii="Trebuchet MS" w:hAnsi="Trebuchet MS" w:cs="Arial"/>
                <w:sz w:val="18"/>
                <w:szCs w:val="18"/>
              </w:rPr>
              <w:t xml:space="preserve"> procedure is being followed, the report must be </w:t>
            </w:r>
            <w:r w:rsidRPr="00214C55">
              <w:rPr>
                <w:rFonts w:ascii="Trebuchet MS" w:hAnsi="Trebuchet MS" w:cs="Arial"/>
                <w:sz w:val="18"/>
                <w:szCs w:val="18"/>
                <w:u w:val="single"/>
              </w:rPr>
              <w:t>delivered</w:t>
            </w:r>
            <w:r w:rsidRPr="00214C55">
              <w:rPr>
                <w:rFonts w:ascii="Trebuchet MS" w:hAnsi="Trebuchet MS" w:cs="Arial"/>
                <w:sz w:val="18"/>
                <w:szCs w:val="18"/>
              </w:rPr>
              <w:t xml:space="preserve"> to creditors </w:t>
            </w:r>
            <w:r w:rsidRPr="00214C55">
              <w:rPr>
                <w:rFonts w:ascii="Trebuchet MS" w:hAnsi="Trebuchet MS" w:cs="Arial"/>
                <w:b/>
                <w:i/>
                <w:sz w:val="18"/>
                <w:szCs w:val="18"/>
              </w:rPr>
              <w:t>as soon as reasonably practicable</w:t>
            </w:r>
            <w:r w:rsidRPr="00214C55">
              <w:rPr>
                <w:rFonts w:ascii="Trebuchet MS" w:hAnsi="Trebuchet MS" w:cs="Arial"/>
                <w:sz w:val="18"/>
                <w:szCs w:val="18"/>
              </w:rPr>
              <w:t xml:space="preserve"> after the material transaction takes place in the same manner as the </w:t>
            </w:r>
            <w:r w:rsidRPr="00214C55">
              <w:rPr>
                <w:rFonts w:ascii="Trebuchet MS" w:hAnsi="Trebuchet MS" w:cs="Arial"/>
                <w:b/>
                <w:i/>
                <w:color w:val="4472C4"/>
                <w:sz w:val="18"/>
                <w:szCs w:val="18"/>
              </w:rPr>
              <w:t>deemed consent</w:t>
            </w:r>
            <w:r w:rsidRPr="00214C55">
              <w:rPr>
                <w:rFonts w:ascii="Trebuchet MS" w:hAnsi="Trebuchet MS" w:cs="Arial"/>
                <w:sz w:val="18"/>
                <w:szCs w:val="18"/>
              </w:rPr>
              <w:t xml:space="preserve"> procedure – see below</w:t>
            </w:r>
          </w:p>
          <w:p w14:paraId="674893D3" w14:textId="77777777" w:rsidR="009846BA" w:rsidRPr="00214C55" w:rsidRDefault="009846BA" w:rsidP="00666441">
            <w:pPr>
              <w:widowControl w:val="0"/>
              <w:spacing w:before="120"/>
              <w:rPr>
                <w:rFonts w:ascii="Trebuchet MS" w:hAnsi="Trebuchet MS" w:cs="Arial"/>
                <w:sz w:val="18"/>
                <w:szCs w:val="18"/>
              </w:rPr>
            </w:pPr>
            <w:r w:rsidRPr="00214C55">
              <w:rPr>
                <w:rFonts w:ascii="Trebuchet MS" w:hAnsi="Trebuchet MS" w:cs="Arial"/>
                <w:sz w:val="18"/>
                <w:szCs w:val="18"/>
              </w:rPr>
              <w:t xml:space="preserve">Note that where the </w:t>
            </w:r>
            <w:r w:rsidRPr="00214C55">
              <w:rPr>
                <w:rFonts w:ascii="Trebuchet MS" w:hAnsi="Trebuchet MS" w:cs="Arial"/>
                <w:b/>
                <w:i/>
                <w:color w:val="4472C4"/>
                <w:sz w:val="18"/>
                <w:szCs w:val="18"/>
              </w:rPr>
              <w:t>decision date</w:t>
            </w:r>
            <w:r w:rsidRPr="00214C55">
              <w:rPr>
                <w:rFonts w:ascii="Trebuchet MS" w:hAnsi="Trebuchet MS" w:cs="Arial"/>
                <w:sz w:val="18"/>
                <w:szCs w:val="18"/>
              </w:rPr>
              <w:t xml:space="preserve"> is within the period of </w:t>
            </w:r>
            <w:r w:rsidRPr="00214C55">
              <w:rPr>
                <w:rFonts w:ascii="Trebuchet MS" w:hAnsi="Trebuchet MS" w:cs="Arial"/>
                <w:sz w:val="18"/>
                <w:szCs w:val="18"/>
              </w:rPr>
              <w:br/>
            </w:r>
            <w:r w:rsidRPr="00214C55">
              <w:rPr>
                <w:rFonts w:ascii="Trebuchet MS" w:hAnsi="Trebuchet MS" w:cs="Arial"/>
                <w:b/>
                <w:i/>
                <w:sz w:val="18"/>
                <w:szCs w:val="18"/>
              </w:rPr>
              <w:t>3 business days</w:t>
            </w:r>
            <w:r w:rsidRPr="00214C55">
              <w:rPr>
                <w:rFonts w:ascii="Trebuchet MS" w:hAnsi="Trebuchet MS" w:cs="Arial"/>
                <w:b/>
                <w:sz w:val="18"/>
                <w:szCs w:val="18"/>
              </w:rPr>
              <w:t xml:space="preserve"> </w:t>
            </w:r>
            <w:r w:rsidRPr="00214C55">
              <w:rPr>
                <w:rFonts w:ascii="Trebuchet MS" w:hAnsi="Trebuchet MS" w:cs="Arial"/>
                <w:sz w:val="18"/>
                <w:szCs w:val="18"/>
              </w:rPr>
              <w:t xml:space="preserve">from delivery of the above report, the </w:t>
            </w:r>
            <w:r w:rsidRPr="00214C55">
              <w:rPr>
                <w:rFonts w:ascii="Trebuchet MS" w:hAnsi="Trebuchet MS" w:cs="Arial"/>
                <w:b/>
                <w:i/>
                <w:color w:val="4472C4"/>
                <w:sz w:val="18"/>
                <w:szCs w:val="18"/>
              </w:rPr>
              <w:t>decision date</w:t>
            </w:r>
            <w:r w:rsidRPr="00214C55">
              <w:rPr>
                <w:rFonts w:ascii="Trebuchet MS" w:hAnsi="Trebuchet MS" w:cs="Arial"/>
                <w:sz w:val="18"/>
                <w:szCs w:val="18"/>
              </w:rPr>
              <w:t xml:space="preserve"> is extended until the end of that period – this should be communicated to creditors with the material transaction report</w:t>
            </w:r>
            <w:r w:rsidRPr="00214C55">
              <w:rPr>
                <w:rFonts w:ascii="Trebuchet MS" w:hAnsi="Trebuchet MS" w:cs="Arial"/>
                <w:sz w:val="18"/>
                <w:szCs w:val="18"/>
              </w:rPr>
              <w:br/>
            </w:r>
          </w:p>
        </w:tc>
        <w:tc>
          <w:tcPr>
            <w:tcW w:w="1491" w:type="dxa"/>
            <w:tcBorders>
              <w:bottom w:val="single" w:sz="4" w:space="0" w:color="auto"/>
            </w:tcBorders>
          </w:tcPr>
          <w:p w14:paraId="665BEA21" w14:textId="77777777" w:rsidR="009846BA" w:rsidRPr="00214C55" w:rsidRDefault="009846BA" w:rsidP="009846BA">
            <w:pPr>
              <w:widowControl w:val="0"/>
              <w:spacing w:before="120"/>
              <w:rPr>
                <w:rFonts w:ascii="Trebuchet MS" w:hAnsi="Trebuchet MS" w:cs="Arial"/>
                <w:sz w:val="18"/>
                <w:szCs w:val="18"/>
              </w:rPr>
            </w:pPr>
          </w:p>
        </w:tc>
        <w:tc>
          <w:tcPr>
            <w:tcW w:w="1491" w:type="dxa"/>
            <w:tcBorders>
              <w:bottom w:val="single" w:sz="4" w:space="0" w:color="auto"/>
            </w:tcBorders>
          </w:tcPr>
          <w:p w14:paraId="6F31E414"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R6.17</w:t>
            </w:r>
          </w:p>
          <w:p w14:paraId="6807C947" w14:textId="77777777" w:rsidR="009846BA" w:rsidRPr="00214C55" w:rsidRDefault="009846BA" w:rsidP="009846BA">
            <w:pPr>
              <w:widowControl w:val="0"/>
              <w:spacing w:before="120"/>
              <w:rPr>
                <w:rFonts w:ascii="Trebuchet MS" w:hAnsi="Trebuchet MS" w:cs="Arial"/>
                <w:bCs/>
                <w:sz w:val="18"/>
                <w:szCs w:val="18"/>
              </w:rPr>
            </w:pPr>
          </w:p>
          <w:p w14:paraId="0DC185EF" w14:textId="77777777" w:rsidR="009846BA" w:rsidRPr="00214C55" w:rsidRDefault="009846BA" w:rsidP="009846BA">
            <w:pPr>
              <w:widowControl w:val="0"/>
              <w:spacing w:before="120"/>
              <w:rPr>
                <w:rFonts w:ascii="Trebuchet MS" w:hAnsi="Trebuchet MS" w:cs="Arial"/>
                <w:bCs/>
                <w:sz w:val="18"/>
                <w:szCs w:val="18"/>
              </w:rPr>
            </w:pPr>
          </w:p>
          <w:p w14:paraId="543BCCD5"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br/>
              <w:t>R6.17(2)</w:t>
            </w:r>
          </w:p>
          <w:p w14:paraId="152DEB43" w14:textId="77777777" w:rsidR="009846BA" w:rsidRPr="00214C55" w:rsidRDefault="009846BA" w:rsidP="009846BA">
            <w:pPr>
              <w:widowControl w:val="0"/>
              <w:spacing w:before="120"/>
              <w:rPr>
                <w:rFonts w:ascii="Trebuchet MS" w:hAnsi="Trebuchet MS" w:cs="Arial"/>
                <w:bCs/>
                <w:sz w:val="18"/>
                <w:szCs w:val="18"/>
              </w:rPr>
            </w:pPr>
          </w:p>
          <w:p w14:paraId="1DA721B0"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R6.17(3)</w:t>
            </w:r>
          </w:p>
          <w:p w14:paraId="2FC42731" w14:textId="77777777" w:rsidR="009846BA" w:rsidRPr="00214C55" w:rsidRDefault="009846BA" w:rsidP="009846BA">
            <w:pPr>
              <w:widowControl w:val="0"/>
              <w:spacing w:before="120"/>
              <w:rPr>
                <w:rFonts w:ascii="Trebuchet MS" w:hAnsi="Trebuchet MS" w:cs="Arial"/>
                <w:bCs/>
                <w:sz w:val="18"/>
                <w:szCs w:val="18"/>
              </w:rPr>
            </w:pPr>
          </w:p>
          <w:p w14:paraId="13205CDE" w14:textId="77777777" w:rsidR="009846BA" w:rsidRPr="00214C55" w:rsidRDefault="009846BA" w:rsidP="009846BA">
            <w:pPr>
              <w:widowControl w:val="0"/>
              <w:spacing w:before="120"/>
              <w:rPr>
                <w:rFonts w:ascii="Trebuchet MS" w:hAnsi="Trebuchet MS" w:cs="Arial"/>
                <w:bCs/>
                <w:sz w:val="18"/>
                <w:szCs w:val="18"/>
              </w:rPr>
            </w:pPr>
          </w:p>
          <w:p w14:paraId="5B9770DC"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R6.17(4)</w:t>
            </w:r>
          </w:p>
        </w:tc>
        <w:tc>
          <w:tcPr>
            <w:tcW w:w="1491" w:type="dxa"/>
            <w:tcBorders>
              <w:bottom w:val="single" w:sz="4" w:space="0" w:color="auto"/>
            </w:tcBorders>
          </w:tcPr>
          <w:p w14:paraId="5BD19B4F"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218C562F" w14:textId="77777777" w:rsidTr="00CC6144">
        <w:trPr>
          <w:trHeight w:val="57"/>
        </w:trPr>
        <w:tc>
          <w:tcPr>
            <w:tcW w:w="595" w:type="dxa"/>
            <w:shd w:val="clear" w:color="auto" w:fill="92D050"/>
          </w:tcPr>
          <w:p w14:paraId="1D6872B3" w14:textId="77777777" w:rsidR="009846BA" w:rsidRPr="00214C55" w:rsidRDefault="009846BA" w:rsidP="009846BA">
            <w:pPr>
              <w:widowControl w:val="0"/>
              <w:spacing w:before="120"/>
              <w:ind w:left="227"/>
              <w:rPr>
                <w:rFonts w:ascii="Trebuchet MS" w:hAnsi="Trebuchet MS" w:cs="Arial"/>
                <w:sz w:val="18"/>
                <w:szCs w:val="18"/>
              </w:rPr>
            </w:pPr>
          </w:p>
        </w:tc>
        <w:tc>
          <w:tcPr>
            <w:tcW w:w="5959" w:type="dxa"/>
            <w:shd w:val="clear" w:color="auto" w:fill="92D050"/>
          </w:tcPr>
          <w:p w14:paraId="4B04F18D" w14:textId="77777777" w:rsidR="009846BA" w:rsidRPr="00214C55" w:rsidRDefault="009846BA" w:rsidP="009846BA">
            <w:pPr>
              <w:widowControl w:val="0"/>
              <w:spacing w:before="120"/>
              <w:rPr>
                <w:rFonts w:ascii="Trebuchet MS" w:hAnsi="Trebuchet MS" w:cs="Arial"/>
                <w:b/>
                <w:sz w:val="18"/>
                <w:szCs w:val="18"/>
              </w:rPr>
            </w:pPr>
            <w:r w:rsidRPr="00214C55">
              <w:rPr>
                <w:rFonts w:ascii="Trebuchet MS" w:hAnsi="Trebuchet MS" w:cs="Arial"/>
                <w:b/>
                <w:sz w:val="18"/>
                <w:szCs w:val="18"/>
              </w:rPr>
              <w:t>Appointment by Deemed Consent</w:t>
            </w:r>
          </w:p>
        </w:tc>
        <w:tc>
          <w:tcPr>
            <w:tcW w:w="1491" w:type="dxa"/>
            <w:shd w:val="clear" w:color="auto" w:fill="92D050"/>
          </w:tcPr>
          <w:p w14:paraId="17B394BA" w14:textId="77777777" w:rsidR="009846BA" w:rsidRPr="00214C55" w:rsidRDefault="009846BA" w:rsidP="009846BA">
            <w:pPr>
              <w:widowControl w:val="0"/>
              <w:spacing w:before="120"/>
              <w:rPr>
                <w:rFonts w:ascii="Trebuchet MS" w:hAnsi="Trebuchet MS" w:cs="Arial"/>
                <w:sz w:val="18"/>
                <w:szCs w:val="18"/>
              </w:rPr>
            </w:pPr>
          </w:p>
        </w:tc>
        <w:tc>
          <w:tcPr>
            <w:tcW w:w="1491" w:type="dxa"/>
            <w:shd w:val="clear" w:color="auto" w:fill="92D050"/>
          </w:tcPr>
          <w:p w14:paraId="5F5D69A0" w14:textId="77777777" w:rsidR="009846BA" w:rsidRPr="00214C55" w:rsidRDefault="009846BA" w:rsidP="009846BA">
            <w:pPr>
              <w:widowControl w:val="0"/>
              <w:spacing w:before="120"/>
              <w:rPr>
                <w:rFonts w:ascii="Trebuchet MS" w:hAnsi="Trebuchet MS" w:cs="Arial"/>
                <w:bCs/>
                <w:sz w:val="18"/>
                <w:szCs w:val="18"/>
              </w:rPr>
            </w:pPr>
          </w:p>
        </w:tc>
        <w:tc>
          <w:tcPr>
            <w:tcW w:w="1491" w:type="dxa"/>
            <w:shd w:val="clear" w:color="auto" w:fill="92D050"/>
          </w:tcPr>
          <w:p w14:paraId="1DAA18F6"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1238F21B" w14:textId="77777777" w:rsidTr="00487013">
        <w:trPr>
          <w:trHeight w:val="57"/>
        </w:trPr>
        <w:tc>
          <w:tcPr>
            <w:tcW w:w="595" w:type="dxa"/>
          </w:tcPr>
          <w:p w14:paraId="1FD3011F"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7CDED701"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If the </w:t>
            </w:r>
            <w:r w:rsidRPr="00214C55">
              <w:rPr>
                <w:rFonts w:ascii="Trebuchet MS" w:hAnsi="Trebuchet MS" w:cs="Arial"/>
                <w:b/>
                <w:i/>
                <w:color w:val="4472C4"/>
                <w:sz w:val="18"/>
                <w:szCs w:val="18"/>
              </w:rPr>
              <w:t>deemed consent</w:t>
            </w:r>
            <w:r w:rsidRPr="00214C55">
              <w:rPr>
                <w:rFonts w:ascii="Trebuchet MS" w:hAnsi="Trebuchet MS" w:cs="Arial"/>
                <w:sz w:val="18"/>
                <w:szCs w:val="18"/>
              </w:rPr>
              <w:t xml:space="preserve"> procedure is being followed, the threshold</w:t>
            </w:r>
            <w:r w:rsidR="0090772B" w:rsidRPr="00214C55">
              <w:rPr>
                <w:rFonts w:ascii="Trebuchet MS" w:hAnsi="Trebuchet MS" w:cs="Arial"/>
                <w:b/>
                <w:sz w:val="18"/>
                <w:szCs w:val="18"/>
              </w:rPr>
              <w:t>*</w:t>
            </w:r>
            <w:r w:rsidRPr="00214C55">
              <w:rPr>
                <w:rFonts w:ascii="Trebuchet MS" w:hAnsi="Trebuchet MS" w:cs="Arial"/>
                <w:sz w:val="18"/>
                <w:szCs w:val="18"/>
              </w:rPr>
              <w:t xml:space="preserve"> for objection should have been being monitored since notice of it was delivered – complete</w:t>
            </w:r>
            <w:r w:rsidR="00F1143B" w:rsidRPr="00214C55">
              <w:rPr>
                <w:rFonts w:ascii="Trebuchet MS" w:hAnsi="Trebuchet MS" w:cs="Arial"/>
                <w:sz w:val="18"/>
                <w:szCs w:val="18"/>
              </w:rPr>
              <w:t xml:space="preserve"> a </w:t>
            </w:r>
            <w:r w:rsidRPr="00214C55">
              <w:rPr>
                <w:rFonts w:ascii="Trebuchet MS" w:hAnsi="Trebuchet MS" w:cs="Arial"/>
                <w:sz w:val="18"/>
                <w:szCs w:val="18"/>
              </w:rPr>
              <w:t>schedule as any objections are received</w:t>
            </w:r>
          </w:p>
          <w:p w14:paraId="0BEB2BEA" w14:textId="77777777" w:rsidR="005D3C93" w:rsidRPr="00214C55" w:rsidRDefault="0090772B" w:rsidP="009846BA">
            <w:pPr>
              <w:widowControl w:val="0"/>
              <w:spacing w:before="120"/>
              <w:rPr>
                <w:rFonts w:ascii="Trebuchet MS" w:hAnsi="Trebuchet MS" w:cs="Arial"/>
                <w:sz w:val="18"/>
                <w:szCs w:val="18"/>
              </w:rPr>
            </w:pPr>
            <w:r w:rsidRPr="00214C55">
              <w:rPr>
                <w:rFonts w:ascii="Trebuchet MS" w:hAnsi="Trebuchet MS" w:cs="Arial"/>
                <w:b/>
                <w:sz w:val="18"/>
                <w:szCs w:val="18"/>
              </w:rPr>
              <w:t>*</w:t>
            </w:r>
            <w:r w:rsidR="005D3C93" w:rsidRPr="00214C55">
              <w:rPr>
                <w:rFonts w:ascii="Trebuchet MS" w:hAnsi="Trebuchet MS" w:cs="Arial"/>
                <w:sz w:val="18"/>
                <w:szCs w:val="18"/>
              </w:rPr>
              <w:t xml:space="preserve">Remember the relevant threshold is 10% or more </w:t>
            </w:r>
            <w:r w:rsidRPr="00214C55">
              <w:rPr>
                <w:rFonts w:ascii="Trebuchet MS" w:hAnsi="Trebuchet MS" w:cs="Arial"/>
                <w:sz w:val="18"/>
                <w:szCs w:val="18"/>
              </w:rPr>
              <w:t xml:space="preserve">(in value) </w:t>
            </w:r>
            <w:r w:rsidR="005D3C93" w:rsidRPr="00214C55">
              <w:rPr>
                <w:rFonts w:ascii="Trebuchet MS" w:hAnsi="Trebuchet MS" w:cs="Arial"/>
                <w:sz w:val="18"/>
                <w:szCs w:val="18"/>
              </w:rPr>
              <w:t xml:space="preserve">of creditors entitled to </w:t>
            </w:r>
            <w:r w:rsidRPr="00214C55">
              <w:rPr>
                <w:rFonts w:ascii="Trebuchet MS" w:hAnsi="Trebuchet MS" w:cs="Arial"/>
                <w:sz w:val="18"/>
                <w:szCs w:val="18"/>
              </w:rPr>
              <w:t xml:space="preserve">vote had the decision been taken by way of a </w:t>
            </w:r>
            <w:r w:rsidRPr="00214C55">
              <w:rPr>
                <w:rFonts w:ascii="Trebuchet MS" w:hAnsi="Trebuchet MS" w:cs="Arial"/>
                <w:b/>
                <w:i/>
                <w:color w:val="4472C4"/>
                <w:sz w:val="18"/>
                <w:szCs w:val="18"/>
              </w:rPr>
              <w:t>decision procedure</w:t>
            </w:r>
            <w:r w:rsidRPr="00214C55">
              <w:rPr>
                <w:rFonts w:ascii="Trebuchet MS" w:hAnsi="Trebuchet MS" w:cs="Arial"/>
                <w:sz w:val="18"/>
                <w:szCs w:val="18"/>
              </w:rPr>
              <w:t xml:space="preserve"> rather than by </w:t>
            </w:r>
            <w:r w:rsidRPr="00214C55">
              <w:rPr>
                <w:rFonts w:ascii="Trebuchet MS" w:hAnsi="Trebuchet MS" w:cs="Arial"/>
                <w:b/>
                <w:i/>
                <w:color w:val="4472C4"/>
                <w:sz w:val="18"/>
                <w:szCs w:val="18"/>
              </w:rPr>
              <w:t>deemed consent</w:t>
            </w:r>
          </w:p>
          <w:p w14:paraId="58006EDF" w14:textId="77777777" w:rsidR="009846BA"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Creditors objecting must have delivered a notice stating they object to the convener together with their proof – R1.2 confirms the requirement for a proof for voting purposes is satisfied by notification in writing of a claim </w:t>
            </w:r>
            <w:proofErr w:type="spellStart"/>
            <w:r w:rsidRPr="00214C55">
              <w:rPr>
                <w:rFonts w:ascii="Trebuchet MS" w:hAnsi="Trebuchet MS" w:cs="Arial"/>
                <w:sz w:val="18"/>
                <w:szCs w:val="18"/>
              </w:rPr>
              <w:t>ie</w:t>
            </w:r>
            <w:proofErr w:type="spellEnd"/>
            <w:r w:rsidRPr="00214C55">
              <w:rPr>
                <w:rFonts w:ascii="Trebuchet MS" w:hAnsi="Trebuchet MS" w:cs="Arial"/>
                <w:sz w:val="18"/>
                <w:szCs w:val="18"/>
              </w:rPr>
              <w:t>, not necessarily a proof of debt</w:t>
            </w:r>
          </w:p>
          <w:p w14:paraId="23AA4A10" w14:textId="77777777" w:rsidR="00074CA5" w:rsidRDefault="00074CA5" w:rsidP="009846BA">
            <w:pPr>
              <w:widowControl w:val="0"/>
              <w:spacing w:before="120"/>
              <w:rPr>
                <w:rFonts w:ascii="Trebuchet MS" w:hAnsi="Trebuchet MS" w:cs="Arial"/>
                <w:sz w:val="18"/>
                <w:szCs w:val="18"/>
              </w:rPr>
            </w:pPr>
          </w:p>
          <w:p w14:paraId="56E8149D" w14:textId="77777777" w:rsidR="00074CA5" w:rsidRPr="00214C55" w:rsidRDefault="00074CA5" w:rsidP="009846BA">
            <w:pPr>
              <w:widowControl w:val="0"/>
              <w:spacing w:before="120"/>
              <w:rPr>
                <w:rFonts w:ascii="Trebuchet MS" w:hAnsi="Trebuchet MS" w:cs="Arial"/>
                <w:sz w:val="18"/>
                <w:szCs w:val="18"/>
              </w:rPr>
            </w:pPr>
          </w:p>
          <w:p w14:paraId="206BABD8" w14:textId="77777777" w:rsidR="009846BA" w:rsidRDefault="009846BA" w:rsidP="00074CA5">
            <w:pPr>
              <w:widowControl w:val="0"/>
              <w:spacing w:before="120"/>
              <w:rPr>
                <w:rFonts w:ascii="Trebuchet MS" w:hAnsi="Trebuchet MS" w:cs="Arial"/>
                <w:b/>
                <w:i/>
                <w:color w:val="4472C4"/>
                <w:sz w:val="18"/>
                <w:szCs w:val="18"/>
              </w:rPr>
            </w:pPr>
            <w:r w:rsidRPr="00214C55">
              <w:rPr>
                <w:rFonts w:ascii="Trebuchet MS" w:hAnsi="Trebuchet MS" w:cs="Arial"/>
                <w:sz w:val="18"/>
                <w:szCs w:val="18"/>
              </w:rPr>
              <w:lastRenderedPageBreak/>
              <w:t xml:space="preserve">If no objections are received by 23.59 hours on the </w:t>
            </w:r>
            <w:r w:rsidRPr="00214C55">
              <w:rPr>
                <w:rFonts w:ascii="Trebuchet MS" w:hAnsi="Trebuchet MS" w:cs="Arial"/>
                <w:b/>
                <w:i/>
                <w:color w:val="4472C4"/>
                <w:sz w:val="18"/>
                <w:szCs w:val="18"/>
              </w:rPr>
              <w:t>decision date</w:t>
            </w:r>
            <w:r w:rsidRPr="00214C55">
              <w:rPr>
                <w:rFonts w:ascii="Trebuchet MS" w:hAnsi="Trebuchet MS" w:cs="Arial"/>
                <w:sz w:val="18"/>
                <w:szCs w:val="18"/>
              </w:rPr>
              <w:t xml:space="preserve"> and no requests for a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(under s246ZE) have been made by the requisite number of creditors</w:t>
            </w:r>
            <w:r w:rsidR="00F431D6" w:rsidRPr="00214C55">
              <w:rPr>
                <w:rFonts w:ascii="Trebuchet MS" w:hAnsi="Trebuchet MS" w:cs="Arial"/>
                <w:sz w:val="18"/>
                <w:szCs w:val="18"/>
              </w:rPr>
              <w:t xml:space="preserve"> (the 10/10/10 Rule)</w:t>
            </w:r>
            <w:r w:rsidRPr="00214C55">
              <w:rPr>
                <w:rFonts w:ascii="Trebuchet MS" w:hAnsi="Trebuchet MS" w:cs="Arial"/>
                <w:sz w:val="18"/>
                <w:szCs w:val="18"/>
              </w:rPr>
              <w:t xml:space="preserve">, the decision on the liquidator’s appointment will be treated as having been made and the certificate of appointment can be signed the day after the </w:t>
            </w:r>
            <w:r w:rsidRPr="00214C55">
              <w:rPr>
                <w:rFonts w:ascii="Trebuchet MS" w:hAnsi="Trebuchet MS" w:cs="Arial"/>
                <w:b/>
                <w:i/>
                <w:color w:val="4472C4"/>
                <w:sz w:val="18"/>
                <w:szCs w:val="18"/>
              </w:rPr>
              <w:t>decision date</w:t>
            </w:r>
            <w:r w:rsidRPr="00214C55">
              <w:rPr>
                <w:rFonts w:ascii="Trebuchet MS" w:hAnsi="Trebuchet MS" w:cs="Arial"/>
                <w:sz w:val="18"/>
                <w:szCs w:val="18"/>
              </w:rPr>
              <w:t xml:space="preserve"> by the convener (the appointed director) BUT dated as at the </w:t>
            </w:r>
            <w:r w:rsidRPr="00214C55">
              <w:rPr>
                <w:rFonts w:ascii="Trebuchet MS" w:hAnsi="Trebuchet MS" w:cs="Arial"/>
                <w:b/>
                <w:i/>
                <w:color w:val="4472C4"/>
                <w:sz w:val="18"/>
                <w:szCs w:val="18"/>
              </w:rPr>
              <w:t>decision date</w:t>
            </w:r>
          </w:p>
          <w:p w14:paraId="5DAC4B05" w14:textId="77777777" w:rsidR="00074CA5" w:rsidRPr="00214C55" w:rsidRDefault="00074CA5" w:rsidP="00074CA5">
            <w:pPr>
              <w:widowControl w:val="0"/>
              <w:spacing w:before="120"/>
              <w:rPr>
                <w:rFonts w:ascii="Trebuchet MS" w:hAnsi="Trebuchet MS" w:cs="Arial"/>
                <w:sz w:val="18"/>
                <w:szCs w:val="18"/>
              </w:rPr>
            </w:pPr>
          </w:p>
        </w:tc>
        <w:tc>
          <w:tcPr>
            <w:tcW w:w="1491" w:type="dxa"/>
          </w:tcPr>
          <w:p w14:paraId="35C6D895" w14:textId="77777777" w:rsidR="00A47906"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lastRenderedPageBreak/>
              <w:t>CVL345 - F</w:t>
            </w:r>
            <w:r w:rsidRPr="00214C55">
              <w:rPr>
                <w:rFonts w:ascii="Trebuchet MS" w:hAnsi="Trebuchet MS" w:cs="Arial"/>
                <w:sz w:val="18"/>
                <w:szCs w:val="18"/>
              </w:rPr>
              <w:br/>
            </w:r>
            <w:r w:rsidRPr="00214C55">
              <w:rPr>
                <w:rFonts w:ascii="Trebuchet MS" w:hAnsi="Trebuchet MS" w:cs="Arial"/>
                <w:sz w:val="18"/>
                <w:szCs w:val="18"/>
              </w:rPr>
              <w:br/>
            </w:r>
            <w:r w:rsidRPr="00214C55">
              <w:rPr>
                <w:rFonts w:ascii="Trebuchet MS" w:hAnsi="Trebuchet MS" w:cs="Arial"/>
                <w:sz w:val="18"/>
                <w:szCs w:val="18"/>
              </w:rPr>
              <w:br/>
            </w:r>
            <w:r w:rsidRPr="00214C55">
              <w:rPr>
                <w:rFonts w:ascii="Trebuchet MS" w:hAnsi="Trebuchet MS" w:cs="Arial"/>
                <w:sz w:val="18"/>
                <w:szCs w:val="18"/>
              </w:rPr>
              <w:br/>
            </w:r>
            <w:r w:rsidRPr="00214C55">
              <w:rPr>
                <w:rFonts w:ascii="Trebuchet MS" w:hAnsi="Trebuchet MS" w:cs="Arial"/>
                <w:sz w:val="18"/>
                <w:szCs w:val="18"/>
              </w:rPr>
              <w:br/>
            </w:r>
            <w:r w:rsidRPr="00214C55">
              <w:rPr>
                <w:rFonts w:ascii="Trebuchet MS" w:hAnsi="Trebuchet MS" w:cs="Arial"/>
                <w:sz w:val="18"/>
                <w:szCs w:val="18"/>
              </w:rPr>
              <w:br/>
            </w:r>
            <w:r w:rsidRPr="00214C55">
              <w:rPr>
                <w:rFonts w:ascii="Trebuchet MS" w:hAnsi="Trebuchet MS" w:cs="Arial"/>
                <w:sz w:val="18"/>
                <w:szCs w:val="18"/>
              </w:rPr>
              <w:br/>
            </w:r>
          </w:p>
          <w:p w14:paraId="286F96D6" w14:textId="77777777" w:rsidR="00074CA5" w:rsidRDefault="00074CA5" w:rsidP="009846BA">
            <w:pPr>
              <w:widowControl w:val="0"/>
              <w:spacing w:before="120"/>
              <w:rPr>
                <w:rFonts w:ascii="Trebuchet MS" w:hAnsi="Trebuchet MS" w:cs="Arial"/>
                <w:sz w:val="18"/>
                <w:szCs w:val="18"/>
              </w:rPr>
            </w:pPr>
          </w:p>
          <w:p w14:paraId="5BFA46E3" w14:textId="77777777" w:rsidR="00074CA5" w:rsidRDefault="00074CA5" w:rsidP="009846BA">
            <w:pPr>
              <w:widowControl w:val="0"/>
              <w:spacing w:before="120"/>
              <w:rPr>
                <w:rFonts w:ascii="Trebuchet MS" w:hAnsi="Trebuchet MS" w:cs="Arial"/>
                <w:sz w:val="18"/>
                <w:szCs w:val="18"/>
              </w:rPr>
            </w:pPr>
          </w:p>
          <w:p w14:paraId="2B7E66AE" w14:textId="77777777" w:rsidR="009846BA" w:rsidRPr="00214C55" w:rsidRDefault="00074CA5" w:rsidP="009846BA">
            <w:pPr>
              <w:widowControl w:val="0"/>
              <w:spacing w:before="120"/>
              <w:rPr>
                <w:rFonts w:ascii="Trebuchet MS" w:hAnsi="Trebuchet MS" w:cs="Arial"/>
                <w:sz w:val="18"/>
                <w:szCs w:val="18"/>
              </w:rPr>
            </w:pPr>
            <w:r>
              <w:rPr>
                <w:rFonts w:ascii="Trebuchet MS" w:hAnsi="Trebuchet MS" w:cs="Arial"/>
                <w:sz w:val="18"/>
                <w:szCs w:val="18"/>
              </w:rPr>
              <w:br/>
            </w:r>
            <w:r w:rsidR="009846BA" w:rsidRPr="00214C55">
              <w:rPr>
                <w:rFonts w:ascii="Trebuchet MS" w:hAnsi="Trebuchet MS" w:cs="Arial"/>
                <w:sz w:val="18"/>
                <w:szCs w:val="18"/>
              </w:rPr>
              <w:br/>
            </w:r>
            <w:r w:rsidR="009846BA" w:rsidRPr="00214C55">
              <w:rPr>
                <w:rFonts w:ascii="Trebuchet MS" w:hAnsi="Trebuchet MS" w:cs="Arial"/>
                <w:sz w:val="18"/>
                <w:szCs w:val="18"/>
              </w:rPr>
              <w:br/>
            </w:r>
            <w:r w:rsidR="00A63BEF" w:rsidRPr="00214C55">
              <w:rPr>
                <w:rFonts w:ascii="Trebuchet MS" w:hAnsi="Trebuchet MS" w:cs="Arial"/>
                <w:sz w:val="18"/>
                <w:szCs w:val="18"/>
              </w:rPr>
              <w:lastRenderedPageBreak/>
              <w:br/>
            </w:r>
            <w:r w:rsidR="009846BA" w:rsidRPr="00214C55">
              <w:rPr>
                <w:rFonts w:ascii="Trebuchet MS" w:hAnsi="Trebuchet MS" w:cs="Arial"/>
                <w:sz w:val="18"/>
                <w:szCs w:val="18"/>
              </w:rPr>
              <w:t>CVL341 – F</w:t>
            </w:r>
          </w:p>
          <w:p w14:paraId="2B35F07D"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CVL347 - F</w:t>
            </w:r>
          </w:p>
        </w:tc>
        <w:tc>
          <w:tcPr>
            <w:tcW w:w="1491" w:type="dxa"/>
          </w:tcPr>
          <w:p w14:paraId="4F57A5A1"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lastRenderedPageBreak/>
              <w:t>R15.28</w:t>
            </w:r>
          </w:p>
          <w:p w14:paraId="7079F07F" w14:textId="77777777" w:rsidR="009846BA" w:rsidRPr="00214C55" w:rsidRDefault="009846BA" w:rsidP="009846BA">
            <w:pPr>
              <w:widowControl w:val="0"/>
              <w:spacing w:before="120"/>
              <w:rPr>
                <w:rFonts w:ascii="Trebuchet MS" w:hAnsi="Trebuchet MS" w:cs="Arial"/>
                <w:bCs/>
                <w:sz w:val="18"/>
                <w:szCs w:val="18"/>
              </w:rPr>
            </w:pPr>
          </w:p>
          <w:p w14:paraId="110C1E44"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br/>
              <w:t>R1.2</w:t>
            </w:r>
            <w:r w:rsidRPr="00214C55">
              <w:rPr>
                <w:rFonts w:ascii="Trebuchet MS" w:hAnsi="Trebuchet MS" w:cs="Arial"/>
                <w:bCs/>
                <w:sz w:val="18"/>
                <w:szCs w:val="18"/>
              </w:rPr>
              <w:br/>
              <w:t>R15.31</w:t>
            </w:r>
          </w:p>
        </w:tc>
        <w:tc>
          <w:tcPr>
            <w:tcW w:w="1491" w:type="dxa"/>
          </w:tcPr>
          <w:p w14:paraId="18F1E05C"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37F79BFC" w14:textId="77777777" w:rsidTr="00487013">
        <w:trPr>
          <w:trHeight w:val="57"/>
        </w:trPr>
        <w:tc>
          <w:tcPr>
            <w:tcW w:w="595" w:type="dxa"/>
          </w:tcPr>
          <w:p w14:paraId="2DACB0A1"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5500DA84" w14:textId="77777777" w:rsidR="009846BA" w:rsidRDefault="009846BA" w:rsidP="009846BA">
            <w:pPr>
              <w:widowControl w:val="0"/>
              <w:spacing w:before="120"/>
              <w:rPr>
                <w:rFonts w:ascii="Trebuchet MS" w:hAnsi="Trebuchet MS" w:cs="Arial"/>
                <w:sz w:val="18"/>
                <w:szCs w:val="18"/>
              </w:rPr>
            </w:pPr>
            <w:r w:rsidRPr="00E71463">
              <w:rPr>
                <w:rFonts w:ascii="Trebuchet MS" w:hAnsi="Trebuchet MS" w:cs="Arial"/>
                <w:sz w:val="18"/>
                <w:szCs w:val="18"/>
              </w:rPr>
              <w:t xml:space="preserve">Produce a record of the decision on the nomination of the liquidator by </w:t>
            </w:r>
            <w:r w:rsidRPr="00E71463">
              <w:rPr>
                <w:rFonts w:ascii="Trebuchet MS" w:hAnsi="Trebuchet MS" w:cs="Arial"/>
                <w:b/>
                <w:i/>
                <w:color w:val="4472C4"/>
                <w:sz w:val="18"/>
                <w:szCs w:val="18"/>
              </w:rPr>
              <w:t xml:space="preserve">deemed consent </w:t>
            </w:r>
            <w:r w:rsidRPr="00E71463">
              <w:rPr>
                <w:rFonts w:ascii="Trebuchet MS" w:hAnsi="Trebuchet MS" w:cs="Arial"/>
                <w:sz w:val="18"/>
                <w:szCs w:val="18"/>
              </w:rPr>
              <w:t xml:space="preserve">&amp; append the </w:t>
            </w:r>
            <w:r w:rsidRPr="00E71463">
              <w:rPr>
                <w:rFonts w:ascii="Trebuchet MS" w:hAnsi="Trebuchet MS" w:cs="Arial"/>
                <w:b/>
                <w:sz w:val="18"/>
                <w:szCs w:val="18"/>
              </w:rPr>
              <w:t xml:space="preserve">Schedule of Deemed Consent Objections </w:t>
            </w:r>
            <w:r w:rsidRPr="00E71463">
              <w:rPr>
                <w:rFonts w:ascii="Trebuchet MS" w:hAnsi="Trebuchet MS" w:cs="Arial"/>
                <w:sz w:val="18"/>
                <w:szCs w:val="18"/>
              </w:rPr>
              <w:t xml:space="preserve">to it as part of the record </w:t>
            </w:r>
          </w:p>
          <w:p w14:paraId="1CCBE57A" w14:textId="77777777" w:rsidR="009846BA" w:rsidRPr="00E71463" w:rsidRDefault="009846BA" w:rsidP="009846BA">
            <w:pPr>
              <w:widowControl w:val="0"/>
              <w:spacing w:before="120"/>
              <w:rPr>
                <w:rFonts w:ascii="Trebuchet MS" w:hAnsi="Trebuchet MS" w:cs="Arial"/>
                <w:sz w:val="18"/>
                <w:szCs w:val="18"/>
              </w:rPr>
            </w:pPr>
            <w:r w:rsidRPr="00E71463">
              <w:rPr>
                <w:rFonts w:ascii="Trebuchet MS" w:hAnsi="Trebuchet MS" w:cs="Arial"/>
                <w:sz w:val="18"/>
                <w:szCs w:val="18"/>
              </w:rPr>
              <w:t>If decisions by correspondence (</w:t>
            </w:r>
            <w:proofErr w:type="spellStart"/>
            <w:r w:rsidRPr="00E71463">
              <w:rPr>
                <w:rFonts w:ascii="Trebuchet MS" w:hAnsi="Trebuchet MS" w:cs="Arial"/>
                <w:sz w:val="18"/>
                <w:szCs w:val="18"/>
              </w:rPr>
              <w:t>ie</w:t>
            </w:r>
            <w:proofErr w:type="spellEnd"/>
            <w:r w:rsidRPr="00E71463">
              <w:rPr>
                <w:rFonts w:ascii="Trebuchet MS" w:hAnsi="Trebuchet MS" w:cs="Arial"/>
                <w:sz w:val="18"/>
                <w:szCs w:val="18"/>
              </w:rPr>
              <w:t xml:space="preserve">, by a </w:t>
            </w:r>
            <w:r w:rsidRPr="00E71463">
              <w:rPr>
                <w:rFonts w:ascii="Trebuchet MS" w:hAnsi="Trebuchet MS" w:cs="Arial"/>
                <w:b/>
                <w:i/>
                <w:color w:val="4472C4"/>
                <w:sz w:val="18"/>
                <w:szCs w:val="18"/>
              </w:rPr>
              <w:t>decision procedure</w:t>
            </w:r>
            <w:r w:rsidRPr="00E71463">
              <w:rPr>
                <w:rFonts w:ascii="Trebuchet MS" w:hAnsi="Trebuchet MS" w:cs="Arial"/>
                <w:sz w:val="18"/>
                <w:szCs w:val="18"/>
              </w:rPr>
              <w:t xml:space="preserve">) were also sought to agree </w:t>
            </w:r>
            <w:r w:rsidR="00A63BEF" w:rsidRPr="00E71463">
              <w:rPr>
                <w:rFonts w:ascii="Trebuchet MS" w:hAnsi="Trebuchet MS" w:cs="Arial"/>
                <w:sz w:val="18"/>
                <w:szCs w:val="18"/>
              </w:rPr>
              <w:t xml:space="preserve">matters such as </w:t>
            </w:r>
            <w:r w:rsidRPr="00E71463">
              <w:rPr>
                <w:rFonts w:ascii="Trebuchet MS" w:hAnsi="Trebuchet MS" w:cs="Arial"/>
                <w:sz w:val="18"/>
                <w:szCs w:val="18"/>
              </w:rPr>
              <w:t>the liquidator’s pre-appointment fees</w:t>
            </w:r>
            <w:r w:rsidR="00A63BEF" w:rsidRPr="00E71463">
              <w:rPr>
                <w:rFonts w:ascii="Trebuchet MS" w:hAnsi="Trebuchet MS" w:cs="Arial"/>
                <w:sz w:val="18"/>
                <w:szCs w:val="18"/>
              </w:rPr>
              <w:t>,</w:t>
            </w:r>
            <w:r w:rsidRPr="00E71463">
              <w:rPr>
                <w:rFonts w:ascii="Trebuchet MS" w:hAnsi="Trebuchet MS" w:cs="Arial"/>
                <w:sz w:val="18"/>
                <w:szCs w:val="18"/>
              </w:rPr>
              <w:t xml:space="preserve"> post appointment remuneration </w:t>
            </w:r>
            <w:r w:rsidR="00F35A6C" w:rsidRPr="00E71463">
              <w:rPr>
                <w:rFonts w:ascii="Trebuchet MS" w:hAnsi="Trebuchet MS" w:cs="Arial"/>
                <w:sz w:val="18"/>
                <w:szCs w:val="18"/>
              </w:rPr>
              <w:t xml:space="preserve">&amp; </w:t>
            </w:r>
            <w:r w:rsidR="000F4CB0" w:rsidRPr="00E71463">
              <w:rPr>
                <w:rFonts w:ascii="Trebuchet MS" w:hAnsi="Trebuchet MS" w:cs="Arial"/>
                <w:sz w:val="18"/>
                <w:szCs w:val="18"/>
              </w:rPr>
              <w:t>Category 2 expenses</w:t>
            </w:r>
            <w:r w:rsidR="00F35A6C" w:rsidRPr="00E71463">
              <w:rPr>
                <w:rFonts w:ascii="Trebuchet MS" w:hAnsi="Trebuchet MS" w:cs="Arial"/>
                <w:sz w:val="18"/>
                <w:szCs w:val="18"/>
              </w:rPr>
              <w:t xml:space="preserve"> </w:t>
            </w:r>
            <w:r w:rsidRPr="00E71463">
              <w:rPr>
                <w:rFonts w:ascii="Trebuchet MS" w:hAnsi="Trebuchet MS" w:cs="Arial"/>
                <w:sz w:val="18"/>
                <w:szCs w:val="18"/>
              </w:rPr>
              <w:t>basis</w:t>
            </w:r>
            <w:r w:rsidR="00F35A6C" w:rsidRPr="00E71463">
              <w:rPr>
                <w:rFonts w:ascii="Trebuchet MS" w:hAnsi="Trebuchet MS" w:cs="Arial"/>
                <w:sz w:val="18"/>
                <w:szCs w:val="18"/>
              </w:rPr>
              <w:t xml:space="preserve"> and the committee invite</w:t>
            </w:r>
            <w:r w:rsidRPr="00E71463">
              <w:rPr>
                <w:rFonts w:ascii="Trebuchet MS" w:hAnsi="Trebuchet MS" w:cs="Arial"/>
                <w:sz w:val="18"/>
                <w:szCs w:val="18"/>
              </w:rPr>
              <w:t>, a record of these decisions must be prepared</w:t>
            </w:r>
          </w:p>
          <w:p w14:paraId="552F45E5" w14:textId="77777777" w:rsidR="009846BA" w:rsidRPr="00E71463" w:rsidRDefault="009846BA" w:rsidP="009846BA">
            <w:pPr>
              <w:widowControl w:val="0"/>
              <w:spacing w:before="120"/>
              <w:rPr>
                <w:rFonts w:ascii="Trebuchet MS" w:hAnsi="Trebuchet MS" w:cs="Arial"/>
                <w:sz w:val="18"/>
                <w:szCs w:val="18"/>
              </w:rPr>
            </w:pPr>
            <w:r w:rsidRPr="00E71463">
              <w:rPr>
                <w:rFonts w:ascii="Trebuchet MS" w:hAnsi="Trebuchet MS" w:cs="Arial"/>
                <w:sz w:val="18"/>
                <w:szCs w:val="18"/>
              </w:rPr>
              <w:t>The records should be signed by the director who acted as the convener and be kept with the case records</w:t>
            </w:r>
            <w:r w:rsidR="005B7174">
              <w:rPr>
                <w:rFonts w:ascii="Trebuchet MS" w:hAnsi="Trebuchet MS" w:cs="Arial"/>
                <w:sz w:val="18"/>
                <w:szCs w:val="18"/>
              </w:rPr>
              <w:br/>
            </w:r>
          </w:p>
        </w:tc>
        <w:tc>
          <w:tcPr>
            <w:tcW w:w="1491" w:type="dxa"/>
          </w:tcPr>
          <w:p w14:paraId="11995476" w14:textId="77777777" w:rsidR="009846BA" w:rsidRPr="00E71463" w:rsidRDefault="009846BA" w:rsidP="009846BA">
            <w:pPr>
              <w:widowControl w:val="0"/>
              <w:spacing w:before="120"/>
              <w:rPr>
                <w:rFonts w:ascii="Trebuchet MS" w:hAnsi="Trebuchet MS" w:cs="Arial"/>
                <w:sz w:val="18"/>
                <w:szCs w:val="18"/>
              </w:rPr>
            </w:pPr>
            <w:r w:rsidRPr="00E71463">
              <w:rPr>
                <w:rFonts w:ascii="Trebuchet MS" w:hAnsi="Trebuchet MS" w:cs="Arial"/>
                <w:sz w:val="18"/>
                <w:szCs w:val="18"/>
              </w:rPr>
              <w:t>CVL348 – F</w:t>
            </w:r>
            <w:r w:rsidRPr="00E71463">
              <w:rPr>
                <w:rFonts w:ascii="Trebuchet MS" w:hAnsi="Trebuchet MS" w:cs="Arial"/>
                <w:sz w:val="18"/>
                <w:szCs w:val="18"/>
              </w:rPr>
              <w:br/>
              <w:t>CVL345 – F</w:t>
            </w:r>
          </w:p>
          <w:p w14:paraId="4249E66B" w14:textId="77777777" w:rsidR="009846BA" w:rsidRPr="00E71463" w:rsidRDefault="009846BA" w:rsidP="009846BA">
            <w:pPr>
              <w:widowControl w:val="0"/>
              <w:spacing w:before="120"/>
              <w:rPr>
                <w:rFonts w:ascii="Trebuchet MS" w:hAnsi="Trebuchet MS" w:cs="Arial"/>
                <w:sz w:val="18"/>
                <w:szCs w:val="18"/>
              </w:rPr>
            </w:pPr>
          </w:p>
          <w:p w14:paraId="28196F83" w14:textId="77777777" w:rsidR="009846BA" w:rsidRPr="00E71463" w:rsidRDefault="009846BA" w:rsidP="009846BA">
            <w:pPr>
              <w:widowControl w:val="0"/>
              <w:spacing w:before="120"/>
              <w:rPr>
                <w:rFonts w:ascii="Trebuchet MS" w:hAnsi="Trebuchet MS" w:cs="Arial"/>
                <w:sz w:val="18"/>
                <w:szCs w:val="18"/>
              </w:rPr>
            </w:pPr>
            <w:r w:rsidRPr="00E71463">
              <w:rPr>
                <w:rFonts w:ascii="Trebuchet MS" w:hAnsi="Trebuchet MS" w:cs="Arial"/>
                <w:sz w:val="18"/>
                <w:szCs w:val="18"/>
              </w:rPr>
              <w:t>CVL350 – F</w:t>
            </w:r>
            <w:r w:rsidRPr="00E71463">
              <w:rPr>
                <w:rFonts w:ascii="Trebuchet MS" w:hAnsi="Trebuchet MS" w:cs="Arial"/>
                <w:sz w:val="18"/>
                <w:szCs w:val="18"/>
              </w:rPr>
              <w:br/>
              <w:t>CVL351 - F</w:t>
            </w:r>
          </w:p>
        </w:tc>
        <w:tc>
          <w:tcPr>
            <w:tcW w:w="1491" w:type="dxa"/>
          </w:tcPr>
          <w:p w14:paraId="72D7C9DB"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R15.40(5)</w:t>
            </w:r>
          </w:p>
        </w:tc>
        <w:tc>
          <w:tcPr>
            <w:tcW w:w="1491" w:type="dxa"/>
          </w:tcPr>
          <w:p w14:paraId="5B67CB85"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7181836F" w14:textId="77777777" w:rsidTr="00487013">
        <w:trPr>
          <w:trHeight w:val="57"/>
        </w:trPr>
        <w:tc>
          <w:tcPr>
            <w:tcW w:w="595" w:type="dxa"/>
          </w:tcPr>
          <w:p w14:paraId="3127F740"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654530E2" w14:textId="77777777" w:rsidR="009846BA" w:rsidRPr="00214C55" w:rsidRDefault="009846BA" w:rsidP="009846BA">
            <w:pPr>
              <w:widowControl w:val="0"/>
              <w:spacing w:before="120"/>
              <w:rPr>
                <w:rFonts w:ascii="Trebuchet MS" w:hAnsi="Trebuchet MS" w:cs="Arial"/>
                <w:i/>
                <w:color w:val="4472C4"/>
                <w:sz w:val="18"/>
                <w:szCs w:val="18"/>
              </w:rPr>
            </w:pPr>
            <w:r w:rsidRPr="00214C55">
              <w:rPr>
                <w:rFonts w:ascii="Trebuchet MS" w:hAnsi="Trebuchet MS" w:cs="Arial"/>
                <w:sz w:val="18"/>
                <w:szCs w:val="18"/>
              </w:rPr>
              <w:t>If more than 10% of creditors entitled to vote</w:t>
            </w:r>
            <w:r w:rsidRPr="00214C55">
              <w:rPr>
                <w:rFonts w:ascii="Trebuchet MS" w:hAnsi="Trebuchet MS" w:cs="Arial"/>
                <w:b/>
                <w:sz w:val="18"/>
                <w:szCs w:val="18"/>
              </w:rPr>
              <w:t>*</w:t>
            </w:r>
            <w:r w:rsidRPr="00214C55">
              <w:rPr>
                <w:rFonts w:ascii="Trebuchet MS" w:hAnsi="Trebuchet MS" w:cs="Arial"/>
                <w:sz w:val="18"/>
                <w:szCs w:val="18"/>
              </w:rPr>
              <w:t xml:space="preserve"> object to the </w:t>
            </w:r>
            <w:r w:rsidRPr="00214C55">
              <w:rPr>
                <w:rFonts w:ascii="Trebuchet MS" w:hAnsi="Trebuchet MS" w:cs="Arial"/>
                <w:b/>
                <w:i/>
                <w:color w:val="4472C4"/>
                <w:sz w:val="18"/>
                <w:szCs w:val="18"/>
              </w:rPr>
              <w:t xml:space="preserve">deemed consent </w:t>
            </w:r>
            <w:r w:rsidRPr="00214C55">
              <w:rPr>
                <w:rFonts w:ascii="Trebuchet MS" w:hAnsi="Trebuchet MS" w:cs="Arial"/>
                <w:sz w:val="18"/>
                <w:szCs w:val="18"/>
              </w:rPr>
              <w:t xml:space="preserve">procedure, then the directors must seek a decision on the nomination of a liquidator from creditors by holding a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instead</w:t>
            </w:r>
          </w:p>
          <w:p w14:paraId="2A7137C1"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Where more than the specified number of creditors do object, the decision cannot be treated as having been made.  Therefore, as soon as the objecting threshold is met, a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should be convened </w:t>
            </w:r>
          </w:p>
          <w:p w14:paraId="54749EEF" w14:textId="77777777" w:rsidR="003008CC" w:rsidRPr="00214C55" w:rsidRDefault="009846BA" w:rsidP="003008CC">
            <w:pPr>
              <w:widowControl w:val="0"/>
              <w:spacing w:before="120"/>
              <w:rPr>
                <w:rFonts w:ascii="Trebuchet MS" w:hAnsi="Trebuchet MS" w:cs="Arial"/>
                <w:sz w:val="18"/>
                <w:szCs w:val="18"/>
              </w:rPr>
            </w:pPr>
            <w:r w:rsidRPr="00214C55">
              <w:rPr>
                <w:rFonts w:ascii="Trebuchet MS" w:hAnsi="Trebuchet MS" w:cs="Arial"/>
                <w:b/>
                <w:sz w:val="18"/>
                <w:szCs w:val="18"/>
              </w:rPr>
              <w:t>*</w:t>
            </w:r>
            <w:r w:rsidR="000B3E4D" w:rsidRPr="00214C55">
              <w:rPr>
                <w:rFonts w:ascii="Trebuchet MS" w:hAnsi="Trebuchet MS" w:cs="Arial"/>
                <w:sz w:val="18"/>
                <w:szCs w:val="18"/>
              </w:rPr>
              <w:t xml:space="preserve">This is defined as those creditors who would have been entitled to vote if the decision had been sought by a </w:t>
            </w:r>
            <w:r w:rsidR="000B3E4D" w:rsidRPr="00F14AA8">
              <w:rPr>
                <w:rFonts w:ascii="Trebuchet MS" w:hAnsi="Trebuchet MS" w:cs="Arial"/>
                <w:b/>
                <w:i/>
                <w:color w:val="0070C0"/>
                <w:sz w:val="18"/>
                <w:szCs w:val="18"/>
              </w:rPr>
              <w:t>decision procedure</w:t>
            </w:r>
            <w:r w:rsidR="009067F8" w:rsidRPr="00214C55">
              <w:rPr>
                <w:rFonts w:ascii="Trebuchet MS" w:hAnsi="Trebuchet MS" w:cs="Arial"/>
                <w:sz w:val="18"/>
                <w:szCs w:val="18"/>
              </w:rPr>
              <w:t xml:space="preserve">. </w:t>
            </w:r>
            <w:r w:rsidRPr="00214C55">
              <w:rPr>
                <w:rFonts w:ascii="Trebuchet MS" w:hAnsi="Trebuchet MS" w:cs="Arial"/>
                <w:sz w:val="18"/>
                <w:szCs w:val="18"/>
              </w:rPr>
              <w:t>Whilst secured creditors are entitled to vote</w:t>
            </w:r>
            <w:r w:rsidR="009067F8" w:rsidRPr="00214C55">
              <w:rPr>
                <w:rFonts w:ascii="Trebuchet MS" w:hAnsi="Trebuchet MS" w:cs="Arial"/>
                <w:sz w:val="18"/>
                <w:szCs w:val="18"/>
              </w:rPr>
              <w:t xml:space="preserve"> in a </w:t>
            </w:r>
            <w:r w:rsidR="009067F8" w:rsidRPr="00F14AA8">
              <w:rPr>
                <w:rFonts w:ascii="Trebuchet MS" w:hAnsi="Trebuchet MS" w:cs="Arial"/>
                <w:b/>
                <w:i/>
                <w:color w:val="0070C0"/>
                <w:sz w:val="18"/>
                <w:szCs w:val="18"/>
              </w:rPr>
              <w:t>decision procedure</w:t>
            </w:r>
            <w:r w:rsidRPr="00F14AA8">
              <w:rPr>
                <w:rFonts w:ascii="Trebuchet MS" w:hAnsi="Trebuchet MS" w:cs="Arial"/>
                <w:sz w:val="18"/>
                <w:szCs w:val="18"/>
              </w:rPr>
              <w:t xml:space="preserve">, </w:t>
            </w:r>
            <w:r w:rsidRPr="00214C55">
              <w:rPr>
                <w:rFonts w:ascii="Trebuchet MS" w:hAnsi="Trebuchet MS" w:cs="Arial"/>
                <w:sz w:val="18"/>
                <w:szCs w:val="18"/>
              </w:rPr>
              <w:t>they can only vote for any unsecured part of their debt</w:t>
            </w:r>
            <w:r w:rsidR="003008CC" w:rsidRPr="00214C55">
              <w:rPr>
                <w:rFonts w:ascii="Trebuchet MS" w:hAnsi="Trebuchet MS" w:cs="Arial"/>
                <w:sz w:val="18"/>
                <w:szCs w:val="18"/>
              </w:rPr>
              <w:t xml:space="preserve"> unless they relinquish their security</w:t>
            </w:r>
            <w:r w:rsidR="003008CC" w:rsidRPr="00214C55">
              <w:rPr>
                <w:rFonts w:ascii="Trebuchet MS" w:hAnsi="Trebuchet MS" w:cs="Arial"/>
                <w:sz w:val="18"/>
                <w:szCs w:val="18"/>
              </w:rPr>
              <w:br/>
            </w:r>
          </w:p>
        </w:tc>
        <w:tc>
          <w:tcPr>
            <w:tcW w:w="1491" w:type="dxa"/>
          </w:tcPr>
          <w:p w14:paraId="19021D07"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01206618"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R6.14(4)</w:t>
            </w:r>
            <w:r w:rsidRPr="00214C55">
              <w:rPr>
                <w:rFonts w:ascii="Trebuchet MS" w:hAnsi="Trebuchet MS" w:cs="Arial"/>
                <w:bCs/>
                <w:sz w:val="18"/>
                <w:szCs w:val="18"/>
              </w:rPr>
              <w:br/>
              <w:t>s246ZF</w:t>
            </w:r>
            <w:r w:rsidRPr="00214C55">
              <w:rPr>
                <w:rFonts w:ascii="Trebuchet MS" w:hAnsi="Trebuchet MS" w:cs="Arial"/>
                <w:bCs/>
                <w:sz w:val="18"/>
                <w:szCs w:val="18"/>
              </w:rPr>
              <w:br/>
            </w:r>
          </w:p>
          <w:p w14:paraId="52F9644F" w14:textId="77777777" w:rsidR="00DE5CB1" w:rsidRPr="00214C55" w:rsidRDefault="00DE5CB1" w:rsidP="009846BA">
            <w:pPr>
              <w:widowControl w:val="0"/>
              <w:spacing w:before="120"/>
              <w:rPr>
                <w:rFonts w:ascii="Trebuchet MS" w:hAnsi="Trebuchet MS" w:cs="Arial"/>
                <w:bCs/>
                <w:sz w:val="18"/>
                <w:szCs w:val="18"/>
              </w:rPr>
            </w:pPr>
          </w:p>
          <w:p w14:paraId="448A1061"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s246ZE</w:t>
            </w:r>
          </w:p>
          <w:p w14:paraId="7FA32AD5" w14:textId="77777777" w:rsidR="009846BA" w:rsidRPr="00214C55" w:rsidRDefault="009846BA" w:rsidP="009846BA">
            <w:pPr>
              <w:widowControl w:val="0"/>
              <w:spacing w:before="120"/>
              <w:rPr>
                <w:rFonts w:ascii="Trebuchet MS" w:hAnsi="Trebuchet MS" w:cs="Arial"/>
                <w:bCs/>
                <w:sz w:val="18"/>
                <w:szCs w:val="18"/>
              </w:rPr>
            </w:pPr>
          </w:p>
          <w:p w14:paraId="31AF262A" w14:textId="77777777" w:rsidR="00AF39A0" w:rsidRPr="00214C55" w:rsidRDefault="00AF39A0" w:rsidP="009846BA">
            <w:pPr>
              <w:widowControl w:val="0"/>
              <w:spacing w:before="120"/>
              <w:rPr>
                <w:rFonts w:ascii="Trebuchet MS" w:hAnsi="Trebuchet MS" w:cs="Arial"/>
                <w:bCs/>
                <w:sz w:val="18"/>
                <w:szCs w:val="18"/>
              </w:rPr>
            </w:pPr>
          </w:p>
          <w:p w14:paraId="2757EB9B" w14:textId="77777777" w:rsidR="009846BA" w:rsidRPr="00214C55" w:rsidRDefault="009067F8" w:rsidP="009067F8">
            <w:pPr>
              <w:widowControl w:val="0"/>
              <w:spacing w:before="120"/>
              <w:rPr>
                <w:rFonts w:ascii="Trebuchet MS" w:hAnsi="Trebuchet MS" w:cs="Arial"/>
                <w:bCs/>
                <w:sz w:val="18"/>
                <w:szCs w:val="18"/>
              </w:rPr>
            </w:pPr>
            <w:r w:rsidRPr="00214C55">
              <w:rPr>
                <w:rFonts w:ascii="Trebuchet MS" w:hAnsi="Trebuchet MS" w:cs="Arial"/>
                <w:bCs/>
                <w:sz w:val="18"/>
                <w:szCs w:val="18"/>
              </w:rPr>
              <w:t>s246ZF</w:t>
            </w:r>
            <w:r w:rsidRPr="00214C55">
              <w:rPr>
                <w:rFonts w:ascii="Trebuchet MS" w:hAnsi="Trebuchet MS" w:cs="Arial"/>
                <w:bCs/>
                <w:sz w:val="18"/>
                <w:szCs w:val="18"/>
              </w:rPr>
              <w:br/>
              <w:t>R15.7</w:t>
            </w:r>
            <w:r w:rsidRPr="00214C55">
              <w:rPr>
                <w:rFonts w:ascii="Trebuchet MS" w:hAnsi="Trebuchet MS" w:cs="Arial"/>
                <w:bCs/>
                <w:sz w:val="18"/>
                <w:szCs w:val="18"/>
              </w:rPr>
              <w:br/>
            </w:r>
            <w:r w:rsidR="009846BA" w:rsidRPr="00214C55">
              <w:rPr>
                <w:rFonts w:ascii="Trebuchet MS" w:hAnsi="Trebuchet MS" w:cs="Arial"/>
                <w:bCs/>
                <w:sz w:val="18"/>
                <w:szCs w:val="18"/>
              </w:rPr>
              <w:t>R15.31(4) &amp; (5)</w:t>
            </w:r>
            <w:r w:rsidR="00F4741B" w:rsidRPr="00214C55">
              <w:rPr>
                <w:rFonts w:ascii="Trebuchet MS" w:hAnsi="Trebuchet MS" w:cs="Arial"/>
                <w:bCs/>
                <w:sz w:val="18"/>
                <w:szCs w:val="18"/>
              </w:rPr>
              <w:br/>
            </w:r>
          </w:p>
        </w:tc>
        <w:tc>
          <w:tcPr>
            <w:tcW w:w="1491" w:type="dxa"/>
          </w:tcPr>
          <w:p w14:paraId="72F664AF"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33D9037B" w14:textId="77777777" w:rsidTr="00487013">
        <w:trPr>
          <w:trHeight w:val="57"/>
        </w:trPr>
        <w:tc>
          <w:tcPr>
            <w:tcW w:w="595" w:type="dxa"/>
          </w:tcPr>
          <w:p w14:paraId="109C2EE4"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52BF9427"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Alternatively, if before the </w:t>
            </w:r>
            <w:r w:rsidRPr="004A1917">
              <w:rPr>
                <w:rFonts w:ascii="Trebuchet MS" w:hAnsi="Trebuchet MS" w:cs="Arial"/>
                <w:b/>
                <w:i/>
                <w:color w:val="0070C0"/>
                <w:sz w:val="18"/>
                <w:szCs w:val="18"/>
              </w:rPr>
              <w:t>decision date</w:t>
            </w:r>
            <w:r w:rsidRPr="00214C55">
              <w:rPr>
                <w:rFonts w:ascii="Trebuchet MS" w:hAnsi="Trebuchet MS" w:cs="Arial"/>
                <w:sz w:val="18"/>
                <w:szCs w:val="18"/>
              </w:rPr>
              <w:t xml:space="preserve">, creditors who meet the 10/10/10 rule threshold, request in writing that the decision on the nomination of a liquidator be considered at a </w:t>
            </w:r>
            <w:r w:rsidRPr="004A1917">
              <w:rPr>
                <w:rFonts w:ascii="Trebuchet MS" w:hAnsi="Trebuchet MS" w:cs="Arial"/>
                <w:b/>
                <w:i/>
                <w:color w:val="0070C0"/>
                <w:sz w:val="18"/>
                <w:szCs w:val="18"/>
              </w:rPr>
              <w:t>physical meeting</w:t>
            </w:r>
            <w:r w:rsidRPr="00214C55">
              <w:rPr>
                <w:rFonts w:ascii="Trebuchet MS" w:hAnsi="Trebuchet MS" w:cs="Arial"/>
                <w:sz w:val="18"/>
                <w:szCs w:val="18"/>
              </w:rPr>
              <w:t>, this should be convened as soon as the threshold is met</w:t>
            </w:r>
          </w:p>
        </w:tc>
        <w:tc>
          <w:tcPr>
            <w:tcW w:w="1491" w:type="dxa"/>
          </w:tcPr>
          <w:p w14:paraId="1AA38645"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0E62C057"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R6.14(6)</w:t>
            </w:r>
            <w:r w:rsidRPr="00214C55">
              <w:rPr>
                <w:rFonts w:ascii="Trebuchet MS" w:hAnsi="Trebuchet MS" w:cs="Arial"/>
                <w:bCs/>
                <w:sz w:val="18"/>
                <w:szCs w:val="18"/>
              </w:rPr>
              <w:br/>
              <w:t>s246ZE</w:t>
            </w:r>
            <w:r w:rsidRPr="00214C55">
              <w:rPr>
                <w:rFonts w:ascii="Trebuchet MS" w:hAnsi="Trebuchet MS" w:cs="Arial"/>
                <w:bCs/>
                <w:sz w:val="18"/>
                <w:szCs w:val="18"/>
              </w:rPr>
              <w:br/>
            </w:r>
          </w:p>
          <w:p w14:paraId="7D7970B7"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36E615A4" w14:textId="77777777" w:rsidR="009846BA" w:rsidRPr="00214C55" w:rsidRDefault="009846BA" w:rsidP="009846BA">
            <w:pPr>
              <w:widowControl w:val="0"/>
              <w:spacing w:before="120"/>
              <w:rPr>
                <w:rFonts w:ascii="Trebuchet MS" w:hAnsi="Trebuchet MS" w:cs="Arial"/>
                <w:bCs/>
                <w:sz w:val="18"/>
                <w:szCs w:val="18"/>
              </w:rPr>
            </w:pPr>
          </w:p>
        </w:tc>
      </w:tr>
      <w:tr w:rsidR="004A1917" w:rsidRPr="00214C55" w14:paraId="2780AA04" w14:textId="77777777" w:rsidTr="00487013">
        <w:trPr>
          <w:trHeight w:val="57"/>
        </w:trPr>
        <w:tc>
          <w:tcPr>
            <w:tcW w:w="595" w:type="dxa"/>
          </w:tcPr>
          <w:p w14:paraId="2767436D" w14:textId="77777777" w:rsidR="004A1917" w:rsidRPr="00214C55" w:rsidRDefault="004A1917" w:rsidP="009846BA">
            <w:pPr>
              <w:widowControl w:val="0"/>
              <w:numPr>
                <w:ilvl w:val="0"/>
                <w:numId w:val="17"/>
              </w:numPr>
              <w:spacing w:before="120"/>
              <w:rPr>
                <w:rFonts w:ascii="Trebuchet MS" w:hAnsi="Trebuchet MS" w:cs="Arial"/>
                <w:sz w:val="18"/>
                <w:szCs w:val="18"/>
              </w:rPr>
            </w:pPr>
          </w:p>
        </w:tc>
        <w:tc>
          <w:tcPr>
            <w:tcW w:w="5959" w:type="dxa"/>
          </w:tcPr>
          <w:p w14:paraId="3F9279D9" w14:textId="77777777" w:rsidR="004A1917" w:rsidRPr="00214C55" w:rsidRDefault="004A1917" w:rsidP="009846BA">
            <w:pPr>
              <w:widowControl w:val="0"/>
              <w:spacing w:before="120"/>
              <w:rPr>
                <w:rFonts w:ascii="Trebuchet MS" w:hAnsi="Trebuchet MS" w:cs="Arial"/>
                <w:sz w:val="18"/>
                <w:szCs w:val="18"/>
              </w:rPr>
            </w:pPr>
            <w:r w:rsidRPr="00584DBA">
              <w:rPr>
                <w:rFonts w:ascii="Trebuchet MS" w:hAnsi="Trebuchet MS" w:cs="Arial"/>
                <w:sz w:val="18"/>
                <w:szCs w:val="18"/>
              </w:rPr>
              <w:t xml:space="preserve">If holding undated written resolutions from the members, then liaise with the members’ appointed agent (or sole member if only one member) and agree that these resolutions will be held over until the </w:t>
            </w:r>
            <w:r w:rsidRPr="00584DBA">
              <w:rPr>
                <w:rFonts w:ascii="Trebuchet MS" w:hAnsi="Trebuchet MS" w:cs="Arial"/>
                <w:b/>
                <w:bCs/>
                <w:i/>
                <w:iCs/>
                <w:color w:val="0070C0"/>
                <w:sz w:val="18"/>
                <w:szCs w:val="18"/>
              </w:rPr>
              <w:t>physical meeting</w:t>
            </w:r>
            <w:r w:rsidRPr="00584DBA">
              <w:rPr>
                <w:rFonts w:ascii="Trebuchet MS" w:hAnsi="Trebuchet MS" w:cs="Arial"/>
                <w:sz w:val="18"/>
                <w:szCs w:val="18"/>
              </w:rPr>
              <w:t xml:space="preserve"> date to avoid a </w:t>
            </w:r>
            <w:proofErr w:type="spellStart"/>
            <w:r w:rsidRPr="00584DBA">
              <w:rPr>
                <w:rFonts w:ascii="Trebuchet MS" w:hAnsi="Trebuchet MS" w:cs="Arial"/>
                <w:sz w:val="18"/>
                <w:szCs w:val="18"/>
              </w:rPr>
              <w:t>Centrebind</w:t>
            </w:r>
            <w:proofErr w:type="spellEnd"/>
            <w:r w:rsidRPr="00584DBA">
              <w:rPr>
                <w:rFonts w:ascii="Trebuchet MS" w:hAnsi="Trebuchet MS" w:cs="Arial"/>
                <w:sz w:val="18"/>
                <w:szCs w:val="18"/>
              </w:rPr>
              <w:t xml:space="preserve"> situation.  Prepare a file note of that discussion and agree to liaise with the members’ agent (or sole member) again on the date of the physical meeting – the resolutions should be dated ahead of the physical meeting itself</w:t>
            </w:r>
            <w:r>
              <w:rPr>
                <w:rFonts w:ascii="Trebuchet MS" w:hAnsi="Trebuchet MS" w:cs="Arial"/>
                <w:sz w:val="18"/>
                <w:szCs w:val="18"/>
              </w:rPr>
              <w:br/>
            </w:r>
          </w:p>
        </w:tc>
        <w:tc>
          <w:tcPr>
            <w:tcW w:w="1491" w:type="dxa"/>
          </w:tcPr>
          <w:p w14:paraId="71595E15" w14:textId="77777777" w:rsidR="004A1917" w:rsidRPr="00214C55" w:rsidRDefault="004A1917" w:rsidP="009846BA">
            <w:pPr>
              <w:widowControl w:val="0"/>
              <w:spacing w:before="120"/>
              <w:rPr>
                <w:rFonts w:ascii="Trebuchet MS" w:hAnsi="Trebuchet MS" w:cs="Arial"/>
                <w:bCs/>
                <w:sz w:val="18"/>
                <w:szCs w:val="18"/>
              </w:rPr>
            </w:pPr>
          </w:p>
        </w:tc>
        <w:tc>
          <w:tcPr>
            <w:tcW w:w="1491" w:type="dxa"/>
          </w:tcPr>
          <w:p w14:paraId="0C7B4D2F" w14:textId="77777777" w:rsidR="004A1917" w:rsidRPr="00214C55" w:rsidRDefault="004A1917" w:rsidP="009846BA">
            <w:pPr>
              <w:widowControl w:val="0"/>
              <w:spacing w:before="120"/>
              <w:rPr>
                <w:rFonts w:ascii="Trebuchet MS" w:hAnsi="Trebuchet MS" w:cs="Arial"/>
                <w:bCs/>
                <w:sz w:val="18"/>
                <w:szCs w:val="18"/>
              </w:rPr>
            </w:pPr>
          </w:p>
        </w:tc>
        <w:tc>
          <w:tcPr>
            <w:tcW w:w="1491" w:type="dxa"/>
          </w:tcPr>
          <w:p w14:paraId="714CB9CC" w14:textId="77777777" w:rsidR="004A1917" w:rsidRPr="00214C55" w:rsidRDefault="004A1917" w:rsidP="009846BA">
            <w:pPr>
              <w:widowControl w:val="0"/>
              <w:spacing w:before="120"/>
              <w:rPr>
                <w:rFonts w:ascii="Trebuchet MS" w:hAnsi="Trebuchet MS" w:cs="Arial"/>
                <w:bCs/>
                <w:sz w:val="18"/>
                <w:szCs w:val="18"/>
              </w:rPr>
            </w:pPr>
          </w:p>
        </w:tc>
      </w:tr>
      <w:tr w:rsidR="0086376E" w:rsidRPr="00214C55" w14:paraId="7FCF034A" w14:textId="77777777" w:rsidTr="00487013">
        <w:trPr>
          <w:trHeight w:val="57"/>
        </w:trPr>
        <w:tc>
          <w:tcPr>
            <w:tcW w:w="595" w:type="dxa"/>
          </w:tcPr>
          <w:p w14:paraId="0E072C4E" w14:textId="77777777" w:rsidR="0086376E" w:rsidRPr="00214C55" w:rsidRDefault="0086376E" w:rsidP="009846BA">
            <w:pPr>
              <w:widowControl w:val="0"/>
              <w:numPr>
                <w:ilvl w:val="0"/>
                <w:numId w:val="17"/>
              </w:numPr>
              <w:spacing w:before="120"/>
              <w:rPr>
                <w:rFonts w:ascii="Trebuchet MS" w:hAnsi="Trebuchet MS" w:cs="Arial"/>
                <w:sz w:val="18"/>
                <w:szCs w:val="18"/>
              </w:rPr>
            </w:pPr>
          </w:p>
        </w:tc>
        <w:tc>
          <w:tcPr>
            <w:tcW w:w="5959" w:type="dxa"/>
          </w:tcPr>
          <w:p w14:paraId="443B5F70" w14:textId="77777777" w:rsidR="003008CC" w:rsidRPr="007D3D64" w:rsidRDefault="0086376E" w:rsidP="0086376E">
            <w:pPr>
              <w:widowControl w:val="0"/>
              <w:spacing w:before="120"/>
              <w:rPr>
                <w:rFonts w:ascii="Trebuchet MS" w:hAnsi="Trebuchet MS" w:cs="Arial"/>
                <w:color w:val="000000"/>
                <w:sz w:val="18"/>
                <w:szCs w:val="18"/>
              </w:rPr>
            </w:pPr>
            <w:r w:rsidRPr="007D3D64">
              <w:rPr>
                <w:rFonts w:ascii="Trebuchet MS" w:hAnsi="Trebuchet MS" w:cs="Arial"/>
                <w:color w:val="000000"/>
                <w:sz w:val="18"/>
                <w:szCs w:val="18"/>
              </w:rPr>
              <w:t xml:space="preserve">Remember, R15.11 confirms that any decisions on the liquidator’s remuneration and on the establishment of a liquidation committee made at the same time as the creditors’ decision on the nomination of the liquidator requires 3 business days’ notice rather than the usual 14 days  </w:t>
            </w:r>
          </w:p>
          <w:p w14:paraId="34C920E2" w14:textId="77777777" w:rsidR="009371B1" w:rsidRDefault="0086376E" w:rsidP="0086376E">
            <w:pPr>
              <w:widowControl w:val="0"/>
              <w:spacing w:before="120"/>
              <w:rPr>
                <w:rFonts w:ascii="Trebuchet MS" w:hAnsi="Trebuchet MS" w:cs="Arial"/>
                <w:color w:val="000000"/>
                <w:sz w:val="18"/>
                <w:szCs w:val="18"/>
              </w:rPr>
            </w:pPr>
            <w:r w:rsidRPr="007D3D64">
              <w:rPr>
                <w:rFonts w:ascii="Trebuchet MS" w:hAnsi="Trebuchet MS" w:cs="Arial"/>
                <w:color w:val="000000"/>
                <w:sz w:val="18"/>
                <w:szCs w:val="18"/>
              </w:rPr>
              <w:t xml:space="preserve">Should the </w:t>
            </w:r>
            <w:r w:rsidRPr="004A1917">
              <w:rPr>
                <w:rFonts w:ascii="Trebuchet MS" w:hAnsi="Trebuchet MS" w:cs="Arial"/>
                <w:b/>
                <w:i/>
                <w:color w:val="0070C0"/>
                <w:sz w:val="18"/>
                <w:szCs w:val="18"/>
              </w:rPr>
              <w:t>deemed consent</w:t>
            </w:r>
            <w:r w:rsidRPr="007D3D64">
              <w:rPr>
                <w:rFonts w:ascii="Trebuchet MS" w:hAnsi="Trebuchet MS" w:cs="Arial"/>
                <w:color w:val="000000"/>
                <w:sz w:val="18"/>
                <w:szCs w:val="18"/>
              </w:rPr>
              <w:t xml:space="preserve"> decision on the nomination of the liquidator be objected to, do not rely on any other decisions sought by correspondence at the same time.  These should be sought again following appointment at the </w:t>
            </w:r>
            <w:r w:rsidRPr="004A1917">
              <w:rPr>
                <w:rFonts w:ascii="Trebuchet MS" w:hAnsi="Trebuchet MS" w:cs="Arial"/>
                <w:b/>
                <w:i/>
                <w:color w:val="0070C0"/>
                <w:sz w:val="18"/>
                <w:szCs w:val="18"/>
              </w:rPr>
              <w:t>physical meeting</w:t>
            </w:r>
            <w:r w:rsidRPr="007D3D64">
              <w:rPr>
                <w:rFonts w:ascii="Trebuchet MS" w:hAnsi="Trebuchet MS" w:cs="Arial"/>
                <w:color w:val="000000"/>
                <w:sz w:val="18"/>
                <w:szCs w:val="18"/>
              </w:rPr>
              <w:t xml:space="preserve"> that ensues</w:t>
            </w:r>
          </w:p>
          <w:p w14:paraId="22FF45BC" w14:textId="77777777" w:rsidR="00074CA5" w:rsidRDefault="00074CA5" w:rsidP="0086376E">
            <w:pPr>
              <w:widowControl w:val="0"/>
              <w:spacing w:before="120"/>
              <w:rPr>
                <w:rFonts w:ascii="Trebuchet MS" w:hAnsi="Trebuchet MS" w:cs="Arial"/>
                <w:color w:val="000000"/>
                <w:sz w:val="18"/>
                <w:szCs w:val="18"/>
              </w:rPr>
            </w:pPr>
          </w:p>
          <w:p w14:paraId="362309A6" w14:textId="77777777" w:rsidR="00074CA5" w:rsidRDefault="00074CA5" w:rsidP="0086376E">
            <w:pPr>
              <w:widowControl w:val="0"/>
              <w:spacing w:before="120"/>
              <w:rPr>
                <w:rFonts w:ascii="Trebuchet MS" w:hAnsi="Trebuchet MS" w:cs="Arial"/>
                <w:color w:val="000000"/>
                <w:sz w:val="18"/>
                <w:szCs w:val="18"/>
              </w:rPr>
            </w:pPr>
          </w:p>
          <w:p w14:paraId="793602AA" w14:textId="77777777" w:rsidR="00074CA5" w:rsidRPr="007D3D64" w:rsidRDefault="00074CA5" w:rsidP="0086376E">
            <w:pPr>
              <w:widowControl w:val="0"/>
              <w:spacing w:before="120"/>
              <w:rPr>
                <w:rFonts w:ascii="Trebuchet MS" w:hAnsi="Trebuchet MS" w:cs="Arial"/>
                <w:color w:val="000000"/>
                <w:sz w:val="18"/>
                <w:szCs w:val="18"/>
              </w:rPr>
            </w:pPr>
          </w:p>
          <w:p w14:paraId="28111A09" w14:textId="77777777" w:rsidR="0086376E" w:rsidRPr="007D3D64" w:rsidRDefault="009371B1" w:rsidP="0086376E">
            <w:pPr>
              <w:widowControl w:val="0"/>
              <w:spacing w:before="120"/>
              <w:rPr>
                <w:rFonts w:ascii="Trebuchet MS" w:hAnsi="Trebuchet MS" w:cs="Arial"/>
                <w:sz w:val="18"/>
                <w:szCs w:val="18"/>
              </w:rPr>
            </w:pPr>
            <w:r w:rsidRPr="007D3D64">
              <w:rPr>
                <w:rFonts w:ascii="Trebuchet MS" w:hAnsi="Trebuchet MS" w:cs="Arial"/>
                <w:color w:val="000000"/>
                <w:sz w:val="18"/>
                <w:szCs w:val="18"/>
              </w:rPr>
              <w:lastRenderedPageBreak/>
              <w:t>If approval for additional fees relating to the convening of the physical meeting is to be sought from creditors (to be paid from the estate), remember that details of these fees will need to be given to all creditors ahead of the physical meeting – this is included in the letter providing notice of the meeting</w:t>
            </w:r>
            <w:r w:rsidR="0086376E" w:rsidRPr="007D3D64">
              <w:rPr>
                <w:rFonts w:ascii="Trebuchet MS" w:hAnsi="Trebuchet MS" w:cs="Arial"/>
                <w:color w:val="000000"/>
                <w:sz w:val="18"/>
                <w:szCs w:val="18"/>
              </w:rPr>
              <w:br/>
            </w:r>
          </w:p>
        </w:tc>
        <w:tc>
          <w:tcPr>
            <w:tcW w:w="1491" w:type="dxa"/>
          </w:tcPr>
          <w:p w14:paraId="3320A2DD" w14:textId="77777777" w:rsidR="0086376E" w:rsidRPr="007D3D64" w:rsidRDefault="0086376E" w:rsidP="009846BA">
            <w:pPr>
              <w:widowControl w:val="0"/>
              <w:spacing w:before="120"/>
              <w:rPr>
                <w:rFonts w:ascii="Trebuchet MS" w:hAnsi="Trebuchet MS" w:cs="Arial"/>
                <w:bCs/>
                <w:sz w:val="18"/>
                <w:szCs w:val="18"/>
              </w:rPr>
            </w:pPr>
          </w:p>
        </w:tc>
        <w:tc>
          <w:tcPr>
            <w:tcW w:w="1491" w:type="dxa"/>
          </w:tcPr>
          <w:p w14:paraId="0614B8BA" w14:textId="77777777" w:rsidR="0086376E" w:rsidRPr="007D3D64" w:rsidRDefault="0086376E" w:rsidP="009846BA">
            <w:pPr>
              <w:widowControl w:val="0"/>
              <w:spacing w:before="120"/>
              <w:rPr>
                <w:rFonts w:ascii="Trebuchet MS" w:hAnsi="Trebuchet MS" w:cs="Arial"/>
                <w:bCs/>
                <w:sz w:val="18"/>
                <w:szCs w:val="18"/>
              </w:rPr>
            </w:pPr>
            <w:r w:rsidRPr="007D3D64">
              <w:rPr>
                <w:rFonts w:ascii="Trebuchet MS" w:hAnsi="Trebuchet MS" w:cs="Arial"/>
                <w:bCs/>
                <w:sz w:val="18"/>
                <w:szCs w:val="18"/>
              </w:rPr>
              <w:t>R15.11</w:t>
            </w:r>
          </w:p>
          <w:p w14:paraId="63FF7323" w14:textId="77777777" w:rsidR="009371B1" w:rsidRPr="007D3D64" w:rsidRDefault="009371B1" w:rsidP="009846BA">
            <w:pPr>
              <w:widowControl w:val="0"/>
              <w:spacing w:before="120"/>
              <w:rPr>
                <w:rFonts w:ascii="Trebuchet MS" w:hAnsi="Trebuchet MS" w:cs="Arial"/>
                <w:bCs/>
                <w:sz w:val="18"/>
                <w:szCs w:val="18"/>
              </w:rPr>
            </w:pPr>
          </w:p>
          <w:p w14:paraId="59F0EF10" w14:textId="77777777" w:rsidR="009371B1" w:rsidRPr="007D3D64" w:rsidRDefault="009371B1" w:rsidP="009846BA">
            <w:pPr>
              <w:widowControl w:val="0"/>
              <w:spacing w:before="120"/>
              <w:rPr>
                <w:rFonts w:ascii="Trebuchet MS" w:hAnsi="Trebuchet MS" w:cs="Arial"/>
                <w:bCs/>
                <w:sz w:val="18"/>
                <w:szCs w:val="18"/>
              </w:rPr>
            </w:pPr>
          </w:p>
          <w:p w14:paraId="0B10217E" w14:textId="77777777" w:rsidR="009371B1" w:rsidRPr="007D3D64" w:rsidRDefault="009371B1" w:rsidP="009846BA">
            <w:pPr>
              <w:widowControl w:val="0"/>
              <w:spacing w:before="120"/>
              <w:rPr>
                <w:rFonts w:ascii="Trebuchet MS" w:hAnsi="Trebuchet MS" w:cs="Arial"/>
                <w:bCs/>
                <w:sz w:val="18"/>
                <w:szCs w:val="18"/>
              </w:rPr>
            </w:pPr>
          </w:p>
          <w:p w14:paraId="04E188BD" w14:textId="77777777" w:rsidR="009371B1" w:rsidRPr="007D3D64" w:rsidRDefault="009371B1" w:rsidP="009846BA">
            <w:pPr>
              <w:widowControl w:val="0"/>
              <w:spacing w:before="120"/>
              <w:rPr>
                <w:rFonts w:ascii="Trebuchet MS" w:hAnsi="Trebuchet MS" w:cs="Arial"/>
                <w:bCs/>
                <w:sz w:val="18"/>
                <w:szCs w:val="18"/>
              </w:rPr>
            </w:pPr>
          </w:p>
          <w:p w14:paraId="5B476358" w14:textId="77777777" w:rsidR="009371B1" w:rsidRDefault="009371B1" w:rsidP="009846BA">
            <w:pPr>
              <w:widowControl w:val="0"/>
              <w:spacing w:before="120"/>
              <w:rPr>
                <w:rFonts w:ascii="Trebuchet MS" w:hAnsi="Trebuchet MS" w:cs="Arial"/>
                <w:bCs/>
                <w:sz w:val="18"/>
                <w:szCs w:val="18"/>
              </w:rPr>
            </w:pPr>
          </w:p>
          <w:p w14:paraId="5CBB1902" w14:textId="77777777" w:rsidR="00074CA5" w:rsidRDefault="00074CA5" w:rsidP="009846BA">
            <w:pPr>
              <w:widowControl w:val="0"/>
              <w:spacing w:before="120"/>
              <w:rPr>
                <w:rFonts w:ascii="Trebuchet MS" w:hAnsi="Trebuchet MS" w:cs="Arial"/>
                <w:bCs/>
                <w:sz w:val="18"/>
                <w:szCs w:val="18"/>
              </w:rPr>
            </w:pPr>
          </w:p>
          <w:p w14:paraId="10BB4D1A" w14:textId="77777777" w:rsidR="00074CA5" w:rsidRPr="007D3D64" w:rsidRDefault="00074CA5" w:rsidP="009846BA">
            <w:pPr>
              <w:widowControl w:val="0"/>
              <w:spacing w:before="120"/>
              <w:rPr>
                <w:rFonts w:ascii="Trebuchet MS" w:hAnsi="Trebuchet MS" w:cs="Arial"/>
                <w:bCs/>
                <w:sz w:val="18"/>
                <w:szCs w:val="18"/>
              </w:rPr>
            </w:pPr>
          </w:p>
          <w:p w14:paraId="7C899D15" w14:textId="77777777" w:rsidR="009371B1" w:rsidRPr="007D3D64" w:rsidRDefault="009371B1" w:rsidP="009846BA">
            <w:pPr>
              <w:widowControl w:val="0"/>
              <w:spacing w:before="120"/>
              <w:rPr>
                <w:rFonts w:ascii="Trebuchet MS" w:hAnsi="Trebuchet MS" w:cs="Arial"/>
                <w:bCs/>
                <w:sz w:val="18"/>
                <w:szCs w:val="18"/>
              </w:rPr>
            </w:pPr>
          </w:p>
          <w:p w14:paraId="465C2923" w14:textId="77777777" w:rsidR="009371B1" w:rsidRPr="007D3D64" w:rsidRDefault="009371B1" w:rsidP="009846BA">
            <w:pPr>
              <w:widowControl w:val="0"/>
              <w:spacing w:before="120"/>
              <w:rPr>
                <w:rFonts w:ascii="Trebuchet MS" w:hAnsi="Trebuchet MS" w:cs="Arial"/>
                <w:bCs/>
                <w:sz w:val="18"/>
                <w:szCs w:val="18"/>
              </w:rPr>
            </w:pPr>
            <w:r w:rsidRPr="007D3D64">
              <w:rPr>
                <w:rFonts w:ascii="Trebuchet MS" w:hAnsi="Trebuchet MS" w:cs="Arial"/>
                <w:bCs/>
                <w:sz w:val="18"/>
                <w:szCs w:val="18"/>
              </w:rPr>
              <w:lastRenderedPageBreak/>
              <w:t>R6.7</w:t>
            </w:r>
            <w:r w:rsidRPr="007D3D64">
              <w:rPr>
                <w:rFonts w:ascii="Trebuchet MS" w:hAnsi="Trebuchet MS" w:cs="Arial"/>
                <w:bCs/>
                <w:sz w:val="18"/>
                <w:szCs w:val="18"/>
              </w:rPr>
              <w:br/>
              <w:t>SIP9</w:t>
            </w:r>
          </w:p>
        </w:tc>
        <w:tc>
          <w:tcPr>
            <w:tcW w:w="1491" w:type="dxa"/>
          </w:tcPr>
          <w:p w14:paraId="58A2FCF4" w14:textId="77777777" w:rsidR="0086376E" w:rsidRPr="00214C55" w:rsidRDefault="0086376E" w:rsidP="009846BA">
            <w:pPr>
              <w:widowControl w:val="0"/>
              <w:spacing w:before="120"/>
              <w:rPr>
                <w:rFonts w:ascii="Trebuchet MS" w:hAnsi="Trebuchet MS" w:cs="Arial"/>
                <w:bCs/>
                <w:sz w:val="18"/>
                <w:szCs w:val="18"/>
              </w:rPr>
            </w:pPr>
          </w:p>
        </w:tc>
      </w:tr>
      <w:tr w:rsidR="009846BA" w:rsidRPr="00214C55" w14:paraId="1EB13C0A" w14:textId="77777777" w:rsidTr="00487013">
        <w:trPr>
          <w:trHeight w:val="57"/>
        </w:trPr>
        <w:tc>
          <w:tcPr>
            <w:tcW w:w="595" w:type="dxa"/>
          </w:tcPr>
          <w:p w14:paraId="43BE283E"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711A9DD3" w14:textId="77777777" w:rsidR="009846BA" w:rsidRPr="00214C55" w:rsidRDefault="009846BA" w:rsidP="00666441">
            <w:pPr>
              <w:widowControl w:val="0"/>
              <w:spacing w:before="120"/>
              <w:rPr>
                <w:rFonts w:ascii="Trebuchet MS" w:hAnsi="Trebuchet MS" w:cs="Arial"/>
                <w:sz w:val="18"/>
                <w:szCs w:val="18"/>
              </w:rPr>
            </w:pPr>
            <w:r w:rsidRPr="00214C55">
              <w:rPr>
                <w:rFonts w:ascii="Trebuchet MS" w:hAnsi="Trebuchet MS" w:cs="Arial"/>
                <w:sz w:val="18"/>
                <w:szCs w:val="18"/>
              </w:rPr>
              <w:t xml:space="preserve">See </w:t>
            </w:r>
            <w:r w:rsidRPr="002D025D">
              <w:rPr>
                <w:rFonts w:ascii="Trebuchet MS" w:hAnsi="Trebuchet MS" w:cs="Arial"/>
                <w:b/>
                <w:sz w:val="18"/>
                <w:szCs w:val="18"/>
              </w:rPr>
              <w:t xml:space="preserve">points </w:t>
            </w:r>
            <w:r w:rsidR="004A1917" w:rsidRPr="002D025D">
              <w:rPr>
                <w:rFonts w:ascii="Trebuchet MS" w:hAnsi="Trebuchet MS" w:cs="Arial"/>
                <w:b/>
                <w:sz w:val="18"/>
                <w:szCs w:val="18"/>
              </w:rPr>
              <w:t>7</w:t>
            </w:r>
            <w:r w:rsidR="005B7174" w:rsidRPr="002D025D">
              <w:rPr>
                <w:rFonts w:ascii="Trebuchet MS" w:hAnsi="Trebuchet MS" w:cs="Arial"/>
                <w:b/>
                <w:sz w:val="18"/>
                <w:szCs w:val="18"/>
              </w:rPr>
              <w:t>1</w:t>
            </w:r>
            <w:r w:rsidRPr="002D025D">
              <w:rPr>
                <w:rFonts w:ascii="Trebuchet MS" w:hAnsi="Trebuchet MS" w:cs="Arial"/>
                <w:b/>
                <w:sz w:val="18"/>
                <w:szCs w:val="18"/>
              </w:rPr>
              <w:t xml:space="preserve"> to 8</w:t>
            </w:r>
            <w:r w:rsidR="005B7174" w:rsidRPr="002D025D">
              <w:rPr>
                <w:rFonts w:ascii="Trebuchet MS" w:hAnsi="Trebuchet MS" w:cs="Arial"/>
                <w:b/>
                <w:sz w:val="18"/>
                <w:szCs w:val="18"/>
              </w:rPr>
              <w:t>8</w:t>
            </w:r>
            <w:r w:rsidRPr="002D025D">
              <w:rPr>
                <w:rFonts w:ascii="Trebuchet MS" w:hAnsi="Trebuchet MS" w:cs="Arial"/>
                <w:sz w:val="18"/>
                <w:szCs w:val="18"/>
              </w:rPr>
              <w:t xml:space="preserve"> below</w:t>
            </w:r>
            <w:r w:rsidRPr="00584DBA">
              <w:rPr>
                <w:rFonts w:ascii="Trebuchet MS" w:hAnsi="Trebuchet MS" w:cs="Arial"/>
                <w:sz w:val="18"/>
                <w:szCs w:val="18"/>
              </w:rPr>
              <w:t xml:space="preserve"> for information</w:t>
            </w:r>
            <w:r w:rsidRPr="00214C55">
              <w:rPr>
                <w:rFonts w:ascii="Trebuchet MS" w:hAnsi="Trebuchet MS" w:cs="Arial"/>
                <w:sz w:val="18"/>
                <w:szCs w:val="18"/>
              </w:rPr>
              <w:t xml:space="preserve"> on convening and holding </w:t>
            </w:r>
            <w:r w:rsidRPr="00214C55">
              <w:rPr>
                <w:rFonts w:ascii="Trebuchet MS" w:hAnsi="Trebuchet MS" w:cs="Arial"/>
                <w:b/>
                <w:i/>
                <w:color w:val="4472C4"/>
                <w:sz w:val="18"/>
                <w:szCs w:val="18"/>
              </w:rPr>
              <w:t>physical meetings</w:t>
            </w:r>
            <w:r w:rsidR="00666441" w:rsidRPr="00214C55">
              <w:rPr>
                <w:rFonts w:ascii="Trebuchet MS" w:hAnsi="Trebuchet MS" w:cs="Arial"/>
                <w:b/>
                <w:i/>
                <w:color w:val="4472C4"/>
                <w:sz w:val="18"/>
                <w:szCs w:val="18"/>
              </w:rPr>
              <w:br/>
            </w:r>
          </w:p>
        </w:tc>
        <w:tc>
          <w:tcPr>
            <w:tcW w:w="1491" w:type="dxa"/>
          </w:tcPr>
          <w:p w14:paraId="2525968C"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2E0D4C1B"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4F2D7A14"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2F7ED0CA" w14:textId="77777777" w:rsidTr="0034601E">
        <w:trPr>
          <w:trHeight w:val="57"/>
        </w:trPr>
        <w:tc>
          <w:tcPr>
            <w:tcW w:w="595" w:type="dxa"/>
            <w:shd w:val="clear" w:color="auto" w:fill="92D050"/>
          </w:tcPr>
          <w:p w14:paraId="10591F42" w14:textId="77777777" w:rsidR="009846BA" w:rsidRPr="00214C55" w:rsidRDefault="009846BA" w:rsidP="009846BA">
            <w:pPr>
              <w:widowControl w:val="0"/>
              <w:spacing w:before="120"/>
              <w:rPr>
                <w:rFonts w:ascii="Trebuchet MS" w:hAnsi="Trebuchet MS" w:cs="Arial"/>
                <w:sz w:val="18"/>
                <w:szCs w:val="18"/>
              </w:rPr>
            </w:pPr>
          </w:p>
        </w:tc>
        <w:tc>
          <w:tcPr>
            <w:tcW w:w="5959" w:type="dxa"/>
            <w:shd w:val="clear" w:color="auto" w:fill="92D050"/>
          </w:tcPr>
          <w:p w14:paraId="4610CF5D" w14:textId="77777777" w:rsidR="009846BA" w:rsidRPr="00214C55" w:rsidRDefault="009846BA" w:rsidP="009846BA">
            <w:pPr>
              <w:widowControl w:val="0"/>
              <w:spacing w:before="120"/>
              <w:rPr>
                <w:rFonts w:ascii="Trebuchet MS" w:hAnsi="Trebuchet MS" w:cs="Arial"/>
                <w:b/>
                <w:sz w:val="18"/>
                <w:szCs w:val="18"/>
              </w:rPr>
            </w:pPr>
            <w:r w:rsidRPr="00214C55">
              <w:rPr>
                <w:rFonts w:ascii="Trebuchet MS" w:hAnsi="Trebuchet MS" w:cs="Arial"/>
                <w:b/>
                <w:sz w:val="18"/>
                <w:szCs w:val="18"/>
              </w:rPr>
              <w:t>Appointment at Virtual Meeting</w:t>
            </w:r>
          </w:p>
        </w:tc>
        <w:tc>
          <w:tcPr>
            <w:tcW w:w="1491" w:type="dxa"/>
            <w:shd w:val="clear" w:color="auto" w:fill="92D050"/>
          </w:tcPr>
          <w:p w14:paraId="0DEFF8F5" w14:textId="77777777" w:rsidR="009846BA" w:rsidRPr="00214C55" w:rsidRDefault="009846BA" w:rsidP="009846BA">
            <w:pPr>
              <w:widowControl w:val="0"/>
              <w:spacing w:before="120"/>
              <w:rPr>
                <w:rFonts w:ascii="Trebuchet MS" w:hAnsi="Trebuchet MS" w:cs="Arial"/>
                <w:bCs/>
                <w:sz w:val="18"/>
                <w:szCs w:val="18"/>
              </w:rPr>
            </w:pPr>
          </w:p>
        </w:tc>
        <w:tc>
          <w:tcPr>
            <w:tcW w:w="1491" w:type="dxa"/>
            <w:shd w:val="clear" w:color="auto" w:fill="92D050"/>
          </w:tcPr>
          <w:p w14:paraId="4A2E7E22" w14:textId="77777777" w:rsidR="009846BA" w:rsidRPr="00214C55" w:rsidRDefault="009846BA" w:rsidP="009846BA">
            <w:pPr>
              <w:widowControl w:val="0"/>
              <w:spacing w:before="120"/>
              <w:rPr>
                <w:rFonts w:ascii="Trebuchet MS" w:hAnsi="Trebuchet MS" w:cs="Arial"/>
                <w:bCs/>
                <w:sz w:val="18"/>
                <w:szCs w:val="18"/>
              </w:rPr>
            </w:pPr>
          </w:p>
        </w:tc>
        <w:tc>
          <w:tcPr>
            <w:tcW w:w="1491" w:type="dxa"/>
            <w:shd w:val="clear" w:color="auto" w:fill="92D050"/>
          </w:tcPr>
          <w:p w14:paraId="74A9C1DA"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1F627711" w14:textId="77777777" w:rsidTr="00487013">
        <w:trPr>
          <w:trHeight w:val="57"/>
        </w:trPr>
        <w:tc>
          <w:tcPr>
            <w:tcW w:w="595" w:type="dxa"/>
          </w:tcPr>
          <w:p w14:paraId="2F1CB451"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7B3E6695"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Creditors have the right to vote at the </w:t>
            </w:r>
            <w:r w:rsidRPr="00214C55">
              <w:rPr>
                <w:rFonts w:ascii="Trebuchet MS" w:hAnsi="Trebuchet MS" w:cs="Arial"/>
                <w:b/>
                <w:i/>
                <w:color w:val="4472C4"/>
                <w:sz w:val="18"/>
                <w:szCs w:val="18"/>
              </w:rPr>
              <w:t>virtual meeting</w:t>
            </w:r>
            <w:r w:rsidRPr="00214C55">
              <w:rPr>
                <w:rFonts w:ascii="Trebuchet MS" w:hAnsi="Trebuchet MS" w:cs="Arial"/>
                <w:sz w:val="18"/>
                <w:szCs w:val="18"/>
              </w:rPr>
              <w:t xml:space="preserve"> where their proof was lodged by 4pm</w:t>
            </w:r>
            <w:r w:rsidRPr="00214C55">
              <w:rPr>
                <w:rFonts w:ascii="Trebuchet MS" w:hAnsi="Trebuchet MS" w:cs="Arial"/>
                <w:b/>
                <w:sz w:val="18"/>
                <w:szCs w:val="18"/>
              </w:rPr>
              <w:t>*</w:t>
            </w:r>
            <w:r w:rsidRPr="00214C55">
              <w:rPr>
                <w:rFonts w:ascii="Trebuchet MS" w:hAnsi="Trebuchet MS" w:cs="Arial"/>
                <w:sz w:val="18"/>
                <w:szCs w:val="18"/>
              </w:rPr>
              <w:t xml:space="preserve"> on the business day immediately before the meeting date.  Proxies can be lodged at any time up to the </w:t>
            </w:r>
            <w:r w:rsidRPr="00214C55">
              <w:rPr>
                <w:rFonts w:ascii="Trebuchet MS" w:hAnsi="Trebuchet MS" w:cs="Arial"/>
                <w:b/>
                <w:i/>
                <w:color w:val="4472C4"/>
                <w:sz w:val="18"/>
                <w:szCs w:val="18"/>
              </w:rPr>
              <w:t>virtual meeting</w:t>
            </w:r>
            <w:r w:rsidRPr="00214C55">
              <w:rPr>
                <w:rFonts w:ascii="Trebuchet MS" w:hAnsi="Trebuchet MS" w:cs="Arial"/>
                <w:i/>
                <w:color w:val="4472C4"/>
                <w:sz w:val="18"/>
                <w:szCs w:val="18"/>
              </w:rPr>
              <w:t xml:space="preserve"> </w:t>
            </w:r>
            <w:r w:rsidRPr="00214C55">
              <w:rPr>
                <w:rFonts w:ascii="Trebuchet MS" w:hAnsi="Trebuchet MS" w:cs="Arial"/>
                <w:sz w:val="18"/>
                <w:szCs w:val="18"/>
              </w:rPr>
              <w:t>– ensure a proxy schedule is maintained &amp; that proofs and proxies are date stamped</w:t>
            </w:r>
          </w:p>
          <w:p w14:paraId="23F25632" w14:textId="77777777" w:rsidR="009846BA" w:rsidRPr="00214C55" w:rsidRDefault="009846BA" w:rsidP="009846BA">
            <w:pPr>
              <w:widowControl w:val="0"/>
              <w:spacing w:before="120"/>
              <w:rPr>
                <w:rFonts w:ascii="Trebuchet MS" w:hAnsi="Trebuchet MS" w:cs="Arial"/>
                <w:sz w:val="18"/>
                <w:szCs w:val="18"/>
              </w:rPr>
            </w:pPr>
            <w:proofErr w:type="gramStart"/>
            <w:r w:rsidRPr="00214C55">
              <w:rPr>
                <w:rFonts w:ascii="Trebuchet MS" w:hAnsi="Trebuchet MS" w:cs="Arial"/>
                <w:sz w:val="18"/>
                <w:szCs w:val="18"/>
              </w:rPr>
              <w:t>For the purpose of</w:t>
            </w:r>
            <w:proofErr w:type="gramEnd"/>
            <w:r w:rsidRPr="00214C55">
              <w:rPr>
                <w:rFonts w:ascii="Trebuchet MS" w:hAnsi="Trebuchet MS" w:cs="Arial"/>
                <w:sz w:val="18"/>
                <w:szCs w:val="18"/>
              </w:rPr>
              <w:t xml:space="preserve"> voting at the meeting, the requirements of a proof are satisfied by the notification by the creditor in writing of a debt</w:t>
            </w:r>
          </w:p>
          <w:p w14:paraId="22E17D94"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Secured creditors are entitled to vote, but only for any unsecured part of their debt</w:t>
            </w:r>
          </w:p>
          <w:p w14:paraId="3F9B6032"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b/>
                <w:sz w:val="18"/>
                <w:szCs w:val="18"/>
              </w:rPr>
              <w:t>*</w:t>
            </w:r>
            <w:r w:rsidRPr="00214C55">
              <w:rPr>
                <w:rFonts w:ascii="Trebuchet MS" w:hAnsi="Trebuchet MS" w:cs="Arial"/>
                <w:sz w:val="18"/>
                <w:szCs w:val="18"/>
              </w:rPr>
              <w:t>If submitted later, the chair has discretion to accept it</w:t>
            </w:r>
          </w:p>
          <w:p w14:paraId="46C6384D" w14:textId="77777777" w:rsidR="00907ACA" w:rsidRPr="00214C55" w:rsidRDefault="00907AC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Remember the chair must be the director who acted as the convener </w:t>
            </w:r>
          </w:p>
        </w:tc>
        <w:tc>
          <w:tcPr>
            <w:tcW w:w="1491" w:type="dxa"/>
          </w:tcPr>
          <w:p w14:paraId="3D6ACF85"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CVL336 - F</w:t>
            </w:r>
          </w:p>
        </w:tc>
        <w:tc>
          <w:tcPr>
            <w:tcW w:w="1491" w:type="dxa"/>
          </w:tcPr>
          <w:p w14:paraId="45A7EA39"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R15.28</w:t>
            </w:r>
            <w:r w:rsidRPr="00214C55">
              <w:rPr>
                <w:rFonts w:ascii="Trebuchet MS" w:hAnsi="Trebuchet MS" w:cs="Arial"/>
                <w:bCs/>
                <w:sz w:val="18"/>
                <w:szCs w:val="18"/>
              </w:rPr>
              <w:br/>
              <w:t>R15.31</w:t>
            </w:r>
          </w:p>
          <w:p w14:paraId="55D15C6E" w14:textId="77777777" w:rsidR="009846BA" w:rsidRPr="00214C55" w:rsidRDefault="009846BA" w:rsidP="009846BA">
            <w:pPr>
              <w:widowControl w:val="0"/>
              <w:spacing w:before="120"/>
              <w:rPr>
                <w:rFonts w:ascii="Trebuchet MS" w:hAnsi="Trebuchet MS" w:cs="Arial"/>
                <w:bCs/>
                <w:sz w:val="18"/>
                <w:szCs w:val="18"/>
              </w:rPr>
            </w:pPr>
          </w:p>
          <w:p w14:paraId="5BD3CBFD"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br/>
            </w:r>
            <w:r w:rsidRPr="00214C55">
              <w:rPr>
                <w:rFonts w:ascii="Trebuchet MS" w:hAnsi="Trebuchet MS" w:cs="Arial"/>
                <w:bCs/>
                <w:sz w:val="18"/>
                <w:szCs w:val="18"/>
              </w:rPr>
              <w:br/>
              <w:t>R1.2</w:t>
            </w:r>
          </w:p>
          <w:p w14:paraId="6745958E" w14:textId="77777777" w:rsidR="009846BA" w:rsidRPr="00214C55" w:rsidRDefault="009846BA" w:rsidP="009846BA">
            <w:pPr>
              <w:widowControl w:val="0"/>
              <w:spacing w:before="120"/>
              <w:rPr>
                <w:rFonts w:ascii="Trebuchet MS" w:hAnsi="Trebuchet MS" w:cs="Arial"/>
                <w:bCs/>
                <w:sz w:val="18"/>
                <w:szCs w:val="18"/>
              </w:rPr>
            </w:pPr>
          </w:p>
          <w:p w14:paraId="738750F5"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R15.31(4) &amp; (5)</w:t>
            </w:r>
          </w:p>
          <w:p w14:paraId="2939C82F"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R15.28(1)(b)</w:t>
            </w:r>
            <w:r w:rsidR="00907ACA" w:rsidRPr="00214C55">
              <w:rPr>
                <w:rFonts w:ascii="Trebuchet MS" w:hAnsi="Trebuchet MS" w:cs="Arial"/>
                <w:bCs/>
                <w:sz w:val="18"/>
                <w:szCs w:val="18"/>
              </w:rPr>
              <w:br/>
              <w:t>R</w:t>
            </w:r>
            <w:r w:rsidR="00B552C0" w:rsidRPr="00214C55">
              <w:rPr>
                <w:rFonts w:ascii="Trebuchet MS" w:hAnsi="Trebuchet MS" w:cs="Arial"/>
                <w:bCs/>
                <w:sz w:val="18"/>
                <w:szCs w:val="18"/>
              </w:rPr>
              <w:t>15.21</w:t>
            </w:r>
            <w:r w:rsidRPr="00214C55">
              <w:rPr>
                <w:rFonts w:ascii="Trebuchet MS" w:hAnsi="Trebuchet MS" w:cs="Arial"/>
                <w:bCs/>
                <w:sz w:val="18"/>
                <w:szCs w:val="18"/>
              </w:rPr>
              <w:br/>
            </w:r>
          </w:p>
        </w:tc>
        <w:tc>
          <w:tcPr>
            <w:tcW w:w="1491" w:type="dxa"/>
          </w:tcPr>
          <w:p w14:paraId="28C16C3F"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04A02FE0" w14:textId="77777777" w:rsidTr="00487013">
        <w:trPr>
          <w:trHeight w:val="57"/>
        </w:trPr>
        <w:tc>
          <w:tcPr>
            <w:tcW w:w="595" w:type="dxa"/>
          </w:tcPr>
          <w:p w14:paraId="1F7E9A46"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56F133C3"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Alternatively, if before the </w:t>
            </w:r>
            <w:r w:rsidRPr="00214C55">
              <w:rPr>
                <w:rFonts w:ascii="Trebuchet MS" w:hAnsi="Trebuchet MS" w:cs="Arial"/>
                <w:b/>
                <w:i/>
                <w:color w:val="4472C4"/>
                <w:sz w:val="18"/>
                <w:szCs w:val="18"/>
              </w:rPr>
              <w:t>decision date</w:t>
            </w:r>
            <w:r w:rsidRPr="00214C55">
              <w:rPr>
                <w:rFonts w:ascii="Trebuchet MS" w:hAnsi="Trebuchet MS" w:cs="Arial"/>
                <w:sz w:val="18"/>
                <w:szCs w:val="18"/>
              </w:rPr>
              <w:t xml:space="preserve">, creditors who meet the 10/10/10 rule threshold, request in writing that the decision on the nomination of a liquidator be considered at a </w:t>
            </w:r>
            <w:r w:rsidRPr="00214C55">
              <w:rPr>
                <w:rFonts w:ascii="Trebuchet MS" w:hAnsi="Trebuchet MS" w:cs="Arial"/>
                <w:b/>
                <w:i/>
                <w:color w:val="4472C4"/>
                <w:sz w:val="18"/>
                <w:szCs w:val="18"/>
              </w:rPr>
              <w:t>physical meeting</w:t>
            </w:r>
            <w:r w:rsidRPr="00214C55">
              <w:rPr>
                <w:rFonts w:ascii="Trebuchet MS" w:hAnsi="Trebuchet MS" w:cs="Arial"/>
                <w:sz w:val="18"/>
                <w:szCs w:val="18"/>
              </w:rPr>
              <w:t>, this should be convened as soon as the threshold is met – maintain the record</w:t>
            </w:r>
            <w:r w:rsidR="00666441" w:rsidRPr="00214C55">
              <w:rPr>
                <w:rFonts w:ascii="Trebuchet MS" w:hAnsi="Trebuchet MS" w:cs="Arial"/>
                <w:sz w:val="18"/>
                <w:szCs w:val="18"/>
              </w:rPr>
              <w:br/>
            </w:r>
          </w:p>
        </w:tc>
        <w:tc>
          <w:tcPr>
            <w:tcW w:w="1491" w:type="dxa"/>
          </w:tcPr>
          <w:p w14:paraId="7E5BB2DA"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CVL356 - F</w:t>
            </w:r>
          </w:p>
        </w:tc>
        <w:tc>
          <w:tcPr>
            <w:tcW w:w="1491" w:type="dxa"/>
          </w:tcPr>
          <w:p w14:paraId="1EE94E6F" w14:textId="77777777" w:rsidR="009846BA" w:rsidRPr="00214C55" w:rsidRDefault="000D2249" w:rsidP="009846BA">
            <w:pPr>
              <w:widowControl w:val="0"/>
              <w:spacing w:before="120"/>
              <w:rPr>
                <w:rFonts w:ascii="Trebuchet MS" w:hAnsi="Trebuchet MS" w:cs="Arial"/>
                <w:bCs/>
                <w:sz w:val="18"/>
                <w:szCs w:val="18"/>
              </w:rPr>
            </w:pPr>
            <w:r w:rsidRPr="00F45FF1">
              <w:rPr>
                <w:rFonts w:ascii="Trebuchet MS" w:hAnsi="Trebuchet MS" w:cs="Arial"/>
                <w:bCs/>
                <w:sz w:val="18"/>
                <w:szCs w:val="18"/>
              </w:rPr>
              <w:t>R6.14(6)</w:t>
            </w:r>
            <w:r w:rsidRPr="00F45FF1">
              <w:rPr>
                <w:rFonts w:ascii="Trebuchet MS" w:hAnsi="Trebuchet MS" w:cs="Arial"/>
                <w:bCs/>
                <w:sz w:val="18"/>
                <w:szCs w:val="18"/>
              </w:rPr>
              <w:br/>
              <w:t>s246ZE</w:t>
            </w:r>
          </w:p>
        </w:tc>
        <w:tc>
          <w:tcPr>
            <w:tcW w:w="1491" w:type="dxa"/>
          </w:tcPr>
          <w:p w14:paraId="7772A7E7"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1679EE09" w14:textId="77777777" w:rsidTr="00487013">
        <w:trPr>
          <w:trHeight w:val="57"/>
        </w:trPr>
        <w:tc>
          <w:tcPr>
            <w:tcW w:w="595" w:type="dxa"/>
          </w:tcPr>
          <w:p w14:paraId="105947AB"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4C1F33CD" w14:textId="77777777" w:rsidR="009846BA" w:rsidRPr="00214C55" w:rsidRDefault="009846BA" w:rsidP="003008CC">
            <w:pPr>
              <w:widowControl w:val="0"/>
              <w:spacing w:before="120"/>
              <w:rPr>
                <w:rFonts w:ascii="Trebuchet MS" w:hAnsi="Trebuchet MS" w:cs="Arial"/>
                <w:sz w:val="18"/>
                <w:szCs w:val="18"/>
              </w:rPr>
            </w:pPr>
            <w:r w:rsidRPr="00214C55">
              <w:rPr>
                <w:rFonts w:ascii="Trebuchet MS" w:hAnsi="Trebuchet MS" w:cs="Arial"/>
                <w:sz w:val="18"/>
                <w:szCs w:val="18"/>
              </w:rPr>
              <w:t xml:space="preserve">See </w:t>
            </w:r>
            <w:r w:rsidRPr="002D025D">
              <w:rPr>
                <w:rFonts w:ascii="Trebuchet MS" w:hAnsi="Trebuchet MS" w:cs="Arial"/>
                <w:b/>
                <w:sz w:val="18"/>
                <w:szCs w:val="18"/>
              </w:rPr>
              <w:t xml:space="preserve">points </w:t>
            </w:r>
            <w:r w:rsidR="004A1917" w:rsidRPr="002D025D">
              <w:rPr>
                <w:rFonts w:ascii="Trebuchet MS" w:hAnsi="Trebuchet MS" w:cs="Arial"/>
                <w:b/>
                <w:sz w:val="18"/>
                <w:szCs w:val="18"/>
              </w:rPr>
              <w:t>7</w:t>
            </w:r>
            <w:r w:rsidR="005B7174" w:rsidRPr="002D025D">
              <w:rPr>
                <w:rFonts w:ascii="Trebuchet MS" w:hAnsi="Trebuchet MS" w:cs="Arial"/>
                <w:b/>
                <w:sz w:val="18"/>
                <w:szCs w:val="18"/>
              </w:rPr>
              <w:t>1</w:t>
            </w:r>
            <w:r w:rsidRPr="002D025D">
              <w:rPr>
                <w:rFonts w:ascii="Trebuchet MS" w:hAnsi="Trebuchet MS" w:cs="Arial"/>
                <w:b/>
                <w:sz w:val="18"/>
                <w:szCs w:val="18"/>
              </w:rPr>
              <w:t xml:space="preserve"> to 8</w:t>
            </w:r>
            <w:r w:rsidR="005B7174" w:rsidRPr="002D025D">
              <w:rPr>
                <w:rFonts w:ascii="Trebuchet MS" w:hAnsi="Trebuchet MS" w:cs="Arial"/>
                <w:b/>
                <w:sz w:val="18"/>
                <w:szCs w:val="18"/>
              </w:rPr>
              <w:t>8</w:t>
            </w:r>
            <w:r w:rsidRPr="002D025D">
              <w:rPr>
                <w:rFonts w:ascii="Trebuchet MS" w:hAnsi="Trebuchet MS" w:cs="Arial"/>
                <w:sz w:val="18"/>
                <w:szCs w:val="18"/>
              </w:rPr>
              <w:t xml:space="preserve"> below for information on convening and holding </w:t>
            </w:r>
            <w:r w:rsidRPr="002D025D">
              <w:rPr>
                <w:rFonts w:ascii="Trebuchet MS" w:hAnsi="Trebuchet MS" w:cs="Arial"/>
                <w:b/>
                <w:i/>
                <w:color w:val="4472C4"/>
                <w:sz w:val="18"/>
                <w:szCs w:val="18"/>
              </w:rPr>
              <w:t>physical meetings</w:t>
            </w:r>
            <w:r w:rsidR="003008CC" w:rsidRPr="00214C55">
              <w:rPr>
                <w:rFonts w:ascii="Trebuchet MS" w:hAnsi="Trebuchet MS" w:cs="Arial"/>
                <w:b/>
                <w:i/>
                <w:color w:val="4472C4"/>
                <w:sz w:val="18"/>
                <w:szCs w:val="18"/>
              </w:rPr>
              <w:br/>
            </w:r>
          </w:p>
        </w:tc>
        <w:tc>
          <w:tcPr>
            <w:tcW w:w="1491" w:type="dxa"/>
          </w:tcPr>
          <w:p w14:paraId="641320A7"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4CD8970F"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2C2805F9"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3C93AD7D" w14:textId="77777777" w:rsidTr="00487013">
        <w:trPr>
          <w:trHeight w:val="57"/>
        </w:trPr>
        <w:tc>
          <w:tcPr>
            <w:tcW w:w="595" w:type="dxa"/>
          </w:tcPr>
          <w:p w14:paraId="5EAD9B2C"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4526C0E6"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Complete checklist for </w:t>
            </w:r>
            <w:r w:rsidRPr="00214C55">
              <w:rPr>
                <w:rFonts w:ascii="Trebuchet MS" w:hAnsi="Trebuchet MS" w:cs="Arial"/>
                <w:b/>
                <w:i/>
                <w:color w:val="2F5496"/>
                <w:sz w:val="18"/>
                <w:szCs w:val="18"/>
              </w:rPr>
              <w:t>virtual meeting</w:t>
            </w:r>
            <w:r w:rsidRPr="00214C55">
              <w:rPr>
                <w:rFonts w:ascii="Trebuchet MS" w:hAnsi="Trebuchet MS" w:cs="Arial"/>
                <w:color w:val="2F5496"/>
                <w:sz w:val="18"/>
                <w:szCs w:val="18"/>
              </w:rPr>
              <w:t xml:space="preserve"> </w:t>
            </w:r>
            <w:r w:rsidRPr="00214C55">
              <w:rPr>
                <w:rFonts w:ascii="Trebuchet MS" w:hAnsi="Trebuchet MS" w:cs="Arial"/>
                <w:sz w:val="18"/>
                <w:szCs w:val="18"/>
              </w:rPr>
              <w:t>in good time for the meeting</w:t>
            </w:r>
          </w:p>
          <w:p w14:paraId="7AC31031" w14:textId="77777777" w:rsidR="00B552C0"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Ensure the </w:t>
            </w:r>
            <w:r w:rsidRPr="00214C55">
              <w:rPr>
                <w:rFonts w:ascii="Trebuchet MS" w:hAnsi="Trebuchet MS" w:cs="Arial"/>
                <w:b/>
                <w:i/>
                <w:color w:val="4472C4"/>
                <w:sz w:val="18"/>
                <w:szCs w:val="18"/>
              </w:rPr>
              <w:t>virtual meeting</w:t>
            </w:r>
            <w:r w:rsidRPr="00214C55">
              <w:rPr>
                <w:rFonts w:ascii="Trebuchet MS" w:hAnsi="Trebuchet MS" w:cs="Arial"/>
                <w:sz w:val="18"/>
                <w:szCs w:val="18"/>
              </w:rPr>
              <w:t xml:space="preserve"> is quorate – at least one credito</w:t>
            </w:r>
            <w:r w:rsidR="00B552C0" w:rsidRPr="00214C55">
              <w:rPr>
                <w:rFonts w:ascii="Trebuchet MS" w:hAnsi="Trebuchet MS" w:cs="Arial"/>
                <w:sz w:val="18"/>
                <w:szCs w:val="18"/>
              </w:rPr>
              <w:t>r entitled to vote is a quorum</w:t>
            </w:r>
          </w:p>
          <w:p w14:paraId="2851236F" w14:textId="77777777" w:rsidR="009846BA" w:rsidRPr="00214C55" w:rsidRDefault="009846BA" w:rsidP="009371B1">
            <w:pPr>
              <w:widowControl w:val="0"/>
              <w:spacing w:before="120"/>
              <w:rPr>
                <w:rFonts w:ascii="Trebuchet MS" w:hAnsi="Trebuchet MS" w:cs="Arial"/>
                <w:sz w:val="18"/>
                <w:szCs w:val="18"/>
              </w:rPr>
            </w:pPr>
            <w:r w:rsidRPr="00214C55">
              <w:rPr>
                <w:rFonts w:ascii="Trebuchet MS" w:hAnsi="Trebuchet MS" w:cs="Arial"/>
                <w:sz w:val="18"/>
                <w:szCs w:val="18"/>
              </w:rPr>
              <w:t>One person present and holding the requisite number of proxies constitutes a quorum - the chair alone is sufficient</w:t>
            </w:r>
            <w:r w:rsidR="00D43ECB" w:rsidRPr="00214C55">
              <w:rPr>
                <w:rFonts w:ascii="Trebuchet MS" w:hAnsi="Trebuchet MS" w:cs="Arial"/>
                <w:sz w:val="18"/>
                <w:szCs w:val="18"/>
              </w:rPr>
              <w:br/>
            </w:r>
          </w:p>
        </w:tc>
        <w:tc>
          <w:tcPr>
            <w:tcW w:w="1491" w:type="dxa"/>
          </w:tcPr>
          <w:p w14:paraId="4BC92813"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CVL357 - C</w:t>
            </w:r>
          </w:p>
        </w:tc>
        <w:tc>
          <w:tcPr>
            <w:tcW w:w="1491" w:type="dxa"/>
          </w:tcPr>
          <w:p w14:paraId="7F133711"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R15.20</w:t>
            </w:r>
          </w:p>
        </w:tc>
        <w:tc>
          <w:tcPr>
            <w:tcW w:w="1491" w:type="dxa"/>
          </w:tcPr>
          <w:p w14:paraId="1F348309"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6450C6F7" w14:textId="77777777" w:rsidTr="00487013">
        <w:trPr>
          <w:trHeight w:val="57"/>
        </w:trPr>
        <w:tc>
          <w:tcPr>
            <w:tcW w:w="595" w:type="dxa"/>
          </w:tcPr>
          <w:p w14:paraId="08735740"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4BE6E6A0"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Hold the </w:t>
            </w:r>
            <w:r w:rsidRPr="00214C55">
              <w:rPr>
                <w:rFonts w:ascii="Trebuchet MS" w:hAnsi="Trebuchet MS" w:cs="Arial"/>
                <w:b/>
                <w:i/>
                <w:color w:val="4472C4"/>
                <w:sz w:val="18"/>
                <w:szCs w:val="18"/>
              </w:rPr>
              <w:t>virtual meeting</w:t>
            </w:r>
            <w:r w:rsidRPr="00214C55">
              <w:rPr>
                <w:rFonts w:ascii="Trebuchet MS" w:hAnsi="Trebuchet MS" w:cs="Arial"/>
                <w:sz w:val="18"/>
                <w:szCs w:val="18"/>
              </w:rPr>
              <w:t xml:space="preserve"> in accordance with the agenda – the chair may decide what questions may be put to any present or former officer of the company</w:t>
            </w:r>
          </w:p>
          <w:p w14:paraId="742A60B0" w14:textId="77777777" w:rsidR="009846BA" w:rsidRPr="00214C55" w:rsidRDefault="009846BA" w:rsidP="00E00764">
            <w:pPr>
              <w:widowControl w:val="0"/>
              <w:spacing w:before="120"/>
              <w:rPr>
                <w:rFonts w:ascii="Trebuchet MS" w:hAnsi="Trebuchet MS" w:cs="Arial"/>
                <w:sz w:val="18"/>
                <w:szCs w:val="18"/>
              </w:rPr>
            </w:pPr>
            <w:r w:rsidRPr="00214C55">
              <w:rPr>
                <w:rFonts w:ascii="Trebuchet MS" w:hAnsi="Trebuchet MS" w:cs="Arial"/>
                <w:sz w:val="18"/>
                <w:szCs w:val="18"/>
              </w:rPr>
              <w:t xml:space="preserve">Seek approval for the decisions proposed including </w:t>
            </w:r>
            <w:r w:rsidRPr="00E71463">
              <w:rPr>
                <w:rFonts w:ascii="Trebuchet MS" w:hAnsi="Trebuchet MS" w:cs="Arial"/>
                <w:sz w:val="18"/>
                <w:szCs w:val="18"/>
              </w:rPr>
              <w:t>the nomination of the liquidator</w:t>
            </w:r>
            <w:r w:rsidR="006C54DA" w:rsidRPr="00E71463">
              <w:rPr>
                <w:rFonts w:ascii="Trebuchet MS" w:hAnsi="Trebuchet MS" w:cs="Arial"/>
                <w:sz w:val="18"/>
                <w:szCs w:val="18"/>
              </w:rPr>
              <w:t>,</w:t>
            </w:r>
            <w:r w:rsidRPr="00E71463">
              <w:rPr>
                <w:rFonts w:ascii="Trebuchet MS" w:hAnsi="Trebuchet MS" w:cs="Arial"/>
                <w:sz w:val="18"/>
                <w:szCs w:val="18"/>
              </w:rPr>
              <w:t xml:space="preserve"> approval for fees &amp; Category 2 </w:t>
            </w:r>
            <w:r w:rsidR="000F4CB0" w:rsidRPr="00E71463">
              <w:rPr>
                <w:rFonts w:ascii="Trebuchet MS" w:hAnsi="Trebuchet MS" w:cs="Arial"/>
                <w:sz w:val="18"/>
                <w:szCs w:val="18"/>
              </w:rPr>
              <w:t>expenses</w:t>
            </w:r>
            <w:r w:rsidR="006C54DA" w:rsidRPr="00E71463">
              <w:rPr>
                <w:rFonts w:ascii="Trebuchet MS" w:hAnsi="Trebuchet MS" w:cs="Arial"/>
                <w:sz w:val="18"/>
                <w:szCs w:val="18"/>
              </w:rPr>
              <w:t xml:space="preserve"> &amp; the committee invite</w:t>
            </w:r>
            <w:r w:rsidR="0047029B" w:rsidRPr="00214C55">
              <w:rPr>
                <w:rFonts w:ascii="Trebuchet MS" w:hAnsi="Trebuchet MS" w:cs="Arial"/>
                <w:sz w:val="18"/>
                <w:szCs w:val="18"/>
              </w:rPr>
              <w:br/>
            </w:r>
          </w:p>
        </w:tc>
        <w:tc>
          <w:tcPr>
            <w:tcW w:w="1491" w:type="dxa"/>
          </w:tcPr>
          <w:p w14:paraId="18CC349B"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CVL358 - F</w:t>
            </w:r>
          </w:p>
        </w:tc>
        <w:tc>
          <w:tcPr>
            <w:tcW w:w="1491" w:type="dxa"/>
          </w:tcPr>
          <w:p w14:paraId="6D0ACABD"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R15.22(c)(</w:t>
            </w:r>
            <w:proofErr w:type="spellStart"/>
            <w:r w:rsidRPr="00214C55">
              <w:rPr>
                <w:rFonts w:ascii="Trebuchet MS" w:hAnsi="Trebuchet MS" w:cs="Arial"/>
                <w:bCs/>
                <w:sz w:val="18"/>
                <w:szCs w:val="18"/>
              </w:rPr>
              <w:t>i</w:t>
            </w:r>
            <w:proofErr w:type="spellEnd"/>
            <w:r w:rsidRPr="00214C55">
              <w:rPr>
                <w:rFonts w:ascii="Trebuchet MS" w:hAnsi="Trebuchet MS" w:cs="Arial"/>
                <w:bCs/>
                <w:sz w:val="18"/>
                <w:szCs w:val="18"/>
              </w:rPr>
              <w:t>)</w:t>
            </w:r>
          </w:p>
        </w:tc>
        <w:tc>
          <w:tcPr>
            <w:tcW w:w="1491" w:type="dxa"/>
          </w:tcPr>
          <w:p w14:paraId="5210A9D9"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769EEAD6" w14:textId="77777777" w:rsidTr="00487013">
        <w:trPr>
          <w:trHeight w:val="57"/>
        </w:trPr>
        <w:tc>
          <w:tcPr>
            <w:tcW w:w="595" w:type="dxa"/>
          </w:tcPr>
          <w:p w14:paraId="09EDE978"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07225E1D" w14:textId="77777777" w:rsidR="0047029B" w:rsidRPr="00214C55" w:rsidRDefault="009846BA" w:rsidP="00922BC2">
            <w:pPr>
              <w:widowControl w:val="0"/>
              <w:spacing w:before="120"/>
              <w:rPr>
                <w:rFonts w:ascii="Trebuchet MS" w:hAnsi="Trebuchet MS" w:cs="Arial"/>
                <w:sz w:val="18"/>
                <w:szCs w:val="18"/>
              </w:rPr>
            </w:pPr>
            <w:r w:rsidRPr="00214C55">
              <w:rPr>
                <w:rFonts w:ascii="Trebuchet MS" w:hAnsi="Trebuchet MS" w:cs="Arial"/>
                <w:sz w:val="18"/>
                <w:szCs w:val="18"/>
              </w:rPr>
              <w:t>The chair many suspend the meeting (without an adjournment) for one or more periods not exceeding one hour in total (or longer total period at the chair’s discretion)</w:t>
            </w:r>
            <w:r w:rsidR="003418B8" w:rsidRPr="00214C55">
              <w:rPr>
                <w:rFonts w:ascii="Trebuchet MS" w:hAnsi="Trebuchet MS" w:cs="Arial"/>
                <w:sz w:val="18"/>
                <w:szCs w:val="18"/>
              </w:rPr>
              <w:br/>
            </w:r>
          </w:p>
        </w:tc>
        <w:tc>
          <w:tcPr>
            <w:tcW w:w="1491" w:type="dxa"/>
          </w:tcPr>
          <w:p w14:paraId="4C8136E1"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1423465C"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R15.27</w:t>
            </w:r>
          </w:p>
        </w:tc>
        <w:tc>
          <w:tcPr>
            <w:tcW w:w="1491" w:type="dxa"/>
          </w:tcPr>
          <w:p w14:paraId="284EEB20"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69404361" w14:textId="77777777" w:rsidTr="00487013">
        <w:trPr>
          <w:trHeight w:val="57"/>
        </w:trPr>
        <w:tc>
          <w:tcPr>
            <w:tcW w:w="595" w:type="dxa"/>
          </w:tcPr>
          <w:p w14:paraId="49A40722"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34B272B4" w14:textId="77777777" w:rsidR="009846BA"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The chair may adjourn a meeting for not more than </w:t>
            </w:r>
            <w:r w:rsidRPr="00214C55">
              <w:rPr>
                <w:rFonts w:ascii="Trebuchet MS" w:hAnsi="Trebuchet MS" w:cs="Arial"/>
                <w:b/>
                <w:i/>
                <w:sz w:val="18"/>
                <w:szCs w:val="18"/>
              </w:rPr>
              <w:t>14 days</w:t>
            </w:r>
            <w:r w:rsidRPr="00214C55">
              <w:rPr>
                <w:rFonts w:ascii="Trebuchet MS" w:hAnsi="Trebuchet MS" w:cs="Arial"/>
                <w:sz w:val="18"/>
                <w:szCs w:val="18"/>
              </w:rPr>
              <w:t xml:space="preserve"> – further adjournments are possible but not to a day later than </w:t>
            </w:r>
            <w:r w:rsidR="003418B8" w:rsidRPr="00214C55">
              <w:rPr>
                <w:rFonts w:ascii="Trebuchet MS" w:hAnsi="Trebuchet MS" w:cs="Arial"/>
                <w:sz w:val="18"/>
                <w:szCs w:val="18"/>
              </w:rPr>
              <w:br/>
            </w:r>
            <w:r w:rsidRPr="00214C55">
              <w:rPr>
                <w:rFonts w:ascii="Trebuchet MS" w:hAnsi="Trebuchet MS" w:cs="Arial"/>
                <w:b/>
                <w:i/>
                <w:sz w:val="18"/>
                <w:szCs w:val="18"/>
              </w:rPr>
              <w:t xml:space="preserve">14 days </w:t>
            </w:r>
            <w:r w:rsidRPr="00214C55">
              <w:rPr>
                <w:rFonts w:ascii="Trebuchet MS" w:hAnsi="Trebuchet MS" w:cs="Arial"/>
                <w:sz w:val="18"/>
                <w:szCs w:val="18"/>
              </w:rPr>
              <w:t>after the date on which the virtual meeting was originally held</w:t>
            </w:r>
          </w:p>
          <w:p w14:paraId="3CE72494" w14:textId="77777777" w:rsidR="00074CA5" w:rsidRPr="00214C55" w:rsidRDefault="00074CA5" w:rsidP="009846BA">
            <w:pPr>
              <w:widowControl w:val="0"/>
              <w:spacing w:before="120"/>
              <w:rPr>
                <w:rFonts w:ascii="Trebuchet MS" w:hAnsi="Trebuchet MS" w:cs="Arial"/>
                <w:sz w:val="18"/>
                <w:szCs w:val="18"/>
              </w:rPr>
            </w:pPr>
          </w:p>
          <w:p w14:paraId="0A731CA8"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lastRenderedPageBreak/>
              <w:t>If no-one attends to act as chair within 30 minutes of the time fixed for it to start, the meeting is adjourned to the same time the following week, or if not a business day, the business day immediately after it.  If this situation is repeated a second time, the meeting comes to an end</w:t>
            </w:r>
          </w:p>
          <w:p w14:paraId="7D1F192B" w14:textId="77777777" w:rsidR="0086376E" w:rsidRPr="00214C55" w:rsidRDefault="009846BA" w:rsidP="00666441">
            <w:pPr>
              <w:widowControl w:val="0"/>
              <w:spacing w:before="120"/>
              <w:rPr>
                <w:rFonts w:ascii="Trebuchet MS" w:hAnsi="Trebuchet MS" w:cs="Arial"/>
                <w:sz w:val="18"/>
                <w:szCs w:val="18"/>
              </w:rPr>
            </w:pPr>
            <w:r w:rsidRPr="00214C55">
              <w:rPr>
                <w:rFonts w:ascii="Trebuchet MS" w:hAnsi="Trebuchet MS" w:cs="Arial"/>
                <w:sz w:val="18"/>
                <w:szCs w:val="18"/>
              </w:rPr>
              <w:t>Proofs may be used if delivered not later than 4pm on the business day immediately before resumption of the adjourned meeting (or later if chair accepts) – write to creditors to advise of the adjournment should this happen.  Any proofs and proxies lodged for the original meeting will remain valid</w:t>
            </w:r>
            <w:r w:rsidRPr="00214C55">
              <w:rPr>
                <w:rFonts w:ascii="Trebuchet MS" w:hAnsi="Trebuchet MS" w:cs="Arial"/>
                <w:sz w:val="18"/>
                <w:szCs w:val="18"/>
              </w:rPr>
              <w:br/>
            </w:r>
          </w:p>
        </w:tc>
        <w:tc>
          <w:tcPr>
            <w:tcW w:w="1491" w:type="dxa"/>
          </w:tcPr>
          <w:p w14:paraId="2D15730B"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2AEB408B"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R15.23</w:t>
            </w:r>
            <w:r w:rsidRPr="00214C55">
              <w:rPr>
                <w:rFonts w:ascii="Trebuchet MS" w:hAnsi="Trebuchet MS" w:cs="Arial"/>
                <w:bCs/>
                <w:sz w:val="18"/>
                <w:szCs w:val="18"/>
              </w:rPr>
              <w:br/>
            </w:r>
          </w:p>
          <w:p w14:paraId="1E17DC48" w14:textId="77777777" w:rsidR="009846BA" w:rsidRDefault="009846BA" w:rsidP="009846BA">
            <w:pPr>
              <w:widowControl w:val="0"/>
              <w:spacing w:before="120"/>
              <w:rPr>
                <w:rFonts w:ascii="Trebuchet MS" w:hAnsi="Trebuchet MS" w:cs="Arial"/>
                <w:bCs/>
                <w:sz w:val="18"/>
                <w:szCs w:val="18"/>
              </w:rPr>
            </w:pPr>
          </w:p>
          <w:p w14:paraId="146A6A16" w14:textId="77777777" w:rsidR="00F42988" w:rsidRPr="00214C55" w:rsidRDefault="00F42988" w:rsidP="009846BA">
            <w:pPr>
              <w:widowControl w:val="0"/>
              <w:spacing w:before="120"/>
              <w:rPr>
                <w:rFonts w:ascii="Trebuchet MS" w:hAnsi="Trebuchet MS" w:cs="Arial"/>
                <w:bCs/>
                <w:sz w:val="18"/>
                <w:szCs w:val="18"/>
              </w:rPr>
            </w:pPr>
          </w:p>
          <w:p w14:paraId="51747CBF"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lastRenderedPageBreak/>
              <w:br/>
              <w:t>R15.25</w:t>
            </w:r>
          </w:p>
          <w:p w14:paraId="7CE29269" w14:textId="77777777" w:rsidR="009846BA" w:rsidRPr="00214C55" w:rsidRDefault="009846BA" w:rsidP="009846BA">
            <w:pPr>
              <w:widowControl w:val="0"/>
              <w:spacing w:before="120"/>
              <w:rPr>
                <w:rFonts w:ascii="Trebuchet MS" w:hAnsi="Trebuchet MS" w:cs="Arial"/>
                <w:bCs/>
                <w:sz w:val="18"/>
                <w:szCs w:val="18"/>
              </w:rPr>
            </w:pPr>
          </w:p>
          <w:p w14:paraId="1B17BCFC" w14:textId="77777777" w:rsidR="009846BA" w:rsidRPr="00214C55" w:rsidRDefault="009846BA" w:rsidP="009846BA">
            <w:pPr>
              <w:widowControl w:val="0"/>
              <w:spacing w:before="120"/>
              <w:rPr>
                <w:rFonts w:ascii="Trebuchet MS" w:hAnsi="Trebuchet MS" w:cs="Arial"/>
                <w:bCs/>
                <w:sz w:val="18"/>
                <w:szCs w:val="18"/>
              </w:rPr>
            </w:pPr>
          </w:p>
          <w:p w14:paraId="78B9C651" w14:textId="77777777" w:rsidR="009846BA" w:rsidRPr="00214C55" w:rsidRDefault="00A940FF" w:rsidP="009846BA">
            <w:pPr>
              <w:widowControl w:val="0"/>
              <w:spacing w:before="120"/>
              <w:rPr>
                <w:rFonts w:ascii="Trebuchet MS" w:hAnsi="Trebuchet MS" w:cs="Arial"/>
                <w:bCs/>
                <w:sz w:val="18"/>
                <w:szCs w:val="18"/>
              </w:rPr>
            </w:pPr>
            <w:r w:rsidRPr="00214C55">
              <w:rPr>
                <w:rFonts w:ascii="Trebuchet MS" w:hAnsi="Trebuchet MS" w:cs="Arial"/>
                <w:bCs/>
                <w:sz w:val="18"/>
                <w:szCs w:val="18"/>
              </w:rPr>
              <w:br/>
            </w:r>
            <w:r w:rsidRPr="00214C55">
              <w:rPr>
                <w:rFonts w:ascii="Trebuchet MS" w:hAnsi="Trebuchet MS" w:cs="Arial"/>
                <w:bCs/>
                <w:sz w:val="18"/>
                <w:szCs w:val="18"/>
              </w:rPr>
              <w:br/>
            </w:r>
            <w:r w:rsidR="009846BA" w:rsidRPr="00214C55">
              <w:rPr>
                <w:rFonts w:ascii="Trebuchet MS" w:hAnsi="Trebuchet MS" w:cs="Arial"/>
                <w:bCs/>
                <w:sz w:val="18"/>
                <w:szCs w:val="18"/>
              </w:rPr>
              <w:t>R15.26</w:t>
            </w:r>
          </w:p>
          <w:p w14:paraId="09FA092A"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583E4DEC"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28469D5F" w14:textId="77777777" w:rsidTr="00487013">
        <w:trPr>
          <w:trHeight w:val="57"/>
        </w:trPr>
        <w:tc>
          <w:tcPr>
            <w:tcW w:w="595" w:type="dxa"/>
          </w:tcPr>
          <w:p w14:paraId="6165C89D"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18CE09DA"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Part 16 of the Rules deals with proxies and corporate representation – proxies can be specific or continuing</w:t>
            </w:r>
            <w:r w:rsidRPr="00214C55">
              <w:rPr>
                <w:rFonts w:ascii="Trebuchet MS" w:hAnsi="Trebuchet MS" w:cs="Arial"/>
                <w:sz w:val="18"/>
                <w:szCs w:val="18"/>
              </w:rPr>
              <w:br/>
            </w:r>
          </w:p>
        </w:tc>
        <w:tc>
          <w:tcPr>
            <w:tcW w:w="1491" w:type="dxa"/>
          </w:tcPr>
          <w:p w14:paraId="335CA95E"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04DA4555"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Part 16</w:t>
            </w:r>
            <w:r w:rsidRPr="00214C55">
              <w:rPr>
                <w:rFonts w:ascii="Trebuchet MS" w:hAnsi="Trebuchet MS" w:cs="Arial"/>
                <w:bCs/>
                <w:sz w:val="18"/>
                <w:szCs w:val="18"/>
              </w:rPr>
              <w:br/>
              <w:t>R16.2</w:t>
            </w:r>
          </w:p>
        </w:tc>
        <w:tc>
          <w:tcPr>
            <w:tcW w:w="1491" w:type="dxa"/>
          </w:tcPr>
          <w:p w14:paraId="44A27A9C"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210E58E4" w14:textId="77777777" w:rsidTr="00487013">
        <w:trPr>
          <w:trHeight w:val="57"/>
        </w:trPr>
        <w:tc>
          <w:tcPr>
            <w:tcW w:w="595" w:type="dxa"/>
          </w:tcPr>
          <w:p w14:paraId="3810122A" w14:textId="77777777" w:rsidR="009846BA" w:rsidRPr="00214C55" w:rsidRDefault="009846BA" w:rsidP="009846BA">
            <w:pPr>
              <w:widowControl w:val="0"/>
              <w:numPr>
                <w:ilvl w:val="0"/>
                <w:numId w:val="17"/>
              </w:numPr>
              <w:spacing w:before="120"/>
              <w:rPr>
                <w:rFonts w:ascii="Trebuchet MS" w:hAnsi="Trebuchet MS" w:cs="Arial"/>
                <w:bCs/>
                <w:sz w:val="18"/>
                <w:szCs w:val="18"/>
              </w:rPr>
            </w:pPr>
          </w:p>
        </w:tc>
        <w:tc>
          <w:tcPr>
            <w:tcW w:w="5959" w:type="dxa"/>
          </w:tcPr>
          <w:p w14:paraId="5B95A821"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 xml:space="preserve">Chapter 9 of Part 15 of the Rules deals with exclusions from meetings and will apply here where it becomes clear during the meeting that there is an </w:t>
            </w:r>
            <w:r w:rsidRPr="00214C55">
              <w:rPr>
                <w:rFonts w:ascii="Trebuchet MS" w:hAnsi="Trebuchet MS" w:cs="Arial"/>
                <w:b/>
                <w:bCs/>
                <w:i/>
                <w:sz w:val="18"/>
                <w:szCs w:val="18"/>
              </w:rPr>
              <w:t>excluded person</w:t>
            </w:r>
            <w:r w:rsidRPr="00214C55">
              <w:rPr>
                <w:rFonts w:ascii="Trebuchet MS" w:hAnsi="Trebuchet MS" w:cs="Arial"/>
                <w:b/>
                <w:bCs/>
                <w:sz w:val="18"/>
                <w:szCs w:val="18"/>
              </w:rPr>
              <w:t>*</w:t>
            </w:r>
          </w:p>
          <w:p w14:paraId="175FCFC9"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The steps open to the chair are:</w:t>
            </w:r>
          </w:p>
          <w:p w14:paraId="51B304AC" w14:textId="77777777" w:rsidR="009846BA" w:rsidRPr="00214C55" w:rsidRDefault="009846BA" w:rsidP="009846BA">
            <w:pPr>
              <w:widowControl w:val="0"/>
              <w:numPr>
                <w:ilvl w:val="0"/>
                <w:numId w:val="20"/>
              </w:numPr>
              <w:spacing w:before="120"/>
              <w:rPr>
                <w:rFonts w:ascii="Trebuchet MS" w:hAnsi="Trebuchet MS" w:cs="Arial"/>
                <w:bCs/>
                <w:sz w:val="18"/>
                <w:szCs w:val="18"/>
              </w:rPr>
            </w:pPr>
            <w:r w:rsidRPr="00214C55">
              <w:rPr>
                <w:rFonts w:ascii="Trebuchet MS" w:hAnsi="Trebuchet MS" w:cs="Arial"/>
                <w:bCs/>
                <w:sz w:val="18"/>
                <w:szCs w:val="18"/>
              </w:rPr>
              <w:t xml:space="preserve">Continue the </w:t>
            </w:r>
            <w:proofErr w:type="gramStart"/>
            <w:r w:rsidRPr="00214C55">
              <w:rPr>
                <w:rFonts w:ascii="Trebuchet MS" w:hAnsi="Trebuchet MS" w:cs="Arial"/>
                <w:bCs/>
                <w:sz w:val="18"/>
                <w:szCs w:val="18"/>
              </w:rPr>
              <w:t>meeting;</w:t>
            </w:r>
            <w:proofErr w:type="gramEnd"/>
          </w:p>
          <w:p w14:paraId="5BC70C3B" w14:textId="77777777" w:rsidR="009846BA" w:rsidRPr="00214C55" w:rsidRDefault="009846BA" w:rsidP="009846BA">
            <w:pPr>
              <w:widowControl w:val="0"/>
              <w:numPr>
                <w:ilvl w:val="0"/>
                <w:numId w:val="20"/>
              </w:numPr>
              <w:spacing w:before="120"/>
              <w:rPr>
                <w:rFonts w:ascii="Trebuchet MS" w:hAnsi="Trebuchet MS" w:cs="Arial"/>
                <w:bCs/>
                <w:sz w:val="18"/>
                <w:szCs w:val="18"/>
              </w:rPr>
            </w:pPr>
            <w:r w:rsidRPr="00214C55">
              <w:rPr>
                <w:rFonts w:ascii="Trebuchet MS" w:hAnsi="Trebuchet MS" w:cs="Arial"/>
                <w:bCs/>
                <w:sz w:val="18"/>
                <w:szCs w:val="18"/>
              </w:rPr>
              <w:t>Declare it void and convene it again; or</w:t>
            </w:r>
          </w:p>
          <w:p w14:paraId="7E2D13CA" w14:textId="77777777" w:rsidR="009846BA" w:rsidRPr="00214C55" w:rsidRDefault="009846BA" w:rsidP="009846BA">
            <w:pPr>
              <w:widowControl w:val="0"/>
              <w:numPr>
                <w:ilvl w:val="0"/>
                <w:numId w:val="20"/>
              </w:numPr>
              <w:spacing w:before="120"/>
              <w:rPr>
                <w:rFonts w:ascii="Trebuchet MS" w:hAnsi="Trebuchet MS" w:cs="Arial"/>
                <w:bCs/>
                <w:sz w:val="18"/>
                <w:szCs w:val="18"/>
              </w:rPr>
            </w:pPr>
            <w:r w:rsidRPr="00214C55">
              <w:rPr>
                <w:rFonts w:ascii="Trebuchet MS" w:hAnsi="Trebuchet MS" w:cs="Arial"/>
                <w:bCs/>
                <w:sz w:val="18"/>
                <w:szCs w:val="18"/>
              </w:rPr>
              <w:t>Declare it valid up to the point where the person was excluded and adjourn the meeting</w:t>
            </w:r>
          </w:p>
          <w:p w14:paraId="225D1CDA"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 xml:space="preserve">If continued, the meeting is valid unless the chair decides in consequence of a complaint under R15.38 to declare the meeting void and hold it again or the court directs otherwise – remember the meeting can be suspended for up to 1 hour to resolve any exclusion </w:t>
            </w:r>
          </w:p>
          <w:p w14:paraId="6928A365" w14:textId="77777777" w:rsidR="009846BA" w:rsidRPr="00214C55" w:rsidRDefault="009846BA" w:rsidP="003008CC">
            <w:pPr>
              <w:widowControl w:val="0"/>
              <w:spacing w:before="120"/>
              <w:rPr>
                <w:rFonts w:ascii="Trebuchet MS" w:hAnsi="Trebuchet MS" w:cs="Arial"/>
                <w:bCs/>
                <w:i/>
                <w:sz w:val="18"/>
                <w:szCs w:val="18"/>
              </w:rPr>
            </w:pPr>
            <w:r w:rsidRPr="00214C55">
              <w:rPr>
                <w:rFonts w:ascii="Trebuchet MS" w:hAnsi="Trebuchet MS" w:cs="Arial"/>
                <w:b/>
                <w:bCs/>
                <w:i/>
                <w:sz w:val="18"/>
                <w:szCs w:val="18"/>
              </w:rPr>
              <w:t>*</w:t>
            </w:r>
            <w:r w:rsidRPr="00214C55">
              <w:rPr>
                <w:rFonts w:ascii="Trebuchet MS" w:hAnsi="Trebuchet MS" w:cs="Arial"/>
                <w:bCs/>
                <w:i/>
                <w:sz w:val="18"/>
                <w:szCs w:val="18"/>
              </w:rPr>
              <w:t xml:space="preserve">Means a person who has taken all steps necessary to attend a virtual meeting or has been permitted to attend a physical meeting remotely under arrangements put in place by the </w:t>
            </w:r>
            <w:proofErr w:type="gramStart"/>
            <w:r w:rsidRPr="00214C55">
              <w:rPr>
                <w:rFonts w:ascii="Trebuchet MS" w:hAnsi="Trebuchet MS" w:cs="Arial"/>
                <w:bCs/>
                <w:i/>
                <w:sz w:val="18"/>
                <w:szCs w:val="18"/>
              </w:rPr>
              <w:t>convener</w:t>
            </w:r>
            <w:proofErr w:type="gramEnd"/>
            <w:r w:rsidRPr="00214C55">
              <w:rPr>
                <w:rFonts w:ascii="Trebuchet MS" w:hAnsi="Trebuchet MS" w:cs="Arial"/>
                <w:bCs/>
                <w:i/>
                <w:sz w:val="18"/>
                <w:szCs w:val="18"/>
              </w:rPr>
              <w:t xml:space="preserve"> but which do not enable that person to attend the whole or part of that meeting</w:t>
            </w:r>
            <w:r w:rsidR="00584DBA">
              <w:rPr>
                <w:rFonts w:ascii="Trebuchet MS" w:hAnsi="Trebuchet MS" w:cs="Arial"/>
                <w:bCs/>
                <w:i/>
                <w:sz w:val="18"/>
                <w:szCs w:val="18"/>
              </w:rPr>
              <w:br/>
            </w:r>
          </w:p>
        </w:tc>
        <w:tc>
          <w:tcPr>
            <w:tcW w:w="1491" w:type="dxa"/>
          </w:tcPr>
          <w:p w14:paraId="57114F7A" w14:textId="77777777" w:rsidR="009846BA" w:rsidRPr="00214C55" w:rsidRDefault="009846BA" w:rsidP="009846BA">
            <w:pPr>
              <w:widowControl w:val="0"/>
              <w:spacing w:before="120"/>
              <w:rPr>
                <w:rFonts w:ascii="Trebuchet MS" w:hAnsi="Trebuchet MS" w:cs="Arial"/>
                <w:sz w:val="18"/>
                <w:szCs w:val="18"/>
              </w:rPr>
            </w:pPr>
          </w:p>
        </w:tc>
        <w:tc>
          <w:tcPr>
            <w:tcW w:w="1491" w:type="dxa"/>
          </w:tcPr>
          <w:p w14:paraId="4E22E9D7"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 xml:space="preserve">R15.36 </w:t>
            </w:r>
            <w:r w:rsidRPr="00214C55">
              <w:rPr>
                <w:rFonts w:ascii="Trebuchet MS" w:hAnsi="Trebuchet MS" w:cs="Arial"/>
                <w:bCs/>
                <w:sz w:val="18"/>
                <w:szCs w:val="18"/>
              </w:rPr>
              <w:br/>
              <w:t>R15.37</w:t>
            </w:r>
          </w:p>
        </w:tc>
        <w:tc>
          <w:tcPr>
            <w:tcW w:w="1491" w:type="dxa"/>
          </w:tcPr>
          <w:p w14:paraId="2C71B3E0"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4C362B69" w14:textId="77777777" w:rsidTr="00487013">
        <w:trPr>
          <w:trHeight w:val="57"/>
        </w:trPr>
        <w:tc>
          <w:tcPr>
            <w:tcW w:w="595" w:type="dxa"/>
          </w:tcPr>
          <w:p w14:paraId="3E74E55D" w14:textId="77777777" w:rsidR="009846BA" w:rsidRPr="00214C55" w:rsidRDefault="009846BA" w:rsidP="009846BA">
            <w:pPr>
              <w:widowControl w:val="0"/>
              <w:numPr>
                <w:ilvl w:val="0"/>
                <w:numId w:val="17"/>
              </w:numPr>
              <w:spacing w:before="120"/>
              <w:rPr>
                <w:rFonts w:ascii="Trebuchet MS" w:hAnsi="Trebuchet MS" w:cs="Arial"/>
                <w:bCs/>
                <w:sz w:val="18"/>
                <w:szCs w:val="18"/>
              </w:rPr>
            </w:pPr>
          </w:p>
        </w:tc>
        <w:tc>
          <w:tcPr>
            <w:tcW w:w="5959" w:type="dxa"/>
          </w:tcPr>
          <w:p w14:paraId="25900604" w14:textId="77777777" w:rsidR="00B552C0" w:rsidRPr="00214C55" w:rsidRDefault="009846BA" w:rsidP="009371B1">
            <w:pPr>
              <w:widowControl w:val="0"/>
              <w:spacing w:before="120"/>
              <w:rPr>
                <w:rFonts w:ascii="Trebuchet MS" w:hAnsi="Trebuchet MS" w:cs="Arial"/>
                <w:bCs/>
                <w:sz w:val="18"/>
                <w:szCs w:val="18"/>
              </w:rPr>
            </w:pPr>
            <w:r w:rsidRPr="00214C55">
              <w:rPr>
                <w:rFonts w:ascii="Trebuchet MS" w:hAnsi="Trebuchet MS" w:cs="Arial"/>
                <w:bCs/>
                <w:sz w:val="18"/>
                <w:szCs w:val="18"/>
              </w:rPr>
              <w:t>A person who is, or claims to be, an excluded person or a person who attends and claims to have been adversely affected by the actual, apparent or claimed exclusion of another person can make a complaint no later than 4pm on the business day following exclusion – see R15.38 for full details should this arise</w:t>
            </w:r>
            <w:r w:rsidRPr="00214C55">
              <w:rPr>
                <w:rFonts w:ascii="Trebuchet MS" w:hAnsi="Trebuchet MS" w:cs="Arial"/>
                <w:bCs/>
                <w:sz w:val="18"/>
                <w:szCs w:val="18"/>
              </w:rPr>
              <w:br/>
            </w:r>
          </w:p>
        </w:tc>
        <w:tc>
          <w:tcPr>
            <w:tcW w:w="1491" w:type="dxa"/>
          </w:tcPr>
          <w:p w14:paraId="21438A24" w14:textId="77777777" w:rsidR="009846BA" w:rsidRPr="00214C55" w:rsidRDefault="009846BA" w:rsidP="009846BA">
            <w:pPr>
              <w:widowControl w:val="0"/>
              <w:spacing w:before="120"/>
              <w:rPr>
                <w:rFonts w:ascii="Trebuchet MS" w:hAnsi="Trebuchet MS" w:cs="Arial"/>
                <w:sz w:val="18"/>
                <w:szCs w:val="18"/>
              </w:rPr>
            </w:pPr>
          </w:p>
        </w:tc>
        <w:tc>
          <w:tcPr>
            <w:tcW w:w="1491" w:type="dxa"/>
          </w:tcPr>
          <w:p w14:paraId="371753E1"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R15.38</w:t>
            </w:r>
          </w:p>
        </w:tc>
        <w:tc>
          <w:tcPr>
            <w:tcW w:w="1491" w:type="dxa"/>
          </w:tcPr>
          <w:p w14:paraId="14F9BF8C"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613CCD8B" w14:textId="77777777" w:rsidTr="00487013">
        <w:trPr>
          <w:trHeight w:val="57"/>
        </w:trPr>
        <w:tc>
          <w:tcPr>
            <w:tcW w:w="595" w:type="dxa"/>
          </w:tcPr>
          <w:p w14:paraId="552C34E8" w14:textId="77777777" w:rsidR="009846BA" w:rsidRPr="00214C55" w:rsidRDefault="009846BA" w:rsidP="009846BA">
            <w:pPr>
              <w:widowControl w:val="0"/>
              <w:numPr>
                <w:ilvl w:val="0"/>
                <w:numId w:val="17"/>
              </w:numPr>
              <w:spacing w:before="120"/>
              <w:rPr>
                <w:rFonts w:ascii="Trebuchet MS" w:hAnsi="Trebuchet MS" w:cs="Arial"/>
                <w:bCs/>
                <w:sz w:val="18"/>
                <w:szCs w:val="18"/>
              </w:rPr>
            </w:pPr>
          </w:p>
        </w:tc>
        <w:tc>
          <w:tcPr>
            <w:tcW w:w="5959" w:type="dxa"/>
          </w:tcPr>
          <w:p w14:paraId="1BF6995A" w14:textId="77777777" w:rsidR="009846BA" w:rsidRPr="00E71463" w:rsidRDefault="009846BA" w:rsidP="009846BA">
            <w:pPr>
              <w:widowControl w:val="0"/>
              <w:spacing w:before="120"/>
              <w:rPr>
                <w:rFonts w:ascii="Trebuchet MS" w:hAnsi="Trebuchet MS" w:cs="Arial"/>
                <w:bCs/>
                <w:sz w:val="18"/>
                <w:szCs w:val="18"/>
              </w:rPr>
            </w:pPr>
            <w:r w:rsidRPr="00E71463">
              <w:rPr>
                <w:rFonts w:ascii="Trebuchet MS" w:hAnsi="Trebuchet MS" w:cs="Arial"/>
                <w:bCs/>
                <w:sz w:val="18"/>
                <w:szCs w:val="18"/>
              </w:rPr>
              <w:t>Produce minutes of the meeting and ensure they are signed by the chair and retained as part of the records of the case – see point 8</w:t>
            </w:r>
            <w:r w:rsidR="006C54DA" w:rsidRPr="00E71463">
              <w:rPr>
                <w:rFonts w:ascii="Trebuchet MS" w:hAnsi="Trebuchet MS" w:cs="Arial"/>
                <w:bCs/>
                <w:sz w:val="18"/>
                <w:szCs w:val="18"/>
              </w:rPr>
              <w:t>4</w:t>
            </w:r>
            <w:r w:rsidRPr="00E71463">
              <w:rPr>
                <w:rFonts w:ascii="Trebuchet MS" w:hAnsi="Trebuchet MS" w:cs="Arial"/>
                <w:bCs/>
                <w:sz w:val="18"/>
                <w:szCs w:val="18"/>
              </w:rPr>
              <w:t xml:space="preserve"> onwards if a decision was taken to form a creditors’ committee at the meeting</w:t>
            </w:r>
          </w:p>
          <w:p w14:paraId="5E65C8D7" w14:textId="77777777" w:rsidR="009846BA" w:rsidRPr="00E71463" w:rsidRDefault="009846BA" w:rsidP="009846BA">
            <w:pPr>
              <w:widowControl w:val="0"/>
              <w:spacing w:before="120"/>
              <w:rPr>
                <w:rFonts w:ascii="Trebuchet MS" w:hAnsi="Trebuchet MS" w:cs="Arial"/>
                <w:sz w:val="18"/>
                <w:szCs w:val="18"/>
              </w:rPr>
            </w:pPr>
            <w:r w:rsidRPr="00E71463">
              <w:rPr>
                <w:rFonts w:ascii="Trebuchet MS" w:hAnsi="Trebuchet MS" w:cs="Arial"/>
                <w:bCs/>
                <w:sz w:val="18"/>
                <w:szCs w:val="18"/>
              </w:rPr>
              <w:t>Ensure any action taken by the chair in respect of excluded persons is reflected in the minutes</w:t>
            </w:r>
            <w:r w:rsidR="0089425A" w:rsidRPr="00E71463">
              <w:rPr>
                <w:rFonts w:ascii="Trebuchet MS" w:hAnsi="Trebuchet MS" w:cs="Arial"/>
                <w:bCs/>
                <w:sz w:val="18"/>
                <w:szCs w:val="18"/>
              </w:rPr>
              <w:br/>
            </w:r>
          </w:p>
        </w:tc>
        <w:tc>
          <w:tcPr>
            <w:tcW w:w="1491" w:type="dxa"/>
          </w:tcPr>
          <w:p w14:paraId="01D6D453" w14:textId="77777777" w:rsidR="009846BA" w:rsidRPr="00E71463" w:rsidRDefault="009846BA" w:rsidP="009846BA">
            <w:pPr>
              <w:widowControl w:val="0"/>
              <w:spacing w:before="120"/>
              <w:rPr>
                <w:rFonts w:ascii="Trebuchet MS" w:hAnsi="Trebuchet MS" w:cs="Arial"/>
                <w:sz w:val="18"/>
                <w:szCs w:val="18"/>
              </w:rPr>
            </w:pPr>
            <w:r w:rsidRPr="00E71463">
              <w:rPr>
                <w:rFonts w:ascii="Trebuchet MS" w:hAnsi="Trebuchet MS" w:cs="Arial"/>
                <w:sz w:val="18"/>
                <w:szCs w:val="18"/>
              </w:rPr>
              <w:t>CVL359 - F</w:t>
            </w:r>
          </w:p>
          <w:p w14:paraId="299C1D11" w14:textId="77777777" w:rsidR="009846BA" w:rsidRPr="00E71463" w:rsidRDefault="009846BA" w:rsidP="009846BA">
            <w:pPr>
              <w:widowControl w:val="0"/>
              <w:rPr>
                <w:rFonts w:ascii="Trebuchet MS" w:hAnsi="Trebuchet MS" w:cs="Arial"/>
                <w:sz w:val="18"/>
                <w:szCs w:val="18"/>
              </w:rPr>
            </w:pPr>
            <w:r w:rsidRPr="00E71463">
              <w:rPr>
                <w:rFonts w:ascii="Trebuchet MS" w:hAnsi="Trebuchet MS" w:cs="Arial"/>
                <w:sz w:val="18"/>
                <w:szCs w:val="18"/>
              </w:rPr>
              <w:t>CVL360 - F</w:t>
            </w:r>
          </w:p>
        </w:tc>
        <w:tc>
          <w:tcPr>
            <w:tcW w:w="1491" w:type="dxa"/>
          </w:tcPr>
          <w:p w14:paraId="6513CF65"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R15.40</w:t>
            </w:r>
          </w:p>
          <w:p w14:paraId="44084BB4"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0D4D1574"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6627FC2F" w14:textId="77777777" w:rsidTr="00487013">
        <w:trPr>
          <w:trHeight w:val="57"/>
        </w:trPr>
        <w:tc>
          <w:tcPr>
            <w:tcW w:w="595" w:type="dxa"/>
          </w:tcPr>
          <w:p w14:paraId="74A6357E"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275F2779" w14:textId="77777777" w:rsidR="00B93771"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Ensure a certificate of appointment is signed by the chair of the meeting</w:t>
            </w:r>
          </w:p>
          <w:p w14:paraId="087A1AD0" w14:textId="77777777" w:rsidR="00A74C03" w:rsidRPr="00214C55" w:rsidRDefault="000A23D8" w:rsidP="00B92566">
            <w:pPr>
              <w:pStyle w:val="BodyText"/>
              <w:rPr>
                <w:rFonts w:ascii="Trebuchet MS" w:hAnsi="Trebuchet MS"/>
                <w:sz w:val="18"/>
                <w:szCs w:val="18"/>
              </w:rPr>
            </w:pPr>
            <w:r w:rsidRPr="00214C55">
              <w:rPr>
                <w:rFonts w:ascii="Trebuchet MS" w:hAnsi="Trebuchet MS"/>
                <w:sz w:val="18"/>
                <w:szCs w:val="18"/>
              </w:rPr>
              <w:br/>
            </w:r>
            <w:r w:rsidR="00B93771" w:rsidRPr="00214C55">
              <w:rPr>
                <w:rFonts w:ascii="Trebuchet MS" w:hAnsi="Trebuchet MS"/>
                <w:sz w:val="18"/>
                <w:szCs w:val="18"/>
              </w:rPr>
              <w:t>If this is a joint appointment, use CVL347 instead</w:t>
            </w:r>
          </w:p>
          <w:p w14:paraId="4F634679" w14:textId="77777777" w:rsidR="00A74C03" w:rsidRPr="00214C55" w:rsidRDefault="00A74C03" w:rsidP="00A74C03">
            <w:pPr>
              <w:pStyle w:val="Re"/>
              <w:widowControl w:val="0"/>
              <w:spacing w:after="0"/>
              <w:jc w:val="left"/>
              <w:rPr>
                <w:rFonts w:ascii="Trebuchet MS" w:hAnsi="Trebuchet MS" w:cs="Arial"/>
                <w:bCs/>
                <w:i/>
                <w:sz w:val="18"/>
                <w:szCs w:val="18"/>
              </w:rPr>
            </w:pPr>
            <w:r w:rsidRPr="00214C55">
              <w:rPr>
                <w:rFonts w:ascii="Trebuchet MS" w:hAnsi="Trebuchet MS" w:cs="Arial"/>
                <w:bCs/>
                <w:i/>
                <w:sz w:val="18"/>
                <w:szCs w:val="18"/>
              </w:rPr>
              <w:t>Note that the liquidator’s appointment takes effect from the date of the passing of the resolution of the company unless creditors decide to appoint a person who is not the person appointed by the company, in which case it will take effect from the relevant creditors’ decision date (which may be the same date where a virtual meeting is held)</w:t>
            </w:r>
          </w:p>
          <w:p w14:paraId="2E93708A" w14:textId="77777777" w:rsidR="009846BA" w:rsidRPr="00214C55" w:rsidRDefault="009846BA" w:rsidP="00B92566">
            <w:pPr>
              <w:pStyle w:val="BodyText"/>
              <w:rPr>
                <w:rFonts w:ascii="Trebuchet MS" w:hAnsi="Trebuchet MS"/>
                <w:sz w:val="18"/>
                <w:szCs w:val="18"/>
              </w:rPr>
            </w:pPr>
          </w:p>
        </w:tc>
        <w:tc>
          <w:tcPr>
            <w:tcW w:w="1491" w:type="dxa"/>
          </w:tcPr>
          <w:p w14:paraId="69513D24"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CVL341 - F</w:t>
            </w:r>
          </w:p>
          <w:p w14:paraId="6CA37434" w14:textId="77777777" w:rsidR="009846BA" w:rsidRPr="00214C55" w:rsidRDefault="00B92566" w:rsidP="009846BA">
            <w:pPr>
              <w:widowControl w:val="0"/>
              <w:rPr>
                <w:rFonts w:ascii="Trebuchet MS" w:hAnsi="Trebuchet MS" w:cs="Arial"/>
                <w:sz w:val="18"/>
                <w:szCs w:val="18"/>
              </w:rPr>
            </w:pPr>
            <w:r w:rsidRPr="00214C55">
              <w:rPr>
                <w:rFonts w:ascii="Trebuchet MS" w:hAnsi="Trebuchet MS" w:cs="Arial"/>
                <w:sz w:val="18"/>
                <w:szCs w:val="18"/>
              </w:rPr>
              <w:br/>
            </w:r>
            <w:r w:rsidRPr="00214C55">
              <w:rPr>
                <w:rFonts w:ascii="Trebuchet MS" w:hAnsi="Trebuchet MS" w:cs="Arial"/>
                <w:sz w:val="18"/>
                <w:szCs w:val="18"/>
              </w:rPr>
              <w:br/>
            </w:r>
            <w:r w:rsidR="009846BA" w:rsidRPr="00214C55">
              <w:rPr>
                <w:rFonts w:ascii="Trebuchet MS" w:hAnsi="Trebuchet MS" w:cs="Arial"/>
                <w:sz w:val="18"/>
                <w:szCs w:val="18"/>
              </w:rPr>
              <w:t>CVL347 - F</w:t>
            </w:r>
          </w:p>
        </w:tc>
        <w:tc>
          <w:tcPr>
            <w:tcW w:w="1491" w:type="dxa"/>
          </w:tcPr>
          <w:p w14:paraId="55ADDED5"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0A4A799C"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08E2F250" w14:textId="77777777" w:rsidTr="00487013">
        <w:trPr>
          <w:trHeight w:val="57"/>
        </w:trPr>
        <w:tc>
          <w:tcPr>
            <w:tcW w:w="595" w:type="dxa"/>
          </w:tcPr>
          <w:p w14:paraId="27027EDA"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25C93AA1" w14:textId="77777777" w:rsidR="009846BA" w:rsidRPr="00214C55" w:rsidRDefault="009846BA" w:rsidP="00922BC2">
            <w:pPr>
              <w:widowControl w:val="0"/>
              <w:spacing w:before="120"/>
              <w:rPr>
                <w:rFonts w:ascii="Trebuchet MS" w:hAnsi="Trebuchet MS" w:cs="Arial"/>
                <w:sz w:val="18"/>
                <w:szCs w:val="18"/>
              </w:rPr>
            </w:pPr>
            <w:r w:rsidRPr="00214C55">
              <w:rPr>
                <w:rFonts w:ascii="Trebuchet MS" w:hAnsi="Trebuchet MS" w:cs="Arial"/>
                <w:sz w:val="18"/>
                <w:szCs w:val="18"/>
              </w:rPr>
              <w:t>If a joint appointment with another firm results - complete the schedule of division of responsibilities between the two firms</w:t>
            </w:r>
            <w:r w:rsidRPr="00214C55">
              <w:rPr>
                <w:rFonts w:ascii="Trebuchet MS" w:hAnsi="Trebuchet MS" w:cs="Arial"/>
                <w:sz w:val="18"/>
                <w:szCs w:val="18"/>
              </w:rPr>
              <w:br/>
            </w:r>
          </w:p>
        </w:tc>
        <w:tc>
          <w:tcPr>
            <w:tcW w:w="1491" w:type="dxa"/>
          </w:tcPr>
          <w:p w14:paraId="33DAE644"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CVL361 - F</w:t>
            </w:r>
          </w:p>
        </w:tc>
        <w:tc>
          <w:tcPr>
            <w:tcW w:w="1491" w:type="dxa"/>
          </w:tcPr>
          <w:p w14:paraId="6FC085E2"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47DD1E5F"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5CEC3856" w14:textId="77777777" w:rsidTr="00C255FC">
        <w:trPr>
          <w:trHeight w:val="57"/>
        </w:trPr>
        <w:tc>
          <w:tcPr>
            <w:tcW w:w="595" w:type="dxa"/>
            <w:shd w:val="clear" w:color="auto" w:fill="92D050"/>
          </w:tcPr>
          <w:p w14:paraId="0576ABB3" w14:textId="77777777" w:rsidR="009846BA" w:rsidRPr="00214C55" w:rsidRDefault="009846BA" w:rsidP="009846BA">
            <w:pPr>
              <w:widowControl w:val="0"/>
              <w:spacing w:before="120"/>
              <w:ind w:left="227"/>
              <w:rPr>
                <w:rFonts w:ascii="Trebuchet MS" w:hAnsi="Trebuchet MS" w:cs="Arial"/>
                <w:sz w:val="18"/>
                <w:szCs w:val="18"/>
              </w:rPr>
            </w:pPr>
          </w:p>
        </w:tc>
        <w:tc>
          <w:tcPr>
            <w:tcW w:w="5959" w:type="dxa"/>
            <w:shd w:val="clear" w:color="auto" w:fill="92D050"/>
          </w:tcPr>
          <w:p w14:paraId="34A5B431" w14:textId="77777777" w:rsidR="009846BA" w:rsidRPr="00214C55" w:rsidRDefault="009846BA" w:rsidP="009846BA">
            <w:pPr>
              <w:widowControl w:val="0"/>
              <w:spacing w:before="120"/>
              <w:rPr>
                <w:rFonts w:ascii="Trebuchet MS" w:hAnsi="Trebuchet MS" w:cs="Arial"/>
                <w:b/>
                <w:sz w:val="18"/>
                <w:szCs w:val="18"/>
              </w:rPr>
            </w:pPr>
            <w:r w:rsidRPr="00214C55">
              <w:rPr>
                <w:rFonts w:ascii="Trebuchet MS" w:hAnsi="Trebuchet MS" w:cs="Arial"/>
                <w:b/>
                <w:sz w:val="18"/>
                <w:szCs w:val="18"/>
              </w:rPr>
              <w:t>Physical meetings</w:t>
            </w:r>
          </w:p>
        </w:tc>
        <w:tc>
          <w:tcPr>
            <w:tcW w:w="1491" w:type="dxa"/>
            <w:shd w:val="clear" w:color="auto" w:fill="92D050"/>
          </w:tcPr>
          <w:p w14:paraId="53FE7E30" w14:textId="77777777" w:rsidR="009846BA" w:rsidRPr="00214C55" w:rsidRDefault="009846BA" w:rsidP="009846BA">
            <w:pPr>
              <w:widowControl w:val="0"/>
              <w:spacing w:before="120"/>
              <w:rPr>
                <w:rFonts w:ascii="Trebuchet MS" w:hAnsi="Trebuchet MS" w:cs="Arial"/>
                <w:sz w:val="18"/>
                <w:szCs w:val="18"/>
              </w:rPr>
            </w:pPr>
          </w:p>
        </w:tc>
        <w:tc>
          <w:tcPr>
            <w:tcW w:w="1491" w:type="dxa"/>
            <w:shd w:val="clear" w:color="auto" w:fill="92D050"/>
          </w:tcPr>
          <w:p w14:paraId="653BCEBA" w14:textId="77777777" w:rsidR="009846BA" w:rsidRPr="00214C55" w:rsidRDefault="009846BA" w:rsidP="009846BA">
            <w:pPr>
              <w:widowControl w:val="0"/>
              <w:spacing w:before="120"/>
              <w:rPr>
                <w:rFonts w:ascii="Trebuchet MS" w:hAnsi="Trebuchet MS" w:cs="Arial"/>
                <w:bCs/>
                <w:sz w:val="18"/>
                <w:szCs w:val="18"/>
              </w:rPr>
            </w:pPr>
          </w:p>
        </w:tc>
        <w:tc>
          <w:tcPr>
            <w:tcW w:w="1491" w:type="dxa"/>
            <w:shd w:val="clear" w:color="auto" w:fill="92D050"/>
          </w:tcPr>
          <w:p w14:paraId="4276A6DD"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614421C1" w14:textId="77777777" w:rsidTr="00487013">
        <w:trPr>
          <w:trHeight w:val="57"/>
        </w:trPr>
        <w:tc>
          <w:tcPr>
            <w:tcW w:w="595" w:type="dxa"/>
          </w:tcPr>
          <w:p w14:paraId="6D3A2317"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6A61201D" w14:textId="77777777" w:rsidR="009846BA" w:rsidRPr="00214C55" w:rsidRDefault="009846BA" w:rsidP="009846BA">
            <w:pPr>
              <w:widowControl w:val="0"/>
              <w:rPr>
                <w:rFonts w:ascii="Trebuchet MS" w:hAnsi="Trebuchet MS" w:cs="Arial"/>
                <w:sz w:val="18"/>
                <w:szCs w:val="18"/>
              </w:rPr>
            </w:pPr>
            <w:r w:rsidRPr="00214C55">
              <w:rPr>
                <w:rFonts w:ascii="Trebuchet MS" w:hAnsi="Trebuchet MS" w:cs="Arial"/>
                <w:sz w:val="18"/>
                <w:szCs w:val="18"/>
              </w:rPr>
              <w:br/>
              <w:t xml:space="preserve">Whether a decision on the nomination of a liquidator by creditors has been sought via the </w:t>
            </w:r>
            <w:r w:rsidRPr="00214C55">
              <w:rPr>
                <w:rFonts w:ascii="Trebuchet MS" w:hAnsi="Trebuchet MS" w:cs="Arial"/>
                <w:b/>
                <w:i/>
                <w:color w:val="4472C4"/>
                <w:sz w:val="18"/>
                <w:szCs w:val="18"/>
              </w:rPr>
              <w:t>deemed consent</w:t>
            </w:r>
            <w:r w:rsidRPr="00214C55">
              <w:rPr>
                <w:rFonts w:ascii="Trebuchet MS" w:hAnsi="Trebuchet MS" w:cs="Arial"/>
                <w:sz w:val="18"/>
                <w:szCs w:val="18"/>
              </w:rPr>
              <w:t xml:space="preserve"> procedure or by way of a </w:t>
            </w:r>
            <w:r w:rsidRPr="00214C55">
              <w:rPr>
                <w:rFonts w:ascii="Trebuchet MS" w:hAnsi="Trebuchet MS" w:cs="Arial"/>
                <w:b/>
                <w:i/>
                <w:color w:val="4472C4"/>
                <w:sz w:val="18"/>
                <w:szCs w:val="18"/>
              </w:rPr>
              <w:t>virtual meeting</w:t>
            </w:r>
            <w:r w:rsidRPr="00214C55">
              <w:rPr>
                <w:rFonts w:ascii="Trebuchet MS" w:hAnsi="Trebuchet MS" w:cs="Arial"/>
                <w:sz w:val="18"/>
                <w:szCs w:val="18"/>
              </w:rPr>
              <w:t xml:space="preserve">, creditors who meet </w:t>
            </w:r>
            <w:r w:rsidRPr="00214C55">
              <w:rPr>
                <w:rFonts w:ascii="Trebuchet MS" w:hAnsi="Trebuchet MS" w:cs="Arial"/>
                <w:sz w:val="18"/>
                <w:szCs w:val="18"/>
                <w:u w:val="single"/>
              </w:rPr>
              <w:t>any</w:t>
            </w:r>
            <w:r w:rsidRPr="00214C55">
              <w:rPr>
                <w:rFonts w:ascii="Trebuchet MS" w:hAnsi="Trebuchet MS" w:cs="Arial"/>
                <w:sz w:val="18"/>
                <w:szCs w:val="18"/>
              </w:rPr>
              <w:t xml:space="preserve"> of the thresholds in s246ZE</w:t>
            </w:r>
            <w:r w:rsidRPr="00214C55">
              <w:rPr>
                <w:rFonts w:ascii="Trebuchet MS" w:hAnsi="Trebuchet MS" w:cs="Arial"/>
                <w:sz w:val="18"/>
                <w:szCs w:val="18"/>
              </w:rPr>
              <w:br/>
            </w:r>
          </w:p>
          <w:p w14:paraId="2B19F4FE" w14:textId="77777777" w:rsidR="009846BA" w:rsidRPr="00214C55" w:rsidRDefault="009846BA" w:rsidP="009846BA">
            <w:pPr>
              <w:widowControl w:val="0"/>
              <w:numPr>
                <w:ilvl w:val="0"/>
                <w:numId w:val="21"/>
              </w:numPr>
              <w:rPr>
                <w:rFonts w:ascii="Trebuchet MS" w:hAnsi="Trebuchet MS" w:cs="Arial"/>
                <w:sz w:val="18"/>
                <w:szCs w:val="18"/>
              </w:rPr>
            </w:pPr>
            <w:r w:rsidRPr="00214C55">
              <w:rPr>
                <w:rFonts w:ascii="Trebuchet MS" w:hAnsi="Trebuchet MS" w:cs="Arial"/>
                <w:sz w:val="18"/>
                <w:szCs w:val="18"/>
              </w:rPr>
              <w:t>10% in value</w:t>
            </w:r>
          </w:p>
          <w:p w14:paraId="1DD882CD" w14:textId="77777777" w:rsidR="009846BA" w:rsidRPr="00214C55" w:rsidRDefault="009846BA" w:rsidP="009846BA">
            <w:pPr>
              <w:widowControl w:val="0"/>
              <w:numPr>
                <w:ilvl w:val="0"/>
                <w:numId w:val="21"/>
              </w:numPr>
              <w:rPr>
                <w:rFonts w:ascii="Trebuchet MS" w:hAnsi="Trebuchet MS" w:cs="Arial"/>
                <w:sz w:val="18"/>
                <w:szCs w:val="18"/>
              </w:rPr>
            </w:pPr>
            <w:r w:rsidRPr="00214C55">
              <w:rPr>
                <w:rFonts w:ascii="Trebuchet MS" w:hAnsi="Trebuchet MS" w:cs="Arial"/>
                <w:sz w:val="18"/>
                <w:szCs w:val="18"/>
              </w:rPr>
              <w:t>10% in number</w:t>
            </w:r>
          </w:p>
          <w:p w14:paraId="161EB3BD" w14:textId="77777777" w:rsidR="009846BA" w:rsidRPr="00214C55" w:rsidRDefault="009846BA" w:rsidP="009846BA">
            <w:pPr>
              <w:widowControl w:val="0"/>
              <w:numPr>
                <w:ilvl w:val="0"/>
                <w:numId w:val="21"/>
              </w:numPr>
              <w:rPr>
                <w:rFonts w:ascii="Trebuchet MS" w:hAnsi="Trebuchet MS" w:cs="Arial"/>
                <w:sz w:val="18"/>
                <w:szCs w:val="18"/>
              </w:rPr>
            </w:pPr>
            <w:r w:rsidRPr="00214C55">
              <w:rPr>
                <w:rFonts w:ascii="Trebuchet MS" w:hAnsi="Trebuchet MS" w:cs="Arial"/>
                <w:sz w:val="18"/>
                <w:szCs w:val="18"/>
              </w:rPr>
              <w:t>10 creditors</w:t>
            </w:r>
          </w:p>
          <w:p w14:paraId="32E21528"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may request that a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be convened instead to consider the decision.  The threshold for </w:t>
            </w:r>
            <w:r w:rsidRPr="00214C55">
              <w:rPr>
                <w:rFonts w:ascii="Trebuchet MS" w:hAnsi="Trebuchet MS" w:cs="Arial"/>
                <w:b/>
                <w:i/>
                <w:sz w:val="18"/>
                <w:szCs w:val="18"/>
              </w:rPr>
              <w:t>objecting</w:t>
            </w:r>
            <w:r w:rsidRPr="00214C55">
              <w:rPr>
                <w:rFonts w:ascii="Trebuchet MS" w:hAnsi="Trebuchet MS" w:cs="Arial"/>
                <w:sz w:val="18"/>
                <w:szCs w:val="18"/>
              </w:rPr>
              <w:t xml:space="preserve"> to a decision by </w:t>
            </w:r>
            <w:r w:rsidRPr="00214C55">
              <w:rPr>
                <w:rFonts w:ascii="Trebuchet MS" w:hAnsi="Trebuchet MS" w:cs="Arial"/>
                <w:b/>
                <w:i/>
                <w:color w:val="4472C4"/>
                <w:sz w:val="18"/>
                <w:szCs w:val="18"/>
              </w:rPr>
              <w:t xml:space="preserve">deemed consent </w:t>
            </w:r>
            <w:r w:rsidRPr="00214C55">
              <w:rPr>
                <w:rFonts w:ascii="Trebuchet MS" w:hAnsi="Trebuchet MS" w:cs="Arial"/>
                <w:sz w:val="18"/>
                <w:szCs w:val="18"/>
              </w:rPr>
              <w:t>may not be reached (10% of creditors entitled to vote</w:t>
            </w:r>
            <w:r w:rsidR="004542B1" w:rsidRPr="00214C55">
              <w:rPr>
                <w:rFonts w:ascii="Trebuchet MS" w:hAnsi="Trebuchet MS" w:cs="Arial"/>
                <w:sz w:val="18"/>
                <w:szCs w:val="18"/>
              </w:rPr>
              <w:t xml:space="preserve"> in a decision procedure</w:t>
            </w:r>
            <w:r w:rsidRPr="00214C55">
              <w:rPr>
                <w:rFonts w:ascii="Trebuchet MS" w:hAnsi="Trebuchet MS" w:cs="Arial"/>
                <w:sz w:val="18"/>
                <w:szCs w:val="18"/>
              </w:rPr>
              <w:t xml:space="preserve">) but the threshold for </w:t>
            </w:r>
            <w:r w:rsidRPr="00214C55">
              <w:rPr>
                <w:rFonts w:ascii="Trebuchet MS" w:hAnsi="Trebuchet MS" w:cs="Arial"/>
                <w:b/>
                <w:i/>
                <w:sz w:val="18"/>
                <w:szCs w:val="18"/>
              </w:rPr>
              <w:t>requesting</w:t>
            </w:r>
            <w:r w:rsidRPr="00214C55">
              <w:rPr>
                <w:rFonts w:ascii="Trebuchet MS" w:hAnsi="Trebuchet MS" w:cs="Arial"/>
                <w:sz w:val="18"/>
                <w:szCs w:val="18"/>
              </w:rPr>
              <w:t xml:space="preserve"> a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may be, if for example 10 creditors request one – consider employees/small trade creditors, etc</w:t>
            </w:r>
            <w:r w:rsidRPr="00214C55">
              <w:rPr>
                <w:rFonts w:ascii="Trebuchet MS" w:hAnsi="Trebuchet MS" w:cs="Arial"/>
                <w:sz w:val="18"/>
                <w:szCs w:val="18"/>
              </w:rPr>
              <w:br/>
            </w:r>
          </w:p>
        </w:tc>
        <w:tc>
          <w:tcPr>
            <w:tcW w:w="1491" w:type="dxa"/>
          </w:tcPr>
          <w:p w14:paraId="26525B8D" w14:textId="77777777" w:rsidR="009846BA" w:rsidRPr="00214C55" w:rsidRDefault="009846BA" w:rsidP="009846BA">
            <w:pPr>
              <w:widowControl w:val="0"/>
              <w:spacing w:before="120"/>
              <w:rPr>
                <w:rFonts w:ascii="Trebuchet MS" w:hAnsi="Trebuchet MS" w:cs="Arial"/>
                <w:sz w:val="18"/>
                <w:szCs w:val="18"/>
              </w:rPr>
            </w:pPr>
          </w:p>
        </w:tc>
        <w:tc>
          <w:tcPr>
            <w:tcW w:w="1491" w:type="dxa"/>
          </w:tcPr>
          <w:p w14:paraId="408EF6A8"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S246ZE</w:t>
            </w:r>
            <w:r w:rsidRPr="00214C55">
              <w:rPr>
                <w:rFonts w:ascii="Trebuchet MS" w:hAnsi="Trebuchet MS" w:cs="Arial"/>
                <w:bCs/>
                <w:sz w:val="18"/>
                <w:szCs w:val="18"/>
              </w:rPr>
              <w:br/>
              <w:t>R6.14(6)</w:t>
            </w:r>
          </w:p>
        </w:tc>
        <w:tc>
          <w:tcPr>
            <w:tcW w:w="1491" w:type="dxa"/>
          </w:tcPr>
          <w:p w14:paraId="47995AFB"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01C5133D" w14:textId="77777777" w:rsidTr="00487013">
        <w:trPr>
          <w:trHeight w:val="57"/>
        </w:trPr>
        <w:tc>
          <w:tcPr>
            <w:tcW w:w="595" w:type="dxa"/>
          </w:tcPr>
          <w:p w14:paraId="0DCFC966" w14:textId="77777777" w:rsidR="009846BA" w:rsidRPr="00F45FF1" w:rsidRDefault="009846BA" w:rsidP="009846BA">
            <w:pPr>
              <w:widowControl w:val="0"/>
              <w:numPr>
                <w:ilvl w:val="0"/>
                <w:numId w:val="17"/>
              </w:numPr>
              <w:spacing w:before="120"/>
              <w:rPr>
                <w:rFonts w:ascii="Trebuchet MS" w:hAnsi="Trebuchet MS" w:cs="Arial"/>
                <w:sz w:val="18"/>
                <w:szCs w:val="18"/>
              </w:rPr>
            </w:pPr>
          </w:p>
        </w:tc>
        <w:tc>
          <w:tcPr>
            <w:tcW w:w="5959" w:type="dxa"/>
          </w:tcPr>
          <w:p w14:paraId="776E1130" w14:textId="77777777" w:rsidR="009846BA" w:rsidRPr="00584DBA" w:rsidRDefault="009846BA" w:rsidP="009846BA">
            <w:pPr>
              <w:widowControl w:val="0"/>
              <w:spacing w:before="120"/>
              <w:rPr>
                <w:rFonts w:ascii="Trebuchet MS" w:hAnsi="Trebuchet MS" w:cs="Arial"/>
                <w:sz w:val="18"/>
                <w:szCs w:val="18"/>
              </w:rPr>
            </w:pPr>
            <w:r w:rsidRPr="00F45FF1">
              <w:rPr>
                <w:rFonts w:ascii="Trebuchet MS" w:hAnsi="Trebuchet MS" w:cs="Arial"/>
                <w:sz w:val="18"/>
                <w:szCs w:val="18"/>
              </w:rPr>
              <w:t xml:space="preserve">If a request for a </w:t>
            </w:r>
            <w:r w:rsidRPr="00F45FF1">
              <w:rPr>
                <w:rFonts w:ascii="Trebuchet MS" w:hAnsi="Trebuchet MS" w:cs="Arial"/>
                <w:b/>
                <w:i/>
                <w:color w:val="4472C4"/>
                <w:sz w:val="18"/>
                <w:szCs w:val="18"/>
              </w:rPr>
              <w:t>physical meeting</w:t>
            </w:r>
            <w:r w:rsidRPr="00F45FF1">
              <w:rPr>
                <w:rFonts w:ascii="Trebuchet MS" w:hAnsi="Trebuchet MS" w:cs="Arial"/>
                <w:sz w:val="18"/>
                <w:szCs w:val="18"/>
              </w:rPr>
              <w:t xml:space="preserve"> is made </w:t>
            </w:r>
            <w:r w:rsidRPr="00F45FF1">
              <w:rPr>
                <w:rFonts w:ascii="Trebuchet MS" w:hAnsi="Trebuchet MS" w:cs="Arial"/>
                <w:sz w:val="18"/>
                <w:szCs w:val="18"/>
                <w:u w:val="single"/>
              </w:rPr>
              <w:t xml:space="preserve">in writing </w:t>
            </w:r>
            <w:r w:rsidRPr="00F45FF1">
              <w:rPr>
                <w:rFonts w:ascii="Trebuchet MS" w:hAnsi="Trebuchet MS" w:cs="Arial"/>
                <w:sz w:val="18"/>
                <w:szCs w:val="18"/>
              </w:rPr>
              <w:t xml:space="preserve">before the </w:t>
            </w:r>
            <w:r w:rsidRPr="00F45FF1">
              <w:rPr>
                <w:rFonts w:ascii="Trebuchet MS" w:hAnsi="Trebuchet MS" w:cs="Arial"/>
                <w:b/>
                <w:i/>
                <w:color w:val="4472C4"/>
                <w:sz w:val="18"/>
                <w:szCs w:val="18"/>
              </w:rPr>
              <w:t>decision date</w:t>
            </w:r>
            <w:r w:rsidRPr="00F45FF1">
              <w:rPr>
                <w:rFonts w:ascii="Trebuchet MS" w:hAnsi="Trebuchet MS" w:cs="Arial"/>
                <w:sz w:val="18"/>
                <w:szCs w:val="18"/>
              </w:rPr>
              <w:t xml:space="preserve"> by creditors who meet one of the thresholds above</w:t>
            </w:r>
            <w:r w:rsidR="00A940FF" w:rsidRPr="00F45FF1">
              <w:rPr>
                <w:rFonts w:ascii="Trebuchet MS" w:hAnsi="Trebuchet MS" w:cs="Arial"/>
                <w:sz w:val="18"/>
                <w:szCs w:val="18"/>
              </w:rPr>
              <w:t xml:space="preserve">, or if the threshold for objection to the decision on the liquidator’s appointment by </w:t>
            </w:r>
            <w:r w:rsidR="00A940FF" w:rsidRPr="00F45FF1">
              <w:rPr>
                <w:rFonts w:ascii="Trebuchet MS" w:hAnsi="Trebuchet MS" w:cs="Arial"/>
                <w:b/>
                <w:i/>
                <w:color w:val="4472C4"/>
                <w:sz w:val="18"/>
                <w:szCs w:val="18"/>
              </w:rPr>
              <w:t>deemed consent</w:t>
            </w:r>
            <w:r w:rsidR="00A940FF" w:rsidRPr="00F45FF1">
              <w:rPr>
                <w:rFonts w:ascii="Trebuchet MS" w:hAnsi="Trebuchet MS" w:cs="Arial"/>
                <w:sz w:val="18"/>
                <w:szCs w:val="18"/>
              </w:rPr>
              <w:t xml:space="preserve"> </w:t>
            </w:r>
            <w:r w:rsidR="00BB1224" w:rsidRPr="00F45FF1">
              <w:rPr>
                <w:rFonts w:ascii="Trebuchet MS" w:hAnsi="Trebuchet MS" w:cs="Arial"/>
                <w:sz w:val="18"/>
                <w:szCs w:val="18"/>
              </w:rPr>
              <w:t>is met</w:t>
            </w:r>
            <w:r w:rsidRPr="00F45FF1">
              <w:rPr>
                <w:rFonts w:ascii="Trebuchet MS" w:hAnsi="Trebuchet MS" w:cs="Arial"/>
                <w:sz w:val="18"/>
                <w:szCs w:val="18"/>
              </w:rPr>
              <w:t xml:space="preserve">, a decision on the nomination of a liquidator should then </w:t>
            </w:r>
            <w:r w:rsidRPr="00584DBA">
              <w:rPr>
                <w:rFonts w:ascii="Trebuchet MS" w:hAnsi="Trebuchet MS" w:cs="Arial"/>
                <w:sz w:val="18"/>
                <w:szCs w:val="18"/>
              </w:rPr>
              <w:t xml:space="preserve">be sought at a </w:t>
            </w:r>
            <w:r w:rsidRPr="00584DBA">
              <w:rPr>
                <w:rFonts w:ascii="Trebuchet MS" w:hAnsi="Trebuchet MS" w:cs="Arial"/>
                <w:b/>
                <w:i/>
                <w:color w:val="4472C4"/>
                <w:sz w:val="18"/>
                <w:szCs w:val="18"/>
              </w:rPr>
              <w:t xml:space="preserve">physical meeting </w:t>
            </w:r>
            <w:r w:rsidRPr="00584DBA">
              <w:rPr>
                <w:rFonts w:ascii="Trebuchet MS" w:hAnsi="Trebuchet MS" w:cs="Arial"/>
                <w:sz w:val="18"/>
                <w:szCs w:val="18"/>
              </w:rPr>
              <w:t>instead – maintain a schedule of written requests</w:t>
            </w:r>
          </w:p>
          <w:p w14:paraId="5496550C" w14:textId="77777777" w:rsidR="003413D6" w:rsidRPr="00F45FF1" w:rsidRDefault="003413D6" w:rsidP="009846BA">
            <w:pPr>
              <w:widowControl w:val="0"/>
              <w:spacing w:before="120"/>
              <w:rPr>
                <w:rFonts w:ascii="Trebuchet MS" w:hAnsi="Trebuchet MS" w:cs="Arial"/>
                <w:sz w:val="18"/>
                <w:szCs w:val="18"/>
              </w:rPr>
            </w:pPr>
            <w:r w:rsidRPr="00584DBA">
              <w:rPr>
                <w:rFonts w:ascii="Trebuchet MS" w:hAnsi="Trebuchet MS" w:cs="Arial"/>
                <w:sz w:val="18"/>
                <w:szCs w:val="18"/>
              </w:rPr>
              <w:t xml:space="preserve">The </w:t>
            </w:r>
            <w:r w:rsidRPr="00584DBA">
              <w:rPr>
                <w:rFonts w:ascii="Trebuchet MS" w:hAnsi="Trebuchet MS" w:cs="Arial"/>
                <w:b/>
                <w:bCs/>
                <w:i/>
                <w:iCs/>
                <w:color w:val="0070C0"/>
                <w:sz w:val="18"/>
                <w:szCs w:val="18"/>
              </w:rPr>
              <w:t>General Meeting</w:t>
            </w:r>
            <w:r w:rsidRPr="00584DBA">
              <w:rPr>
                <w:rFonts w:ascii="Trebuchet MS" w:hAnsi="Trebuchet MS" w:cs="Arial"/>
                <w:sz w:val="18"/>
                <w:szCs w:val="18"/>
              </w:rPr>
              <w:t xml:space="preserve"> of members should be postponed, or if using </w:t>
            </w:r>
            <w:r w:rsidRPr="00584DBA">
              <w:rPr>
                <w:rFonts w:ascii="Trebuchet MS" w:hAnsi="Trebuchet MS" w:cs="Arial"/>
                <w:b/>
                <w:bCs/>
                <w:i/>
                <w:iCs/>
                <w:color w:val="0070C0"/>
                <w:sz w:val="18"/>
                <w:szCs w:val="18"/>
              </w:rPr>
              <w:t>written resolutions</w:t>
            </w:r>
            <w:r w:rsidRPr="00584DBA">
              <w:rPr>
                <w:rFonts w:ascii="Trebuchet MS" w:hAnsi="Trebuchet MS" w:cs="Arial"/>
                <w:sz w:val="18"/>
                <w:szCs w:val="18"/>
              </w:rPr>
              <w:t xml:space="preserve">, the undated resolutions should be held over until the </w:t>
            </w:r>
            <w:r w:rsidRPr="00584DBA">
              <w:rPr>
                <w:rFonts w:ascii="Trebuchet MS" w:hAnsi="Trebuchet MS" w:cs="Arial"/>
                <w:b/>
                <w:bCs/>
                <w:i/>
                <w:iCs/>
                <w:color w:val="0070C0"/>
                <w:sz w:val="18"/>
                <w:szCs w:val="18"/>
              </w:rPr>
              <w:t>physical meeting</w:t>
            </w:r>
            <w:r w:rsidRPr="00584DBA">
              <w:rPr>
                <w:rFonts w:ascii="Trebuchet MS" w:hAnsi="Trebuchet MS" w:cs="Arial"/>
                <w:sz w:val="18"/>
                <w:szCs w:val="18"/>
              </w:rPr>
              <w:t xml:space="preserve"> date on agreement with the members’ appointed agent (or the sole member if only one member)</w:t>
            </w:r>
          </w:p>
          <w:p w14:paraId="26499BE1" w14:textId="77777777" w:rsidR="006504DD" w:rsidRPr="00F45FF1" w:rsidRDefault="006504DD" w:rsidP="006504DD">
            <w:pPr>
              <w:widowControl w:val="0"/>
              <w:spacing w:before="120"/>
              <w:rPr>
                <w:rFonts w:ascii="Trebuchet MS" w:hAnsi="Trebuchet MS"/>
                <w:sz w:val="18"/>
                <w:szCs w:val="18"/>
              </w:rPr>
            </w:pPr>
            <w:r w:rsidRPr="00F45FF1">
              <w:rPr>
                <w:rFonts w:ascii="Trebuchet MS" w:hAnsi="Trebuchet MS"/>
                <w:sz w:val="18"/>
                <w:szCs w:val="18"/>
              </w:rPr>
              <w:t>The liquidator</w:t>
            </w:r>
            <w:r w:rsidRPr="00F45FF1">
              <w:rPr>
                <w:rFonts w:ascii="Trebuchet MS" w:hAnsi="Trebuchet MS"/>
                <w:b/>
                <w:sz w:val="18"/>
                <w:szCs w:val="18"/>
              </w:rPr>
              <w:t>*</w:t>
            </w:r>
            <w:r w:rsidRPr="00F45FF1">
              <w:rPr>
                <w:rFonts w:ascii="Trebuchet MS" w:hAnsi="Trebuchet MS"/>
                <w:sz w:val="18"/>
                <w:szCs w:val="18"/>
              </w:rPr>
              <w:t xml:space="preserve"> nominated by the members must attend the</w:t>
            </w:r>
            <w:r w:rsidRPr="00F45FF1">
              <w:rPr>
                <w:rFonts w:ascii="Trebuchet MS" w:hAnsi="Trebuchet MS"/>
                <w:b/>
                <w:i/>
                <w:color w:val="0070C0"/>
                <w:sz w:val="18"/>
                <w:szCs w:val="18"/>
              </w:rPr>
              <w:t xml:space="preserve"> physical</w:t>
            </w:r>
            <w:r w:rsidRPr="00F45FF1">
              <w:rPr>
                <w:rFonts w:ascii="Trebuchet MS" w:hAnsi="Trebuchet MS"/>
                <w:b/>
                <w:i/>
                <w:color w:val="4472C4"/>
                <w:sz w:val="18"/>
                <w:szCs w:val="18"/>
              </w:rPr>
              <w:t xml:space="preserve"> meeting </w:t>
            </w:r>
            <w:r w:rsidRPr="00F45FF1">
              <w:rPr>
                <w:rFonts w:ascii="Trebuchet MS" w:hAnsi="Trebuchet MS"/>
                <w:sz w:val="18"/>
                <w:szCs w:val="18"/>
              </w:rPr>
              <w:t>and report on any exercise of his powers under section 112,165 or 166 of the Act</w:t>
            </w:r>
          </w:p>
          <w:p w14:paraId="70EDDD81" w14:textId="77777777" w:rsidR="006504DD" w:rsidRPr="00F45FF1" w:rsidRDefault="006504DD" w:rsidP="006504DD">
            <w:pPr>
              <w:widowControl w:val="0"/>
              <w:spacing w:before="120"/>
              <w:rPr>
                <w:rFonts w:ascii="Trebuchet MS" w:hAnsi="Trebuchet MS"/>
                <w:sz w:val="18"/>
                <w:szCs w:val="18"/>
              </w:rPr>
            </w:pPr>
            <w:r w:rsidRPr="00F45FF1">
              <w:rPr>
                <w:rFonts w:ascii="Trebuchet MS" w:hAnsi="Trebuchet MS"/>
                <w:b/>
                <w:sz w:val="18"/>
                <w:szCs w:val="18"/>
              </w:rPr>
              <w:t>*</w:t>
            </w:r>
            <w:proofErr w:type="gramStart"/>
            <w:r w:rsidRPr="00F45FF1">
              <w:rPr>
                <w:rFonts w:ascii="Trebuchet MS" w:hAnsi="Trebuchet MS"/>
                <w:sz w:val="18"/>
                <w:szCs w:val="18"/>
              </w:rPr>
              <w:t>or</w:t>
            </w:r>
            <w:proofErr w:type="gramEnd"/>
            <w:r w:rsidRPr="00F45FF1">
              <w:rPr>
                <w:rFonts w:ascii="Trebuchet MS" w:hAnsi="Trebuchet MS"/>
                <w:sz w:val="18"/>
                <w:szCs w:val="18"/>
              </w:rPr>
              <w:t xml:space="preserve"> a person experienced in insolvency matters who is an employee of the office holder or the office holder’s firm – in which case a</w:t>
            </w:r>
            <w:r w:rsidR="007D4AF2" w:rsidRPr="00F45FF1">
              <w:rPr>
                <w:rFonts w:ascii="Trebuchet MS" w:hAnsi="Trebuchet MS"/>
                <w:sz w:val="18"/>
                <w:szCs w:val="18"/>
              </w:rPr>
              <w:t>n</w:t>
            </w:r>
            <w:r w:rsidRPr="00F45FF1">
              <w:rPr>
                <w:rFonts w:ascii="Trebuchet MS" w:hAnsi="Trebuchet MS"/>
                <w:sz w:val="18"/>
                <w:szCs w:val="18"/>
              </w:rPr>
              <w:t xml:space="preserve"> authority appointing them should be prepared</w:t>
            </w:r>
          </w:p>
          <w:p w14:paraId="705784BD" w14:textId="77777777" w:rsidR="009846BA" w:rsidRPr="00F45FF1" w:rsidRDefault="00132A4E" w:rsidP="006504DD">
            <w:pPr>
              <w:widowControl w:val="0"/>
              <w:spacing w:before="120"/>
              <w:rPr>
                <w:rFonts w:ascii="Trebuchet MS" w:hAnsi="Trebuchet MS" w:cs="Arial"/>
                <w:sz w:val="18"/>
                <w:szCs w:val="18"/>
              </w:rPr>
            </w:pPr>
            <w:r w:rsidRPr="00F45FF1">
              <w:rPr>
                <w:rFonts w:ascii="Trebuchet MS" w:hAnsi="Trebuchet MS" w:cs="Arial"/>
                <w:sz w:val="18"/>
                <w:szCs w:val="18"/>
              </w:rPr>
              <w:t>T</w:t>
            </w:r>
            <w:r w:rsidR="006504DD" w:rsidRPr="00F45FF1">
              <w:rPr>
                <w:rFonts w:ascii="Trebuchet MS" w:hAnsi="Trebuchet MS" w:cs="Arial"/>
                <w:sz w:val="18"/>
                <w:szCs w:val="18"/>
              </w:rPr>
              <w:t xml:space="preserve">he chair of the </w:t>
            </w:r>
            <w:proofErr w:type="gramStart"/>
            <w:r w:rsidR="006504DD" w:rsidRPr="00F45FF1">
              <w:rPr>
                <w:rFonts w:ascii="Trebuchet MS" w:hAnsi="Trebuchet MS" w:cs="Arial"/>
                <w:sz w:val="18"/>
                <w:szCs w:val="18"/>
              </w:rPr>
              <w:t>meeting</w:t>
            </w:r>
            <w:proofErr w:type="gramEnd"/>
            <w:r w:rsidR="0026669C" w:rsidRPr="00F45FF1">
              <w:rPr>
                <w:rFonts w:ascii="Trebuchet MS" w:hAnsi="Trebuchet MS" w:cs="Arial"/>
                <w:sz w:val="18"/>
                <w:szCs w:val="18"/>
              </w:rPr>
              <w:t xml:space="preserve"> however,</w:t>
            </w:r>
            <w:r w:rsidR="006504DD" w:rsidRPr="00F45FF1">
              <w:rPr>
                <w:rFonts w:ascii="Trebuchet MS" w:hAnsi="Trebuchet MS" w:cs="Arial"/>
                <w:sz w:val="18"/>
                <w:szCs w:val="18"/>
              </w:rPr>
              <w:t xml:space="preserve"> must be the convener (</w:t>
            </w:r>
            <w:proofErr w:type="spellStart"/>
            <w:r w:rsidR="0026669C" w:rsidRPr="00F45FF1">
              <w:rPr>
                <w:rFonts w:ascii="Trebuchet MS" w:hAnsi="Trebuchet MS" w:cs="Arial"/>
                <w:sz w:val="18"/>
                <w:szCs w:val="18"/>
              </w:rPr>
              <w:t>ie</w:t>
            </w:r>
            <w:proofErr w:type="spellEnd"/>
            <w:r w:rsidR="0026669C" w:rsidRPr="00F45FF1">
              <w:rPr>
                <w:rFonts w:ascii="Trebuchet MS" w:hAnsi="Trebuchet MS" w:cs="Arial"/>
                <w:sz w:val="18"/>
                <w:szCs w:val="18"/>
              </w:rPr>
              <w:t xml:space="preserve">, </w:t>
            </w:r>
            <w:r w:rsidR="006504DD" w:rsidRPr="00F45FF1">
              <w:rPr>
                <w:rFonts w:ascii="Trebuchet MS" w:hAnsi="Trebuchet MS" w:cs="Arial"/>
                <w:sz w:val="18"/>
                <w:szCs w:val="18"/>
              </w:rPr>
              <w:t>the appointed director)</w:t>
            </w:r>
            <w:r w:rsidR="003413D6">
              <w:rPr>
                <w:rFonts w:ascii="Trebuchet MS" w:hAnsi="Trebuchet MS" w:cs="Arial"/>
                <w:sz w:val="18"/>
                <w:szCs w:val="18"/>
              </w:rPr>
              <w:br/>
            </w:r>
          </w:p>
        </w:tc>
        <w:tc>
          <w:tcPr>
            <w:tcW w:w="1491" w:type="dxa"/>
          </w:tcPr>
          <w:p w14:paraId="688C2FA2"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CVL356 </w:t>
            </w:r>
            <w:r w:rsidR="0026669C" w:rsidRPr="00214C55">
              <w:rPr>
                <w:rFonts w:ascii="Trebuchet MS" w:hAnsi="Trebuchet MS" w:cs="Arial"/>
                <w:sz w:val="18"/>
                <w:szCs w:val="18"/>
              </w:rPr>
              <w:t>–</w:t>
            </w:r>
            <w:r w:rsidRPr="00214C55">
              <w:rPr>
                <w:rFonts w:ascii="Trebuchet MS" w:hAnsi="Trebuchet MS" w:cs="Arial"/>
                <w:sz w:val="18"/>
                <w:szCs w:val="18"/>
              </w:rPr>
              <w:t xml:space="preserve"> F</w:t>
            </w:r>
          </w:p>
          <w:p w14:paraId="650C461F" w14:textId="77777777" w:rsidR="0026669C" w:rsidRPr="00214C55" w:rsidRDefault="0026669C" w:rsidP="009846BA">
            <w:pPr>
              <w:widowControl w:val="0"/>
              <w:spacing w:before="120"/>
              <w:rPr>
                <w:rFonts w:ascii="Trebuchet MS" w:hAnsi="Trebuchet MS" w:cs="Arial"/>
                <w:sz w:val="18"/>
                <w:szCs w:val="18"/>
              </w:rPr>
            </w:pPr>
          </w:p>
          <w:p w14:paraId="22EAFF29" w14:textId="77777777" w:rsidR="0026669C" w:rsidRPr="00214C55" w:rsidRDefault="0026669C" w:rsidP="009846BA">
            <w:pPr>
              <w:widowControl w:val="0"/>
              <w:spacing w:before="120"/>
              <w:rPr>
                <w:rFonts w:ascii="Trebuchet MS" w:hAnsi="Trebuchet MS" w:cs="Arial"/>
                <w:sz w:val="18"/>
                <w:szCs w:val="18"/>
              </w:rPr>
            </w:pPr>
          </w:p>
          <w:p w14:paraId="2C4B90F3" w14:textId="77777777" w:rsidR="0026669C" w:rsidRPr="00214C55" w:rsidRDefault="0026669C" w:rsidP="009846BA">
            <w:pPr>
              <w:widowControl w:val="0"/>
              <w:spacing w:before="120"/>
              <w:rPr>
                <w:rFonts w:ascii="Trebuchet MS" w:hAnsi="Trebuchet MS" w:cs="Arial"/>
                <w:sz w:val="18"/>
                <w:szCs w:val="18"/>
              </w:rPr>
            </w:pPr>
          </w:p>
          <w:p w14:paraId="6A0497EF" w14:textId="77777777" w:rsidR="0026669C" w:rsidRPr="00214C55" w:rsidRDefault="0026669C" w:rsidP="009846BA">
            <w:pPr>
              <w:widowControl w:val="0"/>
              <w:spacing w:before="120"/>
              <w:rPr>
                <w:rFonts w:ascii="Trebuchet MS" w:hAnsi="Trebuchet MS" w:cs="Arial"/>
                <w:sz w:val="18"/>
                <w:szCs w:val="18"/>
              </w:rPr>
            </w:pPr>
          </w:p>
          <w:p w14:paraId="4D45ADF9" w14:textId="77777777" w:rsidR="0026669C" w:rsidRPr="00214C55" w:rsidRDefault="0026669C" w:rsidP="009846BA">
            <w:pPr>
              <w:widowControl w:val="0"/>
              <w:spacing w:before="120"/>
              <w:rPr>
                <w:rFonts w:ascii="Trebuchet MS" w:hAnsi="Trebuchet MS" w:cs="Arial"/>
                <w:sz w:val="18"/>
                <w:szCs w:val="18"/>
              </w:rPr>
            </w:pPr>
          </w:p>
          <w:p w14:paraId="053016DB" w14:textId="77777777" w:rsidR="0026669C" w:rsidRPr="00214C55" w:rsidRDefault="00BB1224" w:rsidP="009846BA">
            <w:pPr>
              <w:widowControl w:val="0"/>
              <w:spacing w:before="120"/>
              <w:rPr>
                <w:rFonts w:ascii="Trebuchet MS" w:hAnsi="Trebuchet MS" w:cs="Arial"/>
                <w:sz w:val="18"/>
                <w:szCs w:val="18"/>
              </w:rPr>
            </w:pPr>
            <w:r w:rsidRPr="00214C55">
              <w:rPr>
                <w:rFonts w:ascii="Trebuchet MS" w:hAnsi="Trebuchet MS" w:cs="Arial"/>
                <w:sz w:val="18"/>
                <w:szCs w:val="18"/>
              </w:rPr>
              <w:br/>
            </w:r>
            <w:r w:rsidRPr="00214C55">
              <w:rPr>
                <w:rFonts w:ascii="Trebuchet MS" w:hAnsi="Trebuchet MS" w:cs="Arial"/>
                <w:sz w:val="18"/>
                <w:szCs w:val="18"/>
              </w:rPr>
              <w:br/>
            </w:r>
            <w:r w:rsidR="0026669C" w:rsidRPr="00214C55">
              <w:rPr>
                <w:rFonts w:ascii="Trebuchet MS" w:hAnsi="Trebuchet MS" w:cs="Arial"/>
                <w:sz w:val="18"/>
                <w:szCs w:val="18"/>
              </w:rPr>
              <w:t>CVL314 - F</w:t>
            </w:r>
          </w:p>
        </w:tc>
        <w:tc>
          <w:tcPr>
            <w:tcW w:w="1491" w:type="dxa"/>
          </w:tcPr>
          <w:p w14:paraId="20E98A88"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R6.14(6)</w:t>
            </w:r>
            <w:r w:rsidRPr="00214C55">
              <w:rPr>
                <w:rFonts w:ascii="Trebuchet MS" w:hAnsi="Trebuchet MS" w:cs="Arial"/>
                <w:bCs/>
                <w:sz w:val="18"/>
                <w:szCs w:val="18"/>
              </w:rPr>
              <w:br/>
              <w:t>s246ZE</w:t>
            </w:r>
          </w:p>
          <w:p w14:paraId="3A743502" w14:textId="77777777" w:rsidR="009846BA" w:rsidRPr="00214C55" w:rsidRDefault="009846BA" w:rsidP="009846BA">
            <w:pPr>
              <w:widowControl w:val="0"/>
              <w:spacing w:before="120"/>
              <w:rPr>
                <w:rFonts w:ascii="Trebuchet MS" w:hAnsi="Trebuchet MS" w:cs="Arial"/>
                <w:bCs/>
                <w:sz w:val="18"/>
                <w:szCs w:val="18"/>
              </w:rPr>
            </w:pPr>
          </w:p>
          <w:p w14:paraId="17227102" w14:textId="77777777" w:rsidR="009846BA" w:rsidRDefault="009846BA" w:rsidP="009846BA">
            <w:pPr>
              <w:widowControl w:val="0"/>
              <w:spacing w:before="120"/>
              <w:rPr>
                <w:rFonts w:ascii="Trebuchet MS" w:hAnsi="Trebuchet MS" w:cs="Arial"/>
                <w:bCs/>
                <w:sz w:val="18"/>
                <w:szCs w:val="18"/>
              </w:rPr>
            </w:pPr>
          </w:p>
          <w:p w14:paraId="1F56270E" w14:textId="77777777" w:rsidR="003413D6" w:rsidRDefault="003413D6" w:rsidP="009846BA">
            <w:pPr>
              <w:widowControl w:val="0"/>
              <w:spacing w:before="120"/>
              <w:rPr>
                <w:rFonts w:ascii="Trebuchet MS" w:hAnsi="Trebuchet MS" w:cs="Arial"/>
                <w:bCs/>
                <w:sz w:val="18"/>
                <w:szCs w:val="18"/>
              </w:rPr>
            </w:pPr>
          </w:p>
          <w:p w14:paraId="472508F2" w14:textId="77777777" w:rsidR="003413D6" w:rsidRPr="00214C55" w:rsidRDefault="003413D6" w:rsidP="009846BA">
            <w:pPr>
              <w:widowControl w:val="0"/>
              <w:spacing w:before="120"/>
              <w:rPr>
                <w:rFonts w:ascii="Trebuchet MS" w:hAnsi="Trebuchet MS" w:cs="Arial"/>
                <w:bCs/>
                <w:sz w:val="18"/>
                <w:szCs w:val="18"/>
              </w:rPr>
            </w:pPr>
          </w:p>
          <w:p w14:paraId="72D502FA" w14:textId="77777777" w:rsidR="00132A4E" w:rsidRPr="00214C55" w:rsidRDefault="00BB1224" w:rsidP="00132A4E">
            <w:pPr>
              <w:widowControl w:val="0"/>
              <w:spacing w:before="120"/>
              <w:rPr>
                <w:rFonts w:ascii="Trebuchet MS" w:hAnsi="Trebuchet MS" w:cs="Arial"/>
                <w:bCs/>
                <w:sz w:val="18"/>
                <w:szCs w:val="18"/>
              </w:rPr>
            </w:pPr>
            <w:r w:rsidRPr="00214C55">
              <w:rPr>
                <w:rFonts w:ascii="Trebuchet MS" w:hAnsi="Trebuchet MS" w:cs="Arial"/>
                <w:bCs/>
                <w:sz w:val="18"/>
                <w:szCs w:val="18"/>
              </w:rPr>
              <w:br/>
            </w:r>
            <w:r w:rsidRPr="00214C55">
              <w:rPr>
                <w:rFonts w:ascii="Trebuchet MS" w:hAnsi="Trebuchet MS" w:cs="Arial"/>
                <w:bCs/>
                <w:sz w:val="18"/>
                <w:szCs w:val="18"/>
              </w:rPr>
              <w:br/>
            </w:r>
            <w:r w:rsidR="00132A4E" w:rsidRPr="00214C55">
              <w:rPr>
                <w:rFonts w:ascii="Trebuchet MS" w:hAnsi="Trebuchet MS" w:cs="Arial"/>
                <w:bCs/>
                <w:sz w:val="18"/>
                <w:szCs w:val="18"/>
              </w:rPr>
              <w:t>R6.14(12)</w:t>
            </w:r>
          </w:p>
          <w:p w14:paraId="70E03391" w14:textId="77777777" w:rsidR="00132A4E" w:rsidRPr="00214C55" w:rsidRDefault="00132A4E" w:rsidP="00132A4E">
            <w:pPr>
              <w:widowControl w:val="0"/>
              <w:spacing w:before="120"/>
              <w:rPr>
                <w:rFonts w:ascii="Trebuchet MS" w:hAnsi="Trebuchet MS" w:cs="Arial"/>
                <w:bCs/>
                <w:sz w:val="18"/>
                <w:szCs w:val="18"/>
              </w:rPr>
            </w:pPr>
            <w:r w:rsidRPr="00214C55">
              <w:rPr>
                <w:rFonts w:ascii="Trebuchet MS" w:hAnsi="Trebuchet MS" w:cs="Arial"/>
                <w:bCs/>
                <w:sz w:val="18"/>
                <w:szCs w:val="18"/>
              </w:rPr>
              <w:br/>
            </w:r>
            <w:r w:rsidRPr="00214C55">
              <w:rPr>
                <w:rFonts w:ascii="Trebuchet MS" w:hAnsi="Trebuchet MS" w:cs="Arial"/>
                <w:bCs/>
                <w:sz w:val="18"/>
                <w:szCs w:val="18"/>
              </w:rPr>
              <w:br/>
              <w:t>R1.2(3)</w:t>
            </w:r>
          </w:p>
          <w:p w14:paraId="64274087" w14:textId="77777777" w:rsidR="009846BA" w:rsidRPr="00214C55" w:rsidRDefault="00132A4E" w:rsidP="009846BA">
            <w:pPr>
              <w:widowControl w:val="0"/>
              <w:spacing w:before="120"/>
              <w:rPr>
                <w:rFonts w:ascii="Trebuchet MS" w:hAnsi="Trebuchet MS" w:cs="Arial"/>
                <w:bCs/>
                <w:sz w:val="18"/>
                <w:szCs w:val="18"/>
              </w:rPr>
            </w:pPr>
            <w:r w:rsidRPr="00214C55">
              <w:rPr>
                <w:rFonts w:ascii="Trebuchet MS" w:hAnsi="Trebuchet MS" w:cs="Arial"/>
                <w:bCs/>
                <w:sz w:val="18"/>
                <w:szCs w:val="18"/>
              </w:rPr>
              <w:br/>
            </w:r>
            <w:r w:rsidR="009846BA" w:rsidRPr="00214C55">
              <w:rPr>
                <w:rFonts w:ascii="Trebuchet MS" w:hAnsi="Trebuchet MS" w:cs="Arial"/>
                <w:bCs/>
                <w:sz w:val="18"/>
                <w:szCs w:val="18"/>
              </w:rPr>
              <w:t>R15.21</w:t>
            </w:r>
            <w:r w:rsidR="00607703" w:rsidRPr="00214C55">
              <w:rPr>
                <w:rFonts w:ascii="Trebuchet MS" w:hAnsi="Trebuchet MS" w:cs="Arial"/>
                <w:bCs/>
                <w:sz w:val="18"/>
                <w:szCs w:val="18"/>
              </w:rPr>
              <w:t>(2)</w:t>
            </w:r>
          </w:p>
          <w:p w14:paraId="50E368D0" w14:textId="77777777" w:rsidR="009846BA" w:rsidRPr="00214C55" w:rsidRDefault="009846BA" w:rsidP="00A6254E">
            <w:pPr>
              <w:widowControl w:val="0"/>
              <w:spacing w:before="120"/>
              <w:rPr>
                <w:rFonts w:ascii="Trebuchet MS" w:hAnsi="Trebuchet MS" w:cs="Arial"/>
                <w:bCs/>
                <w:sz w:val="18"/>
                <w:szCs w:val="18"/>
              </w:rPr>
            </w:pPr>
          </w:p>
        </w:tc>
        <w:tc>
          <w:tcPr>
            <w:tcW w:w="1491" w:type="dxa"/>
          </w:tcPr>
          <w:p w14:paraId="3F38D160"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7B8D801C" w14:textId="77777777" w:rsidTr="00487013">
        <w:trPr>
          <w:trHeight w:val="57"/>
        </w:trPr>
        <w:tc>
          <w:tcPr>
            <w:tcW w:w="595" w:type="dxa"/>
          </w:tcPr>
          <w:p w14:paraId="007FC9F4"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4173515C" w14:textId="77777777" w:rsidR="009846BA" w:rsidRPr="00E71463" w:rsidRDefault="009846BA" w:rsidP="009846BA">
            <w:pPr>
              <w:widowControl w:val="0"/>
              <w:spacing w:before="120"/>
              <w:rPr>
                <w:rFonts w:ascii="Trebuchet MS" w:hAnsi="Trebuchet MS" w:cs="Arial"/>
                <w:sz w:val="18"/>
                <w:szCs w:val="18"/>
              </w:rPr>
            </w:pPr>
            <w:r w:rsidRPr="00E71463">
              <w:rPr>
                <w:rFonts w:ascii="Trebuchet MS" w:hAnsi="Trebuchet MS" w:cs="Arial"/>
                <w:sz w:val="18"/>
                <w:szCs w:val="18"/>
              </w:rPr>
              <w:t xml:space="preserve">If this occurs, send creditors notice of the </w:t>
            </w:r>
            <w:r w:rsidRPr="00E71463">
              <w:rPr>
                <w:rFonts w:ascii="Trebuchet MS" w:hAnsi="Trebuchet MS" w:cs="Arial"/>
                <w:b/>
                <w:i/>
                <w:color w:val="4472C4"/>
                <w:sz w:val="18"/>
                <w:szCs w:val="18"/>
              </w:rPr>
              <w:t>physical meeting</w:t>
            </w:r>
            <w:r w:rsidRPr="00E71463">
              <w:rPr>
                <w:rFonts w:ascii="Trebuchet MS" w:hAnsi="Trebuchet MS" w:cs="Arial"/>
                <w:sz w:val="18"/>
                <w:szCs w:val="18"/>
              </w:rPr>
              <w:t xml:space="preserve"> not later than</w:t>
            </w:r>
            <w:r w:rsidRPr="00E71463">
              <w:rPr>
                <w:rFonts w:ascii="Trebuchet MS" w:hAnsi="Trebuchet MS" w:cs="Arial"/>
                <w:b/>
                <w:i/>
                <w:sz w:val="18"/>
                <w:szCs w:val="18"/>
              </w:rPr>
              <w:t xml:space="preserve"> 3 business days</w:t>
            </w:r>
            <w:r w:rsidRPr="00E71463">
              <w:rPr>
                <w:rFonts w:ascii="Trebuchet MS" w:hAnsi="Trebuchet MS" w:cs="Arial"/>
                <w:sz w:val="18"/>
                <w:szCs w:val="18"/>
              </w:rPr>
              <w:t xml:space="preserve"> after one of the thresholds has been met or surpassed with:</w:t>
            </w:r>
          </w:p>
          <w:p w14:paraId="00051E59" w14:textId="77777777" w:rsidR="009846BA" w:rsidRPr="00E71463" w:rsidRDefault="009846BA" w:rsidP="009846BA">
            <w:pPr>
              <w:widowControl w:val="0"/>
              <w:numPr>
                <w:ilvl w:val="0"/>
                <w:numId w:val="13"/>
              </w:numPr>
              <w:spacing w:before="120"/>
              <w:rPr>
                <w:rFonts w:ascii="Trebuchet MS" w:hAnsi="Trebuchet MS" w:cs="Arial"/>
                <w:sz w:val="18"/>
                <w:szCs w:val="18"/>
              </w:rPr>
            </w:pPr>
            <w:r w:rsidRPr="00E71463">
              <w:rPr>
                <w:rFonts w:ascii="Trebuchet MS" w:hAnsi="Trebuchet MS" w:cs="Arial"/>
                <w:sz w:val="18"/>
                <w:szCs w:val="18"/>
              </w:rPr>
              <w:t>Covering letter</w:t>
            </w:r>
          </w:p>
          <w:p w14:paraId="5F69DA3A" w14:textId="77777777" w:rsidR="009846BA" w:rsidRPr="00E71463" w:rsidRDefault="009846BA" w:rsidP="009846BA">
            <w:pPr>
              <w:widowControl w:val="0"/>
              <w:numPr>
                <w:ilvl w:val="0"/>
                <w:numId w:val="13"/>
              </w:numPr>
              <w:rPr>
                <w:rFonts w:ascii="Trebuchet MS" w:hAnsi="Trebuchet MS" w:cs="Arial"/>
                <w:color w:val="000000"/>
                <w:sz w:val="18"/>
                <w:szCs w:val="18"/>
              </w:rPr>
            </w:pPr>
            <w:r w:rsidRPr="00E71463">
              <w:rPr>
                <w:rFonts w:ascii="Trebuchet MS" w:hAnsi="Trebuchet MS" w:cs="Arial"/>
                <w:sz w:val="18"/>
                <w:szCs w:val="18"/>
              </w:rPr>
              <w:t xml:space="preserve">Notice of decision by </w:t>
            </w:r>
            <w:r w:rsidRPr="00E71463">
              <w:rPr>
                <w:rFonts w:ascii="Trebuchet MS" w:hAnsi="Trebuchet MS" w:cs="Arial"/>
                <w:b/>
                <w:i/>
                <w:color w:val="4472C4"/>
                <w:sz w:val="18"/>
                <w:szCs w:val="18"/>
              </w:rPr>
              <w:t>physical meeting</w:t>
            </w:r>
            <w:r w:rsidRPr="00E71463">
              <w:rPr>
                <w:rFonts w:ascii="Trebuchet MS" w:hAnsi="Trebuchet MS" w:cs="Arial"/>
                <w:sz w:val="18"/>
                <w:szCs w:val="18"/>
              </w:rPr>
              <w:t xml:space="preserve"> </w:t>
            </w:r>
          </w:p>
          <w:p w14:paraId="7AE5CF1D" w14:textId="77777777" w:rsidR="009846BA" w:rsidRPr="00E71463" w:rsidRDefault="009846BA" w:rsidP="009846BA">
            <w:pPr>
              <w:widowControl w:val="0"/>
              <w:numPr>
                <w:ilvl w:val="0"/>
                <w:numId w:val="13"/>
              </w:numPr>
              <w:rPr>
                <w:rFonts w:ascii="Trebuchet MS" w:hAnsi="Trebuchet MS" w:cs="Arial"/>
                <w:color w:val="000000"/>
                <w:sz w:val="18"/>
                <w:szCs w:val="18"/>
              </w:rPr>
            </w:pPr>
            <w:r w:rsidRPr="00E71463">
              <w:rPr>
                <w:rFonts w:ascii="Trebuchet MS" w:hAnsi="Trebuchet MS" w:cs="Arial"/>
                <w:color w:val="000000"/>
                <w:sz w:val="18"/>
                <w:szCs w:val="18"/>
              </w:rPr>
              <w:t>Proof of debt form</w:t>
            </w:r>
          </w:p>
          <w:p w14:paraId="5D4796C0" w14:textId="77777777" w:rsidR="009846BA" w:rsidRPr="00E71463" w:rsidRDefault="009846BA" w:rsidP="009846BA">
            <w:pPr>
              <w:widowControl w:val="0"/>
              <w:numPr>
                <w:ilvl w:val="0"/>
                <w:numId w:val="13"/>
              </w:numPr>
              <w:rPr>
                <w:rFonts w:ascii="Trebuchet MS" w:hAnsi="Trebuchet MS" w:cs="Arial"/>
                <w:color w:val="000000"/>
                <w:sz w:val="18"/>
                <w:szCs w:val="18"/>
              </w:rPr>
            </w:pPr>
            <w:r w:rsidRPr="00E71463">
              <w:rPr>
                <w:rFonts w:ascii="Trebuchet MS" w:hAnsi="Trebuchet MS" w:cs="Arial"/>
                <w:color w:val="000000"/>
                <w:sz w:val="18"/>
                <w:szCs w:val="18"/>
              </w:rPr>
              <w:t>Proxy form</w:t>
            </w:r>
          </w:p>
          <w:p w14:paraId="1E6F3079" w14:textId="77777777" w:rsidR="00132A4E" w:rsidRPr="00E71463" w:rsidRDefault="00132A4E" w:rsidP="009846BA">
            <w:pPr>
              <w:widowControl w:val="0"/>
              <w:rPr>
                <w:rFonts w:ascii="Trebuchet MS" w:hAnsi="Trebuchet MS" w:cs="Arial"/>
                <w:color w:val="000000"/>
                <w:sz w:val="18"/>
                <w:szCs w:val="18"/>
              </w:rPr>
            </w:pPr>
          </w:p>
          <w:p w14:paraId="2AA35AF0" w14:textId="77777777" w:rsidR="009846BA" w:rsidRPr="00E71463" w:rsidRDefault="009846BA" w:rsidP="009846BA">
            <w:pPr>
              <w:widowControl w:val="0"/>
              <w:rPr>
                <w:rFonts w:ascii="Trebuchet MS" w:hAnsi="Trebuchet MS" w:cs="Arial"/>
                <w:color w:val="000000"/>
                <w:sz w:val="18"/>
                <w:szCs w:val="18"/>
              </w:rPr>
            </w:pPr>
            <w:r w:rsidRPr="00E71463">
              <w:rPr>
                <w:rFonts w:ascii="Trebuchet MS" w:hAnsi="Trebuchet MS" w:cs="Arial"/>
                <w:color w:val="000000"/>
                <w:sz w:val="18"/>
                <w:szCs w:val="18"/>
              </w:rPr>
              <w:t>Consider whether the following (if approval is being sought at the same time) has already been adequately sent to all known creditors:</w:t>
            </w:r>
          </w:p>
          <w:p w14:paraId="57E47FE1" w14:textId="77777777" w:rsidR="009846BA" w:rsidRPr="00E71463" w:rsidRDefault="009846BA" w:rsidP="009846BA">
            <w:pPr>
              <w:widowControl w:val="0"/>
              <w:rPr>
                <w:rFonts w:ascii="Trebuchet MS" w:hAnsi="Trebuchet MS" w:cs="Arial"/>
                <w:color w:val="000000"/>
                <w:sz w:val="18"/>
                <w:szCs w:val="18"/>
              </w:rPr>
            </w:pPr>
          </w:p>
          <w:p w14:paraId="740ABAA5" w14:textId="77777777" w:rsidR="009846BA" w:rsidRPr="00E71463" w:rsidRDefault="009846BA" w:rsidP="009846BA">
            <w:pPr>
              <w:widowControl w:val="0"/>
              <w:numPr>
                <w:ilvl w:val="0"/>
                <w:numId w:val="13"/>
              </w:numPr>
              <w:rPr>
                <w:rFonts w:ascii="Trebuchet MS" w:hAnsi="Trebuchet MS" w:cs="Arial"/>
                <w:color w:val="000000"/>
                <w:sz w:val="18"/>
                <w:szCs w:val="18"/>
              </w:rPr>
            </w:pPr>
            <w:r w:rsidRPr="00E71463">
              <w:rPr>
                <w:rFonts w:ascii="Trebuchet MS" w:hAnsi="Trebuchet MS" w:cs="Arial"/>
                <w:color w:val="000000"/>
                <w:sz w:val="18"/>
                <w:szCs w:val="18"/>
              </w:rPr>
              <w:t xml:space="preserve">Details of the firm’s </w:t>
            </w:r>
            <w:r w:rsidRPr="007D3D64">
              <w:rPr>
                <w:rFonts w:ascii="Trebuchet MS" w:hAnsi="Trebuchet MS" w:cs="Arial"/>
                <w:color w:val="000000"/>
                <w:sz w:val="18"/>
                <w:szCs w:val="18"/>
              </w:rPr>
              <w:t xml:space="preserve">outstanding pre-appointment costs </w:t>
            </w:r>
            <w:r w:rsidR="009371B1" w:rsidRPr="007D3D64">
              <w:rPr>
                <w:rFonts w:ascii="Trebuchet MS" w:hAnsi="Trebuchet MS" w:cs="Arial"/>
                <w:i/>
                <w:iCs/>
                <w:color w:val="000000"/>
                <w:sz w:val="18"/>
                <w:szCs w:val="18"/>
              </w:rPr>
              <w:t>(Nb, remember that this may now include additional costs for the convening of the physical meeting)</w:t>
            </w:r>
          </w:p>
          <w:p w14:paraId="5AA738F6" w14:textId="77777777" w:rsidR="009846BA" w:rsidRPr="00E71463" w:rsidRDefault="009846BA" w:rsidP="009846BA">
            <w:pPr>
              <w:widowControl w:val="0"/>
              <w:numPr>
                <w:ilvl w:val="0"/>
                <w:numId w:val="13"/>
              </w:numPr>
              <w:rPr>
                <w:rFonts w:ascii="Trebuchet MS" w:hAnsi="Trebuchet MS" w:cs="Arial"/>
                <w:sz w:val="18"/>
                <w:szCs w:val="18"/>
              </w:rPr>
            </w:pPr>
            <w:r w:rsidRPr="00E71463">
              <w:rPr>
                <w:rFonts w:ascii="Trebuchet MS" w:hAnsi="Trebuchet MS" w:cs="Arial"/>
                <w:color w:val="000000"/>
                <w:sz w:val="18"/>
                <w:szCs w:val="18"/>
              </w:rPr>
              <w:t>Fees estimate/information</w:t>
            </w:r>
            <w:r w:rsidRPr="00E71463">
              <w:rPr>
                <w:rFonts w:ascii="Trebuchet MS" w:hAnsi="Trebuchet MS" w:cs="Arial"/>
                <w:b/>
                <w:color w:val="000000"/>
                <w:sz w:val="18"/>
                <w:szCs w:val="18"/>
              </w:rPr>
              <w:t xml:space="preserve"> </w:t>
            </w:r>
            <w:r w:rsidRPr="00E71463">
              <w:rPr>
                <w:rFonts w:ascii="Trebuchet MS" w:hAnsi="Trebuchet MS" w:cs="Arial"/>
                <w:color w:val="000000"/>
                <w:sz w:val="18"/>
                <w:szCs w:val="18"/>
              </w:rPr>
              <w:t>– if seeking approval for post appointment remuneration basis at the meeting</w:t>
            </w:r>
          </w:p>
          <w:p w14:paraId="5C411A4B" w14:textId="77777777" w:rsidR="009846BA" w:rsidRPr="00E71463" w:rsidRDefault="009846BA" w:rsidP="009846BA">
            <w:pPr>
              <w:widowControl w:val="0"/>
              <w:numPr>
                <w:ilvl w:val="0"/>
                <w:numId w:val="13"/>
              </w:numPr>
              <w:rPr>
                <w:rFonts w:ascii="Trebuchet MS" w:hAnsi="Trebuchet MS" w:cs="Arial"/>
                <w:color w:val="000000"/>
                <w:sz w:val="18"/>
                <w:szCs w:val="18"/>
              </w:rPr>
            </w:pPr>
            <w:r w:rsidRPr="00E71463">
              <w:rPr>
                <w:rFonts w:ascii="Trebuchet MS" w:hAnsi="Trebuchet MS" w:cs="Arial"/>
                <w:color w:val="000000"/>
                <w:sz w:val="18"/>
                <w:szCs w:val="18"/>
              </w:rPr>
              <w:t xml:space="preserve">The firm’s Category 2 </w:t>
            </w:r>
            <w:r w:rsidR="00E55D1C" w:rsidRPr="00E71463">
              <w:rPr>
                <w:rFonts w:ascii="Trebuchet MS" w:hAnsi="Trebuchet MS" w:cs="Arial"/>
                <w:color w:val="000000"/>
                <w:sz w:val="18"/>
                <w:szCs w:val="18"/>
              </w:rPr>
              <w:t>expenses</w:t>
            </w:r>
            <w:r w:rsidRPr="00E71463">
              <w:rPr>
                <w:rFonts w:ascii="Trebuchet MS" w:hAnsi="Trebuchet MS" w:cs="Arial"/>
                <w:color w:val="000000"/>
                <w:sz w:val="18"/>
                <w:szCs w:val="18"/>
              </w:rPr>
              <w:t xml:space="preserve"> policy where relevant</w:t>
            </w:r>
            <w:r w:rsidRPr="00E71463">
              <w:rPr>
                <w:rFonts w:ascii="Trebuchet MS" w:hAnsi="Trebuchet MS" w:cs="Arial"/>
                <w:color w:val="000000"/>
                <w:sz w:val="18"/>
                <w:szCs w:val="18"/>
              </w:rPr>
              <w:br/>
            </w:r>
          </w:p>
          <w:p w14:paraId="489AA2C9" w14:textId="77777777" w:rsidR="00B552C0" w:rsidRPr="00E71463" w:rsidRDefault="009846BA" w:rsidP="00F42988">
            <w:pPr>
              <w:widowControl w:val="0"/>
              <w:rPr>
                <w:rFonts w:ascii="Trebuchet MS" w:hAnsi="Trebuchet MS" w:cs="Arial"/>
                <w:sz w:val="18"/>
                <w:szCs w:val="18"/>
              </w:rPr>
            </w:pPr>
            <w:r w:rsidRPr="00E71463">
              <w:rPr>
                <w:rFonts w:ascii="Trebuchet MS" w:hAnsi="Trebuchet MS" w:cs="Arial"/>
                <w:color w:val="000000"/>
                <w:sz w:val="18"/>
                <w:szCs w:val="18"/>
              </w:rPr>
              <w:t xml:space="preserve">The </w:t>
            </w:r>
            <w:r w:rsidRPr="00E71463">
              <w:rPr>
                <w:rFonts w:ascii="Trebuchet MS" w:hAnsi="Trebuchet MS" w:cs="Arial"/>
                <w:b/>
                <w:i/>
                <w:color w:val="4472C4"/>
                <w:sz w:val="18"/>
                <w:szCs w:val="18"/>
              </w:rPr>
              <w:t>physical meeting</w:t>
            </w:r>
            <w:r w:rsidRPr="00E71463">
              <w:rPr>
                <w:rFonts w:ascii="Trebuchet MS" w:hAnsi="Trebuchet MS" w:cs="Arial"/>
                <w:color w:val="000000"/>
                <w:sz w:val="18"/>
                <w:szCs w:val="18"/>
              </w:rPr>
              <w:t xml:space="preserve"> must not be held earlier than </w:t>
            </w:r>
            <w:r w:rsidRPr="00E71463">
              <w:rPr>
                <w:rFonts w:ascii="Trebuchet MS" w:hAnsi="Trebuchet MS" w:cs="Arial"/>
                <w:b/>
                <w:i/>
                <w:color w:val="000000"/>
                <w:sz w:val="18"/>
                <w:szCs w:val="18"/>
              </w:rPr>
              <w:t xml:space="preserve">3 business days </w:t>
            </w:r>
            <w:r w:rsidRPr="00E71463">
              <w:rPr>
                <w:rFonts w:ascii="Trebuchet MS" w:hAnsi="Trebuchet MS" w:cs="Arial"/>
                <w:color w:val="000000"/>
                <w:sz w:val="18"/>
                <w:szCs w:val="18"/>
              </w:rPr>
              <w:t xml:space="preserve">after the notice of it is </w:t>
            </w:r>
            <w:r w:rsidRPr="00E71463">
              <w:rPr>
                <w:rFonts w:ascii="Trebuchet MS" w:hAnsi="Trebuchet MS" w:cs="Arial"/>
                <w:color w:val="000000"/>
                <w:sz w:val="18"/>
                <w:szCs w:val="18"/>
                <w:u w:val="single"/>
              </w:rPr>
              <w:t>delivered</w:t>
            </w:r>
            <w:r w:rsidRPr="00E71463">
              <w:rPr>
                <w:rFonts w:ascii="Trebuchet MS" w:hAnsi="Trebuchet MS" w:cs="Arial"/>
                <w:color w:val="000000"/>
                <w:sz w:val="18"/>
                <w:szCs w:val="18"/>
              </w:rPr>
              <w:t xml:space="preserve"> to creditors and not later than </w:t>
            </w:r>
            <w:r w:rsidRPr="00E71463">
              <w:rPr>
                <w:rFonts w:ascii="Trebuchet MS" w:hAnsi="Trebuchet MS" w:cs="Arial"/>
                <w:b/>
                <w:i/>
                <w:color w:val="000000"/>
                <w:sz w:val="18"/>
                <w:szCs w:val="18"/>
              </w:rPr>
              <w:t>14 days</w:t>
            </w:r>
            <w:r w:rsidRPr="00E71463">
              <w:rPr>
                <w:rFonts w:ascii="Trebuchet MS" w:hAnsi="Trebuchet MS" w:cs="Arial"/>
                <w:color w:val="000000"/>
                <w:sz w:val="18"/>
                <w:szCs w:val="18"/>
              </w:rPr>
              <w:t xml:space="preserve"> after the level of requests has met one of the required thresholds</w:t>
            </w:r>
          </w:p>
        </w:tc>
        <w:tc>
          <w:tcPr>
            <w:tcW w:w="1491" w:type="dxa"/>
          </w:tcPr>
          <w:p w14:paraId="6F63D64D" w14:textId="77777777" w:rsidR="009846BA" w:rsidRPr="00E71463" w:rsidRDefault="009846BA" w:rsidP="009846BA">
            <w:pPr>
              <w:widowControl w:val="0"/>
              <w:spacing w:before="120"/>
              <w:rPr>
                <w:rFonts w:ascii="Trebuchet MS" w:hAnsi="Trebuchet MS" w:cs="Arial"/>
                <w:sz w:val="18"/>
                <w:szCs w:val="18"/>
              </w:rPr>
            </w:pPr>
          </w:p>
          <w:p w14:paraId="64214DA5" w14:textId="77777777" w:rsidR="009846BA" w:rsidRPr="00E71463" w:rsidRDefault="009846BA" w:rsidP="009846BA">
            <w:pPr>
              <w:widowControl w:val="0"/>
              <w:spacing w:before="120"/>
              <w:rPr>
                <w:rFonts w:ascii="Trebuchet MS" w:hAnsi="Trebuchet MS" w:cs="Arial"/>
                <w:sz w:val="18"/>
                <w:szCs w:val="18"/>
              </w:rPr>
            </w:pPr>
          </w:p>
          <w:p w14:paraId="6CAC8E94" w14:textId="77777777" w:rsidR="009846BA" w:rsidRPr="00E71463" w:rsidRDefault="009846BA" w:rsidP="009371B1">
            <w:pPr>
              <w:widowControl w:val="0"/>
              <w:spacing w:before="120"/>
              <w:rPr>
                <w:rFonts w:ascii="Trebuchet MS" w:hAnsi="Trebuchet MS" w:cs="Arial"/>
                <w:sz w:val="18"/>
                <w:szCs w:val="18"/>
              </w:rPr>
            </w:pPr>
            <w:r w:rsidRPr="00E71463">
              <w:rPr>
                <w:rFonts w:ascii="Trebuchet MS" w:hAnsi="Trebuchet MS" w:cs="Arial"/>
                <w:sz w:val="18"/>
                <w:szCs w:val="18"/>
              </w:rPr>
              <w:t>CVL365 – L</w:t>
            </w:r>
            <w:r w:rsidRPr="00E71463">
              <w:rPr>
                <w:rFonts w:ascii="Trebuchet MS" w:hAnsi="Trebuchet MS" w:cs="Arial"/>
                <w:sz w:val="18"/>
                <w:szCs w:val="18"/>
              </w:rPr>
              <w:br/>
              <w:t>CVL366 - F</w:t>
            </w:r>
            <w:r w:rsidRPr="00E71463">
              <w:rPr>
                <w:rFonts w:ascii="Trebuchet MS" w:hAnsi="Trebuchet MS" w:cs="Arial"/>
                <w:sz w:val="18"/>
                <w:szCs w:val="18"/>
              </w:rPr>
              <w:br/>
              <w:t>CVL307 – F</w:t>
            </w:r>
            <w:r w:rsidR="009371B1">
              <w:rPr>
                <w:rFonts w:ascii="Trebuchet MS" w:hAnsi="Trebuchet MS" w:cs="Arial"/>
                <w:sz w:val="18"/>
                <w:szCs w:val="18"/>
              </w:rPr>
              <w:br/>
            </w:r>
            <w:r w:rsidRPr="00E71463">
              <w:rPr>
                <w:rFonts w:ascii="Trebuchet MS" w:hAnsi="Trebuchet MS" w:cs="Arial"/>
                <w:sz w:val="18"/>
                <w:szCs w:val="18"/>
              </w:rPr>
              <w:t>CVL317 - F</w:t>
            </w:r>
          </w:p>
        </w:tc>
        <w:tc>
          <w:tcPr>
            <w:tcW w:w="1491" w:type="dxa"/>
          </w:tcPr>
          <w:p w14:paraId="32E6A33A"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R15.6(5)</w:t>
            </w:r>
          </w:p>
        </w:tc>
        <w:tc>
          <w:tcPr>
            <w:tcW w:w="1491" w:type="dxa"/>
          </w:tcPr>
          <w:p w14:paraId="5510AB6E"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477BE90D" w14:textId="77777777" w:rsidTr="00487013">
        <w:trPr>
          <w:trHeight w:val="57"/>
        </w:trPr>
        <w:tc>
          <w:tcPr>
            <w:tcW w:w="595" w:type="dxa"/>
          </w:tcPr>
          <w:p w14:paraId="7E78BA9D"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789C1065" w14:textId="77777777" w:rsidR="009846BA" w:rsidRPr="00214C55" w:rsidRDefault="009846BA" w:rsidP="00922BC2">
            <w:pPr>
              <w:widowControl w:val="0"/>
              <w:spacing w:before="120"/>
              <w:rPr>
                <w:rFonts w:ascii="Trebuchet MS" w:hAnsi="Trebuchet MS" w:cs="Arial"/>
                <w:sz w:val="18"/>
                <w:szCs w:val="18"/>
              </w:rPr>
            </w:pPr>
            <w:r w:rsidRPr="00214C55">
              <w:rPr>
                <w:rFonts w:ascii="Trebuchet MS" w:hAnsi="Trebuchet MS" w:cs="Arial"/>
                <w:sz w:val="18"/>
                <w:szCs w:val="18"/>
              </w:rPr>
              <w:t xml:space="preserve">Note that the convener can allow a creditor to attend any </w:t>
            </w:r>
            <w:r w:rsidRPr="00214C55">
              <w:rPr>
                <w:rFonts w:ascii="Trebuchet MS" w:hAnsi="Trebuchet MS" w:cs="Arial"/>
                <w:b/>
                <w:i/>
                <w:color w:val="4472C4"/>
                <w:sz w:val="18"/>
                <w:szCs w:val="18"/>
              </w:rPr>
              <w:t xml:space="preserve">physical meeting </w:t>
            </w:r>
            <w:r w:rsidRPr="00214C55">
              <w:rPr>
                <w:rFonts w:ascii="Trebuchet MS" w:hAnsi="Trebuchet MS" w:cs="Arial"/>
                <w:sz w:val="18"/>
                <w:szCs w:val="18"/>
              </w:rPr>
              <w:t>remotely if the convener receives a request to do so in advance of the meeting – the notice of the meeting must include a statement to this effect</w:t>
            </w:r>
            <w:r w:rsidR="00B552C0" w:rsidRPr="00214C55">
              <w:rPr>
                <w:rFonts w:ascii="Trebuchet MS" w:hAnsi="Trebuchet MS" w:cs="Arial"/>
                <w:sz w:val="18"/>
                <w:szCs w:val="18"/>
              </w:rPr>
              <w:br/>
            </w:r>
          </w:p>
        </w:tc>
        <w:tc>
          <w:tcPr>
            <w:tcW w:w="1491" w:type="dxa"/>
          </w:tcPr>
          <w:p w14:paraId="162DDA2C" w14:textId="77777777" w:rsidR="009846BA" w:rsidRPr="00214C55" w:rsidRDefault="009846BA" w:rsidP="009846BA">
            <w:pPr>
              <w:widowControl w:val="0"/>
              <w:spacing w:before="120"/>
              <w:rPr>
                <w:rFonts w:ascii="Trebuchet MS" w:hAnsi="Trebuchet MS" w:cs="Arial"/>
                <w:sz w:val="18"/>
                <w:szCs w:val="18"/>
              </w:rPr>
            </w:pPr>
          </w:p>
        </w:tc>
        <w:tc>
          <w:tcPr>
            <w:tcW w:w="1491" w:type="dxa"/>
          </w:tcPr>
          <w:p w14:paraId="7817779D"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R15.6(6)</w:t>
            </w:r>
          </w:p>
        </w:tc>
        <w:tc>
          <w:tcPr>
            <w:tcW w:w="1491" w:type="dxa"/>
          </w:tcPr>
          <w:p w14:paraId="3754B3A1"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10F6D0D1" w14:textId="77777777" w:rsidTr="00487013">
        <w:trPr>
          <w:trHeight w:val="57"/>
        </w:trPr>
        <w:tc>
          <w:tcPr>
            <w:tcW w:w="595" w:type="dxa"/>
          </w:tcPr>
          <w:p w14:paraId="77A86F16"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13BA9741" w14:textId="77777777" w:rsidR="005B7174"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If the SoA has already been delivered to creditors, consider whether there will be a delay in passing the winding-up resolution </w:t>
            </w:r>
            <w:proofErr w:type="gramStart"/>
            <w:r w:rsidRPr="00214C55">
              <w:rPr>
                <w:rFonts w:ascii="Trebuchet MS" w:hAnsi="Trebuchet MS" w:cs="Arial"/>
                <w:sz w:val="18"/>
                <w:szCs w:val="18"/>
              </w:rPr>
              <w:t>as a consequence of</w:t>
            </w:r>
            <w:proofErr w:type="gramEnd"/>
            <w:r w:rsidRPr="00214C55">
              <w:rPr>
                <w:rFonts w:ascii="Trebuchet MS" w:hAnsi="Trebuchet MS" w:cs="Arial"/>
                <w:sz w:val="18"/>
                <w:szCs w:val="18"/>
              </w:rPr>
              <w:t xml:space="preserve"> the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request</w:t>
            </w:r>
          </w:p>
          <w:p w14:paraId="7849609E"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If this results in the SoA being made up to a date</w:t>
            </w:r>
            <w:r w:rsidR="008954D4" w:rsidRPr="00214C55">
              <w:rPr>
                <w:rFonts w:ascii="Trebuchet MS" w:hAnsi="Trebuchet MS" w:cs="Arial"/>
                <w:sz w:val="18"/>
                <w:szCs w:val="18"/>
              </w:rPr>
              <w:t xml:space="preserve"> which is</w:t>
            </w:r>
            <w:r w:rsidRPr="00214C55">
              <w:rPr>
                <w:rFonts w:ascii="Trebuchet MS" w:hAnsi="Trebuchet MS" w:cs="Arial"/>
                <w:sz w:val="18"/>
                <w:szCs w:val="18"/>
              </w:rPr>
              <w:t xml:space="preserve"> </w:t>
            </w:r>
            <w:r w:rsidRPr="00214C55">
              <w:rPr>
                <w:rFonts w:ascii="Trebuchet MS" w:hAnsi="Trebuchet MS" w:cs="Arial"/>
                <w:sz w:val="18"/>
                <w:szCs w:val="18"/>
                <w:u w:val="single"/>
              </w:rPr>
              <w:t>more than</w:t>
            </w:r>
            <w:r w:rsidRPr="00214C55">
              <w:rPr>
                <w:rFonts w:ascii="Trebuchet MS" w:hAnsi="Trebuchet MS" w:cs="Arial"/>
                <w:sz w:val="18"/>
                <w:szCs w:val="18"/>
              </w:rPr>
              <w:t xml:space="preserve"> </w:t>
            </w:r>
            <w:r w:rsidRPr="00214C55">
              <w:rPr>
                <w:rFonts w:ascii="Trebuchet MS" w:hAnsi="Trebuchet MS" w:cs="Arial"/>
                <w:b/>
                <w:i/>
                <w:sz w:val="18"/>
                <w:szCs w:val="18"/>
              </w:rPr>
              <w:t>14 days</w:t>
            </w:r>
            <w:r w:rsidRPr="00214C55">
              <w:rPr>
                <w:rFonts w:ascii="Trebuchet MS" w:hAnsi="Trebuchet MS" w:cs="Arial"/>
                <w:sz w:val="18"/>
                <w:szCs w:val="18"/>
              </w:rPr>
              <w:t xml:space="preserve"> before the winding-up resolution date, it will need re-dating and verifying again</w:t>
            </w:r>
          </w:p>
          <w:p w14:paraId="320C7C98"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The Rules do not prescribe that any re-dated SoA must be sent to creditors if already issued, but this version will be the version to be filed with the Registrar</w:t>
            </w:r>
          </w:p>
          <w:p w14:paraId="24149BFA"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Consider whether a material transaction report to creditors will need to be made at the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under R6.17 if the company’s SoA has changed between the making up of it and the meeting date</w:t>
            </w:r>
            <w:r w:rsidRPr="00214C55">
              <w:rPr>
                <w:rFonts w:ascii="Trebuchet MS" w:hAnsi="Trebuchet MS" w:cs="Arial"/>
                <w:sz w:val="18"/>
                <w:szCs w:val="18"/>
              </w:rPr>
              <w:br/>
            </w:r>
          </w:p>
        </w:tc>
        <w:tc>
          <w:tcPr>
            <w:tcW w:w="1491" w:type="dxa"/>
          </w:tcPr>
          <w:p w14:paraId="45B0879B" w14:textId="77777777" w:rsidR="009846BA" w:rsidRPr="00214C55" w:rsidRDefault="009846BA" w:rsidP="009846BA">
            <w:pPr>
              <w:widowControl w:val="0"/>
              <w:spacing w:before="120"/>
              <w:rPr>
                <w:rFonts w:ascii="Trebuchet MS" w:hAnsi="Trebuchet MS" w:cs="Arial"/>
                <w:sz w:val="18"/>
                <w:szCs w:val="18"/>
              </w:rPr>
            </w:pPr>
          </w:p>
        </w:tc>
        <w:tc>
          <w:tcPr>
            <w:tcW w:w="1491" w:type="dxa"/>
          </w:tcPr>
          <w:p w14:paraId="204F3195"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R6.17</w:t>
            </w:r>
          </w:p>
        </w:tc>
        <w:tc>
          <w:tcPr>
            <w:tcW w:w="1491" w:type="dxa"/>
          </w:tcPr>
          <w:p w14:paraId="192DE6AA"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59903D96" w14:textId="77777777" w:rsidTr="00487013">
        <w:trPr>
          <w:trHeight w:val="57"/>
        </w:trPr>
        <w:tc>
          <w:tcPr>
            <w:tcW w:w="595" w:type="dxa"/>
          </w:tcPr>
          <w:p w14:paraId="67B59939"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3CC3FB7F" w14:textId="77777777" w:rsidR="00584DBA" w:rsidRPr="00214C55" w:rsidRDefault="009846BA" w:rsidP="005B7174">
            <w:pPr>
              <w:widowControl w:val="0"/>
              <w:spacing w:before="120"/>
              <w:rPr>
                <w:rFonts w:ascii="Trebuchet MS" w:hAnsi="Trebuchet MS" w:cs="Arial"/>
                <w:sz w:val="18"/>
                <w:szCs w:val="18"/>
              </w:rPr>
            </w:pPr>
            <w:r w:rsidRPr="00214C55">
              <w:rPr>
                <w:rFonts w:ascii="Trebuchet MS" w:hAnsi="Trebuchet MS" w:cs="Arial"/>
                <w:sz w:val="18"/>
                <w:szCs w:val="18"/>
              </w:rPr>
              <w:t xml:space="preserve">If the SoA has not yet been sent to creditors, remember this must be delivered at the latest by the business day immediately before the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date (the </w:t>
            </w:r>
            <w:r w:rsidRPr="00214C55">
              <w:rPr>
                <w:rFonts w:ascii="Trebuchet MS" w:hAnsi="Trebuchet MS" w:cs="Arial"/>
                <w:b/>
                <w:i/>
                <w:color w:val="4472C4"/>
                <w:sz w:val="18"/>
                <w:szCs w:val="18"/>
              </w:rPr>
              <w:t>decision date</w:t>
            </w:r>
            <w:r w:rsidRPr="00214C55">
              <w:rPr>
                <w:rFonts w:ascii="Trebuchet MS" w:hAnsi="Trebuchet MS" w:cs="Arial"/>
                <w:sz w:val="18"/>
                <w:szCs w:val="18"/>
              </w:rPr>
              <w:t xml:space="preserve">) – consider whether the SoA will need re-dating and verifying again </w:t>
            </w:r>
            <w:r w:rsidR="005B7174">
              <w:rPr>
                <w:rFonts w:ascii="Trebuchet MS" w:hAnsi="Trebuchet MS" w:cs="Arial"/>
                <w:sz w:val="18"/>
                <w:szCs w:val="18"/>
              </w:rPr>
              <w:br/>
            </w:r>
          </w:p>
        </w:tc>
        <w:tc>
          <w:tcPr>
            <w:tcW w:w="1491" w:type="dxa"/>
          </w:tcPr>
          <w:p w14:paraId="4593FE2B" w14:textId="77777777" w:rsidR="009846BA" w:rsidRPr="00214C55" w:rsidRDefault="009846BA" w:rsidP="009846BA">
            <w:pPr>
              <w:widowControl w:val="0"/>
              <w:spacing w:before="120"/>
              <w:rPr>
                <w:rFonts w:ascii="Trebuchet MS" w:hAnsi="Trebuchet MS" w:cs="Arial"/>
                <w:sz w:val="18"/>
                <w:szCs w:val="18"/>
              </w:rPr>
            </w:pPr>
          </w:p>
        </w:tc>
        <w:tc>
          <w:tcPr>
            <w:tcW w:w="1491" w:type="dxa"/>
          </w:tcPr>
          <w:p w14:paraId="598A98F4"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R6.14(7)</w:t>
            </w:r>
          </w:p>
        </w:tc>
        <w:tc>
          <w:tcPr>
            <w:tcW w:w="1491" w:type="dxa"/>
          </w:tcPr>
          <w:p w14:paraId="351AA09C"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26AABADA" w14:textId="77777777" w:rsidTr="00487013">
        <w:trPr>
          <w:trHeight w:val="57"/>
        </w:trPr>
        <w:tc>
          <w:tcPr>
            <w:tcW w:w="595" w:type="dxa"/>
          </w:tcPr>
          <w:p w14:paraId="0D97972F"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0B8FAAF0" w14:textId="77777777" w:rsidR="009846BA" w:rsidRPr="00214C55" w:rsidRDefault="009846BA" w:rsidP="009846BA">
            <w:pPr>
              <w:widowControl w:val="0"/>
              <w:spacing w:before="120"/>
              <w:rPr>
                <w:rFonts w:ascii="Trebuchet MS" w:hAnsi="Trebuchet MS"/>
                <w:sz w:val="18"/>
                <w:szCs w:val="18"/>
              </w:rPr>
            </w:pPr>
            <w:r w:rsidRPr="00214C55">
              <w:rPr>
                <w:rFonts w:ascii="Trebuchet MS" w:hAnsi="Trebuchet MS"/>
                <w:sz w:val="18"/>
                <w:szCs w:val="18"/>
              </w:rPr>
              <w:t xml:space="preserve">The </w:t>
            </w:r>
            <w:r w:rsidRPr="00214C55">
              <w:rPr>
                <w:rFonts w:ascii="Trebuchet MS" w:hAnsi="Trebuchet MS"/>
                <w:b/>
                <w:i/>
                <w:color w:val="4472C4"/>
                <w:sz w:val="18"/>
                <w:szCs w:val="18"/>
              </w:rPr>
              <w:t>physical meeting</w:t>
            </w:r>
            <w:r w:rsidRPr="00214C55">
              <w:rPr>
                <w:rFonts w:ascii="Trebuchet MS" w:hAnsi="Trebuchet MS"/>
                <w:sz w:val="18"/>
                <w:szCs w:val="18"/>
              </w:rPr>
              <w:t xml:space="preserve"> must be advertised in the London Gazette.  Other discretionary advertising may be placed if felt appropriate by the directors - liaise as appropriate) </w:t>
            </w:r>
          </w:p>
          <w:p w14:paraId="219D69E5" w14:textId="77777777" w:rsidR="009846BA" w:rsidRPr="00214C55" w:rsidRDefault="009846BA" w:rsidP="009846BA">
            <w:pPr>
              <w:widowControl w:val="0"/>
              <w:spacing w:before="120"/>
              <w:rPr>
                <w:rFonts w:ascii="Trebuchet MS" w:hAnsi="Trebuchet MS"/>
                <w:sz w:val="18"/>
                <w:szCs w:val="18"/>
              </w:rPr>
            </w:pPr>
            <w:r w:rsidRPr="00214C55">
              <w:rPr>
                <w:rFonts w:ascii="Trebuchet MS" w:hAnsi="Trebuchet MS"/>
                <w:sz w:val="18"/>
                <w:szCs w:val="18"/>
              </w:rPr>
              <w:t>Instruct advertising agency to place advertisement in the Gazette</w:t>
            </w:r>
          </w:p>
          <w:p w14:paraId="2EF42C37"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sz w:val="18"/>
                <w:szCs w:val="18"/>
              </w:rPr>
              <w:t xml:space="preserve">The notice of the </w:t>
            </w:r>
            <w:r w:rsidRPr="00214C55">
              <w:rPr>
                <w:rFonts w:ascii="Trebuchet MS" w:hAnsi="Trebuchet MS"/>
                <w:b/>
                <w:i/>
                <w:color w:val="4472C4"/>
                <w:sz w:val="18"/>
                <w:szCs w:val="18"/>
              </w:rPr>
              <w:t>physical meeting</w:t>
            </w:r>
            <w:r w:rsidRPr="00214C55">
              <w:rPr>
                <w:rFonts w:ascii="Trebuchet MS" w:hAnsi="Trebuchet MS"/>
                <w:sz w:val="18"/>
                <w:szCs w:val="18"/>
              </w:rPr>
              <w:t xml:space="preserve"> must be gazetted </w:t>
            </w:r>
            <w:r w:rsidRPr="00214C55">
              <w:rPr>
                <w:rFonts w:ascii="Trebuchet MS" w:hAnsi="Trebuchet MS"/>
                <w:b/>
                <w:i/>
                <w:sz w:val="18"/>
                <w:szCs w:val="18"/>
              </w:rPr>
              <w:t>before</w:t>
            </w:r>
            <w:r w:rsidRPr="00214C55">
              <w:rPr>
                <w:rFonts w:ascii="Trebuchet MS" w:hAnsi="Trebuchet MS"/>
                <w:sz w:val="18"/>
                <w:szCs w:val="18"/>
              </w:rPr>
              <w:t xml:space="preserve"> or </w:t>
            </w:r>
            <w:r w:rsidRPr="00214C55">
              <w:rPr>
                <w:rFonts w:ascii="Trebuchet MS" w:hAnsi="Trebuchet MS"/>
                <w:b/>
                <w:i/>
                <w:sz w:val="18"/>
                <w:szCs w:val="18"/>
              </w:rPr>
              <w:t xml:space="preserve">as soon as reasonably practicable after </w:t>
            </w:r>
            <w:r w:rsidRPr="00214C55">
              <w:rPr>
                <w:rFonts w:ascii="Trebuchet MS" w:hAnsi="Trebuchet MS"/>
                <w:sz w:val="18"/>
                <w:szCs w:val="18"/>
              </w:rPr>
              <w:t xml:space="preserve">notice of the meeting is </w:t>
            </w:r>
            <w:r w:rsidRPr="00214C55">
              <w:rPr>
                <w:rFonts w:ascii="Trebuchet MS" w:hAnsi="Trebuchet MS"/>
                <w:sz w:val="18"/>
                <w:szCs w:val="18"/>
                <w:u w:val="single"/>
              </w:rPr>
              <w:t>delivered</w:t>
            </w:r>
            <w:r w:rsidRPr="00214C55">
              <w:rPr>
                <w:rFonts w:ascii="Trebuchet MS" w:hAnsi="Trebuchet MS"/>
                <w:sz w:val="18"/>
                <w:szCs w:val="18"/>
              </w:rPr>
              <w:t xml:space="preserve"> to creditors</w:t>
            </w:r>
            <w:r w:rsidR="00CB65A6" w:rsidRPr="00214C55">
              <w:rPr>
                <w:rFonts w:ascii="Trebuchet MS" w:hAnsi="Trebuchet MS"/>
                <w:sz w:val="18"/>
                <w:szCs w:val="18"/>
              </w:rPr>
              <w:br/>
            </w:r>
          </w:p>
        </w:tc>
        <w:tc>
          <w:tcPr>
            <w:tcW w:w="1491" w:type="dxa"/>
          </w:tcPr>
          <w:p w14:paraId="68511265"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CVL318 – F</w:t>
            </w:r>
            <w:r w:rsidRPr="00214C55">
              <w:rPr>
                <w:rFonts w:ascii="Trebuchet MS" w:hAnsi="Trebuchet MS" w:cs="Arial"/>
                <w:sz w:val="18"/>
                <w:szCs w:val="18"/>
              </w:rPr>
              <w:br/>
            </w:r>
            <w:r w:rsidR="007A3B49" w:rsidRPr="00214C55">
              <w:rPr>
                <w:rFonts w:ascii="Trebuchet MS" w:hAnsi="Trebuchet MS" w:cs="Arial"/>
                <w:sz w:val="18"/>
                <w:szCs w:val="18"/>
              </w:rPr>
              <w:t>CVL17PM</w:t>
            </w:r>
            <w:r w:rsidRPr="00214C55">
              <w:rPr>
                <w:rFonts w:ascii="Trebuchet MS" w:hAnsi="Trebuchet MS" w:cs="Arial"/>
                <w:sz w:val="18"/>
                <w:szCs w:val="18"/>
              </w:rPr>
              <w:t xml:space="preserve"> - F</w:t>
            </w:r>
          </w:p>
        </w:tc>
        <w:tc>
          <w:tcPr>
            <w:tcW w:w="1491" w:type="dxa"/>
          </w:tcPr>
          <w:p w14:paraId="093B936C"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R15.13</w:t>
            </w:r>
          </w:p>
        </w:tc>
        <w:tc>
          <w:tcPr>
            <w:tcW w:w="1491" w:type="dxa"/>
          </w:tcPr>
          <w:p w14:paraId="4D934AD5"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1C35FE39" w14:textId="77777777" w:rsidTr="00487013">
        <w:trPr>
          <w:trHeight w:val="57"/>
        </w:trPr>
        <w:tc>
          <w:tcPr>
            <w:tcW w:w="595" w:type="dxa"/>
          </w:tcPr>
          <w:p w14:paraId="7ECEFF21"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661E8F32" w14:textId="77777777" w:rsidR="009846BA" w:rsidRPr="00214C55" w:rsidRDefault="009846BA" w:rsidP="009846BA">
            <w:pPr>
              <w:widowControl w:val="0"/>
              <w:spacing w:before="120"/>
              <w:rPr>
                <w:rFonts w:ascii="Trebuchet MS" w:hAnsi="Trebuchet MS"/>
                <w:sz w:val="18"/>
                <w:szCs w:val="18"/>
              </w:rPr>
            </w:pPr>
            <w:r w:rsidRPr="00214C55">
              <w:rPr>
                <w:rFonts w:ascii="Trebuchet MS" w:hAnsi="Trebuchet MS"/>
                <w:sz w:val="18"/>
                <w:szCs w:val="18"/>
              </w:rPr>
              <w:t xml:space="preserve">Maintain a proxy schedule up to the </w:t>
            </w:r>
            <w:r w:rsidRPr="00214C55">
              <w:rPr>
                <w:rFonts w:ascii="Trebuchet MS" w:hAnsi="Trebuchet MS"/>
                <w:b/>
                <w:i/>
                <w:color w:val="4472C4"/>
                <w:sz w:val="18"/>
                <w:szCs w:val="18"/>
              </w:rPr>
              <w:t>decision date</w:t>
            </w:r>
          </w:p>
        </w:tc>
        <w:tc>
          <w:tcPr>
            <w:tcW w:w="1491" w:type="dxa"/>
          </w:tcPr>
          <w:p w14:paraId="3D6854E5" w14:textId="77777777" w:rsidR="003413D6"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CVL336 </w:t>
            </w:r>
            <w:r w:rsidR="003413D6">
              <w:rPr>
                <w:rFonts w:ascii="Trebuchet MS" w:hAnsi="Trebuchet MS" w:cs="Arial"/>
                <w:sz w:val="18"/>
                <w:szCs w:val="18"/>
              </w:rPr>
              <w:t>–</w:t>
            </w:r>
            <w:r w:rsidRPr="00214C55">
              <w:rPr>
                <w:rFonts w:ascii="Trebuchet MS" w:hAnsi="Trebuchet MS" w:cs="Arial"/>
                <w:sz w:val="18"/>
                <w:szCs w:val="18"/>
              </w:rPr>
              <w:t xml:space="preserve"> F</w:t>
            </w:r>
          </w:p>
          <w:p w14:paraId="668DA5F6" w14:textId="77777777" w:rsidR="003413D6" w:rsidRPr="00214C55" w:rsidRDefault="003413D6" w:rsidP="009846BA">
            <w:pPr>
              <w:widowControl w:val="0"/>
              <w:spacing w:before="120"/>
              <w:rPr>
                <w:rFonts w:ascii="Trebuchet MS" w:hAnsi="Trebuchet MS" w:cs="Arial"/>
                <w:sz w:val="18"/>
                <w:szCs w:val="18"/>
              </w:rPr>
            </w:pPr>
          </w:p>
        </w:tc>
        <w:tc>
          <w:tcPr>
            <w:tcW w:w="1491" w:type="dxa"/>
          </w:tcPr>
          <w:p w14:paraId="6324C73A" w14:textId="77777777" w:rsidR="009846BA" w:rsidRPr="00214C55" w:rsidRDefault="009846BA" w:rsidP="009846BA">
            <w:pPr>
              <w:widowControl w:val="0"/>
              <w:spacing w:before="120"/>
              <w:rPr>
                <w:rFonts w:ascii="Trebuchet MS" w:hAnsi="Trebuchet MS" w:cs="Arial"/>
                <w:bCs/>
                <w:sz w:val="18"/>
                <w:szCs w:val="18"/>
              </w:rPr>
            </w:pPr>
          </w:p>
        </w:tc>
        <w:tc>
          <w:tcPr>
            <w:tcW w:w="1491" w:type="dxa"/>
          </w:tcPr>
          <w:p w14:paraId="14FBD563"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1F3178BC" w14:textId="77777777" w:rsidTr="00487013">
        <w:trPr>
          <w:trHeight w:val="57"/>
        </w:trPr>
        <w:tc>
          <w:tcPr>
            <w:tcW w:w="595" w:type="dxa"/>
          </w:tcPr>
          <w:p w14:paraId="5E66A094"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222B3FBC"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Creditors have the right to vote at the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where their proof was lodged by 4pm</w:t>
            </w:r>
            <w:r w:rsidRPr="00214C55">
              <w:rPr>
                <w:rFonts w:ascii="Trebuchet MS" w:hAnsi="Trebuchet MS" w:cs="Arial"/>
                <w:b/>
                <w:sz w:val="18"/>
                <w:szCs w:val="18"/>
              </w:rPr>
              <w:t>*</w:t>
            </w:r>
            <w:r w:rsidRPr="00214C55">
              <w:rPr>
                <w:rFonts w:ascii="Trebuchet MS" w:hAnsi="Trebuchet MS" w:cs="Arial"/>
                <w:sz w:val="18"/>
                <w:szCs w:val="18"/>
              </w:rPr>
              <w:t xml:space="preserve"> on the business day immediately before the meeting date.  Proxies can be lodged at any time up to the </w:t>
            </w:r>
            <w:r w:rsidRPr="00214C55">
              <w:rPr>
                <w:rFonts w:ascii="Trebuchet MS" w:hAnsi="Trebuchet MS" w:cs="Arial"/>
                <w:b/>
                <w:i/>
                <w:color w:val="4472C4"/>
                <w:sz w:val="18"/>
                <w:szCs w:val="18"/>
              </w:rPr>
              <w:t>physical meeting</w:t>
            </w:r>
            <w:r w:rsidRPr="00214C55">
              <w:rPr>
                <w:rFonts w:ascii="Trebuchet MS" w:hAnsi="Trebuchet MS" w:cs="Arial"/>
                <w:i/>
                <w:color w:val="4472C4"/>
                <w:sz w:val="18"/>
                <w:szCs w:val="18"/>
              </w:rPr>
              <w:t xml:space="preserve"> </w:t>
            </w:r>
            <w:r w:rsidRPr="00214C55">
              <w:rPr>
                <w:rFonts w:ascii="Trebuchet MS" w:hAnsi="Trebuchet MS" w:cs="Arial"/>
                <w:sz w:val="18"/>
                <w:szCs w:val="18"/>
              </w:rPr>
              <w:t>– ensure a proxy schedule is maintained &amp; that proofs and proxies are date stamped</w:t>
            </w:r>
          </w:p>
          <w:p w14:paraId="7038CD56" w14:textId="77777777" w:rsidR="009846BA" w:rsidRPr="00214C55" w:rsidRDefault="009846BA" w:rsidP="009846BA">
            <w:pPr>
              <w:widowControl w:val="0"/>
              <w:spacing w:before="120"/>
              <w:rPr>
                <w:rFonts w:ascii="Trebuchet MS" w:hAnsi="Trebuchet MS" w:cs="Arial"/>
                <w:sz w:val="18"/>
                <w:szCs w:val="18"/>
              </w:rPr>
            </w:pPr>
            <w:proofErr w:type="gramStart"/>
            <w:r w:rsidRPr="00214C55">
              <w:rPr>
                <w:rFonts w:ascii="Trebuchet MS" w:hAnsi="Trebuchet MS" w:cs="Arial"/>
                <w:sz w:val="18"/>
                <w:szCs w:val="18"/>
              </w:rPr>
              <w:t>For the purpose of</w:t>
            </w:r>
            <w:proofErr w:type="gramEnd"/>
            <w:r w:rsidRPr="00214C55">
              <w:rPr>
                <w:rFonts w:ascii="Trebuchet MS" w:hAnsi="Trebuchet MS" w:cs="Arial"/>
                <w:sz w:val="18"/>
                <w:szCs w:val="18"/>
              </w:rPr>
              <w:t xml:space="preserve"> voting at the meeting, the requirements of a proof are satisfied by the notification by the creditor in writing of a debt</w:t>
            </w:r>
          </w:p>
          <w:p w14:paraId="4E2A455E"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Secured creditors are entitled to vote, but only for any unsecured part of their debt</w:t>
            </w:r>
          </w:p>
          <w:p w14:paraId="46B3FAFE" w14:textId="77777777" w:rsidR="00770985" w:rsidRPr="00214C55" w:rsidRDefault="009846BA" w:rsidP="009846BA">
            <w:pPr>
              <w:widowControl w:val="0"/>
              <w:spacing w:before="120"/>
              <w:rPr>
                <w:rFonts w:ascii="Trebuchet MS" w:hAnsi="Trebuchet MS" w:cs="Arial"/>
                <w:sz w:val="18"/>
                <w:szCs w:val="18"/>
              </w:rPr>
            </w:pPr>
            <w:r w:rsidRPr="00214C55">
              <w:rPr>
                <w:rFonts w:ascii="Trebuchet MS" w:hAnsi="Trebuchet MS" w:cs="Arial"/>
                <w:b/>
                <w:sz w:val="18"/>
                <w:szCs w:val="18"/>
              </w:rPr>
              <w:t>*</w:t>
            </w:r>
            <w:r w:rsidRPr="00214C55">
              <w:rPr>
                <w:rFonts w:ascii="Trebuchet MS" w:hAnsi="Trebuchet MS" w:cs="Arial"/>
                <w:sz w:val="18"/>
                <w:szCs w:val="18"/>
              </w:rPr>
              <w:t>If submitted later, the chair has discretion to accept it</w:t>
            </w:r>
          </w:p>
          <w:p w14:paraId="01B0C5EF" w14:textId="77777777" w:rsidR="009846BA" w:rsidRPr="00214C55" w:rsidRDefault="00770985" w:rsidP="009846BA">
            <w:pPr>
              <w:widowControl w:val="0"/>
              <w:spacing w:before="120"/>
              <w:rPr>
                <w:rFonts w:ascii="Trebuchet MS" w:hAnsi="Trebuchet MS" w:cs="Arial"/>
                <w:sz w:val="18"/>
                <w:szCs w:val="18"/>
              </w:rPr>
            </w:pPr>
            <w:r w:rsidRPr="00214C55">
              <w:rPr>
                <w:rFonts w:ascii="Trebuchet MS" w:hAnsi="Trebuchet MS" w:cs="Arial"/>
                <w:sz w:val="18"/>
                <w:szCs w:val="18"/>
              </w:rPr>
              <w:t>Remember the chair must be the director who acted as the convener</w:t>
            </w:r>
            <w:r w:rsidR="001820DC" w:rsidRPr="00214C55">
              <w:rPr>
                <w:rFonts w:ascii="Trebuchet MS" w:hAnsi="Trebuchet MS" w:cs="Arial"/>
                <w:sz w:val="18"/>
                <w:szCs w:val="18"/>
              </w:rPr>
              <w:br/>
            </w:r>
          </w:p>
        </w:tc>
        <w:tc>
          <w:tcPr>
            <w:tcW w:w="1491" w:type="dxa"/>
          </w:tcPr>
          <w:p w14:paraId="75A60543" w14:textId="77777777" w:rsidR="009846BA" w:rsidRPr="00214C55" w:rsidRDefault="009846BA" w:rsidP="009846BA">
            <w:pPr>
              <w:widowControl w:val="0"/>
              <w:spacing w:before="120"/>
              <w:rPr>
                <w:rFonts w:ascii="Trebuchet MS" w:hAnsi="Trebuchet MS" w:cs="Arial"/>
                <w:sz w:val="18"/>
                <w:szCs w:val="18"/>
              </w:rPr>
            </w:pPr>
          </w:p>
        </w:tc>
        <w:tc>
          <w:tcPr>
            <w:tcW w:w="1491" w:type="dxa"/>
          </w:tcPr>
          <w:p w14:paraId="7D24D852"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R15.28</w:t>
            </w:r>
            <w:r w:rsidRPr="00214C55">
              <w:rPr>
                <w:rFonts w:ascii="Trebuchet MS" w:hAnsi="Trebuchet MS" w:cs="Arial"/>
                <w:bCs/>
                <w:sz w:val="18"/>
                <w:szCs w:val="18"/>
              </w:rPr>
              <w:br/>
              <w:t>R15.31</w:t>
            </w:r>
          </w:p>
          <w:p w14:paraId="098BB1CF"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br/>
            </w:r>
            <w:r w:rsidRPr="00214C55">
              <w:rPr>
                <w:rFonts w:ascii="Trebuchet MS" w:hAnsi="Trebuchet MS" w:cs="Arial"/>
                <w:bCs/>
                <w:sz w:val="18"/>
                <w:szCs w:val="18"/>
              </w:rPr>
              <w:br/>
            </w:r>
            <w:r w:rsidRPr="00214C55">
              <w:rPr>
                <w:rFonts w:ascii="Trebuchet MS" w:hAnsi="Trebuchet MS" w:cs="Arial"/>
                <w:bCs/>
                <w:sz w:val="18"/>
                <w:szCs w:val="18"/>
              </w:rPr>
              <w:br/>
              <w:t>R1.2</w:t>
            </w:r>
          </w:p>
          <w:p w14:paraId="4F311AF4" w14:textId="77777777" w:rsidR="009846BA" w:rsidRPr="00214C55" w:rsidRDefault="009846BA" w:rsidP="009846BA">
            <w:pPr>
              <w:widowControl w:val="0"/>
              <w:spacing w:before="120"/>
              <w:rPr>
                <w:rFonts w:ascii="Trebuchet MS" w:hAnsi="Trebuchet MS" w:cs="Arial"/>
                <w:bCs/>
                <w:sz w:val="18"/>
                <w:szCs w:val="18"/>
              </w:rPr>
            </w:pPr>
          </w:p>
          <w:p w14:paraId="29E3EACB"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R15.31(4) &amp; (5)</w:t>
            </w:r>
          </w:p>
          <w:p w14:paraId="27B333A8"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R15.28(1)(b)</w:t>
            </w:r>
            <w:r w:rsidR="00770985" w:rsidRPr="00214C55">
              <w:rPr>
                <w:rFonts w:ascii="Trebuchet MS" w:hAnsi="Trebuchet MS" w:cs="Arial"/>
                <w:bCs/>
                <w:sz w:val="18"/>
                <w:szCs w:val="18"/>
              </w:rPr>
              <w:br/>
            </w:r>
            <w:r w:rsidR="00770985" w:rsidRPr="00214C55">
              <w:rPr>
                <w:rFonts w:ascii="Trebuchet MS" w:hAnsi="Trebuchet MS" w:cs="Arial"/>
                <w:bCs/>
                <w:sz w:val="18"/>
                <w:szCs w:val="18"/>
              </w:rPr>
              <w:br/>
              <w:t>R15.21</w:t>
            </w:r>
          </w:p>
        </w:tc>
        <w:tc>
          <w:tcPr>
            <w:tcW w:w="1491" w:type="dxa"/>
          </w:tcPr>
          <w:p w14:paraId="20D17991" w14:textId="77777777" w:rsidR="009846BA" w:rsidRPr="00214C55" w:rsidRDefault="009846BA" w:rsidP="009846BA">
            <w:pPr>
              <w:widowControl w:val="0"/>
              <w:spacing w:before="120"/>
              <w:rPr>
                <w:rFonts w:ascii="Trebuchet MS" w:hAnsi="Trebuchet MS" w:cs="Arial"/>
                <w:bCs/>
                <w:sz w:val="18"/>
                <w:szCs w:val="18"/>
              </w:rPr>
            </w:pPr>
          </w:p>
        </w:tc>
      </w:tr>
      <w:tr w:rsidR="009846BA" w:rsidRPr="00214C55" w14:paraId="0A29185D" w14:textId="77777777" w:rsidTr="00487013">
        <w:trPr>
          <w:trHeight w:val="57"/>
        </w:trPr>
        <w:tc>
          <w:tcPr>
            <w:tcW w:w="595" w:type="dxa"/>
          </w:tcPr>
          <w:p w14:paraId="47F17B98" w14:textId="77777777" w:rsidR="009846BA" w:rsidRPr="00214C55" w:rsidRDefault="009846BA" w:rsidP="009846BA">
            <w:pPr>
              <w:widowControl w:val="0"/>
              <w:numPr>
                <w:ilvl w:val="0"/>
                <w:numId w:val="17"/>
              </w:numPr>
              <w:spacing w:before="120"/>
              <w:rPr>
                <w:rFonts w:ascii="Trebuchet MS" w:hAnsi="Trebuchet MS" w:cs="Arial"/>
                <w:sz w:val="18"/>
                <w:szCs w:val="18"/>
              </w:rPr>
            </w:pPr>
          </w:p>
        </w:tc>
        <w:tc>
          <w:tcPr>
            <w:tcW w:w="5959" w:type="dxa"/>
          </w:tcPr>
          <w:p w14:paraId="161F5202" w14:textId="77777777" w:rsidR="00E00764"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Complete checklist for the </w:t>
            </w:r>
            <w:r w:rsidRPr="00214C55">
              <w:rPr>
                <w:rFonts w:ascii="Trebuchet MS" w:hAnsi="Trebuchet MS" w:cs="Arial"/>
                <w:b/>
                <w:i/>
                <w:color w:val="4472C4"/>
                <w:sz w:val="18"/>
                <w:szCs w:val="18"/>
              </w:rPr>
              <w:t>physical meeting</w:t>
            </w:r>
            <w:r w:rsidRPr="00214C55">
              <w:rPr>
                <w:rFonts w:ascii="Trebuchet MS" w:hAnsi="Trebuchet MS" w:cs="Arial"/>
                <w:color w:val="2F5496"/>
                <w:sz w:val="18"/>
                <w:szCs w:val="18"/>
              </w:rPr>
              <w:t xml:space="preserve"> </w:t>
            </w:r>
            <w:r w:rsidRPr="00214C55">
              <w:rPr>
                <w:rFonts w:ascii="Trebuchet MS" w:hAnsi="Trebuchet MS" w:cs="Arial"/>
                <w:sz w:val="18"/>
                <w:szCs w:val="18"/>
              </w:rPr>
              <w:t>in good time for the meeting</w:t>
            </w:r>
          </w:p>
          <w:p w14:paraId="4A99DDC2" w14:textId="77777777" w:rsidR="00F42988"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 xml:space="preserve">Ensure the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is quorate – at least one creditor entitled to vote is a quorum.  One person present and holding the requisite number of proxies constitutes a quorum - the chair alone is sufficient.  Complete the attendance register</w:t>
            </w:r>
          </w:p>
          <w:p w14:paraId="0BDD3CD0" w14:textId="77777777" w:rsidR="009846BA" w:rsidRPr="00214C55" w:rsidRDefault="00394FF1" w:rsidP="009846BA">
            <w:pPr>
              <w:widowControl w:val="0"/>
              <w:spacing w:before="120"/>
              <w:rPr>
                <w:rFonts w:ascii="Trebuchet MS" w:hAnsi="Trebuchet MS"/>
                <w:sz w:val="18"/>
                <w:szCs w:val="18"/>
              </w:rPr>
            </w:pPr>
            <w:r w:rsidRPr="00214C55">
              <w:rPr>
                <w:rFonts w:ascii="Trebuchet MS" w:hAnsi="Trebuchet MS" w:cs="Arial"/>
                <w:sz w:val="18"/>
                <w:szCs w:val="18"/>
              </w:rPr>
              <w:br/>
            </w:r>
          </w:p>
        </w:tc>
        <w:tc>
          <w:tcPr>
            <w:tcW w:w="1491" w:type="dxa"/>
          </w:tcPr>
          <w:p w14:paraId="4172A92A" w14:textId="77777777" w:rsidR="009846BA" w:rsidRPr="00214C55" w:rsidRDefault="000336CF" w:rsidP="009846BA">
            <w:pPr>
              <w:widowControl w:val="0"/>
              <w:spacing w:before="120"/>
              <w:rPr>
                <w:rFonts w:ascii="Trebuchet MS" w:hAnsi="Trebuchet MS" w:cs="Arial"/>
                <w:sz w:val="18"/>
                <w:szCs w:val="18"/>
              </w:rPr>
            </w:pPr>
            <w:r w:rsidRPr="00214C55">
              <w:rPr>
                <w:rFonts w:ascii="Trebuchet MS" w:hAnsi="Trebuchet MS" w:cs="Arial"/>
                <w:sz w:val="18"/>
                <w:szCs w:val="18"/>
              </w:rPr>
              <w:t>CVL357 – C</w:t>
            </w:r>
          </w:p>
          <w:p w14:paraId="66D09389" w14:textId="77777777" w:rsidR="00E00764" w:rsidRPr="00214C55" w:rsidRDefault="00E00764" w:rsidP="009846BA">
            <w:pPr>
              <w:widowControl w:val="0"/>
              <w:spacing w:before="120"/>
              <w:rPr>
                <w:rFonts w:ascii="Trebuchet MS" w:hAnsi="Trebuchet MS" w:cs="Arial"/>
                <w:sz w:val="18"/>
                <w:szCs w:val="18"/>
              </w:rPr>
            </w:pPr>
          </w:p>
          <w:p w14:paraId="6AB8E275" w14:textId="77777777" w:rsidR="009846BA" w:rsidRPr="00214C55" w:rsidRDefault="009846BA" w:rsidP="009846BA">
            <w:pPr>
              <w:widowControl w:val="0"/>
              <w:spacing w:before="120"/>
              <w:rPr>
                <w:rFonts w:ascii="Trebuchet MS" w:hAnsi="Trebuchet MS" w:cs="Arial"/>
                <w:sz w:val="18"/>
                <w:szCs w:val="18"/>
              </w:rPr>
            </w:pPr>
          </w:p>
          <w:p w14:paraId="51D48DBA" w14:textId="77777777" w:rsidR="009846BA" w:rsidRPr="00214C55" w:rsidRDefault="009846BA" w:rsidP="009846BA">
            <w:pPr>
              <w:widowControl w:val="0"/>
              <w:spacing w:before="120"/>
              <w:rPr>
                <w:rFonts w:ascii="Trebuchet MS" w:hAnsi="Trebuchet MS" w:cs="Arial"/>
                <w:sz w:val="18"/>
                <w:szCs w:val="18"/>
              </w:rPr>
            </w:pPr>
            <w:r w:rsidRPr="00214C55">
              <w:rPr>
                <w:rFonts w:ascii="Trebuchet MS" w:hAnsi="Trebuchet MS" w:cs="Arial"/>
                <w:sz w:val="18"/>
                <w:szCs w:val="18"/>
              </w:rPr>
              <w:t>CVL367 - F</w:t>
            </w:r>
          </w:p>
        </w:tc>
        <w:tc>
          <w:tcPr>
            <w:tcW w:w="1491" w:type="dxa"/>
          </w:tcPr>
          <w:p w14:paraId="624DEFA3" w14:textId="77777777" w:rsidR="009846BA" w:rsidRPr="00214C55" w:rsidRDefault="009846BA" w:rsidP="009846BA">
            <w:pPr>
              <w:widowControl w:val="0"/>
              <w:spacing w:before="120"/>
              <w:rPr>
                <w:rFonts w:ascii="Trebuchet MS" w:hAnsi="Trebuchet MS" w:cs="Arial"/>
                <w:bCs/>
                <w:sz w:val="18"/>
                <w:szCs w:val="18"/>
              </w:rPr>
            </w:pPr>
            <w:r w:rsidRPr="00214C55">
              <w:rPr>
                <w:rFonts w:ascii="Trebuchet MS" w:hAnsi="Trebuchet MS" w:cs="Arial"/>
                <w:bCs/>
                <w:sz w:val="18"/>
                <w:szCs w:val="18"/>
              </w:rPr>
              <w:t>R15.20</w:t>
            </w:r>
          </w:p>
        </w:tc>
        <w:tc>
          <w:tcPr>
            <w:tcW w:w="1491" w:type="dxa"/>
          </w:tcPr>
          <w:p w14:paraId="62EF1C9A" w14:textId="77777777" w:rsidR="009846BA" w:rsidRPr="00214C55" w:rsidRDefault="009846BA" w:rsidP="009846BA">
            <w:pPr>
              <w:widowControl w:val="0"/>
              <w:spacing w:before="120"/>
              <w:rPr>
                <w:rFonts w:ascii="Trebuchet MS" w:hAnsi="Trebuchet MS" w:cs="Arial"/>
                <w:bCs/>
                <w:sz w:val="18"/>
                <w:szCs w:val="18"/>
              </w:rPr>
            </w:pPr>
          </w:p>
        </w:tc>
      </w:tr>
      <w:tr w:rsidR="003413D6" w:rsidRPr="00214C55" w14:paraId="7DAC9A03" w14:textId="77777777" w:rsidTr="00487013">
        <w:trPr>
          <w:trHeight w:val="57"/>
        </w:trPr>
        <w:tc>
          <w:tcPr>
            <w:tcW w:w="595" w:type="dxa"/>
          </w:tcPr>
          <w:p w14:paraId="65986826" w14:textId="77777777" w:rsidR="003413D6" w:rsidRPr="00214C55" w:rsidRDefault="003413D6" w:rsidP="003413D6">
            <w:pPr>
              <w:widowControl w:val="0"/>
              <w:numPr>
                <w:ilvl w:val="0"/>
                <w:numId w:val="17"/>
              </w:numPr>
              <w:spacing w:before="120"/>
              <w:rPr>
                <w:rFonts w:ascii="Trebuchet MS" w:hAnsi="Trebuchet MS" w:cs="Arial"/>
                <w:sz w:val="18"/>
                <w:szCs w:val="18"/>
              </w:rPr>
            </w:pPr>
          </w:p>
        </w:tc>
        <w:tc>
          <w:tcPr>
            <w:tcW w:w="5959" w:type="dxa"/>
          </w:tcPr>
          <w:p w14:paraId="22E054C5" w14:textId="77777777" w:rsidR="005B7174" w:rsidRPr="00584DBA" w:rsidRDefault="003413D6" w:rsidP="00F42988">
            <w:pPr>
              <w:widowControl w:val="0"/>
              <w:spacing w:before="120"/>
              <w:rPr>
                <w:rFonts w:ascii="Trebuchet MS" w:hAnsi="Trebuchet MS" w:cs="Arial"/>
                <w:sz w:val="18"/>
                <w:szCs w:val="18"/>
              </w:rPr>
            </w:pPr>
            <w:r w:rsidRPr="00584DBA">
              <w:rPr>
                <w:rFonts w:ascii="Trebuchet MS" w:hAnsi="Trebuchet MS" w:cs="Arial"/>
                <w:sz w:val="18"/>
                <w:szCs w:val="18"/>
              </w:rPr>
              <w:t xml:space="preserve">Unless the members have already passed the necessary resolutions to wind-up the Company and a </w:t>
            </w:r>
            <w:proofErr w:type="spellStart"/>
            <w:r w:rsidRPr="00584DBA">
              <w:rPr>
                <w:rFonts w:ascii="Trebuchet MS" w:hAnsi="Trebuchet MS" w:cs="Arial"/>
                <w:sz w:val="18"/>
                <w:szCs w:val="18"/>
              </w:rPr>
              <w:t>Centrebind</w:t>
            </w:r>
            <w:proofErr w:type="spellEnd"/>
            <w:r w:rsidRPr="00584DBA">
              <w:rPr>
                <w:rFonts w:ascii="Trebuchet MS" w:hAnsi="Trebuchet MS" w:cs="Arial"/>
                <w:sz w:val="18"/>
                <w:szCs w:val="18"/>
              </w:rPr>
              <w:t xml:space="preserve"> has ensued, hold the reconvened </w:t>
            </w:r>
            <w:r w:rsidRPr="00584DBA">
              <w:rPr>
                <w:rFonts w:ascii="Trebuchet MS" w:hAnsi="Trebuchet MS" w:cs="Arial"/>
                <w:b/>
                <w:bCs/>
                <w:i/>
                <w:iCs/>
                <w:color w:val="0070C0"/>
                <w:sz w:val="18"/>
                <w:szCs w:val="18"/>
              </w:rPr>
              <w:t>General Meeting</w:t>
            </w:r>
            <w:r w:rsidRPr="00584DBA">
              <w:rPr>
                <w:rFonts w:ascii="Trebuchet MS" w:hAnsi="Trebuchet MS" w:cs="Arial"/>
                <w:sz w:val="18"/>
                <w:szCs w:val="18"/>
              </w:rPr>
              <w:t xml:space="preserve"> of members to pass the necessary resolutions ahead of the </w:t>
            </w:r>
            <w:r w:rsidRPr="00584DBA">
              <w:rPr>
                <w:rFonts w:ascii="Trebuchet MS" w:hAnsi="Trebuchet MS" w:cs="Arial"/>
                <w:b/>
                <w:bCs/>
                <w:i/>
                <w:iCs/>
                <w:color w:val="0070C0"/>
                <w:sz w:val="18"/>
                <w:szCs w:val="18"/>
              </w:rPr>
              <w:t xml:space="preserve">physical meeting </w:t>
            </w:r>
            <w:r w:rsidRPr="00584DBA">
              <w:rPr>
                <w:rFonts w:ascii="Trebuchet MS" w:hAnsi="Trebuchet MS" w:cs="Arial"/>
                <w:sz w:val="18"/>
                <w:szCs w:val="18"/>
              </w:rPr>
              <w:t xml:space="preserve">of creditors, or if holding undated </w:t>
            </w:r>
            <w:r w:rsidRPr="00584DBA">
              <w:rPr>
                <w:rFonts w:ascii="Trebuchet MS" w:hAnsi="Trebuchet MS" w:cs="Arial"/>
                <w:b/>
                <w:bCs/>
                <w:i/>
                <w:iCs/>
                <w:color w:val="0070C0"/>
                <w:sz w:val="18"/>
                <w:szCs w:val="18"/>
              </w:rPr>
              <w:t>written resolutions</w:t>
            </w:r>
            <w:r w:rsidRPr="00584DBA">
              <w:rPr>
                <w:rFonts w:ascii="Trebuchet MS" w:hAnsi="Trebuchet MS" w:cs="Arial"/>
                <w:sz w:val="18"/>
                <w:szCs w:val="18"/>
              </w:rPr>
              <w:t xml:space="preserve"> from the members, then liaise with the members’ appointed agent (or sole member if only one member) and agree that these resolutions can now be dated – ensure this is done ahead of the creditors’ meeting</w:t>
            </w:r>
            <w:r w:rsidR="00F42988">
              <w:rPr>
                <w:rFonts w:ascii="Trebuchet MS" w:hAnsi="Trebuchet MS" w:cs="Arial"/>
                <w:sz w:val="18"/>
                <w:szCs w:val="18"/>
              </w:rPr>
              <w:br/>
            </w:r>
          </w:p>
        </w:tc>
        <w:tc>
          <w:tcPr>
            <w:tcW w:w="1491" w:type="dxa"/>
          </w:tcPr>
          <w:p w14:paraId="1320D0AD" w14:textId="77777777" w:rsidR="003413D6" w:rsidRPr="00214C55" w:rsidRDefault="003413D6" w:rsidP="003413D6">
            <w:pPr>
              <w:widowControl w:val="0"/>
              <w:spacing w:before="120"/>
              <w:rPr>
                <w:rFonts w:ascii="Trebuchet MS" w:hAnsi="Trebuchet MS" w:cs="Arial"/>
                <w:sz w:val="18"/>
                <w:szCs w:val="18"/>
              </w:rPr>
            </w:pPr>
          </w:p>
        </w:tc>
        <w:tc>
          <w:tcPr>
            <w:tcW w:w="1491" w:type="dxa"/>
          </w:tcPr>
          <w:p w14:paraId="6CF23EC8" w14:textId="77777777" w:rsidR="003413D6" w:rsidRPr="00214C55" w:rsidRDefault="003413D6" w:rsidP="003413D6">
            <w:pPr>
              <w:widowControl w:val="0"/>
              <w:spacing w:before="120"/>
              <w:rPr>
                <w:rFonts w:ascii="Trebuchet MS" w:hAnsi="Trebuchet MS" w:cs="Arial"/>
                <w:bCs/>
                <w:sz w:val="18"/>
                <w:szCs w:val="18"/>
              </w:rPr>
            </w:pPr>
          </w:p>
        </w:tc>
        <w:tc>
          <w:tcPr>
            <w:tcW w:w="1491" w:type="dxa"/>
          </w:tcPr>
          <w:p w14:paraId="245F78DE"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650C3019" w14:textId="77777777" w:rsidTr="00487013">
        <w:trPr>
          <w:trHeight w:val="57"/>
        </w:trPr>
        <w:tc>
          <w:tcPr>
            <w:tcW w:w="595" w:type="dxa"/>
          </w:tcPr>
          <w:p w14:paraId="619D5C39" w14:textId="77777777" w:rsidR="003413D6" w:rsidRPr="00214C55" w:rsidRDefault="003413D6" w:rsidP="003413D6">
            <w:pPr>
              <w:widowControl w:val="0"/>
              <w:numPr>
                <w:ilvl w:val="0"/>
                <w:numId w:val="17"/>
              </w:numPr>
              <w:spacing w:before="120"/>
              <w:rPr>
                <w:rFonts w:ascii="Trebuchet MS" w:hAnsi="Trebuchet MS" w:cs="Arial"/>
                <w:sz w:val="18"/>
                <w:szCs w:val="18"/>
              </w:rPr>
            </w:pPr>
          </w:p>
        </w:tc>
        <w:tc>
          <w:tcPr>
            <w:tcW w:w="5959" w:type="dxa"/>
          </w:tcPr>
          <w:p w14:paraId="6CE7EFB7" w14:textId="77777777" w:rsidR="003413D6" w:rsidRPr="00584DBA" w:rsidRDefault="003413D6" w:rsidP="003413D6">
            <w:pPr>
              <w:widowControl w:val="0"/>
              <w:spacing w:before="120"/>
              <w:rPr>
                <w:rFonts w:ascii="Trebuchet MS" w:hAnsi="Trebuchet MS" w:cs="Arial"/>
                <w:sz w:val="18"/>
                <w:szCs w:val="18"/>
              </w:rPr>
            </w:pPr>
            <w:r w:rsidRPr="00584DBA">
              <w:rPr>
                <w:rFonts w:ascii="Trebuchet MS" w:hAnsi="Trebuchet MS" w:cs="Arial"/>
                <w:sz w:val="18"/>
                <w:szCs w:val="18"/>
              </w:rPr>
              <w:t xml:space="preserve">Hold the </w:t>
            </w:r>
            <w:r w:rsidRPr="00584DBA">
              <w:rPr>
                <w:rFonts w:ascii="Trebuchet MS" w:hAnsi="Trebuchet MS" w:cs="Arial"/>
                <w:b/>
                <w:i/>
                <w:color w:val="4472C4"/>
                <w:sz w:val="18"/>
                <w:szCs w:val="18"/>
              </w:rPr>
              <w:t>physical meeting</w:t>
            </w:r>
            <w:r w:rsidRPr="00584DBA">
              <w:rPr>
                <w:rFonts w:ascii="Trebuchet MS" w:hAnsi="Trebuchet MS" w:cs="Arial"/>
                <w:sz w:val="18"/>
                <w:szCs w:val="18"/>
              </w:rPr>
              <w:t xml:space="preserve"> of creditors in accordance with the agenda – the chair may decide what questions may be put to any present or former officer of the company</w:t>
            </w:r>
          </w:p>
          <w:p w14:paraId="18E426BC" w14:textId="77777777" w:rsidR="003413D6" w:rsidRPr="00584DBA" w:rsidRDefault="003413D6" w:rsidP="003413D6">
            <w:pPr>
              <w:widowControl w:val="0"/>
              <w:spacing w:before="120"/>
              <w:rPr>
                <w:rFonts w:ascii="Trebuchet MS" w:hAnsi="Trebuchet MS"/>
                <w:sz w:val="18"/>
                <w:szCs w:val="18"/>
              </w:rPr>
            </w:pPr>
            <w:r w:rsidRPr="00584DBA">
              <w:rPr>
                <w:rFonts w:ascii="Trebuchet MS" w:hAnsi="Trebuchet MS" w:cs="Arial"/>
                <w:sz w:val="18"/>
                <w:szCs w:val="18"/>
              </w:rPr>
              <w:t>Seek approval for the decisions proposed including the nomination of the liquidator and approval for fees &amp; Category 2 expenses (if being sought)</w:t>
            </w:r>
            <w:r w:rsidRPr="00584DBA">
              <w:rPr>
                <w:rFonts w:ascii="Trebuchet MS" w:hAnsi="Trebuchet MS" w:cs="Arial"/>
                <w:sz w:val="18"/>
                <w:szCs w:val="18"/>
              </w:rPr>
              <w:br/>
            </w:r>
          </w:p>
        </w:tc>
        <w:tc>
          <w:tcPr>
            <w:tcW w:w="1491" w:type="dxa"/>
          </w:tcPr>
          <w:p w14:paraId="03AEB977"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CVL358 - F</w:t>
            </w:r>
          </w:p>
        </w:tc>
        <w:tc>
          <w:tcPr>
            <w:tcW w:w="1491" w:type="dxa"/>
          </w:tcPr>
          <w:p w14:paraId="610DC26D"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R15.22(c)(</w:t>
            </w:r>
            <w:proofErr w:type="spellStart"/>
            <w:r w:rsidRPr="00214C55">
              <w:rPr>
                <w:rFonts w:ascii="Trebuchet MS" w:hAnsi="Trebuchet MS" w:cs="Arial"/>
                <w:bCs/>
                <w:sz w:val="18"/>
                <w:szCs w:val="18"/>
              </w:rPr>
              <w:t>i</w:t>
            </w:r>
            <w:proofErr w:type="spellEnd"/>
            <w:r w:rsidRPr="00214C55">
              <w:rPr>
                <w:rFonts w:ascii="Trebuchet MS" w:hAnsi="Trebuchet MS" w:cs="Arial"/>
                <w:bCs/>
                <w:sz w:val="18"/>
                <w:szCs w:val="18"/>
              </w:rPr>
              <w:t>)</w:t>
            </w:r>
          </w:p>
        </w:tc>
        <w:tc>
          <w:tcPr>
            <w:tcW w:w="1491" w:type="dxa"/>
          </w:tcPr>
          <w:p w14:paraId="67E8B247"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6D895884" w14:textId="77777777" w:rsidTr="00487013">
        <w:trPr>
          <w:trHeight w:val="57"/>
        </w:trPr>
        <w:tc>
          <w:tcPr>
            <w:tcW w:w="595" w:type="dxa"/>
          </w:tcPr>
          <w:p w14:paraId="1F9E14E9" w14:textId="77777777" w:rsidR="003413D6" w:rsidRPr="00214C55" w:rsidRDefault="003413D6" w:rsidP="003413D6">
            <w:pPr>
              <w:widowControl w:val="0"/>
              <w:numPr>
                <w:ilvl w:val="0"/>
                <w:numId w:val="17"/>
              </w:numPr>
              <w:spacing w:before="120"/>
              <w:rPr>
                <w:rFonts w:ascii="Trebuchet MS" w:hAnsi="Trebuchet MS" w:cs="Arial"/>
                <w:sz w:val="18"/>
                <w:szCs w:val="18"/>
              </w:rPr>
            </w:pPr>
          </w:p>
        </w:tc>
        <w:tc>
          <w:tcPr>
            <w:tcW w:w="5959" w:type="dxa"/>
          </w:tcPr>
          <w:p w14:paraId="0E9502B8"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The chair many suspend the meeting (without an adjournment) for one or more periods not exceeding one hour in total (or longer total period at the chair’s discretion)</w:t>
            </w:r>
            <w:r w:rsidRPr="00214C55">
              <w:rPr>
                <w:rFonts w:ascii="Trebuchet MS" w:hAnsi="Trebuchet MS" w:cs="Arial"/>
                <w:sz w:val="18"/>
                <w:szCs w:val="18"/>
              </w:rPr>
              <w:br/>
            </w:r>
          </w:p>
        </w:tc>
        <w:tc>
          <w:tcPr>
            <w:tcW w:w="1491" w:type="dxa"/>
          </w:tcPr>
          <w:p w14:paraId="0595F8AE" w14:textId="77777777" w:rsidR="003413D6" w:rsidRPr="00214C55" w:rsidRDefault="003413D6" w:rsidP="003413D6">
            <w:pPr>
              <w:widowControl w:val="0"/>
              <w:spacing w:before="120"/>
              <w:rPr>
                <w:rFonts w:ascii="Trebuchet MS" w:hAnsi="Trebuchet MS" w:cs="Arial"/>
                <w:sz w:val="18"/>
                <w:szCs w:val="18"/>
              </w:rPr>
            </w:pPr>
          </w:p>
        </w:tc>
        <w:tc>
          <w:tcPr>
            <w:tcW w:w="1491" w:type="dxa"/>
          </w:tcPr>
          <w:p w14:paraId="6571E8A6"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R15.27</w:t>
            </w:r>
          </w:p>
        </w:tc>
        <w:tc>
          <w:tcPr>
            <w:tcW w:w="1491" w:type="dxa"/>
          </w:tcPr>
          <w:p w14:paraId="5DF72668"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3A251E6C" w14:textId="77777777" w:rsidTr="00487013">
        <w:trPr>
          <w:trHeight w:val="57"/>
        </w:trPr>
        <w:tc>
          <w:tcPr>
            <w:tcW w:w="595" w:type="dxa"/>
          </w:tcPr>
          <w:p w14:paraId="4915C001" w14:textId="77777777" w:rsidR="003413D6" w:rsidRPr="00214C55" w:rsidRDefault="003413D6" w:rsidP="003413D6">
            <w:pPr>
              <w:widowControl w:val="0"/>
              <w:numPr>
                <w:ilvl w:val="0"/>
                <w:numId w:val="17"/>
              </w:numPr>
              <w:spacing w:before="120"/>
              <w:rPr>
                <w:rFonts w:ascii="Trebuchet MS" w:hAnsi="Trebuchet MS" w:cs="Arial"/>
                <w:sz w:val="18"/>
                <w:szCs w:val="18"/>
              </w:rPr>
            </w:pPr>
          </w:p>
        </w:tc>
        <w:tc>
          <w:tcPr>
            <w:tcW w:w="5959" w:type="dxa"/>
          </w:tcPr>
          <w:p w14:paraId="6273D089" w14:textId="77777777" w:rsidR="003413D6"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 xml:space="preserve">The chair may adjourn a meeting for not more than </w:t>
            </w:r>
            <w:r w:rsidRPr="00214C55">
              <w:rPr>
                <w:rFonts w:ascii="Trebuchet MS" w:hAnsi="Trebuchet MS" w:cs="Arial"/>
                <w:b/>
                <w:i/>
                <w:sz w:val="18"/>
                <w:szCs w:val="18"/>
              </w:rPr>
              <w:t>14 days</w:t>
            </w:r>
            <w:r w:rsidRPr="00214C55">
              <w:rPr>
                <w:rFonts w:ascii="Trebuchet MS" w:hAnsi="Trebuchet MS" w:cs="Arial"/>
                <w:sz w:val="18"/>
                <w:szCs w:val="18"/>
              </w:rPr>
              <w:t xml:space="preserve"> – further adjournments are possible but not to a day later than </w:t>
            </w:r>
            <w:r w:rsidRPr="00214C55">
              <w:rPr>
                <w:rFonts w:ascii="Trebuchet MS" w:hAnsi="Trebuchet MS" w:cs="Arial"/>
                <w:b/>
                <w:i/>
                <w:sz w:val="18"/>
                <w:szCs w:val="18"/>
              </w:rPr>
              <w:t xml:space="preserve">14 days </w:t>
            </w:r>
            <w:r w:rsidRPr="00214C55">
              <w:rPr>
                <w:rFonts w:ascii="Trebuchet MS" w:hAnsi="Trebuchet MS" w:cs="Arial"/>
                <w:sz w:val="18"/>
                <w:szCs w:val="18"/>
              </w:rPr>
              <w:t xml:space="preserve">after the date on which the </w:t>
            </w:r>
            <w:r w:rsidRPr="00214C55">
              <w:rPr>
                <w:rFonts w:ascii="Trebuchet MS" w:hAnsi="Trebuchet MS" w:cs="Arial"/>
                <w:b/>
                <w:i/>
                <w:color w:val="4472C4"/>
                <w:sz w:val="18"/>
                <w:szCs w:val="18"/>
              </w:rPr>
              <w:t>physical meeting</w:t>
            </w:r>
            <w:r w:rsidRPr="00214C55">
              <w:rPr>
                <w:rFonts w:ascii="Trebuchet MS" w:hAnsi="Trebuchet MS" w:cs="Arial"/>
                <w:sz w:val="18"/>
                <w:szCs w:val="18"/>
              </w:rPr>
              <w:t xml:space="preserve"> was originally held</w:t>
            </w:r>
          </w:p>
          <w:p w14:paraId="1014005F"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If no-one attends to act as chair within 30 minutes of the time fixed for it to start, the meeting is adjourned to the same time the following week, or if not a business day, the business day immediately after it</w:t>
            </w:r>
          </w:p>
          <w:p w14:paraId="6A5F05DD"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If this situation is repeated a second time, the meeting comes to an end</w:t>
            </w:r>
          </w:p>
          <w:p w14:paraId="5A70E8D1"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 xml:space="preserve">Proofs may be used if delivered not later than 4pm on the business day immediately before resumption of the adjourned meeting (or later if chair accepts) – write to creditors to advise of the adjournment should this happen </w:t>
            </w:r>
          </w:p>
          <w:p w14:paraId="38A08B98"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Any proofs and proxies lodged for the original meeting will remain valid</w:t>
            </w:r>
            <w:r w:rsidRPr="00214C55">
              <w:rPr>
                <w:rFonts w:ascii="Trebuchet MS" w:hAnsi="Trebuchet MS" w:cs="Arial"/>
                <w:sz w:val="18"/>
                <w:szCs w:val="18"/>
              </w:rPr>
              <w:br/>
            </w:r>
          </w:p>
        </w:tc>
        <w:tc>
          <w:tcPr>
            <w:tcW w:w="1491" w:type="dxa"/>
          </w:tcPr>
          <w:p w14:paraId="02180EC1" w14:textId="77777777" w:rsidR="003413D6" w:rsidRPr="00214C55" w:rsidRDefault="003413D6" w:rsidP="003413D6">
            <w:pPr>
              <w:widowControl w:val="0"/>
              <w:spacing w:before="120"/>
              <w:rPr>
                <w:rFonts w:ascii="Trebuchet MS" w:hAnsi="Trebuchet MS" w:cs="Arial"/>
                <w:sz w:val="18"/>
                <w:szCs w:val="18"/>
              </w:rPr>
            </w:pPr>
          </w:p>
        </w:tc>
        <w:tc>
          <w:tcPr>
            <w:tcW w:w="1491" w:type="dxa"/>
          </w:tcPr>
          <w:p w14:paraId="6FFAAEFE"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R15.23</w:t>
            </w:r>
            <w:r w:rsidRPr="00214C55">
              <w:rPr>
                <w:rFonts w:ascii="Trebuchet MS" w:hAnsi="Trebuchet MS" w:cs="Arial"/>
                <w:bCs/>
                <w:sz w:val="18"/>
                <w:szCs w:val="18"/>
              </w:rPr>
              <w:br/>
            </w:r>
            <w:r w:rsidRPr="00214C55">
              <w:rPr>
                <w:rFonts w:ascii="Trebuchet MS" w:hAnsi="Trebuchet MS" w:cs="Arial"/>
                <w:bCs/>
                <w:sz w:val="18"/>
                <w:szCs w:val="18"/>
              </w:rPr>
              <w:br/>
            </w:r>
          </w:p>
          <w:p w14:paraId="7F183EE8" w14:textId="77777777" w:rsidR="003413D6" w:rsidRPr="00214C55" w:rsidRDefault="003413D6" w:rsidP="003413D6">
            <w:pPr>
              <w:widowControl w:val="0"/>
              <w:spacing w:before="120"/>
              <w:rPr>
                <w:rFonts w:ascii="Trebuchet MS" w:hAnsi="Trebuchet MS" w:cs="Arial"/>
                <w:bCs/>
                <w:sz w:val="18"/>
                <w:szCs w:val="18"/>
              </w:rPr>
            </w:pPr>
          </w:p>
          <w:p w14:paraId="60324C21"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br/>
            </w:r>
            <w:r w:rsidRPr="00214C55">
              <w:rPr>
                <w:rFonts w:ascii="Trebuchet MS" w:hAnsi="Trebuchet MS" w:cs="Arial"/>
                <w:bCs/>
                <w:sz w:val="18"/>
                <w:szCs w:val="18"/>
              </w:rPr>
              <w:br/>
            </w:r>
            <w:r w:rsidRPr="00214C55">
              <w:rPr>
                <w:rFonts w:ascii="Trebuchet MS" w:hAnsi="Trebuchet MS" w:cs="Arial"/>
                <w:bCs/>
                <w:sz w:val="18"/>
                <w:szCs w:val="18"/>
              </w:rPr>
              <w:br/>
              <w:t>R15.25</w:t>
            </w:r>
          </w:p>
          <w:p w14:paraId="049F85F4" w14:textId="77777777" w:rsidR="003413D6" w:rsidRPr="00214C55" w:rsidRDefault="003413D6" w:rsidP="003413D6">
            <w:pPr>
              <w:widowControl w:val="0"/>
              <w:spacing w:before="120"/>
              <w:rPr>
                <w:rFonts w:ascii="Trebuchet MS" w:hAnsi="Trebuchet MS" w:cs="Arial"/>
                <w:bCs/>
                <w:sz w:val="18"/>
                <w:szCs w:val="18"/>
              </w:rPr>
            </w:pPr>
          </w:p>
          <w:p w14:paraId="76E28DB2" w14:textId="77777777" w:rsidR="003413D6" w:rsidRPr="00214C55" w:rsidRDefault="003413D6" w:rsidP="003413D6">
            <w:pPr>
              <w:widowControl w:val="0"/>
              <w:spacing w:before="120"/>
              <w:rPr>
                <w:rFonts w:ascii="Trebuchet MS" w:hAnsi="Trebuchet MS" w:cs="Arial"/>
                <w:bCs/>
                <w:sz w:val="18"/>
                <w:szCs w:val="18"/>
              </w:rPr>
            </w:pPr>
          </w:p>
          <w:p w14:paraId="6C62DE5F"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br/>
              <w:t>R15.26</w:t>
            </w:r>
          </w:p>
          <w:p w14:paraId="27F9D454" w14:textId="77777777" w:rsidR="003413D6" w:rsidRPr="00214C55" w:rsidRDefault="003413D6" w:rsidP="003413D6">
            <w:pPr>
              <w:widowControl w:val="0"/>
              <w:spacing w:before="120"/>
              <w:rPr>
                <w:rFonts w:ascii="Trebuchet MS" w:hAnsi="Trebuchet MS" w:cs="Arial"/>
                <w:bCs/>
                <w:sz w:val="18"/>
                <w:szCs w:val="18"/>
              </w:rPr>
            </w:pPr>
          </w:p>
        </w:tc>
        <w:tc>
          <w:tcPr>
            <w:tcW w:w="1491" w:type="dxa"/>
          </w:tcPr>
          <w:p w14:paraId="3653710F"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697F1540" w14:textId="77777777" w:rsidTr="00487013">
        <w:trPr>
          <w:trHeight w:val="57"/>
        </w:trPr>
        <w:tc>
          <w:tcPr>
            <w:tcW w:w="595" w:type="dxa"/>
          </w:tcPr>
          <w:p w14:paraId="3D0CE422" w14:textId="77777777" w:rsidR="003413D6" w:rsidRPr="00214C55" w:rsidRDefault="003413D6" w:rsidP="003413D6">
            <w:pPr>
              <w:widowControl w:val="0"/>
              <w:numPr>
                <w:ilvl w:val="0"/>
                <w:numId w:val="17"/>
              </w:numPr>
              <w:spacing w:before="120"/>
              <w:rPr>
                <w:rFonts w:ascii="Trebuchet MS" w:hAnsi="Trebuchet MS" w:cs="Arial"/>
                <w:sz w:val="18"/>
                <w:szCs w:val="18"/>
              </w:rPr>
            </w:pPr>
          </w:p>
        </w:tc>
        <w:tc>
          <w:tcPr>
            <w:tcW w:w="5959" w:type="dxa"/>
          </w:tcPr>
          <w:p w14:paraId="3298D075"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Part 16 of the Rules deals with proxies and corporate representation – proxies can be specific or continuing</w:t>
            </w:r>
            <w:r w:rsidRPr="00214C55">
              <w:rPr>
                <w:rFonts w:ascii="Trebuchet MS" w:hAnsi="Trebuchet MS" w:cs="Arial"/>
                <w:sz w:val="18"/>
                <w:szCs w:val="18"/>
              </w:rPr>
              <w:br/>
            </w:r>
          </w:p>
        </w:tc>
        <w:tc>
          <w:tcPr>
            <w:tcW w:w="1491" w:type="dxa"/>
          </w:tcPr>
          <w:p w14:paraId="2B81E5C2" w14:textId="77777777" w:rsidR="003413D6" w:rsidRPr="00214C55" w:rsidRDefault="003413D6" w:rsidP="003413D6">
            <w:pPr>
              <w:widowControl w:val="0"/>
              <w:spacing w:before="120"/>
              <w:rPr>
                <w:rFonts w:ascii="Trebuchet MS" w:hAnsi="Trebuchet MS" w:cs="Arial"/>
                <w:sz w:val="18"/>
                <w:szCs w:val="18"/>
              </w:rPr>
            </w:pPr>
          </w:p>
        </w:tc>
        <w:tc>
          <w:tcPr>
            <w:tcW w:w="1491" w:type="dxa"/>
          </w:tcPr>
          <w:p w14:paraId="3158015E"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Part 16</w:t>
            </w:r>
            <w:r w:rsidRPr="00214C55">
              <w:rPr>
                <w:rFonts w:ascii="Trebuchet MS" w:hAnsi="Trebuchet MS" w:cs="Arial"/>
                <w:bCs/>
                <w:sz w:val="18"/>
                <w:szCs w:val="18"/>
              </w:rPr>
              <w:br/>
              <w:t>R16.2</w:t>
            </w:r>
          </w:p>
        </w:tc>
        <w:tc>
          <w:tcPr>
            <w:tcW w:w="1491" w:type="dxa"/>
          </w:tcPr>
          <w:p w14:paraId="18394E57"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2086CFE7" w14:textId="77777777" w:rsidTr="00487013">
        <w:trPr>
          <w:trHeight w:val="57"/>
        </w:trPr>
        <w:tc>
          <w:tcPr>
            <w:tcW w:w="595" w:type="dxa"/>
          </w:tcPr>
          <w:p w14:paraId="4B5F3A8D" w14:textId="77777777" w:rsidR="003413D6" w:rsidRPr="00214C55" w:rsidRDefault="003413D6" w:rsidP="003413D6">
            <w:pPr>
              <w:widowControl w:val="0"/>
              <w:numPr>
                <w:ilvl w:val="0"/>
                <w:numId w:val="17"/>
              </w:numPr>
              <w:spacing w:before="120"/>
              <w:rPr>
                <w:rFonts w:ascii="Trebuchet MS" w:hAnsi="Trebuchet MS" w:cs="Arial"/>
                <w:sz w:val="18"/>
                <w:szCs w:val="18"/>
              </w:rPr>
            </w:pPr>
          </w:p>
        </w:tc>
        <w:tc>
          <w:tcPr>
            <w:tcW w:w="5959" w:type="dxa"/>
          </w:tcPr>
          <w:p w14:paraId="1F560832"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bCs/>
                <w:sz w:val="18"/>
                <w:szCs w:val="18"/>
              </w:rPr>
              <w:t xml:space="preserve">Produce minutes of the meeting and ensure they are </w:t>
            </w:r>
            <w:r w:rsidRPr="00584DBA">
              <w:rPr>
                <w:rFonts w:ascii="Trebuchet MS" w:hAnsi="Trebuchet MS" w:cs="Arial"/>
                <w:bCs/>
                <w:sz w:val="18"/>
                <w:szCs w:val="18"/>
              </w:rPr>
              <w:t>signed by the chair and retained as part of the records of the case – see point 88 below if a decision was taken to form a creditors’ committee at the meeting</w:t>
            </w:r>
            <w:r w:rsidRPr="00214C55">
              <w:rPr>
                <w:rFonts w:ascii="Trebuchet MS" w:hAnsi="Trebuchet MS" w:cs="Arial"/>
                <w:bCs/>
                <w:sz w:val="18"/>
                <w:szCs w:val="18"/>
              </w:rPr>
              <w:br/>
            </w:r>
          </w:p>
        </w:tc>
        <w:tc>
          <w:tcPr>
            <w:tcW w:w="1491" w:type="dxa"/>
          </w:tcPr>
          <w:p w14:paraId="428518E4" w14:textId="77777777" w:rsidR="003413D6" w:rsidRPr="00E71463" w:rsidRDefault="003413D6" w:rsidP="003413D6">
            <w:pPr>
              <w:widowControl w:val="0"/>
              <w:spacing w:before="120"/>
              <w:rPr>
                <w:rFonts w:ascii="Trebuchet MS" w:hAnsi="Trebuchet MS" w:cs="Arial"/>
                <w:sz w:val="18"/>
                <w:szCs w:val="18"/>
              </w:rPr>
            </w:pPr>
            <w:r w:rsidRPr="00E71463">
              <w:rPr>
                <w:rFonts w:ascii="Trebuchet MS" w:hAnsi="Trebuchet MS" w:cs="Arial"/>
                <w:sz w:val="18"/>
                <w:szCs w:val="18"/>
              </w:rPr>
              <w:t>CVL359 – F</w:t>
            </w:r>
          </w:p>
          <w:p w14:paraId="0718BB8C" w14:textId="77777777" w:rsidR="003413D6" w:rsidRPr="00214C55" w:rsidRDefault="003413D6" w:rsidP="003413D6">
            <w:pPr>
              <w:widowControl w:val="0"/>
              <w:spacing w:before="120"/>
              <w:rPr>
                <w:rFonts w:ascii="Trebuchet MS" w:hAnsi="Trebuchet MS" w:cs="Arial"/>
                <w:sz w:val="18"/>
                <w:szCs w:val="18"/>
              </w:rPr>
            </w:pPr>
            <w:r w:rsidRPr="00E71463">
              <w:rPr>
                <w:rFonts w:ascii="Trebuchet MS" w:hAnsi="Trebuchet MS" w:cs="Arial"/>
                <w:sz w:val="18"/>
                <w:szCs w:val="18"/>
              </w:rPr>
              <w:t>CVL360 - F</w:t>
            </w:r>
          </w:p>
        </w:tc>
        <w:tc>
          <w:tcPr>
            <w:tcW w:w="1491" w:type="dxa"/>
          </w:tcPr>
          <w:p w14:paraId="5ADF9FBB" w14:textId="77777777" w:rsidR="003413D6" w:rsidRPr="00214C55" w:rsidRDefault="003413D6" w:rsidP="003413D6">
            <w:pPr>
              <w:widowControl w:val="0"/>
              <w:spacing w:before="120"/>
              <w:rPr>
                <w:rFonts w:ascii="Trebuchet MS" w:hAnsi="Trebuchet MS" w:cs="Arial"/>
                <w:bCs/>
                <w:sz w:val="18"/>
                <w:szCs w:val="18"/>
              </w:rPr>
            </w:pPr>
          </w:p>
        </w:tc>
        <w:tc>
          <w:tcPr>
            <w:tcW w:w="1491" w:type="dxa"/>
          </w:tcPr>
          <w:p w14:paraId="4FFFB9C6"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2C6F742C" w14:textId="77777777" w:rsidTr="00487013">
        <w:trPr>
          <w:trHeight w:val="57"/>
        </w:trPr>
        <w:tc>
          <w:tcPr>
            <w:tcW w:w="595" w:type="dxa"/>
          </w:tcPr>
          <w:p w14:paraId="6EE284C4" w14:textId="77777777" w:rsidR="003413D6" w:rsidRPr="00214C55" w:rsidRDefault="003413D6" w:rsidP="003413D6">
            <w:pPr>
              <w:widowControl w:val="0"/>
              <w:numPr>
                <w:ilvl w:val="0"/>
                <w:numId w:val="17"/>
              </w:numPr>
              <w:spacing w:before="120"/>
              <w:rPr>
                <w:rFonts w:ascii="Trebuchet MS" w:hAnsi="Trebuchet MS" w:cs="Arial"/>
                <w:sz w:val="18"/>
                <w:szCs w:val="18"/>
              </w:rPr>
            </w:pPr>
          </w:p>
        </w:tc>
        <w:tc>
          <w:tcPr>
            <w:tcW w:w="5959" w:type="dxa"/>
          </w:tcPr>
          <w:p w14:paraId="030C47B8"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sz w:val="18"/>
                <w:szCs w:val="18"/>
              </w:rPr>
              <w:t>Ensure a certificate of appointment is signed by the chair of the meeting</w:t>
            </w:r>
            <w:r w:rsidRPr="00214C55">
              <w:rPr>
                <w:rFonts w:ascii="Trebuchet MS" w:hAnsi="Trebuchet MS" w:cs="Arial"/>
                <w:sz w:val="18"/>
                <w:szCs w:val="18"/>
              </w:rPr>
              <w:br/>
            </w:r>
          </w:p>
          <w:p w14:paraId="092822B5" w14:textId="77777777" w:rsidR="003413D6" w:rsidRPr="00214C55" w:rsidRDefault="003413D6" w:rsidP="003413D6">
            <w:pPr>
              <w:pStyle w:val="BodyText"/>
              <w:rPr>
                <w:rFonts w:ascii="Trebuchet MS" w:hAnsi="Trebuchet MS"/>
                <w:sz w:val="18"/>
                <w:szCs w:val="18"/>
              </w:rPr>
            </w:pPr>
            <w:r w:rsidRPr="00214C55">
              <w:rPr>
                <w:rFonts w:ascii="Trebuchet MS" w:hAnsi="Trebuchet MS"/>
                <w:sz w:val="18"/>
                <w:szCs w:val="18"/>
              </w:rPr>
              <w:t>If this is a joint appointment, use CVL347 instead</w:t>
            </w:r>
          </w:p>
          <w:p w14:paraId="63C82A75" w14:textId="77777777" w:rsidR="00F42988" w:rsidRDefault="003413D6" w:rsidP="003413D6">
            <w:pPr>
              <w:pStyle w:val="Re"/>
              <w:widowControl w:val="0"/>
              <w:spacing w:after="0"/>
              <w:jc w:val="left"/>
              <w:rPr>
                <w:rFonts w:ascii="Trebuchet MS" w:hAnsi="Trebuchet MS" w:cs="Arial"/>
                <w:bCs/>
                <w:i/>
                <w:sz w:val="18"/>
                <w:szCs w:val="18"/>
              </w:rPr>
            </w:pPr>
            <w:r w:rsidRPr="00214C55">
              <w:rPr>
                <w:rFonts w:ascii="Trebuchet MS" w:hAnsi="Trebuchet MS" w:cs="Arial"/>
                <w:bCs/>
                <w:i/>
                <w:sz w:val="18"/>
                <w:szCs w:val="18"/>
              </w:rPr>
              <w:t>Note that the liquidator’s appointment takes effect from the date of the passing of the resolution of the company unless creditors decide to appoint a person who is not the person appointed by the company, in which case it will take effect from the relevant creditors’ decision date (which may be a different date)</w:t>
            </w:r>
          </w:p>
          <w:p w14:paraId="1111BDE3" w14:textId="77777777" w:rsidR="00F42988" w:rsidRDefault="00F42988" w:rsidP="003413D6">
            <w:pPr>
              <w:pStyle w:val="Re"/>
              <w:widowControl w:val="0"/>
              <w:spacing w:after="0"/>
              <w:jc w:val="left"/>
              <w:rPr>
                <w:rFonts w:ascii="Trebuchet MS" w:hAnsi="Trebuchet MS" w:cs="Arial"/>
                <w:bCs/>
                <w:i/>
                <w:sz w:val="18"/>
                <w:szCs w:val="18"/>
              </w:rPr>
            </w:pPr>
          </w:p>
          <w:p w14:paraId="70AE6D87" w14:textId="77777777" w:rsidR="003413D6" w:rsidRPr="00214C55" w:rsidRDefault="003413D6" w:rsidP="003413D6">
            <w:pPr>
              <w:pStyle w:val="Re"/>
              <w:widowControl w:val="0"/>
              <w:spacing w:after="0"/>
              <w:jc w:val="left"/>
              <w:rPr>
                <w:rFonts w:ascii="Trebuchet MS" w:hAnsi="Trebuchet MS" w:cs="Arial"/>
                <w:bCs/>
                <w:sz w:val="18"/>
                <w:szCs w:val="18"/>
              </w:rPr>
            </w:pPr>
            <w:r>
              <w:rPr>
                <w:rFonts w:ascii="Trebuchet MS" w:hAnsi="Trebuchet MS" w:cs="Arial"/>
                <w:bCs/>
                <w:i/>
                <w:sz w:val="18"/>
                <w:szCs w:val="18"/>
              </w:rPr>
              <w:br/>
            </w:r>
          </w:p>
        </w:tc>
        <w:tc>
          <w:tcPr>
            <w:tcW w:w="1491" w:type="dxa"/>
          </w:tcPr>
          <w:p w14:paraId="6EACB97E"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CVL341 – F</w:t>
            </w:r>
            <w:r w:rsidRPr="00214C55">
              <w:rPr>
                <w:rFonts w:ascii="Trebuchet MS" w:hAnsi="Trebuchet MS" w:cs="Arial"/>
                <w:sz w:val="18"/>
                <w:szCs w:val="18"/>
              </w:rPr>
              <w:br/>
            </w:r>
            <w:r w:rsidRPr="00214C55">
              <w:rPr>
                <w:rFonts w:ascii="Trebuchet MS" w:hAnsi="Trebuchet MS" w:cs="Arial"/>
                <w:sz w:val="18"/>
                <w:szCs w:val="18"/>
              </w:rPr>
              <w:br/>
            </w:r>
            <w:r w:rsidRPr="00214C55">
              <w:rPr>
                <w:rFonts w:ascii="Trebuchet MS" w:hAnsi="Trebuchet MS" w:cs="Arial"/>
                <w:sz w:val="18"/>
                <w:szCs w:val="18"/>
              </w:rPr>
              <w:br/>
              <w:t>CVL347 - F</w:t>
            </w:r>
          </w:p>
        </w:tc>
        <w:tc>
          <w:tcPr>
            <w:tcW w:w="1491" w:type="dxa"/>
          </w:tcPr>
          <w:p w14:paraId="735514E0" w14:textId="77777777" w:rsidR="003413D6" w:rsidRPr="00214C55" w:rsidRDefault="003413D6" w:rsidP="003413D6">
            <w:pPr>
              <w:widowControl w:val="0"/>
              <w:spacing w:before="120"/>
              <w:rPr>
                <w:rFonts w:ascii="Trebuchet MS" w:hAnsi="Trebuchet MS" w:cs="Arial"/>
                <w:bCs/>
                <w:sz w:val="18"/>
                <w:szCs w:val="18"/>
              </w:rPr>
            </w:pPr>
          </w:p>
        </w:tc>
        <w:tc>
          <w:tcPr>
            <w:tcW w:w="1491" w:type="dxa"/>
          </w:tcPr>
          <w:p w14:paraId="220ECA31"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20D67264" w14:textId="77777777" w:rsidTr="00487013">
        <w:trPr>
          <w:trHeight w:val="57"/>
        </w:trPr>
        <w:tc>
          <w:tcPr>
            <w:tcW w:w="595" w:type="dxa"/>
          </w:tcPr>
          <w:p w14:paraId="4AC88291" w14:textId="77777777" w:rsidR="003413D6" w:rsidRPr="00214C55" w:rsidRDefault="003413D6" w:rsidP="003413D6">
            <w:pPr>
              <w:widowControl w:val="0"/>
              <w:numPr>
                <w:ilvl w:val="0"/>
                <w:numId w:val="17"/>
              </w:numPr>
              <w:spacing w:before="120"/>
              <w:rPr>
                <w:rFonts w:ascii="Trebuchet MS" w:hAnsi="Trebuchet MS" w:cs="Arial"/>
                <w:sz w:val="18"/>
                <w:szCs w:val="18"/>
              </w:rPr>
            </w:pPr>
          </w:p>
        </w:tc>
        <w:tc>
          <w:tcPr>
            <w:tcW w:w="5959" w:type="dxa"/>
          </w:tcPr>
          <w:p w14:paraId="0945D291"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If a joint appointment with another firm results - complete the schedule of division of responsibilities between the two firms</w:t>
            </w:r>
            <w:r>
              <w:rPr>
                <w:rFonts w:ascii="Trebuchet MS" w:hAnsi="Trebuchet MS" w:cs="Arial"/>
                <w:sz w:val="18"/>
                <w:szCs w:val="18"/>
              </w:rPr>
              <w:br/>
            </w:r>
          </w:p>
        </w:tc>
        <w:tc>
          <w:tcPr>
            <w:tcW w:w="1491" w:type="dxa"/>
          </w:tcPr>
          <w:p w14:paraId="56ABA8A4"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CVL361 - F</w:t>
            </w:r>
          </w:p>
        </w:tc>
        <w:tc>
          <w:tcPr>
            <w:tcW w:w="1491" w:type="dxa"/>
          </w:tcPr>
          <w:p w14:paraId="12717C9D" w14:textId="77777777" w:rsidR="003413D6" w:rsidRPr="00214C55" w:rsidRDefault="003413D6" w:rsidP="003413D6">
            <w:pPr>
              <w:widowControl w:val="0"/>
              <w:spacing w:before="120"/>
              <w:rPr>
                <w:rFonts w:ascii="Trebuchet MS" w:hAnsi="Trebuchet MS" w:cs="Arial"/>
                <w:bCs/>
                <w:sz w:val="18"/>
                <w:szCs w:val="18"/>
              </w:rPr>
            </w:pPr>
          </w:p>
        </w:tc>
        <w:tc>
          <w:tcPr>
            <w:tcW w:w="1491" w:type="dxa"/>
          </w:tcPr>
          <w:p w14:paraId="26C64F21"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6E81DF8F" w14:textId="77777777" w:rsidTr="00487013">
        <w:trPr>
          <w:trHeight w:val="57"/>
        </w:trPr>
        <w:tc>
          <w:tcPr>
            <w:tcW w:w="595" w:type="dxa"/>
            <w:shd w:val="clear" w:color="auto" w:fill="92D050"/>
          </w:tcPr>
          <w:p w14:paraId="5DEF3227" w14:textId="77777777" w:rsidR="003413D6" w:rsidRPr="00214C55" w:rsidRDefault="003413D6" w:rsidP="003413D6">
            <w:pPr>
              <w:widowControl w:val="0"/>
              <w:spacing w:before="80"/>
              <w:rPr>
                <w:rFonts w:ascii="Trebuchet MS" w:hAnsi="Trebuchet MS" w:cs="Arial"/>
                <w:bCs/>
                <w:sz w:val="18"/>
                <w:szCs w:val="18"/>
              </w:rPr>
            </w:pPr>
          </w:p>
        </w:tc>
        <w:tc>
          <w:tcPr>
            <w:tcW w:w="5959" w:type="dxa"/>
            <w:shd w:val="clear" w:color="auto" w:fill="92D050"/>
          </w:tcPr>
          <w:p w14:paraId="3C63FB7A" w14:textId="77777777" w:rsidR="003413D6" w:rsidRPr="00214C55" w:rsidRDefault="003413D6" w:rsidP="003413D6">
            <w:pPr>
              <w:widowControl w:val="0"/>
              <w:spacing w:before="80"/>
              <w:rPr>
                <w:rFonts w:ascii="Trebuchet MS" w:hAnsi="Trebuchet MS" w:cs="Arial"/>
                <w:b/>
                <w:bCs/>
                <w:sz w:val="18"/>
                <w:szCs w:val="18"/>
              </w:rPr>
            </w:pPr>
            <w:r w:rsidRPr="00214C55">
              <w:rPr>
                <w:rFonts w:ascii="Trebuchet MS" w:hAnsi="Trebuchet MS" w:cs="Arial"/>
                <w:b/>
                <w:bCs/>
                <w:sz w:val="18"/>
                <w:szCs w:val="18"/>
              </w:rPr>
              <w:t>Liquidation Committee – formation and constitution</w:t>
            </w:r>
          </w:p>
          <w:p w14:paraId="62B35414" w14:textId="77777777" w:rsidR="003413D6" w:rsidRPr="00214C55" w:rsidRDefault="003413D6" w:rsidP="003413D6">
            <w:pPr>
              <w:widowControl w:val="0"/>
              <w:rPr>
                <w:rFonts w:ascii="Trebuchet MS" w:hAnsi="Trebuchet MS" w:cs="Arial"/>
                <w:bCs/>
                <w:sz w:val="18"/>
                <w:szCs w:val="18"/>
              </w:rPr>
            </w:pPr>
          </w:p>
        </w:tc>
        <w:tc>
          <w:tcPr>
            <w:tcW w:w="1491" w:type="dxa"/>
            <w:shd w:val="clear" w:color="auto" w:fill="92D050"/>
          </w:tcPr>
          <w:p w14:paraId="14AD7E87" w14:textId="77777777" w:rsidR="003413D6" w:rsidRPr="00214C55" w:rsidRDefault="003413D6" w:rsidP="003413D6">
            <w:pPr>
              <w:widowControl w:val="0"/>
              <w:spacing w:before="80"/>
              <w:rPr>
                <w:rFonts w:ascii="Trebuchet MS" w:hAnsi="Trebuchet MS" w:cs="Arial"/>
                <w:sz w:val="18"/>
                <w:szCs w:val="18"/>
              </w:rPr>
            </w:pPr>
          </w:p>
        </w:tc>
        <w:tc>
          <w:tcPr>
            <w:tcW w:w="1491" w:type="dxa"/>
            <w:shd w:val="clear" w:color="auto" w:fill="92D050"/>
          </w:tcPr>
          <w:p w14:paraId="5EDBACCD" w14:textId="77777777" w:rsidR="003413D6" w:rsidRPr="00214C55" w:rsidRDefault="003413D6" w:rsidP="003413D6">
            <w:pPr>
              <w:widowControl w:val="0"/>
              <w:spacing w:before="80"/>
              <w:rPr>
                <w:rFonts w:ascii="Trebuchet MS" w:hAnsi="Trebuchet MS" w:cs="Arial"/>
                <w:bCs/>
                <w:sz w:val="18"/>
                <w:szCs w:val="18"/>
              </w:rPr>
            </w:pPr>
          </w:p>
        </w:tc>
        <w:tc>
          <w:tcPr>
            <w:tcW w:w="1491" w:type="dxa"/>
            <w:shd w:val="clear" w:color="auto" w:fill="92D050"/>
          </w:tcPr>
          <w:p w14:paraId="2C81114F" w14:textId="77777777" w:rsidR="003413D6" w:rsidRPr="00214C55" w:rsidRDefault="003413D6" w:rsidP="003413D6">
            <w:pPr>
              <w:widowControl w:val="0"/>
              <w:spacing w:before="80"/>
              <w:rPr>
                <w:rFonts w:ascii="Trebuchet MS" w:hAnsi="Trebuchet MS" w:cs="Arial"/>
                <w:bCs/>
                <w:sz w:val="18"/>
                <w:szCs w:val="18"/>
              </w:rPr>
            </w:pPr>
          </w:p>
        </w:tc>
      </w:tr>
      <w:tr w:rsidR="003413D6" w:rsidRPr="00214C55" w14:paraId="19B16445" w14:textId="77777777" w:rsidTr="00487013">
        <w:trPr>
          <w:trHeight w:val="57"/>
        </w:trPr>
        <w:tc>
          <w:tcPr>
            <w:tcW w:w="595" w:type="dxa"/>
            <w:tcBorders>
              <w:bottom w:val="single" w:sz="4" w:space="0" w:color="auto"/>
            </w:tcBorders>
          </w:tcPr>
          <w:p w14:paraId="076A6551" w14:textId="77777777" w:rsidR="003413D6" w:rsidRPr="00214C55" w:rsidRDefault="003413D6" w:rsidP="003413D6">
            <w:pPr>
              <w:widowControl w:val="0"/>
              <w:numPr>
                <w:ilvl w:val="0"/>
                <w:numId w:val="17"/>
              </w:numPr>
              <w:spacing w:before="120"/>
              <w:rPr>
                <w:rFonts w:ascii="Trebuchet MS" w:hAnsi="Trebuchet MS" w:cs="Arial"/>
                <w:sz w:val="18"/>
                <w:szCs w:val="18"/>
              </w:rPr>
            </w:pPr>
          </w:p>
        </w:tc>
        <w:tc>
          <w:tcPr>
            <w:tcW w:w="5959" w:type="dxa"/>
            <w:tcBorders>
              <w:bottom w:val="single" w:sz="4" w:space="0" w:color="auto"/>
            </w:tcBorders>
          </w:tcPr>
          <w:p w14:paraId="17BD8B5A" w14:textId="51CD15D5" w:rsidR="003413D6"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If creditors decide a committee should be formed and a decision has also been made on the membership of the committee, ensure a consent to act from each member has been/is obtained</w:t>
            </w:r>
          </w:p>
          <w:p w14:paraId="43CB5FC6" w14:textId="1F18E850" w:rsidR="003079B9" w:rsidRPr="003079B9" w:rsidRDefault="003079B9" w:rsidP="003413D6">
            <w:pPr>
              <w:widowControl w:val="0"/>
              <w:spacing w:before="120"/>
              <w:rPr>
                <w:rFonts w:ascii="Trebuchet MS" w:hAnsi="Trebuchet MS" w:cs="Arial"/>
                <w:b/>
                <w:bCs/>
                <w:i/>
                <w:iCs/>
                <w:sz w:val="18"/>
                <w:szCs w:val="18"/>
              </w:rPr>
            </w:pPr>
            <w:r w:rsidRPr="003079B9">
              <w:rPr>
                <w:rFonts w:ascii="Trebuchet MS" w:hAnsi="Trebuchet MS"/>
                <w:b/>
                <w:bCs/>
                <w:i/>
                <w:iCs/>
                <w:sz w:val="18"/>
                <w:szCs w:val="18"/>
                <w:highlight w:val="green"/>
              </w:rPr>
              <w:t>Nb, a decision is made by creditors to form a committee when a majority (in value) of those voting have voted in favour of the proposed decision</w:t>
            </w:r>
          </w:p>
          <w:p w14:paraId="65CC4B07" w14:textId="43A31BB7" w:rsidR="003079B9" w:rsidRDefault="003413D6" w:rsidP="003413D6">
            <w:pPr>
              <w:widowControl w:val="0"/>
              <w:spacing w:before="120"/>
              <w:rPr>
                <w:rFonts w:ascii="Trebuchet MS" w:hAnsi="Trebuchet MS" w:cs="Arial"/>
                <w:sz w:val="18"/>
                <w:szCs w:val="18"/>
                <w:highlight w:val="green"/>
              </w:rPr>
            </w:pPr>
            <w:r w:rsidRPr="007108F7">
              <w:rPr>
                <w:rFonts w:ascii="Trebuchet MS" w:hAnsi="Trebuchet MS" w:cs="Arial"/>
                <w:sz w:val="18"/>
                <w:szCs w:val="18"/>
                <w:highlight w:val="green"/>
              </w:rPr>
              <w:t xml:space="preserve">If a decision to establish a committee has been made but not of its membership, </w:t>
            </w:r>
            <w:r w:rsidR="003079B9">
              <w:rPr>
                <w:rFonts w:ascii="Trebuchet MS" w:hAnsi="Trebuchet MS" w:cs="Arial"/>
                <w:sz w:val="18"/>
                <w:szCs w:val="18"/>
                <w:highlight w:val="green"/>
              </w:rPr>
              <w:t xml:space="preserve">a further </w:t>
            </w:r>
            <w:r w:rsidRPr="007108F7">
              <w:rPr>
                <w:rFonts w:ascii="Trebuchet MS" w:hAnsi="Trebuchet MS" w:cs="Arial"/>
                <w:sz w:val="18"/>
                <w:szCs w:val="18"/>
                <w:highlight w:val="green"/>
              </w:rPr>
              <w:t xml:space="preserve">decision on </w:t>
            </w:r>
            <w:r w:rsidR="00D43877">
              <w:rPr>
                <w:rFonts w:ascii="Trebuchet MS" w:hAnsi="Trebuchet MS" w:cs="Arial"/>
                <w:sz w:val="18"/>
                <w:szCs w:val="18"/>
                <w:highlight w:val="green"/>
              </w:rPr>
              <w:t xml:space="preserve">the election of </w:t>
            </w:r>
            <w:r w:rsidRPr="007108F7">
              <w:rPr>
                <w:rFonts w:ascii="Trebuchet MS" w:hAnsi="Trebuchet MS" w:cs="Arial"/>
                <w:sz w:val="18"/>
                <w:szCs w:val="18"/>
                <w:highlight w:val="green"/>
              </w:rPr>
              <w:t>creditor members</w:t>
            </w:r>
            <w:r w:rsidR="007108F7" w:rsidRPr="007108F7">
              <w:rPr>
                <w:rFonts w:ascii="Trebuchet MS" w:hAnsi="Trebuchet MS" w:cs="Arial"/>
                <w:sz w:val="18"/>
                <w:szCs w:val="18"/>
                <w:highlight w:val="green"/>
              </w:rPr>
              <w:t xml:space="preserve"> of the committee</w:t>
            </w:r>
            <w:r w:rsidR="003079B9">
              <w:rPr>
                <w:rFonts w:ascii="Trebuchet MS" w:hAnsi="Trebuchet MS" w:cs="Arial"/>
                <w:sz w:val="18"/>
                <w:szCs w:val="18"/>
                <w:highlight w:val="green"/>
              </w:rPr>
              <w:t xml:space="preserve"> must be sought</w:t>
            </w:r>
            <w:r w:rsidRPr="007108F7">
              <w:rPr>
                <w:rFonts w:ascii="Trebuchet MS" w:hAnsi="Trebuchet MS" w:cs="Arial"/>
                <w:sz w:val="18"/>
                <w:szCs w:val="18"/>
                <w:highlight w:val="green"/>
              </w:rPr>
              <w:t xml:space="preserve"> </w:t>
            </w:r>
            <w:r w:rsidR="003079B9">
              <w:rPr>
                <w:rFonts w:ascii="Trebuchet MS" w:hAnsi="Trebuchet MS" w:cs="Arial"/>
                <w:sz w:val="18"/>
                <w:szCs w:val="18"/>
                <w:highlight w:val="green"/>
              </w:rPr>
              <w:t xml:space="preserve">from </w:t>
            </w:r>
            <w:r w:rsidR="00024683">
              <w:rPr>
                <w:rFonts w:ascii="Trebuchet MS" w:hAnsi="Trebuchet MS" w:cs="Arial"/>
                <w:sz w:val="18"/>
                <w:szCs w:val="18"/>
                <w:highlight w:val="green"/>
              </w:rPr>
              <w:t>the</w:t>
            </w:r>
            <w:r w:rsidR="003079B9">
              <w:rPr>
                <w:rFonts w:ascii="Trebuchet MS" w:hAnsi="Trebuchet MS" w:cs="Arial"/>
                <w:sz w:val="18"/>
                <w:szCs w:val="18"/>
                <w:highlight w:val="green"/>
              </w:rPr>
              <w:t xml:space="preserve"> creditors </w:t>
            </w:r>
            <w:r w:rsidRPr="007108F7">
              <w:rPr>
                <w:rFonts w:ascii="Trebuchet MS" w:hAnsi="Trebuchet MS" w:cs="Arial"/>
                <w:sz w:val="18"/>
                <w:szCs w:val="18"/>
                <w:highlight w:val="green"/>
              </w:rPr>
              <w:t>– most likely by correspondence</w:t>
            </w:r>
            <w:r w:rsidR="007108F7" w:rsidRPr="007108F7">
              <w:rPr>
                <w:rFonts w:ascii="Trebuchet MS" w:hAnsi="Trebuchet MS" w:cs="Arial"/>
                <w:sz w:val="18"/>
                <w:szCs w:val="18"/>
                <w:highlight w:val="green"/>
              </w:rPr>
              <w:t>.   Remember that the minimum number of committee members is three and the maximum is five</w:t>
            </w:r>
            <w:r w:rsidR="003079B9">
              <w:rPr>
                <w:rFonts w:ascii="Trebuchet MS" w:hAnsi="Trebuchet MS" w:cs="Arial"/>
                <w:sz w:val="18"/>
                <w:szCs w:val="18"/>
                <w:highlight w:val="green"/>
              </w:rPr>
              <w:t xml:space="preserve">.  If there are </w:t>
            </w:r>
            <w:r w:rsidR="003079B9" w:rsidRPr="003079B9">
              <w:rPr>
                <w:rFonts w:ascii="Trebuchet MS" w:hAnsi="Trebuchet MS" w:cs="Arial"/>
                <w:b/>
                <w:bCs/>
                <w:i/>
                <w:iCs/>
                <w:sz w:val="18"/>
                <w:szCs w:val="18"/>
                <w:highlight w:val="green"/>
              </w:rPr>
              <w:t>less than</w:t>
            </w:r>
            <w:r w:rsidR="003079B9">
              <w:rPr>
                <w:rFonts w:ascii="Trebuchet MS" w:hAnsi="Trebuchet MS" w:cs="Arial"/>
                <w:sz w:val="18"/>
                <w:szCs w:val="18"/>
                <w:highlight w:val="green"/>
              </w:rPr>
              <w:t xml:space="preserve"> 3 members elected when the decision to form a committee is reached, then a further decision on membership should </w:t>
            </w:r>
            <w:r w:rsidR="00024683">
              <w:rPr>
                <w:rFonts w:ascii="Trebuchet MS" w:hAnsi="Trebuchet MS" w:cs="Arial"/>
                <w:sz w:val="18"/>
                <w:szCs w:val="18"/>
                <w:highlight w:val="green"/>
              </w:rPr>
              <w:t xml:space="preserve">also </w:t>
            </w:r>
            <w:r w:rsidR="003079B9">
              <w:rPr>
                <w:rFonts w:ascii="Trebuchet MS" w:hAnsi="Trebuchet MS" w:cs="Arial"/>
                <w:sz w:val="18"/>
                <w:szCs w:val="18"/>
                <w:highlight w:val="green"/>
              </w:rPr>
              <w:t xml:space="preserve">be sought from all creditors. If no further nominations are then received, the committee cannot </w:t>
            </w:r>
            <w:r w:rsidR="00024683">
              <w:rPr>
                <w:rFonts w:ascii="Trebuchet MS" w:hAnsi="Trebuchet MS" w:cs="Arial"/>
                <w:sz w:val="18"/>
                <w:szCs w:val="18"/>
                <w:highlight w:val="green"/>
              </w:rPr>
              <w:t xml:space="preserve">be established as there will be insufficient </w:t>
            </w:r>
            <w:r w:rsidR="007B7B82">
              <w:rPr>
                <w:rFonts w:ascii="Trebuchet MS" w:hAnsi="Trebuchet MS" w:cs="Arial"/>
                <w:sz w:val="18"/>
                <w:szCs w:val="18"/>
                <w:highlight w:val="green"/>
              </w:rPr>
              <w:t>creditors willing to act on</w:t>
            </w:r>
            <w:r w:rsidR="00024683">
              <w:rPr>
                <w:rFonts w:ascii="Trebuchet MS" w:hAnsi="Trebuchet MS" w:cs="Arial"/>
                <w:sz w:val="18"/>
                <w:szCs w:val="18"/>
                <w:highlight w:val="green"/>
              </w:rPr>
              <w:t xml:space="preserve"> it</w:t>
            </w:r>
          </w:p>
          <w:p w14:paraId="5D97B4A4" w14:textId="081FF88C" w:rsidR="003413D6" w:rsidRPr="00214C55" w:rsidRDefault="003079B9" w:rsidP="003413D6">
            <w:pPr>
              <w:widowControl w:val="0"/>
              <w:spacing w:before="120"/>
              <w:rPr>
                <w:rFonts w:ascii="Trebuchet MS" w:hAnsi="Trebuchet MS" w:cs="Arial"/>
                <w:sz w:val="18"/>
                <w:szCs w:val="18"/>
              </w:rPr>
            </w:pPr>
            <w:r>
              <w:rPr>
                <w:rFonts w:ascii="Trebuchet MS" w:hAnsi="Trebuchet MS" w:cs="Arial"/>
                <w:sz w:val="18"/>
                <w:szCs w:val="18"/>
                <w:highlight w:val="green"/>
              </w:rPr>
              <w:t>If</w:t>
            </w:r>
            <w:r w:rsidR="002523DE">
              <w:rPr>
                <w:rFonts w:ascii="Trebuchet MS" w:hAnsi="Trebuchet MS" w:cs="Arial"/>
                <w:sz w:val="18"/>
                <w:szCs w:val="18"/>
                <w:highlight w:val="green"/>
              </w:rPr>
              <w:t>,</w:t>
            </w:r>
            <w:r>
              <w:rPr>
                <w:rFonts w:ascii="Trebuchet MS" w:hAnsi="Trebuchet MS" w:cs="Arial"/>
                <w:sz w:val="18"/>
                <w:szCs w:val="18"/>
                <w:highlight w:val="green"/>
              </w:rPr>
              <w:t xml:space="preserve"> </w:t>
            </w:r>
            <w:r w:rsidR="00024683">
              <w:rPr>
                <w:rFonts w:ascii="Trebuchet MS" w:hAnsi="Trebuchet MS" w:cs="Arial"/>
                <w:sz w:val="18"/>
                <w:szCs w:val="18"/>
                <w:highlight w:val="green"/>
              </w:rPr>
              <w:t xml:space="preserve">however, </w:t>
            </w:r>
            <w:r w:rsidR="007108F7" w:rsidRPr="003079B9">
              <w:rPr>
                <w:rFonts w:ascii="Trebuchet MS" w:hAnsi="Trebuchet MS" w:cs="Arial"/>
                <w:b/>
                <w:bCs/>
                <w:i/>
                <w:iCs/>
                <w:sz w:val="18"/>
                <w:szCs w:val="18"/>
                <w:highlight w:val="green"/>
              </w:rPr>
              <w:t>more than</w:t>
            </w:r>
            <w:r w:rsidR="007108F7" w:rsidRPr="007108F7">
              <w:rPr>
                <w:rFonts w:ascii="Trebuchet MS" w:hAnsi="Trebuchet MS" w:cs="Arial"/>
                <w:sz w:val="18"/>
                <w:szCs w:val="18"/>
                <w:highlight w:val="green"/>
              </w:rPr>
              <w:t xml:space="preserve"> five nominations are received</w:t>
            </w:r>
            <w:r>
              <w:rPr>
                <w:rFonts w:ascii="Trebuchet MS" w:hAnsi="Trebuchet MS" w:cs="Arial"/>
                <w:sz w:val="18"/>
                <w:szCs w:val="18"/>
                <w:highlight w:val="green"/>
              </w:rPr>
              <w:t xml:space="preserve"> when the decision to form a committee is made</w:t>
            </w:r>
            <w:r w:rsidR="008E5199">
              <w:rPr>
                <w:rFonts w:ascii="Trebuchet MS" w:hAnsi="Trebuchet MS" w:cs="Arial"/>
                <w:sz w:val="18"/>
                <w:szCs w:val="18"/>
                <w:highlight w:val="green"/>
              </w:rPr>
              <w:t xml:space="preserve"> (or subsequently when nominations for membership are sought)</w:t>
            </w:r>
            <w:r>
              <w:rPr>
                <w:rFonts w:ascii="Trebuchet MS" w:hAnsi="Trebuchet MS" w:cs="Arial"/>
                <w:sz w:val="18"/>
                <w:szCs w:val="18"/>
                <w:highlight w:val="green"/>
              </w:rPr>
              <w:t xml:space="preserve">, </w:t>
            </w:r>
            <w:r w:rsidRPr="00D43877">
              <w:rPr>
                <w:rFonts w:ascii="Trebuchet MS" w:hAnsi="Trebuchet MS" w:cs="Arial"/>
                <w:sz w:val="18"/>
                <w:szCs w:val="18"/>
                <w:highlight w:val="green"/>
              </w:rPr>
              <w:t xml:space="preserve">further communications with creditors to decide </w:t>
            </w:r>
            <w:r>
              <w:rPr>
                <w:rFonts w:ascii="Trebuchet MS" w:hAnsi="Trebuchet MS" w:cs="Arial"/>
                <w:sz w:val="18"/>
                <w:szCs w:val="18"/>
                <w:highlight w:val="green"/>
              </w:rPr>
              <w:t xml:space="preserve">on </w:t>
            </w:r>
            <w:r w:rsidR="00024683">
              <w:rPr>
                <w:rFonts w:ascii="Trebuchet MS" w:hAnsi="Trebuchet MS" w:cs="Arial"/>
                <w:sz w:val="18"/>
                <w:szCs w:val="18"/>
                <w:highlight w:val="green"/>
              </w:rPr>
              <w:t xml:space="preserve">its </w:t>
            </w:r>
            <w:r w:rsidRPr="00D43877">
              <w:rPr>
                <w:rFonts w:ascii="Trebuchet MS" w:hAnsi="Trebuchet MS" w:cs="Arial"/>
                <w:sz w:val="18"/>
                <w:szCs w:val="18"/>
                <w:highlight w:val="green"/>
              </w:rPr>
              <w:t>membership</w:t>
            </w:r>
            <w:r>
              <w:rPr>
                <w:rFonts w:ascii="Trebuchet MS" w:hAnsi="Trebuchet MS" w:cs="Arial"/>
                <w:sz w:val="18"/>
                <w:szCs w:val="18"/>
                <w:highlight w:val="green"/>
              </w:rPr>
              <w:t xml:space="preserve"> will</w:t>
            </w:r>
            <w:r w:rsidRPr="00D43877">
              <w:rPr>
                <w:rFonts w:ascii="Trebuchet MS" w:hAnsi="Trebuchet MS" w:cs="Arial"/>
                <w:sz w:val="18"/>
                <w:szCs w:val="18"/>
                <w:highlight w:val="green"/>
              </w:rPr>
              <w:t xml:space="preserve"> be necessary</w:t>
            </w:r>
            <w:r>
              <w:rPr>
                <w:rFonts w:ascii="Trebuchet MS" w:hAnsi="Trebuchet MS" w:cs="Arial"/>
                <w:sz w:val="18"/>
                <w:szCs w:val="18"/>
                <w:highlight w:val="green"/>
              </w:rPr>
              <w:t xml:space="preserve"> if all those nominated confirm they do w</w:t>
            </w:r>
            <w:r w:rsidR="00024683">
              <w:rPr>
                <w:rFonts w:ascii="Trebuchet MS" w:hAnsi="Trebuchet MS" w:cs="Arial"/>
                <w:sz w:val="18"/>
                <w:szCs w:val="18"/>
                <w:highlight w:val="green"/>
              </w:rPr>
              <w:t>ish</w:t>
            </w:r>
            <w:r>
              <w:rPr>
                <w:rFonts w:ascii="Trebuchet MS" w:hAnsi="Trebuchet MS" w:cs="Arial"/>
                <w:sz w:val="18"/>
                <w:szCs w:val="18"/>
                <w:highlight w:val="green"/>
              </w:rPr>
              <w:t xml:space="preserve"> to act in this regard</w:t>
            </w:r>
            <w:r w:rsidRPr="00D43877">
              <w:rPr>
                <w:rFonts w:ascii="Trebuchet MS" w:hAnsi="Trebuchet MS" w:cs="Arial"/>
                <w:sz w:val="18"/>
                <w:szCs w:val="18"/>
                <w:highlight w:val="green"/>
              </w:rPr>
              <w:t xml:space="preserve">.  The proposed members with the greatest number of votes (by value) </w:t>
            </w:r>
            <w:r>
              <w:rPr>
                <w:rFonts w:ascii="Trebuchet MS" w:hAnsi="Trebuchet MS" w:cs="Arial"/>
                <w:sz w:val="18"/>
                <w:szCs w:val="18"/>
                <w:highlight w:val="green"/>
              </w:rPr>
              <w:t xml:space="preserve">on the date set for the subsequent membership decision </w:t>
            </w:r>
            <w:r w:rsidRPr="00D43877">
              <w:rPr>
                <w:rFonts w:ascii="Trebuchet MS" w:hAnsi="Trebuchet MS" w:cs="Arial"/>
                <w:sz w:val="18"/>
                <w:szCs w:val="18"/>
                <w:highlight w:val="green"/>
              </w:rPr>
              <w:t xml:space="preserve">would </w:t>
            </w:r>
            <w:r w:rsidRPr="007108F7">
              <w:rPr>
                <w:rFonts w:ascii="Trebuchet MS" w:hAnsi="Trebuchet MS" w:cs="Arial"/>
                <w:sz w:val="18"/>
                <w:szCs w:val="18"/>
                <w:highlight w:val="green"/>
              </w:rPr>
              <w:t xml:space="preserve">then be elected (Nb, </w:t>
            </w:r>
            <w:r>
              <w:rPr>
                <w:rFonts w:ascii="Trebuchet MS" w:hAnsi="Trebuchet MS" w:cs="Arial"/>
                <w:sz w:val="18"/>
                <w:szCs w:val="18"/>
                <w:highlight w:val="green"/>
              </w:rPr>
              <w:t xml:space="preserve">remember </w:t>
            </w:r>
            <w:r w:rsidRPr="007108F7">
              <w:rPr>
                <w:rFonts w:ascii="Trebuchet MS" w:hAnsi="Trebuchet MS" w:cs="Arial"/>
                <w:sz w:val="18"/>
                <w:szCs w:val="18"/>
                <w:highlight w:val="green"/>
              </w:rPr>
              <w:t xml:space="preserve">the committee can have between </w:t>
            </w:r>
            <w:r>
              <w:rPr>
                <w:rFonts w:ascii="Trebuchet MS" w:hAnsi="Trebuchet MS" w:cs="Arial"/>
                <w:sz w:val="18"/>
                <w:szCs w:val="18"/>
                <w:highlight w:val="green"/>
              </w:rPr>
              <w:t>three</w:t>
            </w:r>
            <w:r w:rsidRPr="007108F7">
              <w:rPr>
                <w:rFonts w:ascii="Trebuchet MS" w:hAnsi="Trebuchet MS" w:cs="Arial"/>
                <w:sz w:val="18"/>
                <w:szCs w:val="18"/>
                <w:highlight w:val="green"/>
              </w:rPr>
              <w:t xml:space="preserve"> and </w:t>
            </w:r>
            <w:r>
              <w:rPr>
                <w:rFonts w:ascii="Trebuchet MS" w:hAnsi="Trebuchet MS" w:cs="Arial"/>
                <w:sz w:val="18"/>
                <w:szCs w:val="18"/>
                <w:highlight w:val="green"/>
              </w:rPr>
              <w:t>five</w:t>
            </w:r>
            <w:r w:rsidRPr="007108F7">
              <w:rPr>
                <w:rFonts w:ascii="Trebuchet MS" w:hAnsi="Trebuchet MS" w:cs="Arial"/>
                <w:sz w:val="18"/>
                <w:szCs w:val="18"/>
                <w:highlight w:val="green"/>
              </w:rPr>
              <w:t xml:space="preserve"> members)</w:t>
            </w:r>
          </w:p>
          <w:p w14:paraId="1FF9D338"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The committee is not established (and therefore cannot act) until the liquidator has sent a notice of its membership to the Registrar – COM1</w:t>
            </w:r>
          </w:p>
          <w:p w14:paraId="0D04E644" w14:textId="5E4C7DBC" w:rsidR="003413D6" w:rsidRPr="00214C55" w:rsidRDefault="003413D6" w:rsidP="00024683">
            <w:pPr>
              <w:widowControl w:val="0"/>
              <w:spacing w:before="120"/>
              <w:rPr>
                <w:rFonts w:ascii="Trebuchet MS" w:hAnsi="Trebuchet MS" w:cs="Arial"/>
                <w:sz w:val="18"/>
                <w:szCs w:val="18"/>
              </w:rPr>
            </w:pPr>
            <w:r w:rsidRPr="00D232FB">
              <w:rPr>
                <w:rFonts w:ascii="Trebuchet MS" w:hAnsi="Trebuchet MS" w:cs="Arial"/>
                <w:sz w:val="18"/>
                <w:szCs w:val="18"/>
                <w:highlight w:val="green"/>
              </w:rPr>
              <w:t xml:space="preserve">This notice must be dealt with </w:t>
            </w:r>
            <w:r w:rsidRPr="00D232FB">
              <w:rPr>
                <w:rFonts w:ascii="Trebuchet MS" w:hAnsi="Trebuchet MS" w:cs="Arial"/>
                <w:b/>
                <w:i/>
                <w:sz w:val="18"/>
                <w:szCs w:val="18"/>
                <w:highlight w:val="green"/>
              </w:rPr>
              <w:t>as soon as reasonably practicable</w:t>
            </w:r>
            <w:r w:rsidRPr="00D232FB">
              <w:rPr>
                <w:rFonts w:ascii="Trebuchet MS" w:hAnsi="Trebuchet MS" w:cs="Arial"/>
                <w:sz w:val="18"/>
                <w:szCs w:val="18"/>
                <w:highlight w:val="green"/>
              </w:rPr>
              <w:t xml:space="preserve"> after the </w:t>
            </w:r>
            <w:r w:rsidRPr="00D232FB">
              <w:rPr>
                <w:rFonts w:ascii="Trebuchet MS" w:hAnsi="Trebuchet MS" w:cs="Arial"/>
                <w:b/>
                <w:sz w:val="18"/>
                <w:szCs w:val="18"/>
                <w:highlight w:val="green"/>
              </w:rPr>
              <w:t>minimum number</w:t>
            </w:r>
            <w:r w:rsidRPr="00D232FB">
              <w:rPr>
                <w:rFonts w:ascii="Trebuchet MS" w:hAnsi="Trebuchet MS" w:cs="Arial"/>
                <w:sz w:val="18"/>
                <w:szCs w:val="18"/>
                <w:highlight w:val="green"/>
              </w:rPr>
              <w:t xml:space="preserve"> of persons required (three) have agreed to act as members and have been elected</w:t>
            </w:r>
            <w:r w:rsidRPr="00214C55">
              <w:rPr>
                <w:rFonts w:ascii="Trebuchet MS" w:hAnsi="Trebuchet MS" w:cs="Arial"/>
                <w:sz w:val="18"/>
                <w:szCs w:val="18"/>
              </w:rPr>
              <w:br/>
            </w:r>
          </w:p>
        </w:tc>
        <w:tc>
          <w:tcPr>
            <w:tcW w:w="1491" w:type="dxa"/>
            <w:tcBorders>
              <w:bottom w:val="single" w:sz="4" w:space="0" w:color="auto"/>
            </w:tcBorders>
          </w:tcPr>
          <w:p w14:paraId="10026F8F"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CVL370 - L</w:t>
            </w:r>
            <w:r w:rsidRPr="00214C55">
              <w:rPr>
                <w:rFonts w:ascii="Trebuchet MS" w:hAnsi="Trebuchet MS" w:cs="Arial"/>
                <w:sz w:val="18"/>
                <w:szCs w:val="18"/>
              </w:rPr>
              <w:br/>
              <w:t>CVL371 – F</w:t>
            </w:r>
          </w:p>
          <w:p w14:paraId="487E84E9" w14:textId="77777777" w:rsidR="003413D6" w:rsidRPr="00214C55" w:rsidRDefault="003413D6" w:rsidP="003413D6">
            <w:pPr>
              <w:widowControl w:val="0"/>
              <w:spacing w:before="120"/>
              <w:rPr>
                <w:rFonts w:ascii="Trebuchet MS" w:hAnsi="Trebuchet MS" w:cs="Arial"/>
                <w:sz w:val="18"/>
                <w:szCs w:val="18"/>
              </w:rPr>
            </w:pPr>
          </w:p>
          <w:p w14:paraId="5FE86F66" w14:textId="375EF853" w:rsidR="003413D6" w:rsidRDefault="003413D6" w:rsidP="003413D6">
            <w:pPr>
              <w:widowControl w:val="0"/>
              <w:spacing w:before="120"/>
              <w:rPr>
                <w:rFonts w:ascii="Trebuchet MS" w:hAnsi="Trebuchet MS" w:cs="Arial"/>
                <w:sz w:val="18"/>
                <w:szCs w:val="18"/>
              </w:rPr>
            </w:pPr>
          </w:p>
          <w:p w14:paraId="51695EC5" w14:textId="52658481" w:rsidR="007108F7" w:rsidRDefault="007108F7" w:rsidP="003413D6">
            <w:pPr>
              <w:widowControl w:val="0"/>
              <w:spacing w:before="120"/>
              <w:rPr>
                <w:rFonts w:ascii="Trebuchet MS" w:hAnsi="Trebuchet MS" w:cs="Arial"/>
                <w:sz w:val="18"/>
                <w:szCs w:val="18"/>
              </w:rPr>
            </w:pPr>
          </w:p>
          <w:p w14:paraId="14DBA40A" w14:textId="5B2365D5" w:rsidR="003079B9" w:rsidRDefault="00825604" w:rsidP="003413D6">
            <w:pPr>
              <w:widowControl w:val="0"/>
              <w:spacing w:before="120"/>
              <w:rPr>
                <w:rFonts w:ascii="Trebuchet MS" w:hAnsi="Trebuchet MS" w:cs="Arial"/>
                <w:sz w:val="18"/>
                <w:szCs w:val="18"/>
              </w:rPr>
            </w:pPr>
            <w:r w:rsidRPr="00825604">
              <w:rPr>
                <w:rFonts w:ascii="Trebuchet MS" w:hAnsi="Trebuchet MS" w:cs="Arial"/>
                <w:sz w:val="18"/>
                <w:szCs w:val="18"/>
                <w:highlight w:val="green"/>
              </w:rPr>
              <w:t>CVL</w:t>
            </w:r>
            <w:r w:rsidR="00AD673C">
              <w:rPr>
                <w:rFonts w:ascii="Trebuchet MS" w:hAnsi="Trebuchet MS" w:cs="Arial"/>
                <w:sz w:val="18"/>
                <w:szCs w:val="18"/>
                <w:highlight w:val="green"/>
              </w:rPr>
              <w:t>374</w:t>
            </w:r>
            <w:r w:rsidRPr="00825604">
              <w:rPr>
                <w:rFonts w:ascii="Trebuchet MS" w:hAnsi="Trebuchet MS" w:cs="Arial"/>
                <w:sz w:val="18"/>
                <w:szCs w:val="18"/>
                <w:highlight w:val="green"/>
              </w:rPr>
              <w:t xml:space="preserve"> – L</w:t>
            </w:r>
            <w:r w:rsidRPr="00825604">
              <w:rPr>
                <w:rFonts w:ascii="Trebuchet MS" w:hAnsi="Trebuchet MS" w:cs="Arial"/>
                <w:sz w:val="18"/>
                <w:szCs w:val="18"/>
                <w:highlight w:val="green"/>
              </w:rPr>
              <w:br/>
              <w:t>CVL</w:t>
            </w:r>
            <w:r w:rsidR="00AD673C">
              <w:rPr>
                <w:rFonts w:ascii="Trebuchet MS" w:hAnsi="Trebuchet MS" w:cs="Arial"/>
                <w:sz w:val="18"/>
                <w:szCs w:val="18"/>
                <w:highlight w:val="green"/>
              </w:rPr>
              <w:t>374A</w:t>
            </w:r>
            <w:r w:rsidRPr="00825604">
              <w:rPr>
                <w:rFonts w:ascii="Trebuchet MS" w:hAnsi="Trebuchet MS" w:cs="Arial"/>
                <w:sz w:val="18"/>
                <w:szCs w:val="18"/>
                <w:highlight w:val="green"/>
              </w:rPr>
              <w:t xml:space="preserve"> – F</w:t>
            </w:r>
            <w:r w:rsidRPr="00825604">
              <w:rPr>
                <w:rFonts w:ascii="Trebuchet MS" w:hAnsi="Trebuchet MS" w:cs="Arial"/>
                <w:sz w:val="18"/>
                <w:szCs w:val="18"/>
                <w:highlight w:val="green"/>
              </w:rPr>
              <w:br/>
              <w:t>CVL</w:t>
            </w:r>
            <w:r w:rsidR="00AD673C">
              <w:rPr>
                <w:rFonts w:ascii="Trebuchet MS" w:hAnsi="Trebuchet MS" w:cs="Arial"/>
                <w:sz w:val="18"/>
                <w:szCs w:val="18"/>
                <w:highlight w:val="green"/>
              </w:rPr>
              <w:t>374B</w:t>
            </w:r>
            <w:r w:rsidRPr="00825604">
              <w:rPr>
                <w:rFonts w:ascii="Trebuchet MS" w:hAnsi="Trebuchet MS" w:cs="Arial"/>
                <w:sz w:val="18"/>
                <w:szCs w:val="18"/>
                <w:highlight w:val="green"/>
              </w:rPr>
              <w:t xml:space="preserve"> – F</w:t>
            </w:r>
            <w:r w:rsidRPr="00825604">
              <w:rPr>
                <w:rFonts w:ascii="Trebuchet MS" w:hAnsi="Trebuchet MS" w:cs="Arial"/>
                <w:sz w:val="18"/>
                <w:szCs w:val="18"/>
                <w:highlight w:val="green"/>
              </w:rPr>
              <w:br/>
              <w:t>CVL</w:t>
            </w:r>
            <w:r w:rsidR="009E521D">
              <w:rPr>
                <w:rFonts w:ascii="Trebuchet MS" w:hAnsi="Trebuchet MS" w:cs="Arial"/>
                <w:sz w:val="18"/>
                <w:szCs w:val="18"/>
                <w:highlight w:val="green"/>
              </w:rPr>
              <w:t>371</w:t>
            </w:r>
            <w:r w:rsidRPr="00825604">
              <w:rPr>
                <w:rFonts w:ascii="Trebuchet MS" w:hAnsi="Trebuchet MS" w:cs="Arial"/>
                <w:sz w:val="18"/>
                <w:szCs w:val="18"/>
                <w:highlight w:val="green"/>
              </w:rPr>
              <w:t xml:space="preserve"> – F</w:t>
            </w:r>
            <w:r>
              <w:rPr>
                <w:rFonts w:ascii="Trebuchet MS" w:hAnsi="Trebuchet MS" w:cs="Arial"/>
                <w:sz w:val="18"/>
                <w:szCs w:val="18"/>
              </w:rPr>
              <w:br/>
            </w:r>
          </w:p>
          <w:p w14:paraId="6F369022" w14:textId="1B446AF4" w:rsidR="003079B9" w:rsidRDefault="003079B9" w:rsidP="003413D6">
            <w:pPr>
              <w:widowControl w:val="0"/>
              <w:spacing w:before="120"/>
              <w:rPr>
                <w:rFonts w:ascii="Trebuchet MS" w:hAnsi="Trebuchet MS" w:cs="Arial"/>
                <w:sz w:val="18"/>
                <w:szCs w:val="18"/>
              </w:rPr>
            </w:pPr>
          </w:p>
          <w:p w14:paraId="2AC7DD32" w14:textId="14514566" w:rsidR="003079B9" w:rsidRDefault="003079B9" w:rsidP="003413D6">
            <w:pPr>
              <w:widowControl w:val="0"/>
              <w:spacing w:before="120"/>
              <w:rPr>
                <w:rFonts w:ascii="Trebuchet MS" w:hAnsi="Trebuchet MS" w:cs="Arial"/>
                <w:sz w:val="18"/>
                <w:szCs w:val="18"/>
              </w:rPr>
            </w:pPr>
          </w:p>
          <w:p w14:paraId="0CE0060B" w14:textId="09547904" w:rsidR="003079B9" w:rsidRDefault="003079B9" w:rsidP="003413D6">
            <w:pPr>
              <w:widowControl w:val="0"/>
              <w:spacing w:before="120"/>
              <w:rPr>
                <w:rFonts w:ascii="Trebuchet MS" w:hAnsi="Trebuchet MS" w:cs="Arial"/>
                <w:sz w:val="18"/>
                <w:szCs w:val="18"/>
              </w:rPr>
            </w:pPr>
          </w:p>
          <w:p w14:paraId="08B33798" w14:textId="5E686AFA" w:rsidR="003079B9" w:rsidRDefault="003079B9" w:rsidP="003413D6">
            <w:pPr>
              <w:widowControl w:val="0"/>
              <w:spacing w:before="120"/>
              <w:rPr>
                <w:rFonts w:ascii="Trebuchet MS" w:hAnsi="Trebuchet MS" w:cs="Arial"/>
                <w:sz w:val="18"/>
                <w:szCs w:val="18"/>
              </w:rPr>
            </w:pPr>
          </w:p>
          <w:p w14:paraId="66DCF1D4" w14:textId="45363944" w:rsidR="003079B9" w:rsidRDefault="003079B9" w:rsidP="003413D6">
            <w:pPr>
              <w:widowControl w:val="0"/>
              <w:spacing w:before="120"/>
              <w:rPr>
                <w:rFonts w:ascii="Trebuchet MS" w:hAnsi="Trebuchet MS" w:cs="Arial"/>
                <w:sz w:val="18"/>
                <w:szCs w:val="18"/>
              </w:rPr>
            </w:pPr>
          </w:p>
          <w:p w14:paraId="4C3FCB15" w14:textId="465EB540" w:rsidR="003079B9" w:rsidRDefault="003079B9" w:rsidP="003413D6">
            <w:pPr>
              <w:widowControl w:val="0"/>
              <w:spacing w:before="120"/>
              <w:rPr>
                <w:rFonts w:ascii="Trebuchet MS" w:hAnsi="Trebuchet MS" w:cs="Arial"/>
                <w:sz w:val="18"/>
                <w:szCs w:val="18"/>
              </w:rPr>
            </w:pPr>
          </w:p>
          <w:p w14:paraId="73069656" w14:textId="1A4C8EA4" w:rsidR="003413D6" w:rsidRPr="00214C55" w:rsidRDefault="00024683" w:rsidP="00024683">
            <w:pPr>
              <w:widowControl w:val="0"/>
              <w:spacing w:before="120"/>
              <w:rPr>
                <w:rFonts w:ascii="Trebuchet MS" w:hAnsi="Trebuchet MS" w:cs="Arial"/>
                <w:sz w:val="18"/>
                <w:szCs w:val="18"/>
              </w:rPr>
            </w:pPr>
            <w:r>
              <w:rPr>
                <w:rFonts w:ascii="Trebuchet MS" w:hAnsi="Trebuchet MS" w:cs="Arial"/>
                <w:sz w:val="18"/>
                <w:szCs w:val="18"/>
              </w:rPr>
              <w:br/>
            </w:r>
            <w:r>
              <w:rPr>
                <w:rFonts w:ascii="Trebuchet MS" w:hAnsi="Trebuchet MS" w:cs="Arial"/>
                <w:sz w:val="18"/>
                <w:szCs w:val="18"/>
              </w:rPr>
              <w:br/>
            </w:r>
            <w:r>
              <w:rPr>
                <w:rFonts w:ascii="Trebuchet MS" w:hAnsi="Trebuchet MS" w:cs="Arial"/>
                <w:sz w:val="18"/>
                <w:szCs w:val="18"/>
              </w:rPr>
              <w:br/>
            </w:r>
            <w:r>
              <w:rPr>
                <w:rFonts w:ascii="Trebuchet MS" w:hAnsi="Trebuchet MS" w:cs="Arial"/>
                <w:sz w:val="18"/>
                <w:szCs w:val="18"/>
              </w:rPr>
              <w:br/>
            </w:r>
            <w:r>
              <w:rPr>
                <w:rFonts w:ascii="Trebuchet MS" w:hAnsi="Trebuchet MS" w:cs="Arial"/>
                <w:sz w:val="18"/>
                <w:szCs w:val="18"/>
              </w:rPr>
              <w:br/>
            </w:r>
            <w:r w:rsidR="003413D6" w:rsidRPr="00214C55">
              <w:rPr>
                <w:rFonts w:ascii="Trebuchet MS" w:hAnsi="Trebuchet MS" w:cs="Arial"/>
                <w:sz w:val="18"/>
                <w:szCs w:val="18"/>
              </w:rPr>
              <w:t>CVL382 - L</w:t>
            </w:r>
            <w:r w:rsidR="003413D6" w:rsidRPr="00214C55">
              <w:rPr>
                <w:rFonts w:ascii="Trebuchet MS" w:hAnsi="Trebuchet MS" w:cs="Arial"/>
                <w:sz w:val="18"/>
                <w:szCs w:val="18"/>
              </w:rPr>
              <w:br/>
              <w:t>CVL372 – F</w:t>
            </w:r>
            <w:r w:rsidR="003413D6" w:rsidRPr="00214C55">
              <w:rPr>
                <w:rFonts w:ascii="Trebuchet MS" w:hAnsi="Trebuchet MS" w:cs="Arial"/>
                <w:sz w:val="18"/>
                <w:szCs w:val="18"/>
              </w:rPr>
              <w:br/>
            </w:r>
          </w:p>
        </w:tc>
        <w:tc>
          <w:tcPr>
            <w:tcW w:w="1491" w:type="dxa"/>
            <w:tcBorders>
              <w:bottom w:val="single" w:sz="4" w:space="0" w:color="auto"/>
            </w:tcBorders>
          </w:tcPr>
          <w:p w14:paraId="5EC24BDD"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R17.5</w:t>
            </w:r>
          </w:p>
          <w:p w14:paraId="5EE54968" w14:textId="77777777" w:rsidR="003413D6" w:rsidRPr="00214C55" w:rsidRDefault="003413D6" w:rsidP="003413D6">
            <w:pPr>
              <w:widowControl w:val="0"/>
              <w:spacing w:before="120"/>
              <w:rPr>
                <w:rFonts w:ascii="Trebuchet MS" w:hAnsi="Trebuchet MS" w:cs="Arial"/>
                <w:bCs/>
                <w:sz w:val="18"/>
                <w:szCs w:val="18"/>
              </w:rPr>
            </w:pPr>
          </w:p>
          <w:p w14:paraId="1D3DF8BE" w14:textId="4661B7E9" w:rsidR="003413D6" w:rsidRPr="00214C55" w:rsidRDefault="003079B9" w:rsidP="003413D6">
            <w:pPr>
              <w:widowControl w:val="0"/>
              <w:spacing w:before="120"/>
              <w:rPr>
                <w:rFonts w:ascii="Trebuchet MS" w:hAnsi="Trebuchet MS" w:cs="Arial"/>
                <w:bCs/>
                <w:sz w:val="18"/>
                <w:szCs w:val="18"/>
              </w:rPr>
            </w:pPr>
            <w:r>
              <w:rPr>
                <w:rFonts w:ascii="Trebuchet MS" w:hAnsi="Trebuchet MS" w:cs="Arial"/>
                <w:bCs/>
                <w:sz w:val="18"/>
                <w:szCs w:val="18"/>
              </w:rPr>
              <w:br/>
            </w:r>
            <w:r w:rsidRPr="003079B9">
              <w:rPr>
                <w:rFonts w:ascii="Trebuchet MS" w:hAnsi="Trebuchet MS" w:cs="Arial"/>
                <w:bCs/>
                <w:sz w:val="18"/>
                <w:szCs w:val="18"/>
                <w:highlight w:val="green"/>
              </w:rPr>
              <w:t>R15.34(1)</w:t>
            </w:r>
          </w:p>
          <w:p w14:paraId="57D4C0B3" w14:textId="4FF3CFE5"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br/>
            </w:r>
            <w:r w:rsidR="003079B9">
              <w:rPr>
                <w:rFonts w:ascii="Trebuchet MS" w:hAnsi="Trebuchet MS" w:cs="Arial"/>
                <w:bCs/>
                <w:sz w:val="18"/>
                <w:szCs w:val="18"/>
              </w:rPr>
              <w:br/>
            </w:r>
            <w:r w:rsidRPr="003079B9">
              <w:rPr>
                <w:rFonts w:ascii="Trebuchet MS" w:hAnsi="Trebuchet MS" w:cs="Arial"/>
                <w:bCs/>
                <w:sz w:val="18"/>
                <w:szCs w:val="18"/>
                <w:highlight w:val="green"/>
              </w:rPr>
              <w:t>R17.5(</w:t>
            </w:r>
            <w:r w:rsidR="003079B9" w:rsidRPr="003079B9">
              <w:rPr>
                <w:rFonts w:ascii="Trebuchet MS" w:hAnsi="Trebuchet MS" w:cs="Arial"/>
                <w:bCs/>
                <w:sz w:val="18"/>
                <w:szCs w:val="18"/>
                <w:highlight w:val="green"/>
              </w:rPr>
              <w:t>4)</w:t>
            </w:r>
          </w:p>
          <w:p w14:paraId="1C743B01" w14:textId="77777777" w:rsidR="00024683"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br/>
            </w:r>
            <w:r w:rsidR="003079B9">
              <w:rPr>
                <w:rFonts w:ascii="Trebuchet MS" w:hAnsi="Trebuchet MS" w:cs="Arial"/>
                <w:bCs/>
                <w:sz w:val="18"/>
                <w:szCs w:val="18"/>
              </w:rPr>
              <w:br/>
            </w:r>
            <w:r w:rsidR="003079B9">
              <w:rPr>
                <w:rFonts w:ascii="Trebuchet MS" w:hAnsi="Trebuchet MS" w:cs="Arial"/>
                <w:bCs/>
                <w:sz w:val="18"/>
                <w:szCs w:val="18"/>
              </w:rPr>
              <w:br/>
            </w:r>
            <w:r w:rsidR="003079B9">
              <w:rPr>
                <w:rFonts w:ascii="Trebuchet MS" w:hAnsi="Trebuchet MS" w:cs="Arial"/>
                <w:bCs/>
                <w:sz w:val="18"/>
                <w:szCs w:val="18"/>
              </w:rPr>
              <w:br/>
            </w:r>
          </w:p>
          <w:p w14:paraId="02E4F186" w14:textId="77777777" w:rsidR="00024683" w:rsidRDefault="00024683" w:rsidP="003413D6">
            <w:pPr>
              <w:widowControl w:val="0"/>
              <w:spacing w:before="120"/>
              <w:rPr>
                <w:rFonts w:ascii="Trebuchet MS" w:hAnsi="Trebuchet MS" w:cs="Arial"/>
                <w:bCs/>
                <w:sz w:val="18"/>
                <w:szCs w:val="18"/>
              </w:rPr>
            </w:pPr>
          </w:p>
          <w:p w14:paraId="6D0C4034" w14:textId="77777777" w:rsidR="00024683" w:rsidRDefault="00024683" w:rsidP="003413D6">
            <w:pPr>
              <w:widowControl w:val="0"/>
              <w:spacing w:before="120"/>
              <w:rPr>
                <w:rFonts w:ascii="Trebuchet MS" w:hAnsi="Trebuchet MS" w:cs="Arial"/>
                <w:bCs/>
                <w:sz w:val="18"/>
                <w:szCs w:val="18"/>
              </w:rPr>
            </w:pPr>
          </w:p>
          <w:p w14:paraId="71E64628" w14:textId="77777777" w:rsidR="00024683" w:rsidRDefault="00024683" w:rsidP="003413D6">
            <w:pPr>
              <w:widowControl w:val="0"/>
              <w:spacing w:before="120"/>
              <w:rPr>
                <w:rFonts w:ascii="Trebuchet MS" w:hAnsi="Trebuchet MS" w:cs="Arial"/>
                <w:bCs/>
                <w:sz w:val="18"/>
                <w:szCs w:val="18"/>
              </w:rPr>
            </w:pPr>
          </w:p>
          <w:p w14:paraId="683C0849" w14:textId="77777777" w:rsidR="00024683" w:rsidRDefault="00024683" w:rsidP="003413D6">
            <w:pPr>
              <w:widowControl w:val="0"/>
              <w:spacing w:before="120"/>
              <w:rPr>
                <w:rFonts w:ascii="Trebuchet MS" w:hAnsi="Trebuchet MS" w:cs="Arial"/>
                <w:bCs/>
                <w:sz w:val="18"/>
                <w:szCs w:val="18"/>
              </w:rPr>
            </w:pPr>
          </w:p>
          <w:p w14:paraId="1FCD36AB" w14:textId="77777777" w:rsidR="00024683" w:rsidRDefault="00024683" w:rsidP="003413D6">
            <w:pPr>
              <w:widowControl w:val="0"/>
              <w:spacing w:before="120"/>
              <w:rPr>
                <w:rFonts w:ascii="Trebuchet MS" w:hAnsi="Trebuchet MS" w:cs="Arial"/>
                <w:bCs/>
                <w:sz w:val="18"/>
                <w:szCs w:val="18"/>
              </w:rPr>
            </w:pPr>
          </w:p>
          <w:p w14:paraId="705F8646" w14:textId="77777777" w:rsidR="00024683" w:rsidRPr="00024683" w:rsidRDefault="003413D6" w:rsidP="003413D6">
            <w:pPr>
              <w:widowControl w:val="0"/>
              <w:spacing w:before="120"/>
              <w:rPr>
                <w:rFonts w:ascii="Trebuchet MS" w:hAnsi="Trebuchet MS" w:cs="Arial"/>
                <w:bCs/>
                <w:sz w:val="18"/>
                <w:szCs w:val="18"/>
                <w:highlight w:val="green"/>
              </w:rPr>
            </w:pPr>
            <w:r w:rsidRPr="00024683">
              <w:rPr>
                <w:rFonts w:ascii="Trebuchet MS" w:hAnsi="Trebuchet MS" w:cs="Arial"/>
                <w:bCs/>
                <w:sz w:val="18"/>
                <w:szCs w:val="18"/>
                <w:highlight w:val="green"/>
              </w:rPr>
              <w:t>R17.3</w:t>
            </w:r>
            <w:r w:rsidRPr="00024683">
              <w:rPr>
                <w:rFonts w:ascii="Trebuchet MS" w:hAnsi="Trebuchet MS" w:cs="Arial"/>
                <w:bCs/>
                <w:sz w:val="18"/>
                <w:szCs w:val="18"/>
                <w:highlight w:val="green"/>
              </w:rPr>
              <w:br/>
            </w:r>
          </w:p>
          <w:p w14:paraId="2B184CF1" w14:textId="77777777" w:rsidR="00024683" w:rsidRPr="00024683" w:rsidRDefault="00024683" w:rsidP="003413D6">
            <w:pPr>
              <w:widowControl w:val="0"/>
              <w:spacing w:before="120"/>
              <w:rPr>
                <w:rFonts w:ascii="Trebuchet MS" w:hAnsi="Trebuchet MS" w:cs="Arial"/>
                <w:bCs/>
                <w:sz w:val="18"/>
                <w:szCs w:val="18"/>
                <w:highlight w:val="green"/>
              </w:rPr>
            </w:pPr>
          </w:p>
          <w:p w14:paraId="56E38FFD" w14:textId="77777777" w:rsidR="00024683" w:rsidRPr="00024683" w:rsidRDefault="00024683" w:rsidP="003413D6">
            <w:pPr>
              <w:widowControl w:val="0"/>
              <w:spacing w:before="120"/>
              <w:rPr>
                <w:rFonts w:ascii="Trebuchet MS" w:hAnsi="Trebuchet MS" w:cs="Arial"/>
                <w:bCs/>
                <w:sz w:val="18"/>
                <w:szCs w:val="18"/>
                <w:highlight w:val="green"/>
              </w:rPr>
            </w:pPr>
          </w:p>
          <w:p w14:paraId="6F12BDB2" w14:textId="2C753A1C" w:rsidR="00024683" w:rsidRPr="00024683" w:rsidRDefault="00AD673C" w:rsidP="003413D6">
            <w:pPr>
              <w:widowControl w:val="0"/>
              <w:spacing w:before="120"/>
              <w:rPr>
                <w:rFonts w:ascii="Trebuchet MS" w:hAnsi="Trebuchet MS" w:cs="Arial"/>
                <w:bCs/>
                <w:sz w:val="18"/>
                <w:szCs w:val="18"/>
                <w:highlight w:val="green"/>
              </w:rPr>
            </w:pPr>
            <w:r>
              <w:rPr>
                <w:rFonts w:ascii="Trebuchet MS" w:hAnsi="Trebuchet MS" w:cs="Arial"/>
                <w:bCs/>
                <w:sz w:val="18"/>
                <w:szCs w:val="18"/>
                <w:highlight w:val="green"/>
              </w:rPr>
              <w:br/>
            </w:r>
          </w:p>
          <w:p w14:paraId="17F175DC" w14:textId="7317B1F3" w:rsidR="003413D6" w:rsidRPr="00214C55" w:rsidRDefault="003413D6" w:rsidP="003413D6">
            <w:pPr>
              <w:widowControl w:val="0"/>
              <w:spacing w:before="120"/>
              <w:rPr>
                <w:rFonts w:ascii="Trebuchet MS" w:hAnsi="Trebuchet MS" w:cs="Arial"/>
                <w:bCs/>
                <w:sz w:val="18"/>
                <w:szCs w:val="18"/>
              </w:rPr>
            </w:pPr>
            <w:r w:rsidRPr="00024683">
              <w:rPr>
                <w:rFonts w:ascii="Trebuchet MS" w:hAnsi="Trebuchet MS" w:cs="Arial"/>
                <w:bCs/>
                <w:sz w:val="18"/>
                <w:szCs w:val="18"/>
                <w:highlight w:val="green"/>
              </w:rPr>
              <w:t>R17.5(8) &amp; (</w:t>
            </w:r>
            <w:r w:rsidRPr="00005CAC">
              <w:rPr>
                <w:rFonts w:ascii="Trebuchet MS" w:hAnsi="Trebuchet MS" w:cs="Arial"/>
                <w:bCs/>
                <w:sz w:val="18"/>
                <w:szCs w:val="18"/>
                <w:highlight w:val="green"/>
              </w:rPr>
              <w:t>9)</w:t>
            </w:r>
          </w:p>
          <w:p w14:paraId="254342CE" w14:textId="77777777" w:rsidR="003413D6" w:rsidRPr="00214C55" w:rsidRDefault="003413D6" w:rsidP="003413D6">
            <w:pPr>
              <w:widowControl w:val="0"/>
              <w:spacing w:before="120"/>
              <w:rPr>
                <w:rFonts w:ascii="Trebuchet MS" w:hAnsi="Trebuchet MS" w:cs="Arial"/>
                <w:bCs/>
                <w:sz w:val="18"/>
                <w:szCs w:val="18"/>
              </w:rPr>
            </w:pPr>
          </w:p>
        </w:tc>
        <w:tc>
          <w:tcPr>
            <w:tcW w:w="1491" w:type="dxa"/>
            <w:tcBorders>
              <w:bottom w:val="single" w:sz="4" w:space="0" w:color="auto"/>
            </w:tcBorders>
          </w:tcPr>
          <w:p w14:paraId="2066900F"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48B62633" w14:textId="77777777" w:rsidTr="00487013">
        <w:trPr>
          <w:trHeight w:val="57"/>
        </w:trPr>
        <w:tc>
          <w:tcPr>
            <w:tcW w:w="595" w:type="dxa"/>
            <w:tcBorders>
              <w:bottom w:val="single" w:sz="4" w:space="0" w:color="auto"/>
            </w:tcBorders>
          </w:tcPr>
          <w:p w14:paraId="45607638" w14:textId="77777777" w:rsidR="003413D6" w:rsidRPr="00214C55" w:rsidRDefault="003413D6" w:rsidP="003413D6">
            <w:pPr>
              <w:pStyle w:val="Re"/>
              <w:widowControl w:val="0"/>
              <w:numPr>
                <w:ilvl w:val="0"/>
                <w:numId w:val="17"/>
              </w:numPr>
              <w:spacing w:after="0"/>
              <w:jc w:val="left"/>
              <w:rPr>
                <w:rFonts w:ascii="Trebuchet MS" w:hAnsi="Trebuchet MS" w:cs="Arial"/>
                <w:sz w:val="18"/>
                <w:szCs w:val="18"/>
              </w:rPr>
            </w:pPr>
          </w:p>
        </w:tc>
        <w:tc>
          <w:tcPr>
            <w:tcW w:w="5959" w:type="dxa"/>
            <w:tcBorders>
              <w:bottom w:val="single" w:sz="4" w:space="0" w:color="auto"/>
            </w:tcBorders>
          </w:tcPr>
          <w:p w14:paraId="20A4234E" w14:textId="77777777" w:rsidR="003413D6" w:rsidRPr="00214C55" w:rsidRDefault="003413D6" w:rsidP="003413D6">
            <w:pPr>
              <w:pStyle w:val="Re"/>
              <w:widowControl w:val="0"/>
              <w:spacing w:after="0"/>
              <w:jc w:val="left"/>
            </w:pPr>
            <w:r w:rsidRPr="00214C55">
              <w:rPr>
                <w:rFonts w:ascii="Trebuchet MS" w:hAnsi="Trebuchet MS" w:cs="Arial"/>
                <w:sz w:val="18"/>
                <w:szCs w:val="18"/>
              </w:rPr>
              <w:t xml:space="preserve">Notify the Registrar of any change of membership on </w:t>
            </w:r>
            <w:r w:rsidRPr="00214C55">
              <w:rPr>
                <w:rFonts w:ascii="Trebuchet MS" w:hAnsi="Trebuchet MS" w:cs="Arial"/>
                <w:b/>
                <w:i/>
                <w:sz w:val="18"/>
                <w:szCs w:val="18"/>
              </w:rPr>
              <w:t xml:space="preserve">as soon as reasonably practicable </w:t>
            </w:r>
            <w:r w:rsidRPr="00214C55">
              <w:rPr>
                <w:rFonts w:ascii="Trebuchet MS" w:hAnsi="Trebuchet MS" w:cs="Arial"/>
                <w:sz w:val="18"/>
                <w:szCs w:val="18"/>
              </w:rPr>
              <w:t>– COM2</w:t>
            </w:r>
            <w:r w:rsidRPr="00214C55">
              <w:rPr>
                <w:rFonts w:ascii="Trebuchet MS" w:hAnsi="Trebuchet MS" w:cs="Arial"/>
                <w:sz w:val="18"/>
                <w:szCs w:val="18"/>
              </w:rPr>
              <w:br/>
            </w:r>
          </w:p>
        </w:tc>
        <w:tc>
          <w:tcPr>
            <w:tcW w:w="1491" w:type="dxa"/>
            <w:tcBorders>
              <w:bottom w:val="single" w:sz="4" w:space="0" w:color="auto"/>
            </w:tcBorders>
          </w:tcPr>
          <w:p w14:paraId="53EB1C76"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CVL382 - L</w:t>
            </w:r>
            <w:r w:rsidRPr="00214C55">
              <w:rPr>
                <w:rFonts w:ascii="Trebuchet MS" w:hAnsi="Trebuchet MS" w:cs="Arial"/>
                <w:sz w:val="18"/>
                <w:szCs w:val="18"/>
              </w:rPr>
              <w:br/>
              <w:t>CVL373 - F</w:t>
            </w:r>
          </w:p>
        </w:tc>
        <w:tc>
          <w:tcPr>
            <w:tcW w:w="1491" w:type="dxa"/>
            <w:tcBorders>
              <w:bottom w:val="single" w:sz="4" w:space="0" w:color="auto"/>
            </w:tcBorders>
          </w:tcPr>
          <w:p w14:paraId="7DAFAC63"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R17.7</w:t>
            </w:r>
          </w:p>
        </w:tc>
        <w:tc>
          <w:tcPr>
            <w:tcW w:w="1491" w:type="dxa"/>
            <w:tcBorders>
              <w:bottom w:val="single" w:sz="4" w:space="0" w:color="auto"/>
            </w:tcBorders>
          </w:tcPr>
          <w:p w14:paraId="577543C8"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62BE3F00" w14:textId="77777777" w:rsidTr="00487013">
        <w:trPr>
          <w:trHeight w:val="57"/>
        </w:trPr>
        <w:tc>
          <w:tcPr>
            <w:tcW w:w="595" w:type="dxa"/>
            <w:shd w:val="clear" w:color="auto" w:fill="92D050"/>
          </w:tcPr>
          <w:p w14:paraId="0EE44481" w14:textId="77777777" w:rsidR="003413D6" w:rsidRPr="00214C55" w:rsidRDefault="003413D6" w:rsidP="003413D6">
            <w:pPr>
              <w:widowControl w:val="0"/>
              <w:spacing w:before="80"/>
              <w:rPr>
                <w:rFonts w:ascii="Trebuchet MS" w:hAnsi="Trebuchet MS" w:cs="Arial"/>
                <w:bCs/>
                <w:sz w:val="18"/>
                <w:szCs w:val="18"/>
              </w:rPr>
            </w:pPr>
          </w:p>
        </w:tc>
        <w:tc>
          <w:tcPr>
            <w:tcW w:w="5959" w:type="dxa"/>
            <w:shd w:val="clear" w:color="auto" w:fill="92D050"/>
          </w:tcPr>
          <w:p w14:paraId="6624B166" w14:textId="77777777" w:rsidR="003413D6" w:rsidRPr="00214C55" w:rsidRDefault="003413D6" w:rsidP="003413D6">
            <w:pPr>
              <w:widowControl w:val="0"/>
              <w:spacing w:before="80"/>
              <w:rPr>
                <w:rFonts w:ascii="Trebuchet MS" w:hAnsi="Trebuchet MS" w:cs="Arial"/>
                <w:b/>
                <w:bCs/>
                <w:sz w:val="18"/>
                <w:szCs w:val="18"/>
              </w:rPr>
            </w:pPr>
            <w:r w:rsidRPr="00214C55">
              <w:rPr>
                <w:rFonts w:ascii="Trebuchet MS" w:hAnsi="Trebuchet MS" w:cs="Arial"/>
                <w:b/>
                <w:bCs/>
                <w:sz w:val="18"/>
                <w:szCs w:val="18"/>
              </w:rPr>
              <w:t>Liquidation Committee – first meeting</w:t>
            </w:r>
          </w:p>
        </w:tc>
        <w:tc>
          <w:tcPr>
            <w:tcW w:w="1491" w:type="dxa"/>
            <w:shd w:val="clear" w:color="auto" w:fill="92D050"/>
          </w:tcPr>
          <w:p w14:paraId="28B67A29" w14:textId="77777777" w:rsidR="003413D6" w:rsidRPr="00214C55" w:rsidRDefault="003413D6" w:rsidP="003413D6">
            <w:pPr>
              <w:widowControl w:val="0"/>
              <w:spacing w:before="80"/>
              <w:rPr>
                <w:rFonts w:ascii="Trebuchet MS" w:hAnsi="Trebuchet MS" w:cs="Arial"/>
                <w:sz w:val="18"/>
                <w:szCs w:val="18"/>
              </w:rPr>
            </w:pPr>
          </w:p>
        </w:tc>
        <w:tc>
          <w:tcPr>
            <w:tcW w:w="1491" w:type="dxa"/>
            <w:shd w:val="clear" w:color="auto" w:fill="92D050"/>
          </w:tcPr>
          <w:p w14:paraId="7B794424" w14:textId="77777777" w:rsidR="003413D6" w:rsidRPr="00214C55" w:rsidRDefault="003413D6" w:rsidP="003413D6">
            <w:pPr>
              <w:widowControl w:val="0"/>
              <w:spacing w:before="80"/>
              <w:rPr>
                <w:rFonts w:ascii="Trebuchet MS" w:hAnsi="Trebuchet MS" w:cs="Arial"/>
                <w:bCs/>
                <w:sz w:val="18"/>
                <w:szCs w:val="18"/>
              </w:rPr>
            </w:pPr>
          </w:p>
        </w:tc>
        <w:tc>
          <w:tcPr>
            <w:tcW w:w="1491" w:type="dxa"/>
            <w:shd w:val="clear" w:color="auto" w:fill="92D050"/>
          </w:tcPr>
          <w:p w14:paraId="763823B1" w14:textId="77777777" w:rsidR="003413D6" w:rsidRPr="00214C55" w:rsidRDefault="003413D6" w:rsidP="003413D6">
            <w:pPr>
              <w:widowControl w:val="0"/>
              <w:spacing w:before="80"/>
              <w:rPr>
                <w:rFonts w:ascii="Trebuchet MS" w:hAnsi="Trebuchet MS" w:cs="Arial"/>
                <w:bCs/>
                <w:sz w:val="18"/>
                <w:szCs w:val="18"/>
              </w:rPr>
            </w:pPr>
          </w:p>
        </w:tc>
      </w:tr>
      <w:tr w:rsidR="003413D6" w:rsidRPr="00214C55" w14:paraId="477D9A8B" w14:textId="77777777" w:rsidTr="00487013">
        <w:trPr>
          <w:trHeight w:val="57"/>
        </w:trPr>
        <w:tc>
          <w:tcPr>
            <w:tcW w:w="595" w:type="dxa"/>
          </w:tcPr>
          <w:p w14:paraId="3783CD06" w14:textId="77777777" w:rsidR="003413D6" w:rsidRPr="00214C55" w:rsidRDefault="003413D6" w:rsidP="003413D6">
            <w:pPr>
              <w:pStyle w:val="Heading2"/>
              <w:keepNext w:val="0"/>
              <w:widowControl w:val="0"/>
              <w:numPr>
                <w:ilvl w:val="0"/>
                <w:numId w:val="17"/>
              </w:numPr>
              <w:spacing w:before="120"/>
              <w:jc w:val="left"/>
              <w:rPr>
                <w:rFonts w:ascii="Trebuchet MS" w:hAnsi="Trebuchet MS"/>
                <w:b w:val="0"/>
                <w:sz w:val="18"/>
                <w:szCs w:val="18"/>
              </w:rPr>
            </w:pPr>
          </w:p>
        </w:tc>
        <w:tc>
          <w:tcPr>
            <w:tcW w:w="5959" w:type="dxa"/>
          </w:tcPr>
          <w:p w14:paraId="565D39D8" w14:textId="77777777" w:rsidR="003413D6" w:rsidRPr="00214C55" w:rsidRDefault="003413D6" w:rsidP="003413D6">
            <w:pPr>
              <w:pStyle w:val="Heading2"/>
              <w:keepNext w:val="0"/>
              <w:widowControl w:val="0"/>
              <w:spacing w:before="120"/>
              <w:jc w:val="left"/>
              <w:rPr>
                <w:rFonts w:ascii="Trebuchet MS" w:hAnsi="Trebuchet MS"/>
                <w:b w:val="0"/>
                <w:sz w:val="18"/>
                <w:szCs w:val="18"/>
              </w:rPr>
            </w:pPr>
            <w:r w:rsidRPr="00214C55">
              <w:rPr>
                <w:rFonts w:ascii="Trebuchet MS" w:hAnsi="Trebuchet MS"/>
                <w:b w:val="0"/>
                <w:sz w:val="18"/>
                <w:szCs w:val="18"/>
              </w:rPr>
              <w:t xml:space="preserve">The first meeting must be held within </w:t>
            </w:r>
            <w:r w:rsidRPr="00214C55">
              <w:rPr>
                <w:rFonts w:ascii="Trebuchet MS" w:hAnsi="Trebuchet MS"/>
                <w:sz w:val="18"/>
                <w:szCs w:val="18"/>
              </w:rPr>
              <w:t>6 weeks</w:t>
            </w:r>
            <w:r w:rsidRPr="00214C55">
              <w:rPr>
                <w:rFonts w:ascii="Trebuchet MS" w:hAnsi="Trebuchet MS"/>
                <w:b w:val="0"/>
                <w:sz w:val="18"/>
                <w:szCs w:val="18"/>
              </w:rPr>
              <w:t xml:space="preserve"> of the committees’ establishment (on sending the notice of membership with the Registrar under R17.5 (as amended) therefore in theory, could be held immediately after any </w:t>
            </w:r>
            <w:r w:rsidRPr="00214C55">
              <w:rPr>
                <w:rFonts w:ascii="Trebuchet MS" w:hAnsi="Trebuchet MS"/>
                <w:i/>
                <w:color w:val="4472C4"/>
                <w:sz w:val="18"/>
                <w:szCs w:val="18"/>
              </w:rPr>
              <w:t>virtual</w:t>
            </w:r>
            <w:r w:rsidRPr="00214C55">
              <w:rPr>
                <w:rFonts w:ascii="Trebuchet MS" w:hAnsi="Trebuchet MS"/>
                <w:b w:val="0"/>
                <w:sz w:val="18"/>
                <w:szCs w:val="18"/>
              </w:rPr>
              <w:t xml:space="preserve"> or </w:t>
            </w:r>
            <w:r w:rsidRPr="00214C55">
              <w:rPr>
                <w:rFonts w:ascii="Trebuchet MS" w:hAnsi="Trebuchet MS"/>
                <w:i/>
                <w:color w:val="4472C4"/>
                <w:sz w:val="18"/>
                <w:szCs w:val="18"/>
              </w:rPr>
              <w:t xml:space="preserve">physical </w:t>
            </w:r>
            <w:proofErr w:type="gramStart"/>
            <w:r w:rsidRPr="00214C55">
              <w:rPr>
                <w:rFonts w:ascii="Trebuchet MS" w:hAnsi="Trebuchet MS"/>
                <w:i/>
                <w:color w:val="4472C4"/>
                <w:sz w:val="18"/>
                <w:szCs w:val="18"/>
              </w:rPr>
              <w:t>meeting</w:t>
            </w:r>
            <w:proofErr w:type="gramEnd"/>
            <w:r w:rsidRPr="00214C55">
              <w:rPr>
                <w:rFonts w:ascii="Trebuchet MS" w:hAnsi="Trebuchet MS"/>
                <w:b w:val="0"/>
                <w:sz w:val="18"/>
                <w:szCs w:val="18"/>
              </w:rPr>
              <w:t xml:space="preserve"> at which a decision is taken to establish a committee, providing the notice of membership is sent to the Registrar on the same date)</w:t>
            </w:r>
          </w:p>
          <w:p w14:paraId="5180E511" w14:textId="77777777" w:rsidR="003413D6" w:rsidRPr="00214C55" w:rsidRDefault="003413D6" w:rsidP="003413D6">
            <w:pPr>
              <w:widowControl w:val="0"/>
              <w:spacing w:before="120"/>
              <w:rPr>
                <w:rFonts w:ascii="Trebuchet MS" w:hAnsi="Trebuchet MS"/>
                <w:sz w:val="18"/>
                <w:szCs w:val="18"/>
              </w:rPr>
            </w:pPr>
            <w:r w:rsidRPr="00214C55">
              <w:rPr>
                <w:rFonts w:ascii="Trebuchet MS" w:hAnsi="Trebuchet MS"/>
                <w:sz w:val="18"/>
                <w:szCs w:val="18"/>
              </w:rPr>
              <w:t xml:space="preserve">The liquidator must give </w:t>
            </w:r>
            <w:r w:rsidRPr="00214C55">
              <w:rPr>
                <w:rFonts w:ascii="Trebuchet MS" w:hAnsi="Trebuchet MS"/>
                <w:b/>
                <w:i/>
                <w:sz w:val="18"/>
                <w:szCs w:val="18"/>
              </w:rPr>
              <w:t>5 business days’</w:t>
            </w:r>
            <w:r w:rsidRPr="00214C55">
              <w:rPr>
                <w:rFonts w:ascii="Trebuchet MS" w:hAnsi="Trebuchet MS"/>
                <w:sz w:val="18"/>
                <w:szCs w:val="18"/>
              </w:rPr>
              <w:t xml:space="preserve"> notice of the venue of the meeting unless this is waived by any member (which may be signified either at or before the meeting)</w:t>
            </w:r>
          </w:p>
          <w:p w14:paraId="58E08F99" w14:textId="77777777" w:rsidR="003413D6" w:rsidRPr="00214C55" w:rsidRDefault="003413D6" w:rsidP="003413D6">
            <w:pPr>
              <w:widowControl w:val="0"/>
              <w:spacing w:before="120"/>
              <w:rPr>
                <w:rFonts w:ascii="Trebuchet MS" w:hAnsi="Trebuchet MS"/>
                <w:sz w:val="18"/>
                <w:szCs w:val="18"/>
              </w:rPr>
            </w:pPr>
            <w:r w:rsidRPr="00214C55">
              <w:rPr>
                <w:rFonts w:ascii="Trebuchet MS" w:hAnsi="Trebuchet MS"/>
                <w:sz w:val="18"/>
                <w:szCs w:val="18"/>
              </w:rPr>
              <w:t xml:space="preserve">Where appropriate the meeting may be conducted and held in such a way that the members can attend remotely, but a place for the meeting must be specified if requested by at least one member of the committee </w:t>
            </w:r>
            <w:r w:rsidRPr="00214C55">
              <w:rPr>
                <w:rFonts w:ascii="Trebuchet MS" w:hAnsi="Trebuchet MS"/>
                <w:b/>
                <w:i/>
                <w:sz w:val="18"/>
                <w:szCs w:val="18"/>
              </w:rPr>
              <w:t>within 3 business days</w:t>
            </w:r>
            <w:r w:rsidRPr="00214C55">
              <w:rPr>
                <w:rFonts w:ascii="Trebuchet MS" w:hAnsi="Trebuchet MS"/>
                <w:sz w:val="18"/>
                <w:szCs w:val="18"/>
              </w:rPr>
              <w:t xml:space="preserve"> of the date on which the liquidator </w:t>
            </w:r>
            <w:r w:rsidRPr="00214C55">
              <w:rPr>
                <w:rFonts w:ascii="Trebuchet MS" w:hAnsi="Trebuchet MS"/>
                <w:sz w:val="18"/>
                <w:szCs w:val="18"/>
                <w:u w:val="single"/>
              </w:rPr>
              <w:t>delivered</w:t>
            </w:r>
            <w:r w:rsidRPr="00214C55">
              <w:rPr>
                <w:rFonts w:ascii="Trebuchet MS" w:hAnsi="Trebuchet MS"/>
                <w:sz w:val="18"/>
                <w:szCs w:val="18"/>
              </w:rPr>
              <w:t xml:space="preserve"> notice of the remote meeting</w:t>
            </w:r>
          </w:p>
          <w:p w14:paraId="39F1B2EE" w14:textId="77777777" w:rsidR="003413D6" w:rsidRPr="00214C55" w:rsidRDefault="003413D6" w:rsidP="003413D6">
            <w:pPr>
              <w:widowControl w:val="0"/>
              <w:spacing w:before="120"/>
              <w:rPr>
                <w:rFonts w:ascii="Trebuchet MS" w:hAnsi="Trebuchet MS"/>
                <w:color w:val="FF0000"/>
                <w:sz w:val="18"/>
                <w:szCs w:val="18"/>
              </w:rPr>
            </w:pPr>
            <w:r w:rsidRPr="00214C55">
              <w:rPr>
                <w:rFonts w:ascii="Trebuchet MS" w:hAnsi="Trebuchet MS"/>
                <w:sz w:val="18"/>
                <w:szCs w:val="18"/>
              </w:rPr>
              <w:t>The liquidator or a member of his staff suitably experienced in insolvency matters must chair the meeting</w:t>
            </w:r>
            <w:r w:rsidRPr="00214C55">
              <w:rPr>
                <w:rFonts w:ascii="Trebuchet MS" w:hAnsi="Trebuchet MS"/>
                <w:sz w:val="18"/>
                <w:szCs w:val="18"/>
              </w:rPr>
              <w:br/>
            </w:r>
          </w:p>
        </w:tc>
        <w:tc>
          <w:tcPr>
            <w:tcW w:w="1491" w:type="dxa"/>
          </w:tcPr>
          <w:p w14:paraId="086A1FD8" w14:textId="77777777" w:rsidR="003413D6" w:rsidRPr="00214C55" w:rsidRDefault="003413D6" w:rsidP="003413D6">
            <w:pPr>
              <w:widowControl w:val="0"/>
              <w:spacing w:before="120"/>
              <w:rPr>
                <w:rFonts w:ascii="Trebuchet MS" w:hAnsi="Trebuchet MS" w:cs="Arial"/>
                <w:sz w:val="18"/>
                <w:szCs w:val="18"/>
              </w:rPr>
            </w:pPr>
          </w:p>
        </w:tc>
        <w:tc>
          <w:tcPr>
            <w:tcW w:w="1491" w:type="dxa"/>
          </w:tcPr>
          <w:p w14:paraId="6A544A9A"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R17.14</w:t>
            </w:r>
          </w:p>
          <w:p w14:paraId="3EBEEB6F" w14:textId="77777777" w:rsidR="003413D6" w:rsidRPr="00214C55" w:rsidRDefault="003413D6" w:rsidP="003413D6">
            <w:pPr>
              <w:widowControl w:val="0"/>
              <w:spacing w:before="120"/>
              <w:rPr>
                <w:rFonts w:ascii="Trebuchet MS" w:hAnsi="Trebuchet MS" w:cs="Arial"/>
                <w:bCs/>
                <w:sz w:val="18"/>
                <w:szCs w:val="18"/>
              </w:rPr>
            </w:pPr>
          </w:p>
          <w:p w14:paraId="3D5AD3F8" w14:textId="77777777" w:rsidR="003413D6" w:rsidRPr="00214C55" w:rsidRDefault="003413D6" w:rsidP="003413D6">
            <w:pPr>
              <w:widowControl w:val="0"/>
              <w:spacing w:before="120"/>
              <w:rPr>
                <w:rFonts w:ascii="Trebuchet MS" w:hAnsi="Trebuchet MS" w:cs="Arial"/>
                <w:bCs/>
                <w:sz w:val="18"/>
                <w:szCs w:val="18"/>
              </w:rPr>
            </w:pPr>
          </w:p>
          <w:p w14:paraId="6082B858" w14:textId="77777777" w:rsidR="003413D6" w:rsidRPr="00214C55" w:rsidRDefault="003413D6" w:rsidP="003413D6">
            <w:pPr>
              <w:widowControl w:val="0"/>
              <w:spacing w:before="120"/>
              <w:rPr>
                <w:rFonts w:ascii="Trebuchet MS" w:hAnsi="Trebuchet MS" w:cs="Arial"/>
                <w:bCs/>
                <w:sz w:val="18"/>
                <w:szCs w:val="18"/>
              </w:rPr>
            </w:pPr>
          </w:p>
          <w:p w14:paraId="11E6ED5A" w14:textId="77777777" w:rsidR="003413D6" w:rsidRPr="00214C55" w:rsidRDefault="003413D6" w:rsidP="003413D6">
            <w:pPr>
              <w:widowControl w:val="0"/>
              <w:rPr>
                <w:rFonts w:ascii="Trebuchet MS" w:hAnsi="Trebuchet MS" w:cs="Arial"/>
                <w:bCs/>
                <w:sz w:val="18"/>
                <w:szCs w:val="18"/>
              </w:rPr>
            </w:pPr>
            <w:r w:rsidRPr="00214C55">
              <w:rPr>
                <w:rFonts w:ascii="Trebuchet MS" w:hAnsi="Trebuchet MS" w:cs="Arial"/>
                <w:bCs/>
                <w:sz w:val="18"/>
                <w:szCs w:val="18"/>
              </w:rPr>
              <w:br/>
              <w:t>R17.14</w:t>
            </w:r>
          </w:p>
          <w:p w14:paraId="632C3FF4" w14:textId="77777777" w:rsidR="003413D6" w:rsidRPr="00214C55" w:rsidRDefault="003413D6" w:rsidP="003413D6">
            <w:pPr>
              <w:widowControl w:val="0"/>
              <w:spacing w:before="120"/>
              <w:rPr>
                <w:rFonts w:ascii="Trebuchet MS" w:hAnsi="Trebuchet MS" w:cs="Arial"/>
                <w:bCs/>
                <w:sz w:val="18"/>
                <w:szCs w:val="18"/>
              </w:rPr>
            </w:pPr>
          </w:p>
          <w:p w14:paraId="339E5E90"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R17.20</w:t>
            </w:r>
            <w:r w:rsidRPr="00214C55">
              <w:rPr>
                <w:rFonts w:ascii="Trebuchet MS" w:hAnsi="Trebuchet MS" w:cs="Arial"/>
                <w:bCs/>
                <w:sz w:val="18"/>
                <w:szCs w:val="18"/>
              </w:rPr>
              <w:br/>
              <w:t>R17.21</w:t>
            </w:r>
          </w:p>
          <w:p w14:paraId="5D9E9BDE" w14:textId="77777777" w:rsidR="003413D6" w:rsidRPr="00214C55" w:rsidRDefault="003413D6" w:rsidP="003413D6">
            <w:pPr>
              <w:widowControl w:val="0"/>
              <w:spacing w:before="120"/>
              <w:rPr>
                <w:rFonts w:ascii="Trebuchet MS" w:hAnsi="Trebuchet MS" w:cs="Arial"/>
                <w:bCs/>
                <w:sz w:val="18"/>
                <w:szCs w:val="18"/>
              </w:rPr>
            </w:pPr>
          </w:p>
          <w:p w14:paraId="28CE8085" w14:textId="77777777" w:rsidR="003413D6" w:rsidRPr="00214C55" w:rsidRDefault="003413D6" w:rsidP="003413D6">
            <w:pPr>
              <w:widowControl w:val="0"/>
              <w:spacing w:before="120"/>
              <w:rPr>
                <w:rFonts w:ascii="Trebuchet MS" w:hAnsi="Trebuchet MS" w:cs="Arial"/>
                <w:bCs/>
                <w:sz w:val="18"/>
                <w:szCs w:val="18"/>
              </w:rPr>
            </w:pPr>
          </w:p>
          <w:p w14:paraId="1525453C"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R17.15</w:t>
            </w:r>
            <w:r w:rsidRPr="00214C55">
              <w:rPr>
                <w:rFonts w:ascii="Trebuchet MS" w:hAnsi="Trebuchet MS" w:cs="Arial"/>
                <w:bCs/>
                <w:sz w:val="18"/>
                <w:szCs w:val="18"/>
              </w:rPr>
              <w:br/>
              <w:t>R1.2</w:t>
            </w:r>
          </w:p>
        </w:tc>
        <w:tc>
          <w:tcPr>
            <w:tcW w:w="1491" w:type="dxa"/>
          </w:tcPr>
          <w:p w14:paraId="51DDDD3F"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3DF8E82D" w14:textId="77777777" w:rsidTr="00487013">
        <w:trPr>
          <w:trHeight w:val="57"/>
        </w:trPr>
        <w:tc>
          <w:tcPr>
            <w:tcW w:w="595" w:type="dxa"/>
            <w:tcBorders>
              <w:bottom w:val="single" w:sz="4" w:space="0" w:color="auto"/>
            </w:tcBorders>
          </w:tcPr>
          <w:p w14:paraId="389EAC79" w14:textId="77777777" w:rsidR="003413D6" w:rsidRPr="00214C55" w:rsidRDefault="003413D6" w:rsidP="003413D6">
            <w:pPr>
              <w:pStyle w:val="ListAlpha"/>
              <w:widowControl w:val="0"/>
              <w:numPr>
                <w:ilvl w:val="0"/>
                <w:numId w:val="17"/>
              </w:numPr>
              <w:spacing w:before="120" w:after="0" w:line="240" w:lineRule="auto"/>
              <w:rPr>
                <w:rFonts w:ascii="Trebuchet MS" w:hAnsi="Trebuchet MS" w:cs="Arial"/>
                <w:kern w:val="0"/>
                <w:sz w:val="18"/>
                <w:szCs w:val="18"/>
              </w:rPr>
            </w:pPr>
          </w:p>
        </w:tc>
        <w:tc>
          <w:tcPr>
            <w:tcW w:w="5959" w:type="dxa"/>
            <w:tcBorders>
              <w:bottom w:val="single" w:sz="4" w:space="0" w:color="auto"/>
            </w:tcBorders>
          </w:tcPr>
          <w:p w14:paraId="3A4B7FF7" w14:textId="77777777" w:rsidR="003413D6" w:rsidRPr="00214C55" w:rsidRDefault="003413D6" w:rsidP="003413D6">
            <w:pPr>
              <w:pStyle w:val="ListAlpha"/>
              <w:widowControl w:val="0"/>
              <w:spacing w:before="120" w:after="0" w:line="240" w:lineRule="auto"/>
              <w:rPr>
                <w:rFonts w:ascii="Trebuchet MS" w:hAnsi="Trebuchet MS" w:cs="Arial"/>
                <w:kern w:val="0"/>
                <w:sz w:val="18"/>
                <w:szCs w:val="18"/>
              </w:rPr>
            </w:pPr>
            <w:r w:rsidRPr="00214C55">
              <w:rPr>
                <w:rFonts w:ascii="Trebuchet MS" w:hAnsi="Trebuchet MS" w:cs="Arial"/>
                <w:kern w:val="0"/>
                <w:sz w:val="18"/>
                <w:szCs w:val="18"/>
              </w:rPr>
              <w:t>Send the following to all members of the committee:</w:t>
            </w:r>
          </w:p>
          <w:p w14:paraId="7D78F0AE" w14:textId="77777777" w:rsidR="003413D6" w:rsidRPr="00214C55" w:rsidRDefault="003413D6" w:rsidP="003413D6">
            <w:pPr>
              <w:pStyle w:val="ListAlpha"/>
              <w:widowControl w:val="0"/>
              <w:numPr>
                <w:ilvl w:val="0"/>
                <w:numId w:val="25"/>
              </w:numPr>
              <w:spacing w:before="120" w:after="0" w:line="240" w:lineRule="auto"/>
              <w:rPr>
                <w:rFonts w:ascii="Trebuchet MS" w:hAnsi="Trebuchet MS" w:cs="Arial"/>
                <w:kern w:val="0"/>
                <w:sz w:val="18"/>
                <w:szCs w:val="18"/>
              </w:rPr>
            </w:pPr>
            <w:r w:rsidRPr="00214C55">
              <w:rPr>
                <w:rFonts w:ascii="Trebuchet MS" w:hAnsi="Trebuchet MS" w:cs="Arial"/>
                <w:kern w:val="0"/>
                <w:sz w:val="18"/>
                <w:szCs w:val="18"/>
              </w:rPr>
              <w:t xml:space="preserve">Covering letter </w:t>
            </w:r>
          </w:p>
          <w:p w14:paraId="23B64E21" w14:textId="77777777" w:rsidR="003413D6" w:rsidRPr="00214C55" w:rsidRDefault="003413D6" w:rsidP="003413D6">
            <w:pPr>
              <w:pStyle w:val="ListAlpha"/>
              <w:widowControl w:val="0"/>
              <w:numPr>
                <w:ilvl w:val="0"/>
                <w:numId w:val="25"/>
              </w:numPr>
              <w:spacing w:before="120" w:after="0" w:line="240" w:lineRule="auto"/>
              <w:rPr>
                <w:rFonts w:ascii="Trebuchet MS" w:hAnsi="Trebuchet MS" w:cs="Arial"/>
                <w:kern w:val="0"/>
                <w:sz w:val="18"/>
                <w:szCs w:val="18"/>
              </w:rPr>
            </w:pPr>
            <w:r w:rsidRPr="00214C55">
              <w:rPr>
                <w:rFonts w:ascii="Trebuchet MS" w:hAnsi="Trebuchet MS" w:cs="Arial"/>
                <w:kern w:val="0"/>
                <w:sz w:val="18"/>
                <w:szCs w:val="18"/>
              </w:rPr>
              <w:t>Notice of establishment of liquidation committee</w:t>
            </w:r>
          </w:p>
          <w:p w14:paraId="23E018D7" w14:textId="77777777" w:rsidR="003413D6" w:rsidRPr="00214C55" w:rsidRDefault="003413D6" w:rsidP="003413D6">
            <w:pPr>
              <w:pStyle w:val="ListAlpha"/>
              <w:widowControl w:val="0"/>
              <w:numPr>
                <w:ilvl w:val="0"/>
                <w:numId w:val="25"/>
              </w:numPr>
              <w:spacing w:before="120" w:after="0" w:line="240" w:lineRule="auto"/>
              <w:rPr>
                <w:rFonts w:ascii="Trebuchet MS" w:hAnsi="Trebuchet MS" w:cs="Arial"/>
                <w:kern w:val="0"/>
                <w:sz w:val="18"/>
                <w:szCs w:val="18"/>
              </w:rPr>
            </w:pPr>
            <w:r w:rsidRPr="00214C55">
              <w:rPr>
                <w:rFonts w:ascii="Trebuchet MS" w:hAnsi="Trebuchet MS" w:cs="Arial"/>
                <w:kern w:val="0"/>
                <w:sz w:val="18"/>
                <w:szCs w:val="18"/>
              </w:rPr>
              <w:t>Proxy Form</w:t>
            </w:r>
          </w:p>
          <w:p w14:paraId="6725A334" w14:textId="77777777" w:rsidR="003413D6" w:rsidRPr="00214C55" w:rsidRDefault="003413D6" w:rsidP="003413D6">
            <w:pPr>
              <w:pStyle w:val="ListAlpha"/>
              <w:widowControl w:val="0"/>
              <w:numPr>
                <w:ilvl w:val="0"/>
                <w:numId w:val="25"/>
              </w:numPr>
              <w:spacing w:before="120" w:after="0" w:line="240" w:lineRule="auto"/>
              <w:rPr>
                <w:rFonts w:ascii="Trebuchet MS" w:hAnsi="Trebuchet MS" w:cs="Arial"/>
                <w:kern w:val="0"/>
                <w:sz w:val="18"/>
                <w:szCs w:val="18"/>
              </w:rPr>
            </w:pPr>
            <w:r w:rsidRPr="00214C55">
              <w:rPr>
                <w:rFonts w:ascii="Trebuchet MS" w:hAnsi="Trebuchet MS" w:cs="Arial"/>
                <w:kern w:val="0"/>
                <w:sz w:val="18"/>
                <w:szCs w:val="18"/>
              </w:rPr>
              <w:t>R3 Committee Guide</w:t>
            </w:r>
            <w:r w:rsidRPr="00214C55">
              <w:rPr>
                <w:rFonts w:ascii="Trebuchet MS" w:hAnsi="Trebuchet MS" w:cs="Arial"/>
                <w:b/>
                <w:kern w:val="0"/>
                <w:sz w:val="18"/>
                <w:szCs w:val="18"/>
              </w:rPr>
              <w:t>*</w:t>
            </w:r>
          </w:p>
          <w:p w14:paraId="29F2FD73" w14:textId="77777777" w:rsidR="003413D6" w:rsidRPr="00214C55" w:rsidRDefault="003413D6" w:rsidP="003413D6">
            <w:pPr>
              <w:pStyle w:val="ListAlpha"/>
              <w:widowControl w:val="0"/>
              <w:numPr>
                <w:ilvl w:val="0"/>
                <w:numId w:val="25"/>
              </w:numPr>
              <w:spacing w:before="120" w:after="0" w:line="240" w:lineRule="auto"/>
              <w:rPr>
                <w:rFonts w:ascii="Trebuchet MS" w:hAnsi="Trebuchet MS" w:cs="Arial"/>
                <w:kern w:val="0"/>
                <w:sz w:val="18"/>
                <w:szCs w:val="18"/>
              </w:rPr>
            </w:pPr>
            <w:r w:rsidRPr="00214C55">
              <w:rPr>
                <w:rFonts w:ascii="Trebuchet MS" w:hAnsi="Trebuchet MS" w:cs="Arial"/>
                <w:kern w:val="0"/>
                <w:sz w:val="18"/>
                <w:szCs w:val="18"/>
              </w:rPr>
              <w:t xml:space="preserve">‘A Creditors’ Guide to Liquidators’ Fees’ </w:t>
            </w:r>
          </w:p>
          <w:p w14:paraId="69F1EC68" w14:textId="77777777" w:rsidR="003413D6" w:rsidRPr="00214C55" w:rsidRDefault="003413D6" w:rsidP="003413D6">
            <w:pPr>
              <w:pStyle w:val="ListAlpha"/>
              <w:widowControl w:val="0"/>
              <w:spacing w:after="0" w:line="240" w:lineRule="auto"/>
              <w:rPr>
                <w:rFonts w:ascii="Trebuchet MS" w:hAnsi="Trebuchet MS" w:cs="Arial"/>
                <w:kern w:val="0"/>
                <w:sz w:val="18"/>
                <w:szCs w:val="18"/>
              </w:rPr>
            </w:pPr>
            <w:r w:rsidRPr="00214C55">
              <w:rPr>
                <w:rFonts w:ascii="Trebuchet MS" w:hAnsi="Trebuchet MS" w:cs="Arial"/>
                <w:b/>
                <w:kern w:val="0"/>
                <w:sz w:val="18"/>
                <w:szCs w:val="18"/>
              </w:rPr>
              <w:br/>
              <w:t>*</w:t>
            </w:r>
            <w:r w:rsidRPr="00214C55">
              <w:rPr>
                <w:rFonts w:ascii="Trebuchet MS" w:hAnsi="Trebuchet MS" w:cs="Arial"/>
                <w:kern w:val="0"/>
                <w:sz w:val="18"/>
                <w:szCs w:val="18"/>
              </w:rPr>
              <w:t>Committee members should have already received a link to the R3 committee guide when the decision about the committees’ establishment was requested but CVL375 provides for a copy to be issued again with it – a link in the alternative may be given</w:t>
            </w:r>
          </w:p>
          <w:p w14:paraId="01074480" w14:textId="77777777" w:rsidR="003413D6" w:rsidRPr="00214C55" w:rsidRDefault="003413D6" w:rsidP="003413D6">
            <w:pPr>
              <w:pStyle w:val="ListAlpha"/>
              <w:widowControl w:val="0"/>
              <w:spacing w:after="0" w:line="240" w:lineRule="auto"/>
              <w:rPr>
                <w:rFonts w:ascii="Trebuchet MS" w:hAnsi="Trebuchet MS" w:cs="Arial"/>
                <w:kern w:val="0"/>
                <w:sz w:val="18"/>
                <w:szCs w:val="18"/>
              </w:rPr>
            </w:pPr>
          </w:p>
          <w:p w14:paraId="0EDB9980" w14:textId="77777777" w:rsidR="003413D6" w:rsidRPr="00214C55" w:rsidRDefault="003413D6" w:rsidP="003413D6">
            <w:pPr>
              <w:pStyle w:val="ListAlpha"/>
              <w:widowControl w:val="0"/>
              <w:spacing w:after="0" w:line="240" w:lineRule="auto"/>
              <w:rPr>
                <w:rFonts w:ascii="Trebuchet MS" w:hAnsi="Trebuchet MS"/>
                <w:kern w:val="0"/>
                <w:sz w:val="18"/>
                <w:szCs w:val="18"/>
              </w:rPr>
            </w:pPr>
            <w:r w:rsidRPr="00214C55">
              <w:rPr>
                <w:rFonts w:ascii="Trebuchet MS" w:hAnsi="Trebuchet MS"/>
                <w:kern w:val="0"/>
                <w:sz w:val="18"/>
                <w:szCs w:val="18"/>
              </w:rPr>
              <w:t>Obtain authority for the basis of the liquidator’s pre-</w:t>
            </w:r>
            <w:r w:rsidRPr="00E71463">
              <w:rPr>
                <w:rFonts w:ascii="Trebuchet MS" w:hAnsi="Trebuchet MS"/>
                <w:kern w:val="0"/>
                <w:sz w:val="18"/>
                <w:szCs w:val="18"/>
              </w:rPr>
              <w:t xml:space="preserve">appointment fees, post-appointment remuneration basis &amp; Category 2 expenses (if relevant) – provide the committee members with </w:t>
            </w:r>
            <w:proofErr w:type="gramStart"/>
            <w:r w:rsidRPr="00E71463">
              <w:rPr>
                <w:rFonts w:ascii="Trebuchet MS" w:hAnsi="Trebuchet MS"/>
                <w:kern w:val="0"/>
                <w:sz w:val="18"/>
                <w:szCs w:val="18"/>
              </w:rPr>
              <w:t>a fees</w:t>
            </w:r>
            <w:proofErr w:type="gramEnd"/>
            <w:r w:rsidRPr="00E71463">
              <w:rPr>
                <w:rFonts w:ascii="Trebuchet MS" w:hAnsi="Trebuchet MS"/>
                <w:kern w:val="0"/>
                <w:sz w:val="18"/>
                <w:szCs w:val="18"/>
              </w:rPr>
              <w:t xml:space="preserve"> estimate (where time cost resolution is being proposed) or details of set amount/% basis or bases proposed in the alternative, together with</w:t>
            </w:r>
            <w:r w:rsidRPr="00214C55">
              <w:rPr>
                <w:rFonts w:ascii="Trebuchet MS" w:hAnsi="Trebuchet MS"/>
                <w:kern w:val="0"/>
                <w:sz w:val="18"/>
                <w:szCs w:val="18"/>
              </w:rPr>
              <w:t xml:space="preserve"> details of the work the liquidator anticipates will be done in the liquidation and expenses likely to be incurred</w:t>
            </w:r>
          </w:p>
          <w:p w14:paraId="199C836B" w14:textId="77777777" w:rsidR="003413D6" w:rsidRPr="00214C55" w:rsidRDefault="003413D6" w:rsidP="003413D6">
            <w:pPr>
              <w:pStyle w:val="ListAlpha"/>
              <w:widowControl w:val="0"/>
              <w:spacing w:before="120" w:after="0" w:line="240" w:lineRule="auto"/>
              <w:rPr>
                <w:rFonts w:ascii="Trebuchet MS" w:hAnsi="Trebuchet MS"/>
                <w:i/>
                <w:kern w:val="0"/>
                <w:sz w:val="18"/>
                <w:szCs w:val="18"/>
              </w:rPr>
            </w:pPr>
            <w:r w:rsidRPr="00214C55">
              <w:rPr>
                <w:rFonts w:ascii="Trebuchet MS" w:hAnsi="Trebuchet MS"/>
                <w:i/>
                <w:kern w:val="0"/>
                <w:sz w:val="18"/>
                <w:szCs w:val="18"/>
              </w:rPr>
              <w:t xml:space="preserve">Note: this is only possible where creditors have already received details of the proposed basis of remuneration and </w:t>
            </w:r>
            <w:proofErr w:type="gramStart"/>
            <w:r w:rsidRPr="00214C55">
              <w:rPr>
                <w:rFonts w:ascii="Trebuchet MS" w:hAnsi="Trebuchet MS"/>
                <w:i/>
                <w:kern w:val="0"/>
                <w:sz w:val="18"/>
                <w:szCs w:val="18"/>
              </w:rPr>
              <w:t>a fees</w:t>
            </w:r>
            <w:proofErr w:type="gramEnd"/>
            <w:r w:rsidRPr="00214C55">
              <w:rPr>
                <w:rFonts w:ascii="Trebuchet MS" w:hAnsi="Trebuchet MS"/>
                <w:i/>
                <w:kern w:val="0"/>
                <w:sz w:val="18"/>
                <w:szCs w:val="18"/>
              </w:rPr>
              <w:t xml:space="preserve"> estimate if applicable, failing which details will need to be issued to creditors before the committee can pass a valid resolution</w:t>
            </w:r>
          </w:p>
          <w:p w14:paraId="246A5C87" w14:textId="77777777" w:rsidR="003413D6" w:rsidRPr="00214C55" w:rsidRDefault="003413D6" w:rsidP="003413D6">
            <w:pPr>
              <w:pStyle w:val="ListAlpha"/>
              <w:widowControl w:val="0"/>
              <w:spacing w:before="120" w:after="0" w:line="240" w:lineRule="auto"/>
              <w:rPr>
                <w:rFonts w:ascii="Trebuchet MS" w:hAnsi="Trebuchet MS"/>
                <w:i/>
                <w:kern w:val="0"/>
                <w:sz w:val="18"/>
                <w:szCs w:val="18"/>
              </w:rPr>
            </w:pPr>
            <w:r w:rsidRPr="00214C55">
              <w:rPr>
                <w:rFonts w:ascii="Trebuchet MS" w:hAnsi="Trebuchet MS"/>
                <w:i/>
                <w:kern w:val="0"/>
                <w:sz w:val="18"/>
                <w:szCs w:val="18"/>
              </w:rPr>
              <w:t>Remember that even if creditors have already approved the basis of the liquidator’s fees (</w:t>
            </w:r>
            <w:proofErr w:type="spellStart"/>
            <w:r w:rsidRPr="00214C55">
              <w:rPr>
                <w:rFonts w:ascii="Trebuchet MS" w:hAnsi="Trebuchet MS"/>
                <w:i/>
                <w:kern w:val="0"/>
                <w:sz w:val="18"/>
                <w:szCs w:val="18"/>
              </w:rPr>
              <w:t>ie</w:t>
            </w:r>
            <w:proofErr w:type="spellEnd"/>
            <w:r w:rsidRPr="00214C55">
              <w:rPr>
                <w:rFonts w:ascii="Trebuchet MS" w:hAnsi="Trebuchet MS"/>
                <w:i/>
                <w:kern w:val="0"/>
                <w:sz w:val="18"/>
                <w:szCs w:val="18"/>
              </w:rPr>
              <w:t xml:space="preserve">, at the same time as the liquidator’s nomination), it will now fall to the committee to agree these before any fees are drawn (after the notice of membership has been delivered to the Registrar – see </w:t>
            </w:r>
            <w:r w:rsidRPr="002D025D">
              <w:rPr>
                <w:rFonts w:ascii="Trebuchet MS" w:hAnsi="Trebuchet MS"/>
                <w:i/>
                <w:kern w:val="0"/>
                <w:sz w:val="18"/>
                <w:szCs w:val="18"/>
              </w:rPr>
              <w:t>point 8</w:t>
            </w:r>
            <w:r w:rsidR="00551A51" w:rsidRPr="002D025D">
              <w:rPr>
                <w:rFonts w:ascii="Trebuchet MS" w:hAnsi="Trebuchet MS"/>
                <w:i/>
                <w:kern w:val="0"/>
                <w:sz w:val="18"/>
                <w:szCs w:val="18"/>
              </w:rPr>
              <w:t>9</w:t>
            </w:r>
            <w:r w:rsidRPr="002D025D">
              <w:rPr>
                <w:rFonts w:ascii="Trebuchet MS" w:hAnsi="Trebuchet MS"/>
                <w:i/>
                <w:kern w:val="0"/>
                <w:sz w:val="18"/>
                <w:szCs w:val="18"/>
              </w:rPr>
              <w:t>)</w:t>
            </w:r>
          </w:p>
          <w:p w14:paraId="1F6C6F2A" w14:textId="77777777" w:rsidR="003413D6" w:rsidRPr="00214C55" w:rsidRDefault="003413D6" w:rsidP="003413D6">
            <w:pPr>
              <w:pStyle w:val="ListAlpha"/>
              <w:widowControl w:val="0"/>
              <w:spacing w:before="120" w:after="0" w:line="240" w:lineRule="auto"/>
              <w:rPr>
                <w:rFonts w:ascii="Trebuchet MS" w:hAnsi="Trebuchet MS"/>
                <w:b/>
                <w:i/>
                <w:kern w:val="0"/>
                <w:sz w:val="18"/>
                <w:szCs w:val="18"/>
              </w:rPr>
            </w:pPr>
            <w:r w:rsidRPr="00214C55">
              <w:rPr>
                <w:rFonts w:ascii="Trebuchet MS" w:hAnsi="Trebuchet MS"/>
                <w:b/>
                <w:i/>
                <w:kern w:val="0"/>
                <w:sz w:val="18"/>
                <w:szCs w:val="18"/>
              </w:rPr>
              <w:t xml:space="preserve">R6.7(4) also requires that </w:t>
            </w:r>
            <w:r w:rsidRPr="00214C55">
              <w:rPr>
                <w:rFonts w:ascii="Trebuchet MS" w:hAnsi="Trebuchet MS"/>
                <w:b/>
                <w:i/>
                <w:kern w:val="0"/>
                <w:sz w:val="18"/>
                <w:szCs w:val="18"/>
                <w:u w:val="single"/>
              </w:rPr>
              <w:t>at least 5 business days’</w:t>
            </w:r>
            <w:r w:rsidRPr="00214C55">
              <w:rPr>
                <w:rFonts w:ascii="Trebuchet MS" w:hAnsi="Trebuchet MS"/>
                <w:b/>
                <w:i/>
                <w:kern w:val="0"/>
                <w:sz w:val="18"/>
                <w:szCs w:val="18"/>
              </w:rPr>
              <w:t xml:space="preserve"> notice is given to the committee of the Liquidator’s intention to discharge any unpaid pre-appointment fees</w:t>
            </w:r>
          </w:p>
          <w:p w14:paraId="1DF15E5D" w14:textId="77777777" w:rsidR="003413D6" w:rsidRPr="00214C55" w:rsidRDefault="003413D6" w:rsidP="003413D6">
            <w:pPr>
              <w:pStyle w:val="ListAlpha"/>
              <w:widowControl w:val="0"/>
              <w:spacing w:before="120" w:after="0" w:line="240" w:lineRule="auto"/>
              <w:rPr>
                <w:rFonts w:ascii="Trebuchet MS" w:hAnsi="Trebuchet MS" w:cs="Arial"/>
                <w:b/>
                <w:i/>
                <w:kern w:val="0"/>
                <w:sz w:val="18"/>
                <w:szCs w:val="18"/>
              </w:rPr>
            </w:pPr>
            <w:r w:rsidRPr="00214C55">
              <w:rPr>
                <w:rFonts w:ascii="Trebuchet MS" w:hAnsi="Trebuchet MS"/>
                <w:b/>
                <w:i/>
                <w:kern w:val="0"/>
                <w:sz w:val="18"/>
                <w:szCs w:val="18"/>
              </w:rPr>
              <w:t>Notice of the intention to discharge these once approved, should be included in the minutes of the meeting which will be circulated to all members – see below</w:t>
            </w:r>
            <w:r w:rsidRPr="00214C55">
              <w:rPr>
                <w:rFonts w:ascii="Trebuchet MS" w:hAnsi="Trebuchet MS"/>
                <w:b/>
                <w:i/>
                <w:kern w:val="0"/>
                <w:sz w:val="18"/>
                <w:szCs w:val="18"/>
              </w:rPr>
              <w:br/>
            </w:r>
          </w:p>
        </w:tc>
        <w:tc>
          <w:tcPr>
            <w:tcW w:w="1491" w:type="dxa"/>
            <w:tcBorders>
              <w:bottom w:val="single" w:sz="4" w:space="0" w:color="auto"/>
            </w:tcBorders>
          </w:tcPr>
          <w:p w14:paraId="4FBDC52D" w14:textId="77777777" w:rsidR="003413D6" w:rsidRPr="00E71463" w:rsidRDefault="003413D6" w:rsidP="003413D6">
            <w:pPr>
              <w:widowControl w:val="0"/>
              <w:spacing w:before="120"/>
              <w:rPr>
                <w:rFonts w:ascii="Trebuchet MS" w:hAnsi="Trebuchet MS" w:cs="Arial"/>
                <w:bCs/>
                <w:sz w:val="18"/>
                <w:szCs w:val="18"/>
              </w:rPr>
            </w:pPr>
            <w:r w:rsidRPr="00E71463">
              <w:rPr>
                <w:rFonts w:ascii="Trebuchet MS" w:hAnsi="Trebuchet MS" w:cs="Arial"/>
                <w:bCs/>
                <w:sz w:val="18"/>
                <w:szCs w:val="18"/>
              </w:rPr>
              <w:t>CVL375 – L</w:t>
            </w:r>
            <w:r w:rsidRPr="00E71463">
              <w:rPr>
                <w:rFonts w:ascii="Trebuchet MS" w:hAnsi="Trebuchet MS" w:cs="Arial"/>
                <w:bCs/>
                <w:sz w:val="18"/>
                <w:szCs w:val="18"/>
              </w:rPr>
              <w:br/>
            </w:r>
            <w:r w:rsidRPr="00E71463">
              <w:rPr>
                <w:rFonts w:ascii="Trebuchet MS" w:hAnsi="Trebuchet MS" w:cs="Arial"/>
                <w:bCs/>
                <w:sz w:val="18"/>
                <w:szCs w:val="18"/>
              </w:rPr>
              <w:br/>
              <w:t>CVL372 – F</w:t>
            </w:r>
            <w:r w:rsidRPr="00E71463">
              <w:rPr>
                <w:rFonts w:ascii="Trebuchet MS" w:hAnsi="Trebuchet MS" w:cs="Arial"/>
                <w:bCs/>
                <w:sz w:val="18"/>
                <w:szCs w:val="18"/>
              </w:rPr>
              <w:br/>
            </w:r>
            <w:r w:rsidRPr="00E71463">
              <w:rPr>
                <w:rFonts w:ascii="Trebuchet MS" w:hAnsi="Trebuchet MS" w:cs="Arial"/>
                <w:bCs/>
                <w:sz w:val="18"/>
                <w:szCs w:val="18"/>
              </w:rPr>
              <w:br/>
              <w:t>CVL376 – F</w:t>
            </w:r>
            <w:r w:rsidRPr="00E71463">
              <w:rPr>
                <w:rFonts w:ascii="Trebuchet MS" w:hAnsi="Trebuchet MS" w:cs="Arial"/>
                <w:bCs/>
                <w:sz w:val="18"/>
                <w:szCs w:val="18"/>
              </w:rPr>
              <w:br/>
            </w:r>
            <w:r w:rsidRPr="00E71463">
              <w:rPr>
                <w:rFonts w:ascii="Trebuchet MS" w:hAnsi="Trebuchet MS" w:cs="Arial"/>
                <w:bCs/>
                <w:sz w:val="18"/>
                <w:szCs w:val="18"/>
              </w:rPr>
              <w:br/>
              <w:t>CVL378 – F</w:t>
            </w:r>
            <w:r w:rsidRPr="00E71463">
              <w:rPr>
                <w:rFonts w:ascii="Trebuchet MS" w:hAnsi="Trebuchet MS" w:cs="Arial"/>
                <w:bCs/>
                <w:sz w:val="18"/>
                <w:szCs w:val="18"/>
              </w:rPr>
              <w:br/>
            </w:r>
          </w:p>
          <w:p w14:paraId="3E42380F" w14:textId="77777777" w:rsidR="003413D6" w:rsidRPr="00214C55" w:rsidRDefault="003413D6" w:rsidP="003413D6">
            <w:pPr>
              <w:widowControl w:val="0"/>
              <w:rPr>
                <w:rFonts w:ascii="Trebuchet MS" w:hAnsi="Trebuchet MS" w:cs="Arial"/>
                <w:bCs/>
                <w:sz w:val="18"/>
                <w:szCs w:val="18"/>
              </w:rPr>
            </w:pPr>
            <w:r w:rsidRPr="00E71463">
              <w:rPr>
                <w:rFonts w:ascii="Trebuchet MS" w:hAnsi="Trebuchet MS" w:cs="Arial"/>
                <w:bCs/>
                <w:sz w:val="18"/>
                <w:szCs w:val="18"/>
              </w:rPr>
              <w:t>CVL379 – F</w:t>
            </w:r>
            <w:r w:rsidRPr="00214C55">
              <w:rPr>
                <w:rFonts w:ascii="Trebuchet MS" w:hAnsi="Trebuchet MS" w:cs="Arial"/>
                <w:bCs/>
                <w:sz w:val="18"/>
                <w:szCs w:val="18"/>
              </w:rPr>
              <w:br/>
            </w:r>
          </w:p>
          <w:p w14:paraId="0D6D7E67" w14:textId="77777777" w:rsidR="003413D6" w:rsidRPr="00214C55" w:rsidRDefault="003413D6" w:rsidP="003413D6">
            <w:pPr>
              <w:widowControl w:val="0"/>
              <w:rPr>
                <w:rFonts w:ascii="Trebuchet MS" w:hAnsi="Trebuchet MS" w:cs="Arial"/>
                <w:bCs/>
                <w:sz w:val="18"/>
                <w:szCs w:val="18"/>
              </w:rPr>
            </w:pPr>
          </w:p>
          <w:p w14:paraId="3C96FEEC" w14:textId="77777777" w:rsidR="003413D6" w:rsidRPr="00214C55" w:rsidRDefault="003413D6" w:rsidP="003413D6">
            <w:pPr>
              <w:widowControl w:val="0"/>
              <w:rPr>
                <w:rFonts w:ascii="Trebuchet MS" w:hAnsi="Trebuchet MS" w:cs="Arial"/>
                <w:bCs/>
                <w:sz w:val="18"/>
                <w:szCs w:val="18"/>
              </w:rPr>
            </w:pPr>
          </w:p>
          <w:p w14:paraId="07BE84D8" w14:textId="77777777" w:rsidR="003413D6" w:rsidRPr="00214C55" w:rsidRDefault="003413D6" w:rsidP="003413D6">
            <w:pPr>
              <w:widowControl w:val="0"/>
              <w:rPr>
                <w:rFonts w:ascii="Trebuchet MS" w:hAnsi="Trebuchet MS" w:cs="Arial"/>
                <w:bCs/>
                <w:sz w:val="18"/>
                <w:szCs w:val="18"/>
              </w:rPr>
            </w:pPr>
          </w:p>
          <w:p w14:paraId="32FB1588" w14:textId="77777777" w:rsidR="003413D6" w:rsidRPr="00214C55" w:rsidRDefault="003413D6" w:rsidP="003413D6">
            <w:pPr>
              <w:widowControl w:val="0"/>
              <w:rPr>
                <w:rFonts w:ascii="Trebuchet MS" w:hAnsi="Trebuchet MS" w:cs="Arial"/>
                <w:bCs/>
                <w:sz w:val="18"/>
                <w:szCs w:val="18"/>
              </w:rPr>
            </w:pPr>
          </w:p>
          <w:p w14:paraId="6575CBAF" w14:textId="77777777" w:rsidR="003413D6" w:rsidRPr="00214C55" w:rsidRDefault="003413D6" w:rsidP="003413D6">
            <w:pPr>
              <w:widowControl w:val="0"/>
              <w:spacing w:before="120"/>
              <w:rPr>
                <w:rFonts w:ascii="Trebuchet MS" w:hAnsi="Trebuchet MS" w:cs="Arial"/>
                <w:bCs/>
                <w:sz w:val="18"/>
                <w:szCs w:val="18"/>
              </w:rPr>
            </w:pPr>
          </w:p>
        </w:tc>
        <w:tc>
          <w:tcPr>
            <w:tcW w:w="1491" w:type="dxa"/>
            <w:tcBorders>
              <w:bottom w:val="single" w:sz="4" w:space="0" w:color="auto"/>
            </w:tcBorders>
          </w:tcPr>
          <w:p w14:paraId="7313EB23" w14:textId="77777777" w:rsidR="003413D6" w:rsidRPr="00214C55" w:rsidRDefault="003413D6" w:rsidP="003413D6">
            <w:pPr>
              <w:widowControl w:val="0"/>
              <w:rPr>
                <w:rFonts w:ascii="Trebuchet MS" w:hAnsi="Trebuchet MS" w:cs="Arial"/>
                <w:bCs/>
                <w:sz w:val="18"/>
                <w:szCs w:val="18"/>
              </w:rPr>
            </w:pPr>
            <w:r w:rsidRPr="00214C55">
              <w:rPr>
                <w:rFonts w:ascii="Trebuchet MS" w:hAnsi="Trebuchet MS" w:cs="Arial"/>
                <w:bCs/>
                <w:sz w:val="18"/>
                <w:szCs w:val="18"/>
              </w:rPr>
              <w:br/>
              <w:t>Part 17</w:t>
            </w:r>
            <w:r w:rsidRPr="00214C55">
              <w:rPr>
                <w:rFonts w:ascii="Trebuchet MS" w:hAnsi="Trebuchet MS" w:cs="Arial"/>
                <w:bCs/>
                <w:sz w:val="18"/>
                <w:szCs w:val="18"/>
              </w:rPr>
              <w:br/>
              <w:t>SIP9</w:t>
            </w:r>
            <w:r w:rsidRPr="00214C55">
              <w:rPr>
                <w:rFonts w:ascii="Trebuchet MS" w:hAnsi="Trebuchet MS" w:cs="Arial"/>
                <w:bCs/>
                <w:sz w:val="18"/>
                <w:szCs w:val="18"/>
              </w:rPr>
              <w:br/>
              <w:t>SIP15</w:t>
            </w:r>
            <w:r w:rsidRPr="00214C55">
              <w:rPr>
                <w:rFonts w:ascii="Trebuchet MS" w:hAnsi="Trebuchet MS" w:cs="Arial"/>
                <w:bCs/>
                <w:sz w:val="18"/>
                <w:szCs w:val="18"/>
              </w:rPr>
              <w:br/>
              <w:t>SIP2</w:t>
            </w:r>
          </w:p>
          <w:p w14:paraId="5E309380" w14:textId="77777777" w:rsidR="003413D6" w:rsidRPr="00214C55" w:rsidRDefault="003413D6" w:rsidP="003413D6">
            <w:pPr>
              <w:widowControl w:val="0"/>
              <w:spacing w:before="120"/>
              <w:rPr>
                <w:rFonts w:ascii="Trebuchet MS" w:hAnsi="Trebuchet MS" w:cs="Arial"/>
                <w:bCs/>
                <w:sz w:val="18"/>
                <w:szCs w:val="18"/>
              </w:rPr>
            </w:pPr>
          </w:p>
          <w:p w14:paraId="08978406" w14:textId="77777777" w:rsidR="003413D6" w:rsidRPr="00214C55" w:rsidRDefault="003413D6" w:rsidP="003413D6">
            <w:pPr>
              <w:widowControl w:val="0"/>
              <w:spacing w:before="120"/>
              <w:rPr>
                <w:rFonts w:ascii="Trebuchet MS" w:hAnsi="Trebuchet MS" w:cs="Arial"/>
                <w:bCs/>
                <w:sz w:val="18"/>
                <w:szCs w:val="18"/>
              </w:rPr>
            </w:pPr>
          </w:p>
          <w:p w14:paraId="37B08A96" w14:textId="77777777" w:rsidR="003413D6" w:rsidRPr="00214C55" w:rsidRDefault="003413D6" w:rsidP="003413D6">
            <w:pPr>
              <w:widowControl w:val="0"/>
              <w:spacing w:before="120"/>
              <w:rPr>
                <w:rFonts w:ascii="Trebuchet MS" w:hAnsi="Trebuchet MS" w:cs="Arial"/>
                <w:bCs/>
                <w:sz w:val="18"/>
                <w:szCs w:val="18"/>
              </w:rPr>
            </w:pPr>
          </w:p>
          <w:p w14:paraId="0AC15D02" w14:textId="77777777" w:rsidR="003413D6" w:rsidRPr="00214C55" w:rsidRDefault="003413D6" w:rsidP="003413D6">
            <w:pPr>
              <w:widowControl w:val="0"/>
              <w:spacing w:before="120"/>
              <w:rPr>
                <w:rFonts w:ascii="Trebuchet MS" w:hAnsi="Trebuchet MS" w:cs="Arial"/>
                <w:bCs/>
                <w:sz w:val="18"/>
                <w:szCs w:val="18"/>
              </w:rPr>
            </w:pPr>
          </w:p>
          <w:p w14:paraId="3719D844" w14:textId="77777777" w:rsidR="003413D6" w:rsidRPr="00214C55" w:rsidRDefault="003413D6" w:rsidP="003413D6">
            <w:pPr>
              <w:widowControl w:val="0"/>
              <w:spacing w:before="120"/>
              <w:rPr>
                <w:rFonts w:ascii="Trebuchet MS" w:hAnsi="Trebuchet MS" w:cs="Arial"/>
                <w:bCs/>
                <w:sz w:val="18"/>
                <w:szCs w:val="18"/>
              </w:rPr>
            </w:pPr>
          </w:p>
          <w:p w14:paraId="758A6791" w14:textId="77777777" w:rsidR="003413D6" w:rsidRPr="00214C55" w:rsidRDefault="003413D6" w:rsidP="003413D6">
            <w:pPr>
              <w:widowControl w:val="0"/>
              <w:spacing w:before="120"/>
              <w:rPr>
                <w:rFonts w:ascii="Trebuchet MS" w:hAnsi="Trebuchet MS" w:cs="Arial"/>
                <w:bCs/>
                <w:sz w:val="18"/>
                <w:szCs w:val="18"/>
              </w:rPr>
            </w:pPr>
          </w:p>
          <w:p w14:paraId="59B40EB9" w14:textId="77777777" w:rsidR="003413D6" w:rsidRPr="00214C55" w:rsidRDefault="003413D6" w:rsidP="003413D6">
            <w:pPr>
              <w:widowControl w:val="0"/>
              <w:spacing w:before="120"/>
              <w:rPr>
                <w:rFonts w:ascii="Trebuchet MS" w:hAnsi="Trebuchet MS" w:cs="Arial"/>
                <w:bCs/>
                <w:sz w:val="18"/>
                <w:szCs w:val="18"/>
              </w:rPr>
            </w:pPr>
          </w:p>
          <w:p w14:paraId="6BA5C285" w14:textId="77777777" w:rsidR="003413D6" w:rsidRDefault="003413D6" w:rsidP="003413D6">
            <w:pPr>
              <w:widowControl w:val="0"/>
              <w:spacing w:before="120"/>
              <w:rPr>
                <w:rFonts w:ascii="Trebuchet MS" w:hAnsi="Trebuchet MS" w:cs="Arial"/>
                <w:bCs/>
                <w:sz w:val="18"/>
                <w:szCs w:val="18"/>
              </w:rPr>
            </w:pPr>
          </w:p>
          <w:p w14:paraId="5124570F" w14:textId="77777777" w:rsidR="003413D6" w:rsidRDefault="003413D6" w:rsidP="003413D6">
            <w:pPr>
              <w:widowControl w:val="0"/>
              <w:spacing w:before="120"/>
              <w:rPr>
                <w:rFonts w:ascii="Trebuchet MS" w:hAnsi="Trebuchet MS" w:cs="Arial"/>
                <w:bCs/>
                <w:sz w:val="18"/>
                <w:szCs w:val="18"/>
              </w:rPr>
            </w:pPr>
          </w:p>
          <w:p w14:paraId="7A2CC645"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Part 18, Ch 4</w:t>
            </w:r>
          </w:p>
          <w:p w14:paraId="22BF2D85" w14:textId="77777777" w:rsidR="003413D6" w:rsidRPr="00214C55" w:rsidRDefault="003413D6" w:rsidP="003413D6">
            <w:pPr>
              <w:widowControl w:val="0"/>
              <w:spacing w:before="120"/>
              <w:rPr>
                <w:rFonts w:ascii="Trebuchet MS" w:hAnsi="Trebuchet MS" w:cs="Arial"/>
                <w:bCs/>
                <w:sz w:val="18"/>
                <w:szCs w:val="18"/>
              </w:rPr>
            </w:pPr>
          </w:p>
          <w:p w14:paraId="1B4202E3" w14:textId="77777777" w:rsidR="003413D6" w:rsidRPr="00214C55" w:rsidRDefault="003413D6" w:rsidP="003413D6">
            <w:pPr>
              <w:widowControl w:val="0"/>
              <w:spacing w:before="120"/>
              <w:rPr>
                <w:rFonts w:ascii="Trebuchet MS" w:hAnsi="Trebuchet MS" w:cs="Arial"/>
                <w:bCs/>
                <w:sz w:val="18"/>
                <w:szCs w:val="18"/>
              </w:rPr>
            </w:pPr>
          </w:p>
          <w:p w14:paraId="4E758173" w14:textId="77777777" w:rsidR="003413D6" w:rsidRPr="00214C55" w:rsidRDefault="003413D6" w:rsidP="003413D6">
            <w:pPr>
              <w:widowControl w:val="0"/>
              <w:spacing w:before="120"/>
              <w:rPr>
                <w:rFonts w:ascii="Trebuchet MS" w:hAnsi="Trebuchet MS" w:cs="Arial"/>
                <w:bCs/>
                <w:sz w:val="18"/>
                <w:szCs w:val="18"/>
              </w:rPr>
            </w:pPr>
          </w:p>
          <w:p w14:paraId="0CF40175" w14:textId="77777777" w:rsidR="003413D6" w:rsidRPr="00214C55" w:rsidRDefault="003413D6" w:rsidP="003413D6">
            <w:pPr>
              <w:widowControl w:val="0"/>
              <w:spacing w:before="120"/>
              <w:rPr>
                <w:rFonts w:ascii="Trebuchet MS" w:hAnsi="Trebuchet MS" w:cs="Arial"/>
                <w:bCs/>
                <w:sz w:val="18"/>
                <w:szCs w:val="18"/>
              </w:rPr>
            </w:pPr>
          </w:p>
          <w:p w14:paraId="07E88F78" w14:textId="77777777" w:rsidR="003413D6" w:rsidRPr="00214C55" w:rsidRDefault="003413D6" w:rsidP="003413D6">
            <w:pPr>
              <w:widowControl w:val="0"/>
              <w:spacing w:before="120"/>
              <w:rPr>
                <w:rFonts w:ascii="Trebuchet MS" w:hAnsi="Trebuchet MS" w:cs="Arial"/>
                <w:bCs/>
                <w:sz w:val="18"/>
                <w:szCs w:val="18"/>
              </w:rPr>
            </w:pPr>
          </w:p>
          <w:p w14:paraId="7FD49747" w14:textId="77777777" w:rsidR="003413D6" w:rsidRPr="00214C55" w:rsidRDefault="003413D6" w:rsidP="003413D6">
            <w:pPr>
              <w:widowControl w:val="0"/>
              <w:spacing w:before="120"/>
              <w:rPr>
                <w:rFonts w:ascii="Trebuchet MS" w:hAnsi="Trebuchet MS" w:cs="Arial"/>
                <w:bCs/>
                <w:sz w:val="18"/>
                <w:szCs w:val="18"/>
              </w:rPr>
            </w:pPr>
          </w:p>
          <w:p w14:paraId="19BC70D6" w14:textId="77777777" w:rsidR="003413D6" w:rsidRPr="00214C55" w:rsidRDefault="003413D6" w:rsidP="003413D6">
            <w:pPr>
              <w:widowControl w:val="0"/>
              <w:spacing w:before="120"/>
              <w:rPr>
                <w:rFonts w:ascii="Trebuchet MS" w:hAnsi="Trebuchet MS" w:cs="Arial"/>
                <w:bCs/>
                <w:sz w:val="18"/>
                <w:szCs w:val="18"/>
              </w:rPr>
            </w:pPr>
          </w:p>
          <w:p w14:paraId="6D4186E6" w14:textId="77777777" w:rsidR="003413D6" w:rsidRPr="00214C55" w:rsidRDefault="003413D6" w:rsidP="003413D6">
            <w:pPr>
              <w:widowControl w:val="0"/>
              <w:spacing w:before="120"/>
              <w:rPr>
                <w:rFonts w:ascii="Trebuchet MS" w:hAnsi="Trebuchet MS" w:cs="Arial"/>
                <w:bCs/>
                <w:sz w:val="18"/>
                <w:szCs w:val="18"/>
              </w:rPr>
            </w:pPr>
          </w:p>
          <w:p w14:paraId="05E11880" w14:textId="77777777" w:rsidR="003413D6" w:rsidRPr="00214C55" w:rsidRDefault="003413D6" w:rsidP="003413D6">
            <w:pPr>
              <w:widowControl w:val="0"/>
              <w:spacing w:before="120"/>
              <w:rPr>
                <w:rFonts w:ascii="Trebuchet MS" w:hAnsi="Trebuchet MS" w:cs="Arial"/>
                <w:bCs/>
                <w:sz w:val="18"/>
                <w:szCs w:val="18"/>
              </w:rPr>
            </w:pPr>
          </w:p>
          <w:p w14:paraId="27758C31" w14:textId="77777777" w:rsidR="003413D6" w:rsidRPr="00214C55" w:rsidRDefault="003413D6" w:rsidP="003413D6">
            <w:pPr>
              <w:widowControl w:val="0"/>
              <w:spacing w:before="120"/>
              <w:rPr>
                <w:rFonts w:ascii="Trebuchet MS" w:hAnsi="Trebuchet MS" w:cs="Arial"/>
                <w:bCs/>
                <w:sz w:val="18"/>
                <w:szCs w:val="18"/>
              </w:rPr>
            </w:pPr>
          </w:p>
          <w:p w14:paraId="638FF549"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R6.7(4)</w:t>
            </w:r>
          </w:p>
        </w:tc>
        <w:tc>
          <w:tcPr>
            <w:tcW w:w="1491" w:type="dxa"/>
            <w:tcBorders>
              <w:bottom w:val="single" w:sz="4" w:space="0" w:color="auto"/>
            </w:tcBorders>
          </w:tcPr>
          <w:p w14:paraId="24C1E848"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2F8D3F7C" w14:textId="77777777" w:rsidTr="00487013">
        <w:trPr>
          <w:trHeight w:val="57"/>
        </w:trPr>
        <w:tc>
          <w:tcPr>
            <w:tcW w:w="595" w:type="dxa"/>
            <w:tcBorders>
              <w:bottom w:val="single" w:sz="4" w:space="0" w:color="auto"/>
            </w:tcBorders>
          </w:tcPr>
          <w:p w14:paraId="10EFCDE8" w14:textId="77777777" w:rsidR="003413D6" w:rsidRPr="00214C55" w:rsidRDefault="003413D6" w:rsidP="003413D6">
            <w:pPr>
              <w:pStyle w:val="Heading2"/>
              <w:keepNext w:val="0"/>
              <w:widowControl w:val="0"/>
              <w:numPr>
                <w:ilvl w:val="0"/>
                <w:numId w:val="17"/>
              </w:numPr>
              <w:spacing w:before="120"/>
              <w:jc w:val="left"/>
              <w:rPr>
                <w:rFonts w:ascii="Trebuchet MS" w:hAnsi="Trebuchet MS"/>
                <w:b w:val="0"/>
                <w:bCs w:val="0"/>
                <w:sz w:val="18"/>
                <w:szCs w:val="18"/>
              </w:rPr>
            </w:pPr>
          </w:p>
        </w:tc>
        <w:tc>
          <w:tcPr>
            <w:tcW w:w="5959" w:type="dxa"/>
            <w:tcBorders>
              <w:bottom w:val="single" w:sz="4" w:space="0" w:color="auto"/>
            </w:tcBorders>
          </w:tcPr>
          <w:p w14:paraId="5ABB02AA" w14:textId="77777777" w:rsidR="003413D6" w:rsidRPr="00214C55" w:rsidRDefault="003413D6" w:rsidP="003413D6">
            <w:pPr>
              <w:pStyle w:val="Heading2"/>
              <w:keepNext w:val="0"/>
              <w:widowControl w:val="0"/>
              <w:spacing w:before="120"/>
              <w:jc w:val="left"/>
              <w:rPr>
                <w:rFonts w:ascii="Trebuchet MS" w:hAnsi="Trebuchet MS"/>
                <w:b w:val="0"/>
                <w:bCs w:val="0"/>
                <w:sz w:val="18"/>
                <w:szCs w:val="18"/>
              </w:rPr>
            </w:pPr>
            <w:r w:rsidRPr="00214C55">
              <w:rPr>
                <w:rFonts w:ascii="Trebuchet MS" w:hAnsi="Trebuchet MS"/>
                <w:b w:val="0"/>
                <w:bCs w:val="0"/>
                <w:sz w:val="18"/>
                <w:szCs w:val="18"/>
              </w:rPr>
              <w:t xml:space="preserve">Ensure minutes of all meetings are prepared and circulated to committee members for approval.  Where separate resolutions are proposed, ensure each is stated and that each member </w:t>
            </w:r>
            <w:proofErr w:type="gramStart"/>
            <w:r w:rsidRPr="00214C55">
              <w:rPr>
                <w:rFonts w:ascii="Trebuchet MS" w:hAnsi="Trebuchet MS"/>
                <w:b w:val="0"/>
                <w:bCs w:val="0"/>
                <w:sz w:val="18"/>
                <w:szCs w:val="18"/>
              </w:rPr>
              <w:t>is able to</w:t>
            </w:r>
            <w:proofErr w:type="gramEnd"/>
            <w:r w:rsidRPr="00214C55">
              <w:rPr>
                <w:rFonts w:ascii="Trebuchet MS" w:hAnsi="Trebuchet MS"/>
                <w:b w:val="0"/>
                <w:bCs w:val="0"/>
                <w:sz w:val="18"/>
                <w:szCs w:val="18"/>
              </w:rPr>
              <w:t xml:space="preserve"> indicate agreement or dissent</w:t>
            </w:r>
          </w:p>
          <w:p w14:paraId="5362153D"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sz w:val="18"/>
                <w:szCs w:val="18"/>
              </w:rPr>
              <w:t xml:space="preserve">Resolutions must not be passed until the notice of membership has been sent to the Registrar </w:t>
            </w:r>
            <w:r w:rsidRPr="00214C55">
              <w:rPr>
                <w:rFonts w:ascii="Trebuchet MS" w:hAnsi="Trebuchet MS" w:cs="Arial"/>
                <w:sz w:val="18"/>
                <w:szCs w:val="18"/>
              </w:rPr>
              <w:br/>
            </w:r>
          </w:p>
        </w:tc>
        <w:tc>
          <w:tcPr>
            <w:tcW w:w="1491" w:type="dxa"/>
            <w:tcBorders>
              <w:bottom w:val="single" w:sz="4" w:space="0" w:color="auto"/>
            </w:tcBorders>
          </w:tcPr>
          <w:p w14:paraId="74D5AB0F" w14:textId="77777777" w:rsidR="003413D6" w:rsidRPr="00214C55" w:rsidRDefault="003413D6" w:rsidP="003413D6">
            <w:pPr>
              <w:widowControl w:val="0"/>
              <w:spacing w:before="120"/>
              <w:rPr>
                <w:rFonts w:ascii="Trebuchet MS" w:hAnsi="Trebuchet MS" w:cs="Arial"/>
                <w:bCs/>
                <w:sz w:val="18"/>
                <w:szCs w:val="18"/>
              </w:rPr>
            </w:pPr>
          </w:p>
        </w:tc>
        <w:tc>
          <w:tcPr>
            <w:tcW w:w="1491" w:type="dxa"/>
            <w:tcBorders>
              <w:bottom w:val="single" w:sz="4" w:space="0" w:color="auto"/>
            </w:tcBorders>
          </w:tcPr>
          <w:p w14:paraId="44105FDA" w14:textId="77777777" w:rsidR="003413D6" w:rsidRPr="00214C55" w:rsidRDefault="003413D6" w:rsidP="003413D6">
            <w:pPr>
              <w:widowControl w:val="0"/>
              <w:spacing w:before="120"/>
              <w:rPr>
                <w:rFonts w:ascii="Trebuchet MS" w:hAnsi="Trebuchet MS" w:cs="Arial"/>
                <w:bCs/>
                <w:sz w:val="18"/>
                <w:szCs w:val="18"/>
              </w:rPr>
            </w:pPr>
          </w:p>
          <w:p w14:paraId="4339FC58" w14:textId="77777777" w:rsidR="003413D6" w:rsidRPr="00214C55" w:rsidRDefault="003413D6" w:rsidP="003413D6">
            <w:pPr>
              <w:widowControl w:val="0"/>
              <w:spacing w:before="120"/>
              <w:rPr>
                <w:rFonts w:ascii="Trebuchet MS" w:hAnsi="Trebuchet MS" w:cs="Arial"/>
                <w:bCs/>
                <w:sz w:val="18"/>
                <w:szCs w:val="18"/>
              </w:rPr>
            </w:pPr>
          </w:p>
          <w:p w14:paraId="2292A71E" w14:textId="77777777" w:rsidR="003413D6" w:rsidRPr="00214C55" w:rsidRDefault="003413D6" w:rsidP="003413D6">
            <w:pPr>
              <w:widowControl w:val="0"/>
              <w:spacing w:before="120"/>
              <w:rPr>
                <w:rFonts w:ascii="Trebuchet MS" w:hAnsi="Trebuchet MS" w:cs="Arial"/>
                <w:bCs/>
                <w:sz w:val="18"/>
                <w:szCs w:val="18"/>
              </w:rPr>
            </w:pPr>
          </w:p>
          <w:p w14:paraId="6F21F9FF" w14:textId="77777777" w:rsidR="003413D6" w:rsidRPr="00214C55" w:rsidRDefault="003413D6" w:rsidP="003413D6">
            <w:pPr>
              <w:widowControl w:val="0"/>
              <w:spacing w:before="120"/>
              <w:rPr>
                <w:rFonts w:ascii="Trebuchet MS" w:hAnsi="Trebuchet MS" w:cs="Arial"/>
                <w:bCs/>
                <w:sz w:val="18"/>
                <w:szCs w:val="18"/>
              </w:rPr>
            </w:pPr>
            <w:r w:rsidRPr="00214C55">
              <w:rPr>
                <w:rFonts w:ascii="Trebuchet MS" w:hAnsi="Trebuchet MS" w:cs="Arial"/>
                <w:bCs/>
                <w:sz w:val="18"/>
                <w:szCs w:val="18"/>
              </w:rPr>
              <w:t>R17.5 – as amended</w:t>
            </w:r>
          </w:p>
        </w:tc>
        <w:tc>
          <w:tcPr>
            <w:tcW w:w="1491" w:type="dxa"/>
            <w:tcBorders>
              <w:bottom w:val="single" w:sz="4" w:space="0" w:color="auto"/>
            </w:tcBorders>
          </w:tcPr>
          <w:p w14:paraId="05808C26"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6879F432" w14:textId="77777777" w:rsidTr="00487013">
        <w:trPr>
          <w:trHeight w:val="57"/>
        </w:trPr>
        <w:tc>
          <w:tcPr>
            <w:tcW w:w="595" w:type="dxa"/>
          </w:tcPr>
          <w:p w14:paraId="58C93BEE" w14:textId="77777777" w:rsidR="003413D6" w:rsidRPr="00214C55" w:rsidRDefault="003413D6" w:rsidP="003413D6">
            <w:pPr>
              <w:widowControl w:val="0"/>
              <w:numPr>
                <w:ilvl w:val="0"/>
                <w:numId w:val="17"/>
              </w:numPr>
              <w:spacing w:before="120"/>
              <w:rPr>
                <w:rFonts w:ascii="Trebuchet MS" w:hAnsi="Trebuchet MS" w:cs="Arial"/>
                <w:sz w:val="18"/>
                <w:szCs w:val="18"/>
              </w:rPr>
            </w:pPr>
          </w:p>
        </w:tc>
        <w:tc>
          <w:tcPr>
            <w:tcW w:w="5959" w:type="dxa"/>
          </w:tcPr>
          <w:p w14:paraId="3B0D0908" w14:textId="77777777" w:rsidR="003413D6" w:rsidRPr="00214C55" w:rsidRDefault="003413D6" w:rsidP="003413D6">
            <w:pPr>
              <w:widowControl w:val="0"/>
              <w:spacing w:before="120"/>
              <w:rPr>
                <w:rFonts w:ascii="Trebuchet MS" w:hAnsi="Trebuchet MS" w:cs="Arial"/>
                <w:sz w:val="18"/>
                <w:szCs w:val="18"/>
              </w:rPr>
            </w:pPr>
            <w:r w:rsidRPr="00214C55">
              <w:rPr>
                <w:rFonts w:ascii="Trebuchet MS" w:hAnsi="Trebuchet MS" w:cs="Arial"/>
                <w:sz w:val="18"/>
                <w:szCs w:val="18"/>
              </w:rPr>
              <w:t xml:space="preserve">Circulate 2 copies of minutes of the initial meeting to the committee requesting they sign and return a copy as evidence of approval </w:t>
            </w:r>
            <w:r w:rsidRPr="00214C55">
              <w:rPr>
                <w:rFonts w:ascii="Trebuchet MS" w:hAnsi="Trebuchet MS" w:cs="Arial"/>
                <w:sz w:val="18"/>
                <w:szCs w:val="18"/>
              </w:rPr>
              <w:br/>
            </w:r>
          </w:p>
        </w:tc>
        <w:tc>
          <w:tcPr>
            <w:tcW w:w="1491" w:type="dxa"/>
          </w:tcPr>
          <w:p w14:paraId="7E203D23" w14:textId="77777777" w:rsidR="003413D6" w:rsidRPr="00E71463" w:rsidRDefault="003413D6" w:rsidP="003413D6">
            <w:pPr>
              <w:widowControl w:val="0"/>
              <w:spacing w:before="120"/>
              <w:rPr>
                <w:rFonts w:ascii="Trebuchet MS" w:hAnsi="Trebuchet MS" w:cs="Arial"/>
                <w:sz w:val="18"/>
                <w:szCs w:val="18"/>
              </w:rPr>
            </w:pPr>
            <w:r w:rsidRPr="00E71463">
              <w:rPr>
                <w:rFonts w:ascii="Trebuchet MS" w:hAnsi="Trebuchet MS" w:cs="Arial"/>
                <w:sz w:val="18"/>
                <w:szCs w:val="18"/>
              </w:rPr>
              <w:t>CVL380 - F</w:t>
            </w:r>
          </w:p>
          <w:p w14:paraId="35D661A0" w14:textId="77777777" w:rsidR="003413D6" w:rsidRPr="00214C55" w:rsidRDefault="003413D6" w:rsidP="003413D6">
            <w:pPr>
              <w:widowControl w:val="0"/>
              <w:rPr>
                <w:rFonts w:ascii="Trebuchet MS" w:hAnsi="Trebuchet MS" w:cs="Arial"/>
                <w:sz w:val="18"/>
                <w:szCs w:val="18"/>
              </w:rPr>
            </w:pPr>
            <w:r w:rsidRPr="00E71463">
              <w:rPr>
                <w:rFonts w:ascii="Trebuchet MS" w:hAnsi="Trebuchet MS" w:cs="Arial"/>
                <w:sz w:val="18"/>
                <w:szCs w:val="18"/>
              </w:rPr>
              <w:t>CVL381 - L</w:t>
            </w:r>
          </w:p>
        </w:tc>
        <w:tc>
          <w:tcPr>
            <w:tcW w:w="1491" w:type="dxa"/>
          </w:tcPr>
          <w:p w14:paraId="7C6BFEFA" w14:textId="77777777" w:rsidR="003413D6" w:rsidRPr="00214C55" w:rsidRDefault="003413D6" w:rsidP="003413D6">
            <w:pPr>
              <w:widowControl w:val="0"/>
              <w:spacing w:before="120"/>
              <w:rPr>
                <w:rFonts w:ascii="Trebuchet MS" w:hAnsi="Trebuchet MS" w:cs="Arial"/>
                <w:bCs/>
                <w:sz w:val="18"/>
                <w:szCs w:val="18"/>
              </w:rPr>
            </w:pPr>
          </w:p>
        </w:tc>
        <w:tc>
          <w:tcPr>
            <w:tcW w:w="1491" w:type="dxa"/>
          </w:tcPr>
          <w:p w14:paraId="5621C471" w14:textId="77777777" w:rsidR="003413D6" w:rsidRPr="00214C55" w:rsidRDefault="003413D6" w:rsidP="003413D6">
            <w:pPr>
              <w:widowControl w:val="0"/>
              <w:spacing w:before="120"/>
              <w:rPr>
                <w:rFonts w:ascii="Trebuchet MS" w:hAnsi="Trebuchet MS" w:cs="Arial"/>
                <w:bCs/>
                <w:sz w:val="18"/>
                <w:szCs w:val="18"/>
              </w:rPr>
            </w:pPr>
          </w:p>
        </w:tc>
      </w:tr>
      <w:tr w:rsidR="003413D6" w:rsidRPr="00214C55" w14:paraId="17847493" w14:textId="77777777" w:rsidTr="006833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7"/>
        </w:trPr>
        <w:tc>
          <w:tcPr>
            <w:tcW w:w="11027" w:type="dxa"/>
            <w:gridSpan w:val="5"/>
            <w:shd w:val="clear" w:color="auto" w:fill="92D050"/>
          </w:tcPr>
          <w:p w14:paraId="299A1781" w14:textId="77777777" w:rsidR="003413D6" w:rsidRPr="00214C55" w:rsidRDefault="003413D6" w:rsidP="003413D6">
            <w:pPr>
              <w:widowControl w:val="0"/>
              <w:spacing w:before="80"/>
              <w:outlineLvl w:val="0"/>
              <w:rPr>
                <w:rFonts w:ascii="Trebuchet MS" w:hAnsi="Trebuchet MS"/>
                <w:b/>
                <w:bCs/>
                <w:color w:val="000000"/>
                <w:kern w:val="28"/>
                <w:sz w:val="18"/>
                <w:szCs w:val="18"/>
              </w:rPr>
            </w:pPr>
            <w:r w:rsidRPr="00214C55">
              <w:rPr>
                <w:rFonts w:ascii="Trebuchet MS" w:hAnsi="Trebuchet MS"/>
                <w:b/>
                <w:bCs/>
                <w:color w:val="000000"/>
                <w:kern w:val="28"/>
                <w:sz w:val="18"/>
                <w:szCs w:val="18"/>
              </w:rPr>
              <w:t>Manager review of checklist</w:t>
            </w:r>
          </w:p>
        </w:tc>
      </w:tr>
      <w:tr w:rsidR="003413D6" w:rsidRPr="00214C55" w14:paraId="6E49EA08" w14:textId="77777777" w:rsidTr="006833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7"/>
        </w:trPr>
        <w:tc>
          <w:tcPr>
            <w:tcW w:w="11027" w:type="dxa"/>
            <w:gridSpan w:val="5"/>
          </w:tcPr>
          <w:p w14:paraId="4F78F488" w14:textId="77777777" w:rsidR="003413D6" w:rsidRPr="00214C55" w:rsidRDefault="003413D6" w:rsidP="003413D6">
            <w:pPr>
              <w:widowControl w:val="0"/>
              <w:spacing w:before="120"/>
              <w:outlineLvl w:val="0"/>
              <w:rPr>
                <w:rFonts w:ascii="Trebuchet MS" w:hAnsi="Trebuchet MS"/>
                <w:bCs/>
                <w:kern w:val="28"/>
                <w:sz w:val="18"/>
                <w:szCs w:val="18"/>
              </w:rPr>
            </w:pPr>
            <w:r w:rsidRPr="00214C55">
              <w:rPr>
                <w:rFonts w:ascii="Trebuchet MS" w:hAnsi="Trebuchet MS"/>
                <w:bCs/>
                <w:kern w:val="28"/>
                <w:sz w:val="18"/>
                <w:szCs w:val="18"/>
              </w:rPr>
              <w:t>Name:</w:t>
            </w:r>
          </w:p>
        </w:tc>
      </w:tr>
      <w:tr w:rsidR="003413D6" w:rsidRPr="00214C55" w14:paraId="4A42E8BE" w14:textId="77777777" w:rsidTr="006833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7"/>
        </w:trPr>
        <w:tc>
          <w:tcPr>
            <w:tcW w:w="11027" w:type="dxa"/>
            <w:gridSpan w:val="5"/>
          </w:tcPr>
          <w:p w14:paraId="24A432F0" w14:textId="77777777" w:rsidR="003413D6" w:rsidRPr="00214C55" w:rsidRDefault="003413D6" w:rsidP="003413D6">
            <w:pPr>
              <w:widowControl w:val="0"/>
              <w:spacing w:before="120"/>
              <w:outlineLvl w:val="0"/>
              <w:rPr>
                <w:rFonts w:ascii="Trebuchet MS" w:hAnsi="Trebuchet MS"/>
                <w:bCs/>
                <w:kern w:val="28"/>
                <w:sz w:val="18"/>
                <w:szCs w:val="18"/>
              </w:rPr>
            </w:pPr>
            <w:r w:rsidRPr="00214C55">
              <w:rPr>
                <w:rFonts w:ascii="Trebuchet MS" w:hAnsi="Trebuchet MS"/>
                <w:bCs/>
                <w:kern w:val="28"/>
                <w:sz w:val="18"/>
                <w:szCs w:val="18"/>
              </w:rPr>
              <w:t>Signature:</w:t>
            </w:r>
          </w:p>
        </w:tc>
      </w:tr>
      <w:tr w:rsidR="003413D6" w:rsidRPr="00214C55" w14:paraId="69DBE30C" w14:textId="77777777" w:rsidTr="006833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7"/>
        </w:trPr>
        <w:tc>
          <w:tcPr>
            <w:tcW w:w="11027" w:type="dxa"/>
            <w:gridSpan w:val="5"/>
          </w:tcPr>
          <w:p w14:paraId="03E7ACC6" w14:textId="77777777" w:rsidR="003413D6" w:rsidRPr="00214C55" w:rsidRDefault="003413D6" w:rsidP="003413D6">
            <w:pPr>
              <w:widowControl w:val="0"/>
              <w:spacing w:before="120"/>
              <w:outlineLvl w:val="0"/>
              <w:rPr>
                <w:rFonts w:ascii="Trebuchet MS" w:hAnsi="Trebuchet MS"/>
                <w:bCs/>
                <w:kern w:val="28"/>
                <w:sz w:val="18"/>
                <w:szCs w:val="18"/>
              </w:rPr>
            </w:pPr>
            <w:r w:rsidRPr="00214C55">
              <w:rPr>
                <w:rFonts w:ascii="Trebuchet MS" w:hAnsi="Trebuchet MS"/>
                <w:bCs/>
                <w:kern w:val="28"/>
                <w:sz w:val="18"/>
                <w:szCs w:val="18"/>
              </w:rPr>
              <w:t>Date:</w:t>
            </w:r>
          </w:p>
        </w:tc>
      </w:tr>
      <w:tr w:rsidR="003413D6" w:rsidRPr="00F225F3" w14:paraId="2C85CB80" w14:textId="77777777" w:rsidTr="006833F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7"/>
        </w:trPr>
        <w:tc>
          <w:tcPr>
            <w:tcW w:w="11027" w:type="dxa"/>
            <w:gridSpan w:val="5"/>
          </w:tcPr>
          <w:p w14:paraId="33A22943" w14:textId="77777777" w:rsidR="003413D6" w:rsidRDefault="003413D6" w:rsidP="003413D6">
            <w:pPr>
              <w:widowControl w:val="0"/>
              <w:spacing w:before="120"/>
              <w:outlineLvl w:val="0"/>
              <w:rPr>
                <w:rFonts w:ascii="Trebuchet MS" w:hAnsi="Trebuchet MS"/>
                <w:bCs/>
                <w:kern w:val="28"/>
                <w:sz w:val="18"/>
                <w:szCs w:val="18"/>
              </w:rPr>
            </w:pPr>
            <w:r w:rsidRPr="00214C55">
              <w:rPr>
                <w:rFonts w:ascii="Trebuchet MS" w:hAnsi="Trebuchet MS"/>
                <w:bCs/>
                <w:kern w:val="28"/>
                <w:sz w:val="18"/>
                <w:szCs w:val="18"/>
              </w:rPr>
              <w:t>Comments:</w:t>
            </w:r>
          </w:p>
          <w:p w14:paraId="6F15CA60" w14:textId="77777777" w:rsidR="003413D6" w:rsidRDefault="003413D6" w:rsidP="003413D6">
            <w:pPr>
              <w:widowControl w:val="0"/>
              <w:spacing w:before="120"/>
              <w:outlineLvl w:val="0"/>
              <w:rPr>
                <w:rFonts w:ascii="Trebuchet MS" w:hAnsi="Trebuchet MS"/>
                <w:bCs/>
                <w:kern w:val="28"/>
                <w:sz w:val="18"/>
                <w:szCs w:val="18"/>
              </w:rPr>
            </w:pPr>
          </w:p>
          <w:p w14:paraId="686958F0" w14:textId="77777777" w:rsidR="003413D6" w:rsidRPr="00F225F3" w:rsidRDefault="003413D6" w:rsidP="003413D6">
            <w:pPr>
              <w:widowControl w:val="0"/>
              <w:spacing w:before="120"/>
              <w:outlineLvl w:val="0"/>
              <w:rPr>
                <w:rFonts w:ascii="Trebuchet MS" w:hAnsi="Trebuchet MS"/>
                <w:bCs/>
                <w:kern w:val="28"/>
                <w:sz w:val="18"/>
                <w:szCs w:val="18"/>
              </w:rPr>
            </w:pPr>
          </w:p>
        </w:tc>
      </w:tr>
    </w:tbl>
    <w:p w14:paraId="23DCBEF3" w14:textId="77777777" w:rsidR="0009574C" w:rsidRPr="00F225F3" w:rsidRDefault="0009574C" w:rsidP="0009574C">
      <w:pPr>
        <w:widowControl w:val="0"/>
        <w:rPr>
          <w:rFonts w:ascii="Trebuchet MS" w:hAnsi="Trebuchet MS" w:cs="Arial"/>
          <w:sz w:val="18"/>
          <w:szCs w:val="18"/>
        </w:rPr>
      </w:pPr>
    </w:p>
    <w:sectPr w:rsidR="0009574C" w:rsidRPr="00F225F3" w:rsidSect="001E5C23">
      <w:headerReference w:type="default" r:id="rId8"/>
      <w:footerReference w:type="even" r:id="rId9"/>
      <w:footerReference w:type="default" r:id="rId10"/>
      <w:headerReference w:type="first" r:id="rId11"/>
      <w:footerReference w:type="first" r:id="rId12"/>
      <w:pgSz w:w="11906" w:h="16838" w:code="9"/>
      <w:pgMar w:top="720" w:right="720" w:bottom="720" w:left="720" w:header="45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5A68" w14:textId="77777777" w:rsidR="009F2C2C" w:rsidRDefault="009F2C2C">
      <w:r>
        <w:separator/>
      </w:r>
    </w:p>
  </w:endnote>
  <w:endnote w:type="continuationSeparator" w:id="0">
    <w:p w14:paraId="7F6AA9AC" w14:textId="77777777" w:rsidR="009F2C2C" w:rsidRDefault="009F2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2A7B" w14:textId="77777777" w:rsidR="009067F8" w:rsidRDefault="009067F8" w:rsidP="007B6B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4C9DDA" w14:textId="77777777" w:rsidR="009067F8" w:rsidRDefault="00906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5D5C0" w14:textId="77777777" w:rsidR="009067F8" w:rsidRPr="00706B6E" w:rsidRDefault="009067F8" w:rsidP="007B6BA1">
    <w:pPr>
      <w:pStyle w:val="Footer"/>
      <w:framePr w:wrap="around" w:vAnchor="text" w:hAnchor="margin" w:xAlign="center" w:y="1"/>
      <w:rPr>
        <w:rStyle w:val="PageNumber"/>
        <w:rFonts w:ascii="Trebuchet MS" w:hAnsi="Trebuchet MS"/>
        <w:sz w:val="18"/>
        <w:szCs w:val="18"/>
      </w:rPr>
    </w:pPr>
    <w:r w:rsidRPr="00706B6E">
      <w:rPr>
        <w:rStyle w:val="PageNumber"/>
        <w:rFonts w:ascii="Trebuchet MS" w:hAnsi="Trebuchet MS"/>
        <w:sz w:val="18"/>
        <w:szCs w:val="18"/>
      </w:rPr>
      <w:fldChar w:fldCharType="begin"/>
    </w:r>
    <w:r w:rsidRPr="00706B6E">
      <w:rPr>
        <w:rStyle w:val="PageNumber"/>
        <w:rFonts w:ascii="Trebuchet MS" w:hAnsi="Trebuchet MS"/>
        <w:sz w:val="18"/>
        <w:szCs w:val="18"/>
      </w:rPr>
      <w:instrText xml:space="preserve">PAGE  </w:instrText>
    </w:r>
    <w:r w:rsidRPr="00706B6E">
      <w:rPr>
        <w:rStyle w:val="PageNumber"/>
        <w:rFonts w:ascii="Trebuchet MS" w:hAnsi="Trebuchet MS"/>
        <w:sz w:val="18"/>
        <w:szCs w:val="18"/>
      </w:rPr>
      <w:fldChar w:fldCharType="separate"/>
    </w:r>
    <w:r w:rsidR="00E313F5">
      <w:rPr>
        <w:rStyle w:val="PageNumber"/>
        <w:rFonts w:ascii="Trebuchet MS" w:hAnsi="Trebuchet MS"/>
        <w:noProof/>
        <w:sz w:val="18"/>
        <w:szCs w:val="18"/>
      </w:rPr>
      <w:t>8</w:t>
    </w:r>
    <w:r w:rsidRPr="00706B6E">
      <w:rPr>
        <w:rStyle w:val="PageNumber"/>
        <w:rFonts w:ascii="Trebuchet MS" w:hAnsi="Trebuchet MS"/>
        <w:sz w:val="18"/>
        <w:szCs w:val="18"/>
      </w:rPr>
      <w:fldChar w:fldCharType="end"/>
    </w:r>
  </w:p>
  <w:p w14:paraId="2085DE6D" w14:textId="77777777" w:rsidR="009067F8" w:rsidRPr="0063328A" w:rsidRDefault="00000000" w:rsidP="0063328A">
    <w:pPr>
      <w:pStyle w:val="Footer"/>
      <w:jc w:val="right"/>
      <w:rPr>
        <w:rFonts w:ascii="Trebuchet MS" w:hAnsi="Trebuchet MS"/>
        <w:sz w:val="20"/>
        <w:szCs w:val="20"/>
      </w:rPr>
    </w:pPr>
    <w:r>
      <w:rPr>
        <w:noProof/>
      </w:rPr>
      <w:pict w14:anchorId="12646E70">
        <v:shapetype id="_x0000_t202" coordsize="21600,21600" o:spt="202" path="m,l,21600r21600,l21600,xe">
          <v:stroke joinstyle="miter"/>
          <v:path gradientshapeok="t" o:connecttype="rect"/>
        </v:shapetype>
        <v:shape id="Text Box 2" o:spid="_x0000_s1027" type="#_x0000_t202" style="position:absolute;left:0;text-align:left;margin-left:-17.25pt;margin-top:-2.5pt;width:209.3pt;height:16.5pt;z-index:3;visibility:visible;mso-width-percent:400;mso-height-percent:200;mso-wrap-distance-top:3.6pt;mso-wrap-distance-bottom:3.6pt;mso-width-percent:400;mso-height-percent:200;mso-width-relative:margin;mso-height-relative:margin" filled="f" stroked="f">
          <v:textbox style="mso-next-textbox:#Text Box 2;mso-fit-shape-to-text:t">
            <w:txbxContent>
              <w:p w14:paraId="31ED778F" w14:textId="77777777" w:rsidR="009067F8" w:rsidRPr="00DA1278" w:rsidRDefault="009067F8">
                <w:pPr>
                  <w:rPr>
                    <w:rFonts w:ascii="Trebuchet MS" w:hAnsi="Trebuchet MS"/>
                    <w:sz w:val="16"/>
                    <w:szCs w:val="16"/>
                  </w:rPr>
                </w:pPr>
                <w:r w:rsidRPr="00DA1278">
                  <w:rPr>
                    <w:rFonts w:ascii="Trebuchet MS" w:hAnsi="Trebuchet MS"/>
                    <w:sz w:val="16"/>
                    <w:szCs w:val="16"/>
                  </w:rPr>
                  <w:t>© Nova Consultants 20</w:t>
                </w:r>
                <w:r w:rsidR="0043162F">
                  <w:rPr>
                    <w:rFonts w:ascii="Trebuchet MS" w:hAnsi="Trebuchet MS"/>
                    <w:sz w:val="16"/>
                    <w:szCs w:val="16"/>
                  </w:rPr>
                  <w:t>2</w:t>
                </w:r>
                <w:r w:rsidR="00772603">
                  <w:rPr>
                    <w:rFonts w:ascii="Trebuchet MS" w:hAnsi="Trebuchet MS"/>
                    <w:sz w:val="16"/>
                    <w:szCs w:val="16"/>
                  </w:rPr>
                  <w:t>2</w:t>
                </w:r>
              </w:p>
            </w:txbxContent>
          </v:textbox>
          <w10:wrap type="squar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3776" w14:textId="77777777" w:rsidR="009067F8" w:rsidRDefault="009067F8" w:rsidP="006D22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E08090" w14:textId="77777777" w:rsidR="009067F8" w:rsidRDefault="009067F8" w:rsidP="00DA3561">
    <w:pPr>
      <w:pStyle w:val="Footer"/>
      <w:framePr w:wrap="around" w:vAnchor="text" w:hAnchor="margin" w:xAlign="center" w:y="1"/>
      <w:rPr>
        <w:rStyle w:val="PageNumber"/>
      </w:rPr>
    </w:pPr>
  </w:p>
  <w:p w14:paraId="25B0CDDC" w14:textId="77777777" w:rsidR="009067F8" w:rsidRPr="00C62D16" w:rsidRDefault="009067F8" w:rsidP="00C62D16">
    <w:pPr>
      <w:pStyle w:val="Footer"/>
      <w:tabs>
        <w:tab w:val="clear" w:pos="4153"/>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2D89A" w14:textId="77777777" w:rsidR="009F2C2C" w:rsidRDefault="009F2C2C">
      <w:r>
        <w:separator/>
      </w:r>
    </w:p>
  </w:footnote>
  <w:footnote w:type="continuationSeparator" w:id="0">
    <w:p w14:paraId="12DD3A02" w14:textId="77777777" w:rsidR="009F2C2C" w:rsidRDefault="009F2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B448" w14:textId="77777777" w:rsidR="009067F8" w:rsidRDefault="009067F8" w:rsidP="0009574C">
    <w:pPr>
      <w:tabs>
        <w:tab w:val="left" w:pos="4678"/>
      </w:tabs>
      <w:spacing w:after="120"/>
      <w:ind w:left="-340" w:right="-227"/>
      <w:rPr>
        <w:rFonts w:ascii="Trebuchet MS" w:hAnsi="Trebuchet MS" w:cs="Arial"/>
        <w:b/>
        <w:sz w:val="20"/>
        <w:szCs w:val="20"/>
      </w:rPr>
    </w:pPr>
    <w:r w:rsidRPr="0009574C">
      <w:rPr>
        <w:rFonts w:ascii="Trebuchet MS" w:hAnsi="Trebuchet MS" w:cs="Arial"/>
        <w:b/>
        <w:sz w:val="20"/>
        <w:szCs w:val="20"/>
      </w:rPr>
      <w:t xml:space="preserve">Creditors’ Voluntary Liquidation – Checklist 3 – </w:t>
    </w:r>
    <w:r>
      <w:rPr>
        <w:rFonts w:ascii="Trebuchet MS" w:hAnsi="Trebuchet MS" w:cs="Arial"/>
        <w:b/>
        <w:sz w:val="20"/>
        <w:szCs w:val="20"/>
      </w:rPr>
      <w:t>Appointing the Liquidator</w:t>
    </w:r>
    <w:r w:rsidRPr="0009574C">
      <w:rPr>
        <w:rFonts w:ascii="Trebuchet MS" w:hAnsi="Trebuchet MS" w:cs="Arial"/>
        <w:b/>
        <w:sz w:val="20"/>
        <w:szCs w:val="20"/>
      </w:rPr>
      <w:t xml:space="preserve"> </w:t>
    </w:r>
  </w:p>
  <w:p w14:paraId="51FFF4D0" w14:textId="77777777" w:rsidR="009067F8" w:rsidRPr="000D4BCD" w:rsidRDefault="009067F8" w:rsidP="0009574C">
    <w:pPr>
      <w:tabs>
        <w:tab w:val="left" w:pos="4678"/>
      </w:tabs>
      <w:spacing w:after="120"/>
      <w:ind w:left="-340" w:right="-227"/>
      <w:rPr>
        <w:rFonts w:ascii="Trebuchet MS" w:hAnsi="Trebuchet MS" w:cs="Arial"/>
        <w:b/>
        <w:bCs/>
        <w:sz w:val="20"/>
        <w:szCs w:val="20"/>
      </w:rPr>
    </w:pPr>
    <w:r w:rsidRPr="000D4BCD">
      <w:rPr>
        <w:rFonts w:ascii="Trebuchet MS" w:hAnsi="Trebuchet MS" w:cs="Arial"/>
        <w:b/>
        <w:bCs/>
        <w:sz w:val="20"/>
        <w:szCs w:val="20"/>
      </w:rPr>
      <w:t>Case Name ____________________________________________   Case Number ___________________________</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28" w:type="dxa"/>
        <w:left w:w="170" w:type="dxa"/>
        <w:bottom w:w="28" w:type="dxa"/>
        <w:right w:w="170" w:type="dxa"/>
      </w:tblCellMar>
      <w:tblLook w:val="0000" w:firstRow="0" w:lastRow="0" w:firstColumn="0" w:lastColumn="0" w:noHBand="0" w:noVBand="0"/>
    </w:tblPr>
    <w:tblGrid>
      <w:gridCol w:w="595"/>
      <w:gridCol w:w="5959"/>
      <w:gridCol w:w="1491"/>
      <w:gridCol w:w="1491"/>
      <w:gridCol w:w="1491"/>
    </w:tblGrid>
    <w:tr w:rsidR="009067F8" w:rsidRPr="000D4BCD" w14:paraId="7B0DD89B" w14:textId="77777777" w:rsidTr="00487013">
      <w:trPr>
        <w:trHeight w:val="57"/>
      </w:trPr>
      <w:tc>
        <w:tcPr>
          <w:tcW w:w="595" w:type="dxa"/>
          <w:shd w:val="clear" w:color="auto" w:fill="92D050"/>
          <w:vAlign w:val="center"/>
        </w:tcPr>
        <w:p w14:paraId="635FB46A" w14:textId="77777777" w:rsidR="009067F8" w:rsidRPr="000D4BCD" w:rsidRDefault="009067F8" w:rsidP="00520E60">
          <w:pPr>
            <w:keepNext/>
            <w:outlineLvl w:val="0"/>
            <w:rPr>
              <w:rFonts w:ascii="Trebuchet MS" w:hAnsi="Trebuchet MS" w:cs="Arial"/>
              <w:b/>
              <w:bCs/>
              <w:color w:val="FFFFFF"/>
              <w:sz w:val="18"/>
              <w:szCs w:val="18"/>
            </w:rPr>
          </w:pPr>
        </w:p>
      </w:tc>
      <w:tc>
        <w:tcPr>
          <w:tcW w:w="5959" w:type="dxa"/>
          <w:shd w:val="clear" w:color="auto" w:fill="92D050"/>
          <w:vAlign w:val="center"/>
        </w:tcPr>
        <w:p w14:paraId="69993314" w14:textId="77777777" w:rsidR="009067F8" w:rsidRPr="000D4BCD" w:rsidRDefault="009067F8" w:rsidP="00520E60">
          <w:pPr>
            <w:keepNext/>
            <w:outlineLvl w:val="1"/>
            <w:rPr>
              <w:rFonts w:ascii="Trebuchet MS" w:eastAsia="Arial Unicode MS" w:hAnsi="Trebuchet MS" w:cs="Arial"/>
              <w:b/>
              <w:bCs/>
              <w:color w:val="000000"/>
              <w:sz w:val="18"/>
              <w:szCs w:val="18"/>
            </w:rPr>
          </w:pPr>
          <w:r w:rsidRPr="000D4BCD">
            <w:rPr>
              <w:rFonts w:ascii="Trebuchet MS" w:eastAsia="Arial Unicode MS" w:hAnsi="Trebuchet MS" w:cs="Arial"/>
              <w:b/>
              <w:bCs/>
              <w:color w:val="000000"/>
              <w:sz w:val="18"/>
              <w:szCs w:val="18"/>
            </w:rPr>
            <w:t>Task</w:t>
          </w:r>
        </w:p>
      </w:tc>
      <w:tc>
        <w:tcPr>
          <w:tcW w:w="1491" w:type="dxa"/>
          <w:shd w:val="clear" w:color="auto" w:fill="92D050"/>
          <w:vAlign w:val="center"/>
        </w:tcPr>
        <w:p w14:paraId="354967AC" w14:textId="77777777" w:rsidR="009067F8" w:rsidRPr="000D4BCD" w:rsidRDefault="009067F8" w:rsidP="00520E60">
          <w:pPr>
            <w:keepNext/>
            <w:jc w:val="center"/>
            <w:outlineLvl w:val="3"/>
            <w:rPr>
              <w:rFonts w:ascii="Trebuchet MS" w:hAnsi="Trebuchet MS" w:cs="Arial"/>
              <w:b/>
              <w:bCs/>
              <w:color w:val="000000"/>
              <w:sz w:val="18"/>
              <w:szCs w:val="18"/>
            </w:rPr>
          </w:pPr>
          <w:r w:rsidRPr="000D4BCD">
            <w:rPr>
              <w:rFonts w:ascii="Trebuchet MS" w:hAnsi="Trebuchet MS" w:cs="Arial"/>
              <w:b/>
              <w:bCs/>
              <w:color w:val="000000"/>
              <w:sz w:val="18"/>
              <w:szCs w:val="18"/>
            </w:rPr>
            <w:t>Appendix</w:t>
          </w:r>
        </w:p>
      </w:tc>
      <w:tc>
        <w:tcPr>
          <w:tcW w:w="1491" w:type="dxa"/>
          <w:shd w:val="clear" w:color="auto" w:fill="92D050"/>
          <w:vAlign w:val="center"/>
        </w:tcPr>
        <w:p w14:paraId="5C1B106B" w14:textId="77777777" w:rsidR="009067F8" w:rsidRPr="000D4BCD" w:rsidRDefault="009067F8" w:rsidP="00520E60">
          <w:pPr>
            <w:jc w:val="center"/>
            <w:rPr>
              <w:rFonts w:ascii="Trebuchet MS" w:hAnsi="Trebuchet MS" w:cs="Arial"/>
              <w:b/>
              <w:bCs/>
              <w:color w:val="000000"/>
              <w:sz w:val="18"/>
              <w:szCs w:val="18"/>
            </w:rPr>
          </w:pPr>
          <w:r w:rsidRPr="000D4BCD">
            <w:rPr>
              <w:rFonts w:ascii="Trebuchet MS" w:hAnsi="Trebuchet MS" w:cs="Arial"/>
              <w:b/>
              <w:bCs/>
              <w:color w:val="000000"/>
              <w:sz w:val="18"/>
              <w:szCs w:val="18"/>
            </w:rPr>
            <w:t>Source</w:t>
          </w:r>
        </w:p>
      </w:tc>
      <w:tc>
        <w:tcPr>
          <w:tcW w:w="1491" w:type="dxa"/>
          <w:shd w:val="clear" w:color="auto" w:fill="92D050"/>
          <w:vAlign w:val="center"/>
        </w:tcPr>
        <w:p w14:paraId="1551B808" w14:textId="77777777" w:rsidR="009067F8" w:rsidRPr="000D4BCD" w:rsidRDefault="009067F8" w:rsidP="00520E60">
          <w:pPr>
            <w:jc w:val="center"/>
            <w:rPr>
              <w:rFonts w:ascii="Trebuchet MS" w:hAnsi="Trebuchet MS" w:cs="Arial"/>
              <w:b/>
              <w:bCs/>
              <w:color w:val="000000"/>
              <w:sz w:val="18"/>
              <w:szCs w:val="18"/>
            </w:rPr>
          </w:pPr>
          <w:r w:rsidRPr="000D4BCD">
            <w:rPr>
              <w:rFonts w:ascii="Trebuchet MS" w:hAnsi="Trebuchet MS" w:cs="Arial"/>
              <w:b/>
              <w:bCs/>
              <w:color w:val="000000"/>
              <w:sz w:val="18"/>
              <w:szCs w:val="18"/>
            </w:rPr>
            <w:t>Initials &amp; Date</w:t>
          </w:r>
        </w:p>
      </w:tc>
    </w:tr>
  </w:tbl>
  <w:p w14:paraId="5D3B9A02" w14:textId="77777777" w:rsidR="009067F8" w:rsidRPr="00577ECD" w:rsidRDefault="00000000" w:rsidP="0009574C">
    <w:pPr>
      <w:rPr>
        <w:rFonts w:ascii="Trebuchet MS" w:hAnsi="Trebuchet MS"/>
        <w:sz w:val="18"/>
        <w:szCs w:val="18"/>
      </w:rPr>
    </w:pPr>
    <w:r>
      <w:rPr>
        <w:noProof/>
        <w:sz w:val="20"/>
        <w:szCs w:val="20"/>
        <w:lang w:val="en-US" w:eastAsia="x-none"/>
      </w:rPr>
      <w:pict w14:anchorId="5D5A52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atermarkinternalcopy" o:spid="_x0000_s1026" type="#_x0000_t136" style="position:absolute;margin-left:257.15pt;margin-top:-18.75pt;width:198.45pt;height:30.5pt;z-index:2;visibility:hidden;mso-position-horizontal-relative:text;mso-position-vertical-relative:text" fillcolor="#eaeaea" strokecolor="#eaeaea">
          <v:shadow color="#868686"/>
          <v:textpath style="font-family:&quot;Arial Black&quot;;font-size:48pt;v-text-kern:t" trim="t" fitpath="t" string="INTERNAL COPY"/>
          <o:lock v:ext="edit" aspectratio="t"/>
        </v:shape>
      </w:pict>
    </w:r>
    <w:r>
      <w:rPr>
        <w:noProof/>
        <w:sz w:val="22"/>
        <w:szCs w:val="20"/>
        <w:lang w:val="x-none" w:eastAsia="x-none"/>
      </w:rPr>
      <w:pict w14:anchorId="6D2DD580">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watermarkdraft" o:spid="_x0000_s1025" type="#_x0000_t172" style="position:absolute;margin-left:44.45pt;margin-top:274.45pt;width:357.75pt;height:156.5pt;rotation:45;z-index:1;visibility:hidden;mso-position-horizontal-relative:text;mso-position-vertical-relative:text" o:allowincell="f" adj="0" fillcolor="#eaeaea" strokecolor="#eaeaea">
          <v:shadow color="#868686"/>
          <v:textpath style="font-family:&quot;Arial Black&quot;;font-size:96pt;v-text-kern:t" trim="t" fitpath="t" string="DRAFT"/>
          <o:lock v:ext="edit" text="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E04A" w14:textId="77777777" w:rsidR="009067F8" w:rsidRDefault="009067F8">
    <w:pPr>
      <w:pStyle w:val="Header"/>
    </w:pPr>
  </w:p>
  <w:p w14:paraId="59C75A16" w14:textId="77777777" w:rsidR="009067F8" w:rsidRDefault="00906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6DA2"/>
    <w:multiLevelType w:val="hybridMultilevel"/>
    <w:tmpl w:val="5506425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CF5FFC"/>
    <w:multiLevelType w:val="hybridMultilevel"/>
    <w:tmpl w:val="418E33B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191557"/>
    <w:multiLevelType w:val="hybridMultilevel"/>
    <w:tmpl w:val="D71E5CF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515FF4"/>
    <w:multiLevelType w:val="hybridMultilevel"/>
    <w:tmpl w:val="B5D2AA92"/>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645703C"/>
    <w:multiLevelType w:val="hybridMultilevel"/>
    <w:tmpl w:val="16A649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419CE"/>
    <w:multiLevelType w:val="hybridMultilevel"/>
    <w:tmpl w:val="6B2CE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BA06C6"/>
    <w:multiLevelType w:val="hybridMultilevel"/>
    <w:tmpl w:val="0AE0726A"/>
    <w:lvl w:ilvl="0" w:tplc="1A42DA66">
      <w:numFmt w:val="bullet"/>
      <w:lvlText w:val="-"/>
      <w:lvlJc w:val="left"/>
      <w:pPr>
        <w:ind w:left="360" w:hanging="360"/>
      </w:pPr>
      <w:rPr>
        <w:rFonts w:ascii="Trebuchet MS" w:eastAsia="Times New Roman" w:hAnsi="Trebuchet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11F14E3"/>
    <w:multiLevelType w:val="hybridMultilevel"/>
    <w:tmpl w:val="FE189C2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631B5B"/>
    <w:multiLevelType w:val="hybridMultilevel"/>
    <w:tmpl w:val="9BDA961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123168"/>
    <w:multiLevelType w:val="hybridMultilevel"/>
    <w:tmpl w:val="040ED5F6"/>
    <w:lvl w:ilvl="0" w:tplc="3CD62968">
      <w:start w:val="1"/>
      <w:numFmt w:val="decimal"/>
      <w:suff w:val="nothing"/>
      <w:lvlText w:val="%1"/>
      <w:lvlJc w:val="left"/>
      <w:pPr>
        <w:ind w:left="227" w:hanging="57"/>
      </w:pPr>
      <w:rPr>
        <w:rFonts w:ascii="Trebuchet MS" w:hAnsi="Trebuchet MS" w:hint="default"/>
        <w:sz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795671F"/>
    <w:multiLevelType w:val="hybridMultilevel"/>
    <w:tmpl w:val="BBF0566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86B63D0"/>
    <w:multiLevelType w:val="hybridMultilevel"/>
    <w:tmpl w:val="C39AA6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7C5AAD"/>
    <w:multiLevelType w:val="hybridMultilevel"/>
    <w:tmpl w:val="B68A482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C941398"/>
    <w:multiLevelType w:val="hybridMultilevel"/>
    <w:tmpl w:val="3D1A6576"/>
    <w:lvl w:ilvl="0" w:tplc="04090005">
      <w:start w:val="1"/>
      <w:numFmt w:val="bullet"/>
      <w:lvlText w:val=""/>
      <w:lvlJc w:val="left"/>
      <w:pPr>
        <w:tabs>
          <w:tab w:val="num" w:pos="720"/>
        </w:tabs>
        <w:ind w:left="720" w:hanging="360"/>
      </w:pPr>
      <w:rPr>
        <w:rFonts w:ascii="Wingdings" w:hAnsi="Wingdings" w:hint="default"/>
      </w:rPr>
    </w:lvl>
    <w:lvl w:ilvl="1" w:tplc="FA98541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8D4724"/>
    <w:multiLevelType w:val="multilevel"/>
    <w:tmpl w:val="8766F3A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4F0F440F"/>
    <w:multiLevelType w:val="hybridMultilevel"/>
    <w:tmpl w:val="7A28E00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FA2342A"/>
    <w:multiLevelType w:val="hybridMultilevel"/>
    <w:tmpl w:val="BCB28A7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7692E38"/>
    <w:multiLevelType w:val="hybridMultilevel"/>
    <w:tmpl w:val="91E0AB4A"/>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7A63323"/>
    <w:multiLevelType w:val="hybridMultilevel"/>
    <w:tmpl w:val="ED0C98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A04EAE"/>
    <w:multiLevelType w:val="hybridMultilevel"/>
    <w:tmpl w:val="4C3612C6"/>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C155924"/>
    <w:multiLevelType w:val="hybridMultilevel"/>
    <w:tmpl w:val="EABCBB5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CE7464A"/>
    <w:multiLevelType w:val="hybridMultilevel"/>
    <w:tmpl w:val="80A82DDA"/>
    <w:lvl w:ilvl="0" w:tplc="5A585F46">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3269B5"/>
    <w:multiLevelType w:val="hybridMultilevel"/>
    <w:tmpl w:val="09CE856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72B1D2A"/>
    <w:multiLevelType w:val="hybridMultilevel"/>
    <w:tmpl w:val="8CB682FA"/>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1BE460D"/>
    <w:multiLevelType w:val="hybridMultilevel"/>
    <w:tmpl w:val="AA8430B8"/>
    <w:lvl w:ilvl="0" w:tplc="04A0C846">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EE0C81"/>
    <w:multiLevelType w:val="hybridMultilevel"/>
    <w:tmpl w:val="DE5893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E61568"/>
    <w:multiLevelType w:val="hybridMultilevel"/>
    <w:tmpl w:val="FCDE8D58"/>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8F052DA"/>
    <w:multiLevelType w:val="hybridMultilevel"/>
    <w:tmpl w:val="D8724F06"/>
    <w:lvl w:ilvl="0" w:tplc="31FAD39E">
      <w:start w:val="1"/>
      <w:numFmt w:val="decimal"/>
      <w:lvlText w:val="%1"/>
      <w:lvlJc w:val="center"/>
      <w:pPr>
        <w:tabs>
          <w:tab w:val="num" w:pos="360"/>
        </w:tabs>
        <w:ind w:left="360" w:hanging="360"/>
      </w:pPr>
      <w:rPr>
        <w:rFonts w:ascii="Trebuchet MS" w:hAnsi="Trebuchet M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60805397">
    <w:abstractNumId w:val="25"/>
  </w:num>
  <w:num w:numId="2" w16cid:durableId="81413964">
    <w:abstractNumId w:val="23"/>
  </w:num>
  <w:num w:numId="3" w16cid:durableId="1935936469">
    <w:abstractNumId w:val="16"/>
  </w:num>
  <w:num w:numId="4" w16cid:durableId="338779616">
    <w:abstractNumId w:val="7"/>
  </w:num>
  <w:num w:numId="5" w16cid:durableId="833453689">
    <w:abstractNumId w:val="1"/>
  </w:num>
  <w:num w:numId="6" w16cid:durableId="687948690">
    <w:abstractNumId w:val="13"/>
  </w:num>
  <w:num w:numId="7" w16cid:durableId="79839278">
    <w:abstractNumId w:val="11"/>
  </w:num>
  <w:num w:numId="8" w16cid:durableId="1763640975">
    <w:abstractNumId w:val="18"/>
  </w:num>
  <w:num w:numId="9" w16cid:durableId="1504273491">
    <w:abstractNumId w:val="8"/>
  </w:num>
  <w:num w:numId="10" w16cid:durableId="577323013">
    <w:abstractNumId w:val="27"/>
  </w:num>
  <w:num w:numId="11" w16cid:durableId="1301113890">
    <w:abstractNumId w:val="14"/>
  </w:num>
  <w:num w:numId="12" w16cid:durableId="513345044">
    <w:abstractNumId w:val="15"/>
  </w:num>
  <w:num w:numId="13" w16cid:durableId="1668944548">
    <w:abstractNumId w:val="3"/>
  </w:num>
  <w:num w:numId="14" w16cid:durableId="1182207819">
    <w:abstractNumId w:val="26"/>
  </w:num>
  <w:num w:numId="15" w16cid:durableId="1782797247">
    <w:abstractNumId w:val="17"/>
  </w:num>
  <w:num w:numId="16" w16cid:durableId="309287385">
    <w:abstractNumId w:val="19"/>
  </w:num>
  <w:num w:numId="17" w16cid:durableId="455375772">
    <w:abstractNumId w:val="9"/>
  </w:num>
  <w:num w:numId="18" w16cid:durableId="1578057620">
    <w:abstractNumId w:val="20"/>
  </w:num>
  <w:num w:numId="19" w16cid:durableId="1133717092">
    <w:abstractNumId w:val="21"/>
  </w:num>
  <w:num w:numId="20" w16cid:durableId="11955205">
    <w:abstractNumId w:val="10"/>
  </w:num>
  <w:num w:numId="21" w16cid:durableId="1484276297">
    <w:abstractNumId w:val="0"/>
  </w:num>
  <w:num w:numId="22" w16cid:durableId="797574424">
    <w:abstractNumId w:val="5"/>
  </w:num>
  <w:num w:numId="23" w16cid:durableId="275406938">
    <w:abstractNumId w:val="12"/>
  </w:num>
  <w:num w:numId="24" w16cid:durableId="473063533">
    <w:abstractNumId w:val="24"/>
  </w:num>
  <w:num w:numId="25" w16cid:durableId="10839322">
    <w:abstractNumId w:val="2"/>
  </w:num>
  <w:num w:numId="26" w16cid:durableId="1769036019">
    <w:abstractNumId w:val="4"/>
  </w:num>
  <w:num w:numId="27" w16cid:durableId="1045907063">
    <w:abstractNumId w:val="6"/>
  </w:num>
  <w:num w:numId="28" w16cid:durableId="3169976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5478"/>
    <w:rsid w:val="00000E7E"/>
    <w:rsid w:val="00000F02"/>
    <w:rsid w:val="0000132E"/>
    <w:rsid w:val="00001FE9"/>
    <w:rsid w:val="00005CAC"/>
    <w:rsid w:val="00010BAA"/>
    <w:rsid w:val="00011A1C"/>
    <w:rsid w:val="00012DAA"/>
    <w:rsid w:val="00014660"/>
    <w:rsid w:val="0001483E"/>
    <w:rsid w:val="000152D8"/>
    <w:rsid w:val="00024683"/>
    <w:rsid w:val="00024C76"/>
    <w:rsid w:val="00024D3A"/>
    <w:rsid w:val="00025081"/>
    <w:rsid w:val="00025B6C"/>
    <w:rsid w:val="00025E07"/>
    <w:rsid w:val="00026CC5"/>
    <w:rsid w:val="00027C04"/>
    <w:rsid w:val="000309E7"/>
    <w:rsid w:val="00031487"/>
    <w:rsid w:val="00033433"/>
    <w:rsid w:val="000336CF"/>
    <w:rsid w:val="000346A1"/>
    <w:rsid w:val="0003506A"/>
    <w:rsid w:val="0003745E"/>
    <w:rsid w:val="000400B7"/>
    <w:rsid w:val="00046373"/>
    <w:rsid w:val="00051209"/>
    <w:rsid w:val="000512F9"/>
    <w:rsid w:val="000541B9"/>
    <w:rsid w:val="00057D75"/>
    <w:rsid w:val="00062438"/>
    <w:rsid w:val="0006427F"/>
    <w:rsid w:val="000706F1"/>
    <w:rsid w:val="00074BBE"/>
    <w:rsid w:val="00074CA5"/>
    <w:rsid w:val="00075639"/>
    <w:rsid w:val="000760BF"/>
    <w:rsid w:val="00080386"/>
    <w:rsid w:val="00082F06"/>
    <w:rsid w:val="0008435C"/>
    <w:rsid w:val="000876C5"/>
    <w:rsid w:val="00087C27"/>
    <w:rsid w:val="0009030F"/>
    <w:rsid w:val="000907D9"/>
    <w:rsid w:val="00090CEF"/>
    <w:rsid w:val="00091198"/>
    <w:rsid w:val="00091925"/>
    <w:rsid w:val="00093697"/>
    <w:rsid w:val="00093826"/>
    <w:rsid w:val="00093D34"/>
    <w:rsid w:val="0009574C"/>
    <w:rsid w:val="0009638F"/>
    <w:rsid w:val="000A03C2"/>
    <w:rsid w:val="000A23D8"/>
    <w:rsid w:val="000A515F"/>
    <w:rsid w:val="000A74C6"/>
    <w:rsid w:val="000B1427"/>
    <w:rsid w:val="000B3E4D"/>
    <w:rsid w:val="000B72D4"/>
    <w:rsid w:val="000C0B22"/>
    <w:rsid w:val="000C5372"/>
    <w:rsid w:val="000C73DA"/>
    <w:rsid w:val="000D0297"/>
    <w:rsid w:val="000D2249"/>
    <w:rsid w:val="000D6AB9"/>
    <w:rsid w:val="000E1E8F"/>
    <w:rsid w:val="000E5A8D"/>
    <w:rsid w:val="000E690C"/>
    <w:rsid w:val="000F03A8"/>
    <w:rsid w:val="000F087C"/>
    <w:rsid w:val="000F22B0"/>
    <w:rsid w:val="000F3BD1"/>
    <w:rsid w:val="000F4CB0"/>
    <w:rsid w:val="000F513E"/>
    <w:rsid w:val="000F58FB"/>
    <w:rsid w:val="000F6BBD"/>
    <w:rsid w:val="000F73A2"/>
    <w:rsid w:val="00101451"/>
    <w:rsid w:val="00101D78"/>
    <w:rsid w:val="0010459C"/>
    <w:rsid w:val="001102D2"/>
    <w:rsid w:val="001117D2"/>
    <w:rsid w:val="00115120"/>
    <w:rsid w:val="001158ED"/>
    <w:rsid w:val="00116588"/>
    <w:rsid w:val="0012395F"/>
    <w:rsid w:val="00124115"/>
    <w:rsid w:val="00124322"/>
    <w:rsid w:val="00124542"/>
    <w:rsid w:val="00125734"/>
    <w:rsid w:val="001310FD"/>
    <w:rsid w:val="00132A4E"/>
    <w:rsid w:val="00135F6D"/>
    <w:rsid w:val="00140F0F"/>
    <w:rsid w:val="0014142B"/>
    <w:rsid w:val="00145AAD"/>
    <w:rsid w:val="0014645E"/>
    <w:rsid w:val="00146593"/>
    <w:rsid w:val="001500D1"/>
    <w:rsid w:val="00150B83"/>
    <w:rsid w:val="00152278"/>
    <w:rsid w:val="00152A4C"/>
    <w:rsid w:val="00152E26"/>
    <w:rsid w:val="001556AA"/>
    <w:rsid w:val="00155729"/>
    <w:rsid w:val="00164EA2"/>
    <w:rsid w:val="00164F22"/>
    <w:rsid w:val="00165B08"/>
    <w:rsid w:val="001674FF"/>
    <w:rsid w:val="00170F84"/>
    <w:rsid w:val="00173D82"/>
    <w:rsid w:val="001745C9"/>
    <w:rsid w:val="00180623"/>
    <w:rsid w:val="00180900"/>
    <w:rsid w:val="001820DC"/>
    <w:rsid w:val="00183A0C"/>
    <w:rsid w:val="00185CFF"/>
    <w:rsid w:val="00185FB0"/>
    <w:rsid w:val="00186A00"/>
    <w:rsid w:val="00190581"/>
    <w:rsid w:val="00190618"/>
    <w:rsid w:val="00192673"/>
    <w:rsid w:val="00196D23"/>
    <w:rsid w:val="001A4918"/>
    <w:rsid w:val="001A5E22"/>
    <w:rsid w:val="001A6829"/>
    <w:rsid w:val="001A6BB2"/>
    <w:rsid w:val="001A79BE"/>
    <w:rsid w:val="001B3BE5"/>
    <w:rsid w:val="001B45FF"/>
    <w:rsid w:val="001B7DE6"/>
    <w:rsid w:val="001C1CFC"/>
    <w:rsid w:val="001C3F90"/>
    <w:rsid w:val="001C41EB"/>
    <w:rsid w:val="001C639E"/>
    <w:rsid w:val="001C640D"/>
    <w:rsid w:val="001D113F"/>
    <w:rsid w:val="001D1D9D"/>
    <w:rsid w:val="001D4140"/>
    <w:rsid w:val="001D51BD"/>
    <w:rsid w:val="001D7334"/>
    <w:rsid w:val="001E1E2C"/>
    <w:rsid w:val="001E38B8"/>
    <w:rsid w:val="001E3957"/>
    <w:rsid w:val="001E3D71"/>
    <w:rsid w:val="001E465E"/>
    <w:rsid w:val="001E5294"/>
    <w:rsid w:val="001E5C23"/>
    <w:rsid w:val="001E6EF4"/>
    <w:rsid w:val="001F0745"/>
    <w:rsid w:val="001F0EAF"/>
    <w:rsid w:val="001F17C4"/>
    <w:rsid w:val="0020537B"/>
    <w:rsid w:val="002055DB"/>
    <w:rsid w:val="00205851"/>
    <w:rsid w:val="00212153"/>
    <w:rsid w:val="00212236"/>
    <w:rsid w:val="002130EC"/>
    <w:rsid w:val="0021374E"/>
    <w:rsid w:val="002148E5"/>
    <w:rsid w:val="00214C55"/>
    <w:rsid w:val="0021592D"/>
    <w:rsid w:val="00215E97"/>
    <w:rsid w:val="002161C9"/>
    <w:rsid w:val="002175D4"/>
    <w:rsid w:val="00220C33"/>
    <w:rsid w:val="0022410B"/>
    <w:rsid w:val="00224C69"/>
    <w:rsid w:val="00227B1D"/>
    <w:rsid w:val="00231D4D"/>
    <w:rsid w:val="00232CA7"/>
    <w:rsid w:val="00232D5D"/>
    <w:rsid w:val="0023549E"/>
    <w:rsid w:val="002414CA"/>
    <w:rsid w:val="002416B5"/>
    <w:rsid w:val="002455D4"/>
    <w:rsid w:val="00245C7C"/>
    <w:rsid w:val="0024634D"/>
    <w:rsid w:val="00247BE4"/>
    <w:rsid w:val="002523DE"/>
    <w:rsid w:val="0025312B"/>
    <w:rsid w:val="002544EE"/>
    <w:rsid w:val="002553D6"/>
    <w:rsid w:val="00261B61"/>
    <w:rsid w:val="00261BCD"/>
    <w:rsid w:val="0026575F"/>
    <w:rsid w:val="00266636"/>
    <w:rsid w:val="0026669C"/>
    <w:rsid w:val="00266D59"/>
    <w:rsid w:val="00267566"/>
    <w:rsid w:val="00272BEA"/>
    <w:rsid w:val="00276EA8"/>
    <w:rsid w:val="00280371"/>
    <w:rsid w:val="00283655"/>
    <w:rsid w:val="002870A8"/>
    <w:rsid w:val="0029456F"/>
    <w:rsid w:val="00297FEA"/>
    <w:rsid w:val="002A3624"/>
    <w:rsid w:val="002A3B92"/>
    <w:rsid w:val="002B0920"/>
    <w:rsid w:val="002B0F1F"/>
    <w:rsid w:val="002B0F7E"/>
    <w:rsid w:val="002B3895"/>
    <w:rsid w:val="002B7C1E"/>
    <w:rsid w:val="002C1425"/>
    <w:rsid w:val="002C2890"/>
    <w:rsid w:val="002C3561"/>
    <w:rsid w:val="002C76AA"/>
    <w:rsid w:val="002D025D"/>
    <w:rsid w:val="002D027E"/>
    <w:rsid w:val="002D02AC"/>
    <w:rsid w:val="002D0E50"/>
    <w:rsid w:val="002D1936"/>
    <w:rsid w:val="002D53BB"/>
    <w:rsid w:val="002D5BC0"/>
    <w:rsid w:val="002D642E"/>
    <w:rsid w:val="002D6F55"/>
    <w:rsid w:val="002D7FEB"/>
    <w:rsid w:val="002E0F32"/>
    <w:rsid w:val="002E3B64"/>
    <w:rsid w:val="002E42BC"/>
    <w:rsid w:val="002E530F"/>
    <w:rsid w:val="002F7120"/>
    <w:rsid w:val="003008CC"/>
    <w:rsid w:val="00300BB0"/>
    <w:rsid w:val="003018A0"/>
    <w:rsid w:val="0030204C"/>
    <w:rsid w:val="00304E18"/>
    <w:rsid w:val="003079B9"/>
    <w:rsid w:val="0031385B"/>
    <w:rsid w:val="00313870"/>
    <w:rsid w:val="00313F0F"/>
    <w:rsid w:val="00321689"/>
    <w:rsid w:val="0032187F"/>
    <w:rsid w:val="0032190E"/>
    <w:rsid w:val="00321D7D"/>
    <w:rsid w:val="00321DB9"/>
    <w:rsid w:val="00321F6B"/>
    <w:rsid w:val="00326898"/>
    <w:rsid w:val="00331173"/>
    <w:rsid w:val="00331B3E"/>
    <w:rsid w:val="00332624"/>
    <w:rsid w:val="003341E9"/>
    <w:rsid w:val="00336F70"/>
    <w:rsid w:val="003413D6"/>
    <w:rsid w:val="003418B8"/>
    <w:rsid w:val="00341DFA"/>
    <w:rsid w:val="00342592"/>
    <w:rsid w:val="003438A8"/>
    <w:rsid w:val="00343B8F"/>
    <w:rsid w:val="00344F59"/>
    <w:rsid w:val="0034601E"/>
    <w:rsid w:val="00346A42"/>
    <w:rsid w:val="0034744C"/>
    <w:rsid w:val="003512F2"/>
    <w:rsid w:val="00351E89"/>
    <w:rsid w:val="00352E9B"/>
    <w:rsid w:val="00354D2E"/>
    <w:rsid w:val="00357810"/>
    <w:rsid w:val="00361A4F"/>
    <w:rsid w:val="0036301A"/>
    <w:rsid w:val="00363649"/>
    <w:rsid w:val="00364F8E"/>
    <w:rsid w:val="00371C48"/>
    <w:rsid w:val="00374889"/>
    <w:rsid w:val="003751A3"/>
    <w:rsid w:val="00380300"/>
    <w:rsid w:val="0038086D"/>
    <w:rsid w:val="00381D89"/>
    <w:rsid w:val="00383BE1"/>
    <w:rsid w:val="0038490A"/>
    <w:rsid w:val="00384BDE"/>
    <w:rsid w:val="00386A3C"/>
    <w:rsid w:val="00390B04"/>
    <w:rsid w:val="00394072"/>
    <w:rsid w:val="00394FF1"/>
    <w:rsid w:val="00395DC2"/>
    <w:rsid w:val="003A2766"/>
    <w:rsid w:val="003A44B8"/>
    <w:rsid w:val="003B05FD"/>
    <w:rsid w:val="003B260E"/>
    <w:rsid w:val="003B2E84"/>
    <w:rsid w:val="003B436B"/>
    <w:rsid w:val="003B6D1A"/>
    <w:rsid w:val="003B7C0D"/>
    <w:rsid w:val="003C457A"/>
    <w:rsid w:val="003D049F"/>
    <w:rsid w:val="003D05FF"/>
    <w:rsid w:val="003D08C4"/>
    <w:rsid w:val="003D28C8"/>
    <w:rsid w:val="003E0386"/>
    <w:rsid w:val="003E2BE9"/>
    <w:rsid w:val="003E316A"/>
    <w:rsid w:val="003E3E0E"/>
    <w:rsid w:val="003E4F53"/>
    <w:rsid w:val="003E70C2"/>
    <w:rsid w:val="003E72B3"/>
    <w:rsid w:val="003E7879"/>
    <w:rsid w:val="003F3F8D"/>
    <w:rsid w:val="003F4784"/>
    <w:rsid w:val="003F4B97"/>
    <w:rsid w:val="003F4EFD"/>
    <w:rsid w:val="003F55D2"/>
    <w:rsid w:val="003F752D"/>
    <w:rsid w:val="003F7DE1"/>
    <w:rsid w:val="00400E95"/>
    <w:rsid w:val="00402B31"/>
    <w:rsid w:val="00407B90"/>
    <w:rsid w:val="00407F01"/>
    <w:rsid w:val="00407F40"/>
    <w:rsid w:val="0041261F"/>
    <w:rsid w:val="004129AB"/>
    <w:rsid w:val="00414C4C"/>
    <w:rsid w:val="00420787"/>
    <w:rsid w:val="00420BEA"/>
    <w:rsid w:val="00422113"/>
    <w:rsid w:val="004234E8"/>
    <w:rsid w:val="0042433C"/>
    <w:rsid w:val="004306D6"/>
    <w:rsid w:val="004315E8"/>
    <w:rsid w:val="0043162F"/>
    <w:rsid w:val="004319FB"/>
    <w:rsid w:val="00433B54"/>
    <w:rsid w:val="004355E7"/>
    <w:rsid w:val="004369CF"/>
    <w:rsid w:val="00437E88"/>
    <w:rsid w:val="00440D4B"/>
    <w:rsid w:val="0044215E"/>
    <w:rsid w:val="00445385"/>
    <w:rsid w:val="0044733A"/>
    <w:rsid w:val="004477EB"/>
    <w:rsid w:val="004542B1"/>
    <w:rsid w:val="00455F94"/>
    <w:rsid w:val="004564E1"/>
    <w:rsid w:val="00460243"/>
    <w:rsid w:val="00460D17"/>
    <w:rsid w:val="004621D7"/>
    <w:rsid w:val="00462E00"/>
    <w:rsid w:val="00463705"/>
    <w:rsid w:val="00466D48"/>
    <w:rsid w:val="004670C9"/>
    <w:rsid w:val="00467773"/>
    <w:rsid w:val="0047029B"/>
    <w:rsid w:val="00470F6B"/>
    <w:rsid w:val="00472F37"/>
    <w:rsid w:val="00475072"/>
    <w:rsid w:val="00476504"/>
    <w:rsid w:val="00476608"/>
    <w:rsid w:val="004769F9"/>
    <w:rsid w:val="00484133"/>
    <w:rsid w:val="00486021"/>
    <w:rsid w:val="00487013"/>
    <w:rsid w:val="004901C2"/>
    <w:rsid w:val="004904A9"/>
    <w:rsid w:val="00490FD4"/>
    <w:rsid w:val="00491B70"/>
    <w:rsid w:val="0049474C"/>
    <w:rsid w:val="004953ED"/>
    <w:rsid w:val="004A1917"/>
    <w:rsid w:val="004A2255"/>
    <w:rsid w:val="004A239A"/>
    <w:rsid w:val="004A6037"/>
    <w:rsid w:val="004A759E"/>
    <w:rsid w:val="004A7A3F"/>
    <w:rsid w:val="004B6566"/>
    <w:rsid w:val="004B71D7"/>
    <w:rsid w:val="004C145E"/>
    <w:rsid w:val="004C372F"/>
    <w:rsid w:val="004C4626"/>
    <w:rsid w:val="004C5DEE"/>
    <w:rsid w:val="004C6AD8"/>
    <w:rsid w:val="004C7F73"/>
    <w:rsid w:val="004D0547"/>
    <w:rsid w:val="004D27CF"/>
    <w:rsid w:val="004D5B42"/>
    <w:rsid w:val="004D647D"/>
    <w:rsid w:val="004E10C5"/>
    <w:rsid w:val="004E168B"/>
    <w:rsid w:val="004E3331"/>
    <w:rsid w:val="004E38F4"/>
    <w:rsid w:val="004E3C2C"/>
    <w:rsid w:val="004E4679"/>
    <w:rsid w:val="004E6BD1"/>
    <w:rsid w:val="004E71E1"/>
    <w:rsid w:val="004E7A0F"/>
    <w:rsid w:val="004F02A0"/>
    <w:rsid w:val="004F474C"/>
    <w:rsid w:val="004F51D7"/>
    <w:rsid w:val="004F6014"/>
    <w:rsid w:val="004F6B05"/>
    <w:rsid w:val="00502EEA"/>
    <w:rsid w:val="0050727A"/>
    <w:rsid w:val="00511122"/>
    <w:rsid w:val="00514172"/>
    <w:rsid w:val="0051586E"/>
    <w:rsid w:val="005202C8"/>
    <w:rsid w:val="00520E60"/>
    <w:rsid w:val="00523465"/>
    <w:rsid w:val="00525675"/>
    <w:rsid w:val="00533525"/>
    <w:rsid w:val="005352D3"/>
    <w:rsid w:val="0053589D"/>
    <w:rsid w:val="00540E9B"/>
    <w:rsid w:val="00547EBF"/>
    <w:rsid w:val="005514F5"/>
    <w:rsid w:val="00551A51"/>
    <w:rsid w:val="00553073"/>
    <w:rsid w:val="00554180"/>
    <w:rsid w:val="00561E6F"/>
    <w:rsid w:val="00563D2E"/>
    <w:rsid w:val="00564456"/>
    <w:rsid w:val="00565865"/>
    <w:rsid w:val="00566BCB"/>
    <w:rsid w:val="005673E3"/>
    <w:rsid w:val="00570F99"/>
    <w:rsid w:val="00571E1A"/>
    <w:rsid w:val="00573871"/>
    <w:rsid w:val="00584DBA"/>
    <w:rsid w:val="00585FB2"/>
    <w:rsid w:val="0058675A"/>
    <w:rsid w:val="00593042"/>
    <w:rsid w:val="005938DF"/>
    <w:rsid w:val="005939F9"/>
    <w:rsid w:val="00593F12"/>
    <w:rsid w:val="00595CD0"/>
    <w:rsid w:val="0059739C"/>
    <w:rsid w:val="005973E8"/>
    <w:rsid w:val="005A24C2"/>
    <w:rsid w:val="005A27B9"/>
    <w:rsid w:val="005A4C19"/>
    <w:rsid w:val="005B3C2A"/>
    <w:rsid w:val="005B4A64"/>
    <w:rsid w:val="005B4E46"/>
    <w:rsid w:val="005B5926"/>
    <w:rsid w:val="005B63CE"/>
    <w:rsid w:val="005B7174"/>
    <w:rsid w:val="005C06F3"/>
    <w:rsid w:val="005D01DF"/>
    <w:rsid w:val="005D0F6B"/>
    <w:rsid w:val="005D35A1"/>
    <w:rsid w:val="005D35E0"/>
    <w:rsid w:val="005D3C93"/>
    <w:rsid w:val="005D506E"/>
    <w:rsid w:val="005D7699"/>
    <w:rsid w:val="005E189D"/>
    <w:rsid w:val="005E4526"/>
    <w:rsid w:val="005E62B4"/>
    <w:rsid w:val="005F13DB"/>
    <w:rsid w:val="005F1B25"/>
    <w:rsid w:val="005F2976"/>
    <w:rsid w:val="005F61CE"/>
    <w:rsid w:val="005F7125"/>
    <w:rsid w:val="005F787A"/>
    <w:rsid w:val="005F7EE8"/>
    <w:rsid w:val="0060618B"/>
    <w:rsid w:val="00606403"/>
    <w:rsid w:val="00606ECA"/>
    <w:rsid w:val="00607703"/>
    <w:rsid w:val="00607E2C"/>
    <w:rsid w:val="0061206C"/>
    <w:rsid w:val="006133BE"/>
    <w:rsid w:val="00614719"/>
    <w:rsid w:val="00616DFB"/>
    <w:rsid w:val="00617987"/>
    <w:rsid w:val="00620093"/>
    <w:rsid w:val="00620E8D"/>
    <w:rsid w:val="00621F72"/>
    <w:rsid w:val="00623099"/>
    <w:rsid w:val="006307F5"/>
    <w:rsid w:val="0063328A"/>
    <w:rsid w:val="00641728"/>
    <w:rsid w:val="006431EF"/>
    <w:rsid w:val="0064374E"/>
    <w:rsid w:val="00645AD2"/>
    <w:rsid w:val="00645F7B"/>
    <w:rsid w:val="00647347"/>
    <w:rsid w:val="006504DD"/>
    <w:rsid w:val="006519CB"/>
    <w:rsid w:val="0065282D"/>
    <w:rsid w:val="00652EA6"/>
    <w:rsid w:val="00654C3B"/>
    <w:rsid w:val="006604DC"/>
    <w:rsid w:val="006614EB"/>
    <w:rsid w:val="006624DB"/>
    <w:rsid w:val="00663200"/>
    <w:rsid w:val="00663CF1"/>
    <w:rsid w:val="00664296"/>
    <w:rsid w:val="00666441"/>
    <w:rsid w:val="00666D2A"/>
    <w:rsid w:val="006674BA"/>
    <w:rsid w:val="00671DD6"/>
    <w:rsid w:val="00674522"/>
    <w:rsid w:val="006746F9"/>
    <w:rsid w:val="00681152"/>
    <w:rsid w:val="006814ED"/>
    <w:rsid w:val="006823BF"/>
    <w:rsid w:val="006833F8"/>
    <w:rsid w:val="006836B9"/>
    <w:rsid w:val="0068502C"/>
    <w:rsid w:val="0068538B"/>
    <w:rsid w:val="006859CF"/>
    <w:rsid w:val="006862D9"/>
    <w:rsid w:val="00687B90"/>
    <w:rsid w:val="00693193"/>
    <w:rsid w:val="006949F7"/>
    <w:rsid w:val="00695503"/>
    <w:rsid w:val="006962CD"/>
    <w:rsid w:val="00696C50"/>
    <w:rsid w:val="00696E30"/>
    <w:rsid w:val="006A03DE"/>
    <w:rsid w:val="006A03FD"/>
    <w:rsid w:val="006A5FF7"/>
    <w:rsid w:val="006A62CF"/>
    <w:rsid w:val="006A6E5A"/>
    <w:rsid w:val="006B0557"/>
    <w:rsid w:val="006B2518"/>
    <w:rsid w:val="006B28A3"/>
    <w:rsid w:val="006B4595"/>
    <w:rsid w:val="006B60E2"/>
    <w:rsid w:val="006C005E"/>
    <w:rsid w:val="006C0B14"/>
    <w:rsid w:val="006C149C"/>
    <w:rsid w:val="006C378C"/>
    <w:rsid w:val="006C402E"/>
    <w:rsid w:val="006C5478"/>
    <w:rsid w:val="006C54DA"/>
    <w:rsid w:val="006C623B"/>
    <w:rsid w:val="006D0C1C"/>
    <w:rsid w:val="006D2248"/>
    <w:rsid w:val="006D2618"/>
    <w:rsid w:val="006D5582"/>
    <w:rsid w:val="006E2F05"/>
    <w:rsid w:val="006E5524"/>
    <w:rsid w:val="006F16DE"/>
    <w:rsid w:val="006F1A96"/>
    <w:rsid w:val="006F281C"/>
    <w:rsid w:val="006F34AD"/>
    <w:rsid w:val="006F4B78"/>
    <w:rsid w:val="0070010D"/>
    <w:rsid w:val="00702160"/>
    <w:rsid w:val="0070269C"/>
    <w:rsid w:val="00702B00"/>
    <w:rsid w:val="007041DA"/>
    <w:rsid w:val="00706B6E"/>
    <w:rsid w:val="00706BF3"/>
    <w:rsid w:val="00710338"/>
    <w:rsid w:val="007108F7"/>
    <w:rsid w:val="007116D4"/>
    <w:rsid w:val="007124D0"/>
    <w:rsid w:val="00712D34"/>
    <w:rsid w:val="007146E4"/>
    <w:rsid w:val="00715ECF"/>
    <w:rsid w:val="0071644A"/>
    <w:rsid w:val="00716A59"/>
    <w:rsid w:val="0071733A"/>
    <w:rsid w:val="00722D85"/>
    <w:rsid w:val="00723899"/>
    <w:rsid w:val="00723DD4"/>
    <w:rsid w:val="00725823"/>
    <w:rsid w:val="007310DB"/>
    <w:rsid w:val="00736E6F"/>
    <w:rsid w:val="00740251"/>
    <w:rsid w:val="00741D98"/>
    <w:rsid w:val="00743B6E"/>
    <w:rsid w:val="007468DC"/>
    <w:rsid w:val="00746C34"/>
    <w:rsid w:val="0075198A"/>
    <w:rsid w:val="007538E8"/>
    <w:rsid w:val="007565FB"/>
    <w:rsid w:val="007569C3"/>
    <w:rsid w:val="00757C70"/>
    <w:rsid w:val="00760BCC"/>
    <w:rsid w:val="0076119B"/>
    <w:rsid w:val="00761807"/>
    <w:rsid w:val="00764EBF"/>
    <w:rsid w:val="007652B8"/>
    <w:rsid w:val="007677F9"/>
    <w:rsid w:val="00770516"/>
    <w:rsid w:val="007708C3"/>
    <w:rsid w:val="00770985"/>
    <w:rsid w:val="00772603"/>
    <w:rsid w:val="0077313A"/>
    <w:rsid w:val="007737BA"/>
    <w:rsid w:val="007800FE"/>
    <w:rsid w:val="0078448B"/>
    <w:rsid w:val="00784B09"/>
    <w:rsid w:val="00785572"/>
    <w:rsid w:val="00786B97"/>
    <w:rsid w:val="00786BC5"/>
    <w:rsid w:val="00787ABC"/>
    <w:rsid w:val="007906FB"/>
    <w:rsid w:val="00791088"/>
    <w:rsid w:val="00792DDD"/>
    <w:rsid w:val="00793A3B"/>
    <w:rsid w:val="0079459D"/>
    <w:rsid w:val="00797366"/>
    <w:rsid w:val="00797976"/>
    <w:rsid w:val="007A1C3D"/>
    <w:rsid w:val="007A24C2"/>
    <w:rsid w:val="007A3B49"/>
    <w:rsid w:val="007A449A"/>
    <w:rsid w:val="007A505D"/>
    <w:rsid w:val="007A63A6"/>
    <w:rsid w:val="007A7486"/>
    <w:rsid w:val="007B2061"/>
    <w:rsid w:val="007B5640"/>
    <w:rsid w:val="007B6BA1"/>
    <w:rsid w:val="007B7B82"/>
    <w:rsid w:val="007C33B9"/>
    <w:rsid w:val="007C5C9F"/>
    <w:rsid w:val="007C6495"/>
    <w:rsid w:val="007C6B4A"/>
    <w:rsid w:val="007D3D64"/>
    <w:rsid w:val="007D3F31"/>
    <w:rsid w:val="007D44C3"/>
    <w:rsid w:val="007D4AF2"/>
    <w:rsid w:val="007E14BD"/>
    <w:rsid w:val="007E3A44"/>
    <w:rsid w:val="007E50C6"/>
    <w:rsid w:val="007E6365"/>
    <w:rsid w:val="007E6BA4"/>
    <w:rsid w:val="007F4AAD"/>
    <w:rsid w:val="0080045F"/>
    <w:rsid w:val="0080437B"/>
    <w:rsid w:val="008113A8"/>
    <w:rsid w:val="0081190F"/>
    <w:rsid w:val="00813ADC"/>
    <w:rsid w:val="00814556"/>
    <w:rsid w:val="00825604"/>
    <w:rsid w:val="00825C2A"/>
    <w:rsid w:val="00831C91"/>
    <w:rsid w:val="00832A3C"/>
    <w:rsid w:val="00832EF6"/>
    <w:rsid w:val="0083641E"/>
    <w:rsid w:val="00836FD3"/>
    <w:rsid w:val="008423B6"/>
    <w:rsid w:val="00847C21"/>
    <w:rsid w:val="00853B82"/>
    <w:rsid w:val="00854014"/>
    <w:rsid w:val="00854819"/>
    <w:rsid w:val="00855F14"/>
    <w:rsid w:val="0085667F"/>
    <w:rsid w:val="0086376E"/>
    <w:rsid w:val="00863A9C"/>
    <w:rsid w:val="0086641F"/>
    <w:rsid w:val="00866F64"/>
    <w:rsid w:val="00867504"/>
    <w:rsid w:val="00871E34"/>
    <w:rsid w:val="00872EB1"/>
    <w:rsid w:val="008739A6"/>
    <w:rsid w:val="008758A4"/>
    <w:rsid w:val="00880B72"/>
    <w:rsid w:val="0088278E"/>
    <w:rsid w:val="008827D7"/>
    <w:rsid w:val="00885724"/>
    <w:rsid w:val="00887649"/>
    <w:rsid w:val="00887E53"/>
    <w:rsid w:val="0089028D"/>
    <w:rsid w:val="008904D8"/>
    <w:rsid w:val="0089076A"/>
    <w:rsid w:val="00891069"/>
    <w:rsid w:val="00891B13"/>
    <w:rsid w:val="008922A1"/>
    <w:rsid w:val="00893173"/>
    <w:rsid w:val="0089425A"/>
    <w:rsid w:val="008954D4"/>
    <w:rsid w:val="008A310A"/>
    <w:rsid w:val="008A37C7"/>
    <w:rsid w:val="008A5082"/>
    <w:rsid w:val="008A585B"/>
    <w:rsid w:val="008A7358"/>
    <w:rsid w:val="008A73C9"/>
    <w:rsid w:val="008B4032"/>
    <w:rsid w:val="008B44C5"/>
    <w:rsid w:val="008C07C5"/>
    <w:rsid w:val="008C3EBA"/>
    <w:rsid w:val="008D26C6"/>
    <w:rsid w:val="008D3A0C"/>
    <w:rsid w:val="008D4C77"/>
    <w:rsid w:val="008D4C97"/>
    <w:rsid w:val="008D5E9C"/>
    <w:rsid w:val="008D643B"/>
    <w:rsid w:val="008D6F96"/>
    <w:rsid w:val="008D79CD"/>
    <w:rsid w:val="008E3965"/>
    <w:rsid w:val="008E5199"/>
    <w:rsid w:val="008E72A7"/>
    <w:rsid w:val="008F2928"/>
    <w:rsid w:val="008F3454"/>
    <w:rsid w:val="008F4B5E"/>
    <w:rsid w:val="008F4C42"/>
    <w:rsid w:val="008F6541"/>
    <w:rsid w:val="008F7BC6"/>
    <w:rsid w:val="0090394A"/>
    <w:rsid w:val="00906382"/>
    <w:rsid w:val="009067F8"/>
    <w:rsid w:val="00907493"/>
    <w:rsid w:val="009075D9"/>
    <w:rsid w:val="0090772B"/>
    <w:rsid w:val="00907ACA"/>
    <w:rsid w:val="0091114B"/>
    <w:rsid w:val="009121E5"/>
    <w:rsid w:val="00912D18"/>
    <w:rsid w:val="00914606"/>
    <w:rsid w:val="00915C30"/>
    <w:rsid w:val="00915EE2"/>
    <w:rsid w:val="009224C0"/>
    <w:rsid w:val="00922BC2"/>
    <w:rsid w:val="00923294"/>
    <w:rsid w:val="00930163"/>
    <w:rsid w:val="00934C67"/>
    <w:rsid w:val="009371B1"/>
    <w:rsid w:val="00940427"/>
    <w:rsid w:val="00940663"/>
    <w:rsid w:val="00941A4D"/>
    <w:rsid w:val="009459A2"/>
    <w:rsid w:val="00952643"/>
    <w:rsid w:val="00953902"/>
    <w:rsid w:val="009576DA"/>
    <w:rsid w:val="00960456"/>
    <w:rsid w:val="00960550"/>
    <w:rsid w:val="00961ABD"/>
    <w:rsid w:val="0096416C"/>
    <w:rsid w:val="009645B2"/>
    <w:rsid w:val="0097272F"/>
    <w:rsid w:val="00972777"/>
    <w:rsid w:val="00972875"/>
    <w:rsid w:val="0097357C"/>
    <w:rsid w:val="00974CF1"/>
    <w:rsid w:val="009828F8"/>
    <w:rsid w:val="00983026"/>
    <w:rsid w:val="0098435C"/>
    <w:rsid w:val="009846BA"/>
    <w:rsid w:val="00991DED"/>
    <w:rsid w:val="00992AC3"/>
    <w:rsid w:val="00992F89"/>
    <w:rsid w:val="009A0464"/>
    <w:rsid w:val="009A26BF"/>
    <w:rsid w:val="009A4BC6"/>
    <w:rsid w:val="009A4F21"/>
    <w:rsid w:val="009B5B29"/>
    <w:rsid w:val="009B776F"/>
    <w:rsid w:val="009C00E4"/>
    <w:rsid w:val="009C1576"/>
    <w:rsid w:val="009C215C"/>
    <w:rsid w:val="009C3064"/>
    <w:rsid w:val="009C3E7E"/>
    <w:rsid w:val="009C580A"/>
    <w:rsid w:val="009C657A"/>
    <w:rsid w:val="009C6A2D"/>
    <w:rsid w:val="009C6EB8"/>
    <w:rsid w:val="009D16AA"/>
    <w:rsid w:val="009D54FF"/>
    <w:rsid w:val="009D5856"/>
    <w:rsid w:val="009E3016"/>
    <w:rsid w:val="009E521D"/>
    <w:rsid w:val="009E6937"/>
    <w:rsid w:val="009F17D7"/>
    <w:rsid w:val="009F1B24"/>
    <w:rsid w:val="009F26BE"/>
    <w:rsid w:val="009F2C2C"/>
    <w:rsid w:val="009F3B5D"/>
    <w:rsid w:val="009F3B99"/>
    <w:rsid w:val="009F4EF6"/>
    <w:rsid w:val="009F6E76"/>
    <w:rsid w:val="00A0073F"/>
    <w:rsid w:val="00A03691"/>
    <w:rsid w:val="00A05A9E"/>
    <w:rsid w:val="00A05DB2"/>
    <w:rsid w:val="00A0619F"/>
    <w:rsid w:val="00A1103A"/>
    <w:rsid w:val="00A16E5C"/>
    <w:rsid w:val="00A170E3"/>
    <w:rsid w:val="00A216D3"/>
    <w:rsid w:val="00A21942"/>
    <w:rsid w:val="00A249D0"/>
    <w:rsid w:val="00A24C5C"/>
    <w:rsid w:val="00A25A57"/>
    <w:rsid w:val="00A2721A"/>
    <w:rsid w:val="00A31A40"/>
    <w:rsid w:val="00A31E9B"/>
    <w:rsid w:val="00A34975"/>
    <w:rsid w:val="00A35768"/>
    <w:rsid w:val="00A35EB7"/>
    <w:rsid w:val="00A42116"/>
    <w:rsid w:val="00A44783"/>
    <w:rsid w:val="00A475E5"/>
    <w:rsid w:val="00A47906"/>
    <w:rsid w:val="00A507A3"/>
    <w:rsid w:val="00A54271"/>
    <w:rsid w:val="00A5550B"/>
    <w:rsid w:val="00A57086"/>
    <w:rsid w:val="00A6146D"/>
    <w:rsid w:val="00A6254E"/>
    <w:rsid w:val="00A6343F"/>
    <w:rsid w:val="00A63BEF"/>
    <w:rsid w:val="00A6444B"/>
    <w:rsid w:val="00A674DD"/>
    <w:rsid w:val="00A70CD1"/>
    <w:rsid w:val="00A741DF"/>
    <w:rsid w:val="00A74C03"/>
    <w:rsid w:val="00A76B93"/>
    <w:rsid w:val="00A80C76"/>
    <w:rsid w:val="00A83D41"/>
    <w:rsid w:val="00A847CB"/>
    <w:rsid w:val="00A84F08"/>
    <w:rsid w:val="00A90992"/>
    <w:rsid w:val="00A91DA2"/>
    <w:rsid w:val="00A940FF"/>
    <w:rsid w:val="00A94152"/>
    <w:rsid w:val="00A95E0A"/>
    <w:rsid w:val="00A95FC8"/>
    <w:rsid w:val="00AA008D"/>
    <w:rsid w:val="00AA0194"/>
    <w:rsid w:val="00AA3705"/>
    <w:rsid w:val="00AA438C"/>
    <w:rsid w:val="00AA6284"/>
    <w:rsid w:val="00AB3819"/>
    <w:rsid w:val="00AC1483"/>
    <w:rsid w:val="00AC1500"/>
    <w:rsid w:val="00AC2B7C"/>
    <w:rsid w:val="00AC6252"/>
    <w:rsid w:val="00AC64DB"/>
    <w:rsid w:val="00AC70C7"/>
    <w:rsid w:val="00AC71D7"/>
    <w:rsid w:val="00AD2151"/>
    <w:rsid w:val="00AD35E0"/>
    <w:rsid w:val="00AD378F"/>
    <w:rsid w:val="00AD673C"/>
    <w:rsid w:val="00AD7071"/>
    <w:rsid w:val="00AE423B"/>
    <w:rsid w:val="00AF1938"/>
    <w:rsid w:val="00AF2711"/>
    <w:rsid w:val="00AF39A0"/>
    <w:rsid w:val="00AF4054"/>
    <w:rsid w:val="00AF40B0"/>
    <w:rsid w:val="00AF798A"/>
    <w:rsid w:val="00AF7FA3"/>
    <w:rsid w:val="00B02FA1"/>
    <w:rsid w:val="00B06923"/>
    <w:rsid w:val="00B07C6E"/>
    <w:rsid w:val="00B10439"/>
    <w:rsid w:val="00B1098C"/>
    <w:rsid w:val="00B11233"/>
    <w:rsid w:val="00B13811"/>
    <w:rsid w:val="00B157C0"/>
    <w:rsid w:val="00B15AA3"/>
    <w:rsid w:val="00B15CFC"/>
    <w:rsid w:val="00B2240B"/>
    <w:rsid w:val="00B22B9E"/>
    <w:rsid w:val="00B25036"/>
    <w:rsid w:val="00B2594F"/>
    <w:rsid w:val="00B26897"/>
    <w:rsid w:val="00B313C8"/>
    <w:rsid w:val="00B32BF2"/>
    <w:rsid w:val="00B36B1F"/>
    <w:rsid w:val="00B37668"/>
    <w:rsid w:val="00B413D7"/>
    <w:rsid w:val="00B41EAF"/>
    <w:rsid w:val="00B4253B"/>
    <w:rsid w:val="00B436B3"/>
    <w:rsid w:val="00B43C8D"/>
    <w:rsid w:val="00B470B9"/>
    <w:rsid w:val="00B47644"/>
    <w:rsid w:val="00B477A3"/>
    <w:rsid w:val="00B47870"/>
    <w:rsid w:val="00B47934"/>
    <w:rsid w:val="00B53443"/>
    <w:rsid w:val="00B552C0"/>
    <w:rsid w:val="00B571BE"/>
    <w:rsid w:val="00B60014"/>
    <w:rsid w:val="00B6068F"/>
    <w:rsid w:val="00B64950"/>
    <w:rsid w:val="00B66FF6"/>
    <w:rsid w:val="00B674F4"/>
    <w:rsid w:val="00B71027"/>
    <w:rsid w:val="00B74A9C"/>
    <w:rsid w:val="00B75657"/>
    <w:rsid w:val="00B75BF5"/>
    <w:rsid w:val="00B7633F"/>
    <w:rsid w:val="00B77FF6"/>
    <w:rsid w:val="00B80DA3"/>
    <w:rsid w:val="00B81E31"/>
    <w:rsid w:val="00B922FD"/>
    <w:rsid w:val="00B92566"/>
    <w:rsid w:val="00B93384"/>
    <w:rsid w:val="00B93771"/>
    <w:rsid w:val="00B94A0F"/>
    <w:rsid w:val="00B96B76"/>
    <w:rsid w:val="00BA2304"/>
    <w:rsid w:val="00BA2C18"/>
    <w:rsid w:val="00BA4425"/>
    <w:rsid w:val="00BB086C"/>
    <w:rsid w:val="00BB0922"/>
    <w:rsid w:val="00BB1224"/>
    <w:rsid w:val="00BB1B89"/>
    <w:rsid w:val="00BB38CD"/>
    <w:rsid w:val="00BB4426"/>
    <w:rsid w:val="00BB59BE"/>
    <w:rsid w:val="00BB6134"/>
    <w:rsid w:val="00BB663D"/>
    <w:rsid w:val="00BB68FC"/>
    <w:rsid w:val="00BB74DC"/>
    <w:rsid w:val="00BB7A26"/>
    <w:rsid w:val="00BC1D6A"/>
    <w:rsid w:val="00BC4065"/>
    <w:rsid w:val="00BC76F1"/>
    <w:rsid w:val="00BD363A"/>
    <w:rsid w:val="00BD7714"/>
    <w:rsid w:val="00BE738E"/>
    <w:rsid w:val="00BF1253"/>
    <w:rsid w:val="00BF2292"/>
    <w:rsid w:val="00BF3D23"/>
    <w:rsid w:val="00BF50EB"/>
    <w:rsid w:val="00C00085"/>
    <w:rsid w:val="00C008A6"/>
    <w:rsid w:val="00C01286"/>
    <w:rsid w:val="00C01765"/>
    <w:rsid w:val="00C03199"/>
    <w:rsid w:val="00C0415F"/>
    <w:rsid w:val="00C05603"/>
    <w:rsid w:val="00C057DF"/>
    <w:rsid w:val="00C0638F"/>
    <w:rsid w:val="00C06C2B"/>
    <w:rsid w:val="00C07971"/>
    <w:rsid w:val="00C11D26"/>
    <w:rsid w:val="00C14460"/>
    <w:rsid w:val="00C15467"/>
    <w:rsid w:val="00C15580"/>
    <w:rsid w:val="00C15673"/>
    <w:rsid w:val="00C168D9"/>
    <w:rsid w:val="00C22B9D"/>
    <w:rsid w:val="00C236D4"/>
    <w:rsid w:val="00C23D25"/>
    <w:rsid w:val="00C255FC"/>
    <w:rsid w:val="00C2795B"/>
    <w:rsid w:val="00C31061"/>
    <w:rsid w:val="00C32583"/>
    <w:rsid w:val="00C3331D"/>
    <w:rsid w:val="00C37884"/>
    <w:rsid w:val="00C46D62"/>
    <w:rsid w:val="00C5528D"/>
    <w:rsid w:val="00C55FF0"/>
    <w:rsid w:val="00C56317"/>
    <w:rsid w:val="00C56847"/>
    <w:rsid w:val="00C60145"/>
    <w:rsid w:val="00C606CF"/>
    <w:rsid w:val="00C62D16"/>
    <w:rsid w:val="00C63A8C"/>
    <w:rsid w:val="00C6493B"/>
    <w:rsid w:val="00C64DC1"/>
    <w:rsid w:val="00C67D71"/>
    <w:rsid w:val="00C70728"/>
    <w:rsid w:val="00C730F9"/>
    <w:rsid w:val="00C759C0"/>
    <w:rsid w:val="00C75A20"/>
    <w:rsid w:val="00C77E35"/>
    <w:rsid w:val="00C80C10"/>
    <w:rsid w:val="00C81572"/>
    <w:rsid w:val="00C816DD"/>
    <w:rsid w:val="00C833CC"/>
    <w:rsid w:val="00C838D9"/>
    <w:rsid w:val="00C85BA7"/>
    <w:rsid w:val="00C90297"/>
    <w:rsid w:val="00C90615"/>
    <w:rsid w:val="00C91B77"/>
    <w:rsid w:val="00CA009E"/>
    <w:rsid w:val="00CA44ED"/>
    <w:rsid w:val="00CA4924"/>
    <w:rsid w:val="00CA6582"/>
    <w:rsid w:val="00CB211F"/>
    <w:rsid w:val="00CB261D"/>
    <w:rsid w:val="00CB3816"/>
    <w:rsid w:val="00CB3A3E"/>
    <w:rsid w:val="00CB3C8F"/>
    <w:rsid w:val="00CB41C9"/>
    <w:rsid w:val="00CB4A78"/>
    <w:rsid w:val="00CB6061"/>
    <w:rsid w:val="00CB65A6"/>
    <w:rsid w:val="00CC069A"/>
    <w:rsid w:val="00CC1EDF"/>
    <w:rsid w:val="00CC3726"/>
    <w:rsid w:val="00CC3F4D"/>
    <w:rsid w:val="00CC46B1"/>
    <w:rsid w:val="00CC6144"/>
    <w:rsid w:val="00CC7757"/>
    <w:rsid w:val="00CD1B5B"/>
    <w:rsid w:val="00CD2190"/>
    <w:rsid w:val="00CD2445"/>
    <w:rsid w:val="00CE0118"/>
    <w:rsid w:val="00CE124C"/>
    <w:rsid w:val="00CE46CC"/>
    <w:rsid w:val="00CE7A0E"/>
    <w:rsid w:val="00CF4AFC"/>
    <w:rsid w:val="00D053C4"/>
    <w:rsid w:val="00D06B6B"/>
    <w:rsid w:val="00D12261"/>
    <w:rsid w:val="00D13498"/>
    <w:rsid w:val="00D13A95"/>
    <w:rsid w:val="00D13E32"/>
    <w:rsid w:val="00D16099"/>
    <w:rsid w:val="00D179D5"/>
    <w:rsid w:val="00D231FB"/>
    <w:rsid w:val="00D232FB"/>
    <w:rsid w:val="00D25BCF"/>
    <w:rsid w:val="00D30BAE"/>
    <w:rsid w:val="00D3685D"/>
    <w:rsid w:val="00D37923"/>
    <w:rsid w:val="00D40CC6"/>
    <w:rsid w:val="00D4149E"/>
    <w:rsid w:val="00D41C60"/>
    <w:rsid w:val="00D42312"/>
    <w:rsid w:val="00D437F8"/>
    <w:rsid w:val="00D43877"/>
    <w:rsid w:val="00D43ECB"/>
    <w:rsid w:val="00D45E02"/>
    <w:rsid w:val="00D46B5A"/>
    <w:rsid w:val="00D52123"/>
    <w:rsid w:val="00D55CD5"/>
    <w:rsid w:val="00D6077F"/>
    <w:rsid w:val="00D60A35"/>
    <w:rsid w:val="00D62816"/>
    <w:rsid w:val="00D649F8"/>
    <w:rsid w:val="00D672A2"/>
    <w:rsid w:val="00D677A0"/>
    <w:rsid w:val="00D74945"/>
    <w:rsid w:val="00D77D16"/>
    <w:rsid w:val="00D835C6"/>
    <w:rsid w:val="00D87272"/>
    <w:rsid w:val="00D917D1"/>
    <w:rsid w:val="00D929A4"/>
    <w:rsid w:val="00D94DCD"/>
    <w:rsid w:val="00D94F87"/>
    <w:rsid w:val="00D96EB7"/>
    <w:rsid w:val="00DA1278"/>
    <w:rsid w:val="00DA20BD"/>
    <w:rsid w:val="00DA2178"/>
    <w:rsid w:val="00DA3561"/>
    <w:rsid w:val="00DA508B"/>
    <w:rsid w:val="00DA614C"/>
    <w:rsid w:val="00DB3172"/>
    <w:rsid w:val="00DB54BC"/>
    <w:rsid w:val="00DB592F"/>
    <w:rsid w:val="00DB69A7"/>
    <w:rsid w:val="00DB797E"/>
    <w:rsid w:val="00DC001E"/>
    <w:rsid w:val="00DC3B80"/>
    <w:rsid w:val="00DC4F71"/>
    <w:rsid w:val="00DC6416"/>
    <w:rsid w:val="00DC69A3"/>
    <w:rsid w:val="00DD01C9"/>
    <w:rsid w:val="00DD04C4"/>
    <w:rsid w:val="00DD1AE2"/>
    <w:rsid w:val="00DD3BD3"/>
    <w:rsid w:val="00DD5554"/>
    <w:rsid w:val="00DE1096"/>
    <w:rsid w:val="00DE25A1"/>
    <w:rsid w:val="00DE26F2"/>
    <w:rsid w:val="00DE2FC9"/>
    <w:rsid w:val="00DE36B4"/>
    <w:rsid w:val="00DE5CB1"/>
    <w:rsid w:val="00DE60AF"/>
    <w:rsid w:val="00DF267D"/>
    <w:rsid w:val="00DF2C50"/>
    <w:rsid w:val="00DF2DF5"/>
    <w:rsid w:val="00DF3C39"/>
    <w:rsid w:val="00DF7017"/>
    <w:rsid w:val="00DF7241"/>
    <w:rsid w:val="00E00764"/>
    <w:rsid w:val="00E00D1B"/>
    <w:rsid w:val="00E01789"/>
    <w:rsid w:val="00E03456"/>
    <w:rsid w:val="00E03471"/>
    <w:rsid w:val="00E07CF3"/>
    <w:rsid w:val="00E07E9E"/>
    <w:rsid w:val="00E10F57"/>
    <w:rsid w:val="00E17876"/>
    <w:rsid w:val="00E17DF6"/>
    <w:rsid w:val="00E22335"/>
    <w:rsid w:val="00E22C32"/>
    <w:rsid w:val="00E23207"/>
    <w:rsid w:val="00E23219"/>
    <w:rsid w:val="00E23614"/>
    <w:rsid w:val="00E23ED1"/>
    <w:rsid w:val="00E2456F"/>
    <w:rsid w:val="00E24CAE"/>
    <w:rsid w:val="00E2564B"/>
    <w:rsid w:val="00E30870"/>
    <w:rsid w:val="00E313D0"/>
    <w:rsid w:val="00E313F5"/>
    <w:rsid w:val="00E34987"/>
    <w:rsid w:val="00E357F5"/>
    <w:rsid w:val="00E3598A"/>
    <w:rsid w:val="00E35BB7"/>
    <w:rsid w:val="00E362AE"/>
    <w:rsid w:val="00E368E2"/>
    <w:rsid w:val="00E37699"/>
    <w:rsid w:val="00E44E41"/>
    <w:rsid w:val="00E46690"/>
    <w:rsid w:val="00E47486"/>
    <w:rsid w:val="00E47FC7"/>
    <w:rsid w:val="00E5460C"/>
    <w:rsid w:val="00E55D1C"/>
    <w:rsid w:val="00E57992"/>
    <w:rsid w:val="00E62F1D"/>
    <w:rsid w:val="00E636D1"/>
    <w:rsid w:val="00E64742"/>
    <w:rsid w:val="00E65F1B"/>
    <w:rsid w:val="00E66A84"/>
    <w:rsid w:val="00E7138B"/>
    <w:rsid w:val="00E71463"/>
    <w:rsid w:val="00E75787"/>
    <w:rsid w:val="00E76282"/>
    <w:rsid w:val="00E76E19"/>
    <w:rsid w:val="00E808E2"/>
    <w:rsid w:val="00E829DF"/>
    <w:rsid w:val="00E84F1F"/>
    <w:rsid w:val="00E900F9"/>
    <w:rsid w:val="00E905EC"/>
    <w:rsid w:val="00E9091D"/>
    <w:rsid w:val="00E93C52"/>
    <w:rsid w:val="00E94F9F"/>
    <w:rsid w:val="00E95AC2"/>
    <w:rsid w:val="00E964BE"/>
    <w:rsid w:val="00E96614"/>
    <w:rsid w:val="00E976EF"/>
    <w:rsid w:val="00EA325F"/>
    <w:rsid w:val="00EA32A1"/>
    <w:rsid w:val="00EA3AB1"/>
    <w:rsid w:val="00EA4C1E"/>
    <w:rsid w:val="00EA5F93"/>
    <w:rsid w:val="00EA614F"/>
    <w:rsid w:val="00EA7E07"/>
    <w:rsid w:val="00EB0DEB"/>
    <w:rsid w:val="00EB1D22"/>
    <w:rsid w:val="00EB2FF5"/>
    <w:rsid w:val="00EB5D43"/>
    <w:rsid w:val="00EB62DF"/>
    <w:rsid w:val="00EC1898"/>
    <w:rsid w:val="00EC1AED"/>
    <w:rsid w:val="00EC4BCA"/>
    <w:rsid w:val="00EC517B"/>
    <w:rsid w:val="00EC5F90"/>
    <w:rsid w:val="00EC686F"/>
    <w:rsid w:val="00EC7E4E"/>
    <w:rsid w:val="00EC7FB2"/>
    <w:rsid w:val="00ED02EC"/>
    <w:rsid w:val="00ED490B"/>
    <w:rsid w:val="00EE1860"/>
    <w:rsid w:val="00EE1B1A"/>
    <w:rsid w:val="00EE3472"/>
    <w:rsid w:val="00EE43C3"/>
    <w:rsid w:val="00EE57F7"/>
    <w:rsid w:val="00EE66C2"/>
    <w:rsid w:val="00EE6D86"/>
    <w:rsid w:val="00EF0417"/>
    <w:rsid w:val="00EF0A92"/>
    <w:rsid w:val="00EF0BEC"/>
    <w:rsid w:val="00EF1A29"/>
    <w:rsid w:val="00EF3F9F"/>
    <w:rsid w:val="00EF515D"/>
    <w:rsid w:val="00EF7397"/>
    <w:rsid w:val="00F06B38"/>
    <w:rsid w:val="00F06D9A"/>
    <w:rsid w:val="00F1143B"/>
    <w:rsid w:val="00F14AA8"/>
    <w:rsid w:val="00F14C74"/>
    <w:rsid w:val="00F1678F"/>
    <w:rsid w:val="00F1734C"/>
    <w:rsid w:val="00F2235F"/>
    <w:rsid w:val="00F225F3"/>
    <w:rsid w:val="00F26216"/>
    <w:rsid w:val="00F31096"/>
    <w:rsid w:val="00F327EA"/>
    <w:rsid w:val="00F34E10"/>
    <w:rsid w:val="00F35A6C"/>
    <w:rsid w:val="00F410AE"/>
    <w:rsid w:val="00F41F73"/>
    <w:rsid w:val="00F42988"/>
    <w:rsid w:val="00F431D6"/>
    <w:rsid w:val="00F44886"/>
    <w:rsid w:val="00F45FF1"/>
    <w:rsid w:val="00F46D7B"/>
    <w:rsid w:val="00F4741B"/>
    <w:rsid w:val="00F558F3"/>
    <w:rsid w:val="00F56F2D"/>
    <w:rsid w:val="00F630BE"/>
    <w:rsid w:val="00F637A9"/>
    <w:rsid w:val="00F655CF"/>
    <w:rsid w:val="00F708FC"/>
    <w:rsid w:val="00F762D6"/>
    <w:rsid w:val="00F7774A"/>
    <w:rsid w:val="00F80AFE"/>
    <w:rsid w:val="00F84BF3"/>
    <w:rsid w:val="00F868F7"/>
    <w:rsid w:val="00F90A7E"/>
    <w:rsid w:val="00F912DC"/>
    <w:rsid w:val="00F943FE"/>
    <w:rsid w:val="00F95FD5"/>
    <w:rsid w:val="00F962D1"/>
    <w:rsid w:val="00F96F32"/>
    <w:rsid w:val="00FA1677"/>
    <w:rsid w:val="00FA241A"/>
    <w:rsid w:val="00FB1A88"/>
    <w:rsid w:val="00FB6A84"/>
    <w:rsid w:val="00FB73E3"/>
    <w:rsid w:val="00FC2651"/>
    <w:rsid w:val="00FC57E5"/>
    <w:rsid w:val="00FC5DB8"/>
    <w:rsid w:val="00FC7E21"/>
    <w:rsid w:val="00FD2875"/>
    <w:rsid w:val="00FD4089"/>
    <w:rsid w:val="00FD4F01"/>
    <w:rsid w:val="00FE0E95"/>
    <w:rsid w:val="00FE1084"/>
    <w:rsid w:val="00FE5134"/>
    <w:rsid w:val="00FE584B"/>
    <w:rsid w:val="00FF3185"/>
    <w:rsid w:val="00FF42FE"/>
    <w:rsid w:val="00FF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CDB6E"/>
  <w15:chartTrackingRefBased/>
  <w15:docId w15:val="{3A89CEED-EBDC-48ED-B305-AB4C07F3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rFonts w:ascii="Arial" w:hAnsi="Arial" w:cs="Arial"/>
      <w:b/>
      <w:sz w:val="22"/>
    </w:rPr>
  </w:style>
  <w:style w:type="paragraph" w:styleId="Heading2">
    <w:name w:val="heading 2"/>
    <w:basedOn w:val="Normal"/>
    <w:next w:val="Normal"/>
    <w:qFormat/>
    <w:pPr>
      <w:keepNext/>
      <w:jc w:val="both"/>
      <w:outlineLvl w:val="1"/>
    </w:pPr>
    <w:rPr>
      <w:rFonts w:ascii="Arial" w:hAnsi="Arial" w:cs="Arial"/>
      <w:b/>
      <w:bCs/>
      <w:sz w:val="22"/>
    </w:rPr>
  </w:style>
  <w:style w:type="paragraph" w:styleId="Heading4">
    <w:name w:val="heading 4"/>
    <w:basedOn w:val="Normal"/>
    <w:next w:val="Normal"/>
    <w:qFormat/>
    <w:pPr>
      <w:keepNext/>
      <w:jc w:val="center"/>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SenderName">
    <w:name w:val="SenderName"/>
    <w:basedOn w:val="Normal"/>
    <w:next w:val="Normal"/>
    <w:pPr>
      <w:spacing w:after="40"/>
    </w:pPr>
    <w:rPr>
      <w:b/>
      <w:szCs w:val="20"/>
    </w:rPr>
  </w:style>
  <w:style w:type="paragraph" w:styleId="BodyText">
    <w:name w:val="Body Text"/>
    <w:basedOn w:val="Normal"/>
    <w:rPr>
      <w:rFonts w:ascii="Arial" w:hAnsi="Arial" w:cs="Arial"/>
      <w:sz w:val="22"/>
    </w:rPr>
  </w:style>
  <w:style w:type="character" w:styleId="PageNumber">
    <w:name w:val="page number"/>
    <w:basedOn w:val="DefaultParagraphFont"/>
  </w:style>
  <w:style w:type="paragraph" w:customStyle="1" w:styleId="Re">
    <w:name w:val="Re"/>
    <w:basedOn w:val="Normal"/>
    <w:next w:val="BodyText"/>
    <w:pPr>
      <w:spacing w:before="120" w:after="720"/>
      <w:jc w:val="both"/>
    </w:pPr>
    <w:rPr>
      <w:sz w:val="22"/>
      <w:szCs w:val="20"/>
    </w:rPr>
  </w:style>
  <w:style w:type="paragraph" w:customStyle="1" w:styleId="ListAlpha">
    <w:name w:val="List Alpha"/>
    <w:basedOn w:val="Normal"/>
    <w:rsid w:val="006C5478"/>
    <w:pPr>
      <w:spacing w:after="240" w:line="280" w:lineRule="exact"/>
    </w:pPr>
    <w:rPr>
      <w:rFonts w:ascii="Arial" w:hAnsi="Arial"/>
      <w:kern w:val="28"/>
      <w:sz w:val="22"/>
      <w:szCs w:val="20"/>
    </w:rPr>
  </w:style>
  <w:style w:type="paragraph" w:styleId="BalloonText">
    <w:name w:val="Balloon Text"/>
    <w:basedOn w:val="Normal"/>
    <w:semiHidden/>
    <w:rsid w:val="00F558F3"/>
    <w:rPr>
      <w:rFonts w:ascii="Tahoma" w:hAnsi="Tahoma" w:cs="Tahoma"/>
      <w:sz w:val="16"/>
      <w:szCs w:val="16"/>
    </w:rPr>
  </w:style>
  <w:style w:type="character" w:styleId="Hyperlink">
    <w:name w:val="Hyperlink"/>
    <w:rsid w:val="00B77FF6"/>
    <w:rPr>
      <w:color w:val="0563C1"/>
      <w:u w:val="single"/>
    </w:rPr>
  </w:style>
  <w:style w:type="character" w:styleId="UnresolvedMention">
    <w:name w:val="Unresolved Mention"/>
    <w:uiPriority w:val="99"/>
    <w:semiHidden/>
    <w:unhideWhenUsed/>
    <w:rsid w:val="00EF0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mrccvlnotifications@hmrc.gov.uk"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18</Pages>
  <Words>7807</Words>
  <Characters>44504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CVL - Checklist 3</vt:lpstr>
    </vt:vector>
  </TitlesOfParts>
  <Company>Nova</Company>
  <LinksUpToDate>false</LinksUpToDate>
  <CharactersWithSpaces>52207</CharactersWithSpaces>
  <SharedDoc>false</SharedDoc>
  <HLinks>
    <vt:vector size="6" baseType="variant">
      <vt:variant>
        <vt:i4>5505072</vt:i4>
      </vt:variant>
      <vt:variant>
        <vt:i4>0</vt:i4>
      </vt:variant>
      <vt:variant>
        <vt:i4>0</vt:i4>
      </vt:variant>
      <vt:variant>
        <vt:i4>5</vt:i4>
      </vt:variant>
      <vt:variant>
        <vt:lpwstr>mailto:hmrccvlnotifications@hmrc.gov.uk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CVL - Checklist 3</dc:title>
  <dc:subject/>
  <dc:creator>Nova</dc:creator>
  <cp:keywords/>
  <cp:lastModifiedBy>joanne.quinn@nova-consultants.com</cp:lastModifiedBy>
  <cp:revision>11</cp:revision>
  <cp:lastPrinted>2017-09-13T14:31:00Z</cp:lastPrinted>
  <dcterms:created xsi:type="dcterms:W3CDTF">2022-09-28T13:49:00Z</dcterms:created>
  <dcterms:modified xsi:type="dcterms:W3CDTF">2022-12-06T10:35:00Z</dcterms:modified>
</cp:coreProperties>
</file>