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972"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170" w:type="dxa"/>
          <w:bottom w:w="28" w:type="dxa"/>
          <w:right w:w="170" w:type="dxa"/>
        </w:tblCellMar>
        <w:tblLook w:val="0000" w:firstRow="0" w:lastRow="0" w:firstColumn="0" w:lastColumn="0" w:noHBand="0" w:noVBand="0"/>
      </w:tblPr>
      <w:tblGrid>
        <w:gridCol w:w="595"/>
        <w:gridCol w:w="6941"/>
        <w:gridCol w:w="851"/>
        <w:gridCol w:w="992"/>
        <w:gridCol w:w="1593"/>
      </w:tblGrid>
      <w:tr w:rsidR="00A4261B" w:rsidRPr="00B107C4" w14:paraId="26733034" w14:textId="77777777" w:rsidTr="00567FF6">
        <w:trPr>
          <w:trHeight w:val="20"/>
        </w:trPr>
        <w:tc>
          <w:tcPr>
            <w:tcW w:w="595" w:type="dxa"/>
            <w:shd w:val="clear" w:color="auto" w:fill="92D050"/>
            <w:vAlign w:val="center"/>
          </w:tcPr>
          <w:p w14:paraId="6055311B" w14:textId="77777777" w:rsidR="00A4261B" w:rsidRPr="006676BC" w:rsidRDefault="00A4261B" w:rsidP="00733AAF">
            <w:pPr>
              <w:pStyle w:val="MarkAs"/>
              <w:widowControl w:val="0"/>
              <w:spacing w:before="80"/>
              <w:ind w:left="170"/>
              <w:rPr>
                <w:rFonts w:ascii="Trebuchet MS" w:hAnsi="Trebuchet MS" w:cs="Arial"/>
                <w:sz w:val="20"/>
              </w:rPr>
            </w:pPr>
          </w:p>
        </w:tc>
        <w:tc>
          <w:tcPr>
            <w:tcW w:w="6941" w:type="dxa"/>
            <w:shd w:val="clear" w:color="auto" w:fill="92D050"/>
            <w:vAlign w:val="center"/>
          </w:tcPr>
          <w:p w14:paraId="3F49B14D" w14:textId="643C3D42" w:rsidR="00A4261B" w:rsidRPr="006676BC" w:rsidRDefault="007475CF" w:rsidP="00733AAF">
            <w:pPr>
              <w:pStyle w:val="MarkAs"/>
              <w:widowControl w:val="0"/>
              <w:spacing w:before="80"/>
              <w:rPr>
                <w:rFonts w:ascii="Trebuchet MS" w:hAnsi="Trebuchet MS" w:cs="Arial"/>
                <w:sz w:val="20"/>
              </w:rPr>
            </w:pPr>
            <w:r w:rsidRPr="006676BC">
              <w:rPr>
                <w:rFonts w:ascii="Trebuchet MS" w:hAnsi="Trebuchet MS" w:cs="Arial"/>
                <w:sz w:val="20"/>
              </w:rPr>
              <w:t>Overview – The Insolvency Code of Ethics 2020 (the Code)</w:t>
            </w:r>
          </w:p>
        </w:tc>
        <w:tc>
          <w:tcPr>
            <w:tcW w:w="1843" w:type="dxa"/>
            <w:gridSpan w:val="2"/>
            <w:shd w:val="clear" w:color="auto" w:fill="92D050"/>
            <w:vAlign w:val="center"/>
          </w:tcPr>
          <w:p w14:paraId="0923ACB2" w14:textId="77777777" w:rsidR="00A4261B" w:rsidRPr="006676BC" w:rsidRDefault="00A4261B" w:rsidP="00733AAF">
            <w:pPr>
              <w:widowControl w:val="0"/>
              <w:spacing w:before="80"/>
              <w:rPr>
                <w:rFonts w:ascii="Trebuchet MS" w:hAnsi="Trebuchet MS" w:cs="Arial"/>
                <w:b/>
                <w:bCs/>
                <w:sz w:val="20"/>
                <w:szCs w:val="20"/>
              </w:rPr>
            </w:pPr>
          </w:p>
        </w:tc>
        <w:tc>
          <w:tcPr>
            <w:tcW w:w="1593" w:type="dxa"/>
            <w:shd w:val="clear" w:color="auto" w:fill="92D050"/>
            <w:vAlign w:val="center"/>
          </w:tcPr>
          <w:p w14:paraId="38A4D459" w14:textId="77777777" w:rsidR="00A4261B" w:rsidRPr="006676BC" w:rsidRDefault="00A4261B" w:rsidP="00733AAF">
            <w:pPr>
              <w:widowControl w:val="0"/>
              <w:spacing w:before="80"/>
              <w:rPr>
                <w:rFonts w:ascii="Trebuchet MS" w:hAnsi="Trebuchet MS" w:cs="Arial"/>
                <w:b/>
                <w:bCs/>
                <w:sz w:val="20"/>
                <w:szCs w:val="20"/>
              </w:rPr>
            </w:pPr>
          </w:p>
        </w:tc>
      </w:tr>
      <w:tr w:rsidR="00A4261B" w:rsidRPr="00B107C4" w14:paraId="269D29DE" w14:textId="77777777" w:rsidTr="00567FF6">
        <w:trPr>
          <w:trHeight w:val="57"/>
        </w:trPr>
        <w:tc>
          <w:tcPr>
            <w:tcW w:w="595" w:type="dxa"/>
          </w:tcPr>
          <w:p w14:paraId="7612C47F" w14:textId="77777777" w:rsidR="00A4261B" w:rsidRPr="003512C7" w:rsidRDefault="00A4261B" w:rsidP="0057343C">
            <w:pPr>
              <w:pStyle w:val="MarkAs"/>
              <w:widowControl w:val="0"/>
              <w:numPr>
                <w:ilvl w:val="0"/>
                <w:numId w:val="1"/>
              </w:numPr>
              <w:spacing w:before="120"/>
              <w:rPr>
                <w:rFonts w:ascii="Trebuchet MS" w:hAnsi="Trebuchet MS" w:cs="Arial"/>
                <w:b w:val="0"/>
                <w:sz w:val="18"/>
                <w:szCs w:val="18"/>
              </w:rPr>
            </w:pPr>
          </w:p>
        </w:tc>
        <w:tc>
          <w:tcPr>
            <w:tcW w:w="6941" w:type="dxa"/>
          </w:tcPr>
          <w:p w14:paraId="03651B75" w14:textId="5CFCFB0F" w:rsidR="00A4261B" w:rsidRPr="0099762C" w:rsidRDefault="00A4261B" w:rsidP="00726B27">
            <w:pPr>
              <w:pStyle w:val="MarkAs"/>
              <w:widowControl w:val="0"/>
              <w:spacing w:before="120"/>
              <w:rPr>
                <w:rFonts w:ascii="Trebuchet MS" w:hAnsi="Trebuchet MS" w:cs="Arial"/>
                <w:b w:val="0"/>
                <w:bCs/>
                <w:i/>
                <w:iCs/>
                <w:sz w:val="18"/>
                <w:szCs w:val="18"/>
              </w:rPr>
            </w:pPr>
            <w:r w:rsidRPr="0099762C">
              <w:rPr>
                <w:rFonts w:ascii="Trebuchet MS" w:hAnsi="Trebuchet MS" w:cs="Arial"/>
                <w:b w:val="0"/>
                <w:sz w:val="18"/>
                <w:szCs w:val="18"/>
              </w:rPr>
              <w:t xml:space="preserve">Before agreeing to accept any insolvency appointment (including a joint appointment) the </w:t>
            </w:r>
            <w:r>
              <w:rPr>
                <w:rFonts w:ascii="Trebuchet MS" w:hAnsi="Trebuchet MS" w:cs="Arial"/>
                <w:b w:val="0"/>
                <w:sz w:val="18"/>
                <w:szCs w:val="18"/>
              </w:rPr>
              <w:t xml:space="preserve">Code </w:t>
            </w:r>
            <w:r w:rsidRPr="0099762C">
              <w:rPr>
                <w:rFonts w:ascii="Trebuchet MS" w:hAnsi="Trebuchet MS" w:cs="Arial"/>
                <w:b w:val="0"/>
                <w:sz w:val="18"/>
                <w:szCs w:val="18"/>
              </w:rPr>
              <w:t xml:space="preserve">requires </w:t>
            </w:r>
            <w:r w:rsidR="007475CF">
              <w:rPr>
                <w:rFonts w:ascii="Trebuchet MS" w:hAnsi="Trebuchet MS" w:cs="Arial"/>
                <w:b w:val="0"/>
                <w:sz w:val="18"/>
                <w:szCs w:val="18"/>
              </w:rPr>
              <w:t xml:space="preserve">a </w:t>
            </w:r>
            <w:r w:rsidRPr="0099762C">
              <w:rPr>
                <w:rFonts w:ascii="Trebuchet MS" w:hAnsi="Trebuchet MS" w:cs="Arial"/>
                <w:b w:val="0"/>
                <w:sz w:val="18"/>
                <w:szCs w:val="18"/>
              </w:rPr>
              <w:t>determin</w:t>
            </w:r>
            <w:r w:rsidR="007475CF">
              <w:rPr>
                <w:rFonts w:ascii="Trebuchet MS" w:hAnsi="Trebuchet MS" w:cs="Arial"/>
                <w:b w:val="0"/>
                <w:sz w:val="18"/>
                <w:szCs w:val="18"/>
              </w:rPr>
              <w:t>ation about</w:t>
            </w:r>
            <w:r w:rsidRPr="0099762C">
              <w:rPr>
                <w:rFonts w:ascii="Trebuchet MS" w:hAnsi="Trebuchet MS" w:cs="Arial"/>
                <w:b w:val="0"/>
                <w:sz w:val="18"/>
                <w:szCs w:val="18"/>
              </w:rPr>
              <w:t xml:space="preserve"> whether accept</w:t>
            </w:r>
            <w:r w:rsidR="007475CF">
              <w:rPr>
                <w:rFonts w:ascii="Trebuchet MS" w:hAnsi="Trebuchet MS" w:cs="Arial"/>
                <w:b w:val="0"/>
                <w:sz w:val="18"/>
                <w:szCs w:val="18"/>
              </w:rPr>
              <w:t>ing the proposed appointment</w:t>
            </w:r>
            <w:r w:rsidRPr="0099762C">
              <w:rPr>
                <w:rFonts w:ascii="Trebuchet MS" w:hAnsi="Trebuchet MS" w:cs="Arial"/>
                <w:b w:val="0"/>
                <w:sz w:val="18"/>
                <w:szCs w:val="18"/>
              </w:rPr>
              <w:t xml:space="preserve"> would create any threats to compliance with the </w:t>
            </w:r>
            <w:r w:rsidRPr="0099762C">
              <w:rPr>
                <w:rFonts w:ascii="Trebuchet MS" w:hAnsi="Trebuchet MS" w:cs="Arial"/>
                <w:bCs/>
                <w:sz w:val="18"/>
                <w:szCs w:val="18"/>
              </w:rPr>
              <w:t>five fundamental principles</w:t>
            </w:r>
            <w:r w:rsidRPr="0099762C">
              <w:rPr>
                <w:rFonts w:ascii="Trebuchet MS" w:hAnsi="Trebuchet MS" w:cs="Arial"/>
                <w:b w:val="0"/>
                <w:sz w:val="18"/>
                <w:szCs w:val="18"/>
              </w:rPr>
              <w:t xml:space="preserve"> of integrity, objectivity, professional competence and due care, </w:t>
            </w:r>
            <w:proofErr w:type="gramStart"/>
            <w:r w:rsidRPr="0099762C">
              <w:rPr>
                <w:rFonts w:ascii="Trebuchet MS" w:hAnsi="Trebuchet MS" w:cs="Arial"/>
                <w:b w:val="0"/>
                <w:sz w:val="18"/>
                <w:szCs w:val="18"/>
              </w:rPr>
              <w:t>confidentiality</w:t>
            </w:r>
            <w:proofErr w:type="gramEnd"/>
            <w:r w:rsidRPr="0099762C">
              <w:rPr>
                <w:rFonts w:ascii="Trebuchet MS" w:hAnsi="Trebuchet MS" w:cs="Arial"/>
                <w:b w:val="0"/>
                <w:sz w:val="18"/>
                <w:szCs w:val="18"/>
              </w:rPr>
              <w:t xml:space="preserve"> and professional behaviour [R2210.3]</w:t>
            </w:r>
          </w:p>
          <w:p w14:paraId="58DB15FE" w14:textId="5B2C7A72" w:rsidR="00A4261B" w:rsidRPr="0099762C" w:rsidRDefault="00A4261B" w:rsidP="00726B27">
            <w:pPr>
              <w:pStyle w:val="MarkAs"/>
              <w:widowControl w:val="0"/>
              <w:spacing w:before="120"/>
              <w:rPr>
                <w:rFonts w:ascii="Trebuchet MS" w:hAnsi="Trebuchet MS" w:cs="Arial"/>
                <w:b w:val="0"/>
                <w:bCs/>
                <w:i/>
                <w:iCs/>
                <w:sz w:val="18"/>
                <w:szCs w:val="18"/>
              </w:rPr>
            </w:pPr>
            <w:r w:rsidRPr="0099762C">
              <w:rPr>
                <w:rFonts w:ascii="Trebuchet MS" w:hAnsi="Trebuchet MS" w:cs="Arial"/>
                <w:b w:val="0"/>
                <w:bCs/>
                <w:sz w:val="18"/>
                <w:szCs w:val="18"/>
              </w:rPr>
              <w:t xml:space="preserve">In doing so, the </w:t>
            </w:r>
            <w:r w:rsidRPr="0099762C">
              <w:rPr>
                <w:rFonts w:ascii="Trebuchet MS" w:hAnsi="Trebuchet MS" w:cs="Arial"/>
                <w:sz w:val="18"/>
                <w:szCs w:val="18"/>
              </w:rPr>
              <w:t>conceptual framework approach</w:t>
            </w:r>
            <w:r w:rsidR="007475CF">
              <w:rPr>
                <w:rFonts w:ascii="Trebuchet MS" w:hAnsi="Trebuchet MS" w:cs="Arial"/>
                <w:sz w:val="18"/>
                <w:szCs w:val="18"/>
              </w:rPr>
              <w:t xml:space="preserve"> </w:t>
            </w:r>
            <w:r w:rsidR="007475CF" w:rsidRPr="007475CF">
              <w:rPr>
                <w:rFonts w:ascii="Trebuchet MS" w:hAnsi="Trebuchet MS" w:cs="Arial"/>
                <w:b w:val="0"/>
                <w:bCs/>
                <w:sz w:val="18"/>
                <w:szCs w:val="18"/>
              </w:rPr>
              <w:t xml:space="preserve">should be applied which is a </w:t>
            </w:r>
            <w:r w:rsidRPr="007475CF">
              <w:rPr>
                <w:rFonts w:ascii="Trebuchet MS" w:hAnsi="Trebuchet MS" w:cs="Arial"/>
                <w:b w:val="0"/>
                <w:bCs/>
                <w:sz w:val="18"/>
                <w:szCs w:val="18"/>
              </w:rPr>
              <w:t>process that requires you to:</w:t>
            </w:r>
            <w:r w:rsidRPr="0099762C">
              <w:rPr>
                <w:rFonts w:ascii="Trebuchet MS" w:hAnsi="Trebuchet MS" w:cs="Arial"/>
                <w:b w:val="0"/>
                <w:bCs/>
                <w:sz w:val="18"/>
                <w:szCs w:val="18"/>
              </w:rPr>
              <w:t xml:space="preserve"> </w:t>
            </w:r>
          </w:p>
          <w:p w14:paraId="67E79DD8" w14:textId="66FC09E3" w:rsidR="00A4261B" w:rsidRPr="009B68B5" w:rsidRDefault="00A4261B" w:rsidP="009B68B5">
            <w:pPr>
              <w:pStyle w:val="ListParagraph"/>
              <w:widowControl w:val="0"/>
              <w:numPr>
                <w:ilvl w:val="0"/>
                <w:numId w:val="17"/>
              </w:numPr>
              <w:spacing w:before="120"/>
              <w:rPr>
                <w:rFonts w:ascii="Trebuchet MS" w:hAnsi="Trebuchet MS" w:cs="Arial"/>
                <w:sz w:val="18"/>
                <w:szCs w:val="18"/>
              </w:rPr>
            </w:pPr>
            <w:r w:rsidRPr="009B68B5">
              <w:rPr>
                <w:rFonts w:ascii="Trebuchet MS" w:hAnsi="Trebuchet MS" w:cs="Arial"/>
                <w:b/>
                <w:bCs/>
                <w:sz w:val="18"/>
                <w:szCs w:val="18"/>
              </w:rPr>
              <w:t>Identify threats</w:t>
            </w:r>
            <w:r w:rsidRPr="009B68B5">
              <w:rPr>
                <w:rFonts w:ascii="Trebuchet MS" w:hAnsi="Trebuchet MS" w:cs="Arial"/>
                <w:sz w:val="18"/>
                <w:szCs w:val="18"/>
              </w:rPr>
              <w:t xml:space="preserve"> to compliance with the fundamental principles</w:t>
            </w:r>
            <w:r w:rsidR="00DA0A98" w:rsidRPr="009B68B5">
              <w:rPr>
                <w:rFonts w:ascii="Trebuchet MS" w:hAnsi="Trebuchet MS" w:cs="Arial"/>
                <w:sz w:val="18"/>
                <w:szCs w:val="18"/>
              </w:rPr>
              <w:t xml:space="preserve"> </w:t>
            </w:r>
            <w:r w:rsidR="00DA0A98" w:rsidRPr="009B68B5">
              <w:rPr>
                <w:rFonts w:ascii="Trebuchet MS" w:hAnsi="Trebuchet MS" w:cs="Arial"/>
                <w:b/>
                <w:bCs/>
                <w:i/>
                <w:iCs/>
                <w:color w:val="0070C0"/>
                <w:sz w:val="18"/>
                <w:szCs w:val="18"/>
              </w:rPr>
              <w:t>(Section A of this checklist)</w:t>
            </w:r>
          </w:p>
          <w:p w14:paraId="3B9F48E0" w14:textId="18726636" w:rsidR="00A4261B" w:rsidRPr="009B68B5" w:rsidRDefault="00A4261B" w:rsidP="009B68B5">
            <w:pPr>
              <w:pStyle w:val="ListParagraph"/>
              <w:widowControl w:val="0"/>
              <w:numPr>
                <w:ilvl w:val="0"/>
                <w:numId w:val="17"/>
              </w:numPr>
              <w:spacing w:before="120"/>
              <w:rPr>
                <w:rFonts w:ascii="Trebuchet MS" w:hAnsi="Trebuchet MS" w:cs="Arial"/>
                <w:sz w:val="18"/>
                <w:szCs w:val="18"/>
              </w:rPr>
            </w:pPr>
            <w:r w:rsidRPr="009B68B5">
              <w:rPr>
                <w:rFonts w:ascii="Trebuchet MS" w:hAnsi="Trebuchet MS" w:cs="Arial"/>
                <w:b/>
                <w:bCs/>
                <w:sz w:val="18"/>
                <w:szCs w:val="18"/>
              </w:rPr>
              <w:t xml:space="preserve">Evaluate </w:t>
            </w:r>
            <w:r w:rsidR="00D31B5F" w:rsidRPr="009B68B5">
              <w:rPr>
                <w:rFonts w:ascii="Trebuchet MS" w:hAnsi="Trebuchet MS" w:cs="Arial"/>
                <w:b/>
                <w:bCs/>
                <w:sz w:val="18"/>
                <w:szCs w:val="18"/>
              </w:rPr>
              <w:t xml:space="preserve">and address </w:t>
            </w:r>
            <w:r w:rsidR="007475CF" w:rsidRPr="009B68B5">
              <w:rPr>
                <w:rFonts w:ascii="Trebuchet MS" w:hAnsi="Trebuchet MS" w:cs="Arial"/>
                <w:b/>
                <w:bCs/>
                <w:sz w:val="18"/>
                <w:szCs w:val="18"/>
              </w:rPr>
              <w:t>any</w:t>
            </w:r>
            <w:r w:rsidRPr="009B68B5">
              <w:rPr>
                <w:rFonts w:ascii="Trebuchet MS" w:hAnsi="Trebuchet MS" w:cs="Arial"/>
                <w:b/>
                <w:bCs/>
                <w:sz w:val="18"/>
                <w:szCs w:val="18"/>
              </w:rPr>
              <w:t xml:space="preserve"> threats</w:t>
            </w:r>
            <w:r w:rsidRPr="009B68B5">
              <w:rPr>
                <w:rFonts w:ascii="Trebuchet MS" w:hAnsi="Trebuchet MS" w:cs="Arial"/>
                <w:sz w:val="18"/>
                <w:szCs w:val="18"/>
              </w:rPr>
              <w:t xml:space="preserve"> identified </w:t>
            </w:r>
            <w:r w:rsidR="00DA0A98" w:rsidRPr="009B68B5">
              <w:rPr>
                <w:rFonts w:ascii="Trebuchet MS" w:hAnsi="Trebuchet MS" w:cs="Arial"/>
                <w:b/>
                <w:bCs/>
                <w:i/>
                <w:iCs/>
                <w:color w:val="0070C0"/>
                <w:sz w:val="18"/>
                <w:szCs w:val="18"/>
              </w:rPr>
              <w:t>(Section B of this checklist)</w:t>
            </w:r>
            <w:r w:rsidR="00DA0A98" w:rsidRPr="009B68B5">
              <w:rPr>
                <w:rFonts w:ascii="Trebuchet MS" w:hAnsi="Trebuchet MS" w:cs="Arial"/>
                <w:color w:val="0070C0"/>
                <w:sz w:val="18"/>
                <w:szCs w:val="18"/>
              </w:rPr>
              <w:t xml:space="preserve"> </w:t>
            </w:r>
            <w:r w:rsidRPr="009B68B5">
              <w:rPr>
                <w:rFonts w:ascii="Trebuchet MS" w:hAnsi="Trebuchet MS" w:cs="Arial"/>
                <w:sz w:val="18"/>
                <w:szCs w:val="18"/>
              </w:rPr>
              <w:t xml:space="preserve">and </w:t>
            </w:r>
          </w:p>
          <w:p w14:paraId="68BB984F" w14:textId="303F436F" w:rsidR="00A4261B" w:rsidRPr="001D1F1B" w:rsidRDefault="00D31B5F" w:rsidP="00C07EE1">
            <w:pPr>
              <w:widowControl w:val="0"/>
              <w:spacing w:before="120"/>
              <w:rPr>
                <w:rFonts w:ascii="Trebuchet MS" w:hAnsi="Trebuchet MS" w:cs="Arial"/>
                <w:sz w:val="18"/>
                <w:szCs w:val="18"/>
              </w:rPr>
            </w:pPr>
            <w:r w:rsidRPr="001D1F1B">
              <w:rPr>
                <w:rFonts w:ascii="Trebuchet MS" w:hAnsi="Trebuchet MS" w:cs="Arial"/>
                <w:bCs/>
                <w:sz w:val="18"/>
                <w:szCs w:val="18"/>
              </w:rPr>
              <w:t xml:space="preserve">Where threats are identified in Section B of this checklist, complete the </w:t>
            </w:r>
            <w:r w:rsidR="002B2AD1" w:rsidRPr="001D1F1B">
              <w:rPr>
                <w:rFonts w:ascii="Trebuchet MS" w:hAnsi="Trebuchet MS" w:cs="Arial"/>
                <w:bCs/>
                <w:sz w:val="18"/>
                <w:szCs w:val="18"/>
              </w:rPr>
              <w:t xml:space="preserve">separate record of matters considered in addressing whether those threats can be </w:t>
            </w:r>
            <w:r w:rsidR="00A4261B" w:rsidRPr="001D1F1B">
              <w:rPr>
                <w:rFonts w:ascii="Trebuchet MS" w:hAnsi="Trebuchet MS" w:cs="Arial"/>
                <w:bCs/>
                <w:sz w:val="18"/>
                <w:szCs w:val="18"/>
              </w:rPr>
              <w:t>eliminat</w:t>
            </w:r>
            <w:r w:rsidR="002B2AD1" w:rsidRPr="001D1F1B">
              <w:rPr>
                <w:rFonts w:ascii="Trebuchet MS" w:hAnsi="Trebuchet MS" w:cs="Arial"/>
                <w:bCs/>
                <w:sz w:val="18"/>
                <w:szCs w:val="18"/>
              </w:rPr>
              <w:t>ed</w:t>
            </w:r>
            <w:r w:rsidR="00A4261B" w:rsidRPr="001D1F1B">
              <w:rPr>
                <w:rFonts w:ascii="Trebuchet MS" w:hAnsi="Trebuchet MS" w:cs="Arial"/>
                <w:sz w:val="18"/>
                <w:szCs w:val="18"/>
              </w:rPr>
              <w:t xml:space="preserve"> or reduc</w:t>
            </w:r>
            <w:r w:rsidR="002B2AD1" w:rsidRPr="001D1F1B">
              <w:rPr>
                <w:rFonts w:ascii="Trebuchet MS" w:hAnsi="Trebuchet MS" w:cs="Arial"/>
                <w:sz w:val="18"/>
                <w:szCs w:val="18"/>
              </w:rPr>
              <w:t xml:space="preserve">ed </w:t>
            </w:r>
            <w:r w:rsidR="00A4261B" w:rsidRPr="001D1F1B">
              <w:rPr>
                <w:rFonts w:ascii="Trebuchet MS" w:hAnsi="Trebuchet MS" w:cs="Arial"/>
                <w:sz w:val="18"/>
                <w:szCs w:val="18"/>
              </w:rPr>
              <w:t>to an acceptable level</w:t>
            </w:r>
            <w:r w:rsidR="007475CF" w:rsidRPr="001D1F1B">
              <w:rPr>
                <w:rFonts w:ascii="Trebuchet MS" w:hAnsi="Trebuchet MS" w:cs="Arial"/>
                <w:sz w:val="18"/>
                <w:szCs w:val="18"/>
              </w:rPr>
              <w:t xml:space="preserve"> before proceeding with the proposed appointment</w:t>
            </w:r>
            <w:r w:rsidR="00DA0A98" w:rsidRPr="001D1F1B">
              <w:rPr>
                <w:rFonts w:ascii="Trebuchet MS" w:hAnsi="Trebuchet MS" w:cs="Arial"/>
                <w:b/>
                <w:bCs/>
                <w:color w:val="0070C0"/>
                <w:sz w:val="18"/>
                <w:szCs w:val="18"/>
              </w:rPr>
              <w:t xml:space="preserve"> </w:t>
            </w:r>
            <w:r w:rsidR="00DA0A98" w:rsidRPr="001D1F1B">
              <w:rPr>
                <w:rFonts w:ascii="Trebuchet MS" w:hAnsi="Trebuchet MS" w:cs="Arial"/>
                <w:b/>
                <w:bCs/>
                <w:i/>
                <w:iCs/>
                <w:color w:val="0070C0"/>
                <w:sz w:val="18"/>
                <w:szCs w:val="18"/>
              </w:rPr>
              <w:t>(see separate record - CVL105A)</w:t>
            </w:r>
          </w:p>
          <w:p w14:paraId="7FCEEDDB" w14:textId="4C31F55C" w:rsidR="00A4261B" w:rsidRPr="001D1F1B" w:rsidRDefault="00A4261B" w:rsidP="00726B27">
            <w:pPr>
              <w:widowControl w:val="0"/>
              <w:spacing w:before="120"/>
              <w:rPr>
                <w:rFonts w:ascii="Trebuchet MS" w:hAnsi="Trebuchet MS" w:cs="Arial"/>
                <w:sz w:val="18"/>
                <w:szCs w:val="18"/>
              </w:rPr>
            </w:pPr>
            <w:r w:rsidRPr="001D1F1B">
              <w:rPr>
                <w:rFonts w:ascii="Trebuchet MS" w:hAnsi="Trebuchet MS" w:cs="Arial"/>
                <w:sz w:val="18"/>
                <w:szCs w:val="18"/>
              </w:rPr>
              <w:t xml:space="preserve">You may consider applying </w:t>
            </w:r>
            <w:r w:rsidRPr="001D1F1B">
              <w:rPr>
                <w:rFonts w:ascii="Trebuchet MS" w:hAnsi="Trebuchet MS" w:cs="Arial"/>
                <w:b/>
                <w:bCs/>
                <w:sz w:val="18"/>
                <w:szCs w:val="18"/>
              </w:rPr>
              <w:t>safeguards</w:t>
            </w:r>
            <w:r w:rsidRPr="001D1F1B">
              <w:rPr>
                <w:rFonts w:ascii="Trebuchet MS" w:hAnsi="Trebuchet MS" w:cs="Arial"/>
                <w:sz w:val="18"/>
                <w:szCs w:val="18"/>
              </w:rPr>
              <w:t xml:space="preserve"> to eliminate or reduce</w:t>
            </w:r>
            <w:r w:rsidR="007475CF" w:rsidRPr="001D1F1B">
              <w:rPr>
                <w:rFonts w:ascii="Trebuchet MS" w:hAnsi="Trebuchet MS" w:cs="Arial"/>
                <w:sz w:val="18"/>
                <w:szCs w:val="18"/>
              </w:rPr>
              <w:t xml:space="preserve"> any </w:t>
            </w:r>
            <w:r w:rsidRPr="001D1F1B">
              <w:rPr>
                <w:rFonts w:ascii="Trebuchet MS" w:hAnsi="Trebuchet MS" w:cs="Arial"/>
                <w:sz w:val="18"/>
                <w:szCs w:val="18"/>
              </w:rPr>
              <w:t>threat</w:t>
            </w:r>
            <w:r w:rsidR="007475CF" w:rsidRPr="001D1F1B">
              <w:rPr>
                <w:rFonts w:ascii="Trebuchet MS" w:hAnsi="Trebuchet MS" w:cs="Arial"/>
                <w:sz w:val="18"/>
                <w:szCs w:val="18"/>
              </w:rPr>
              <w:t xml:space="preserve"> identified </w:t>
            </w:r>
            <w:r w:rsidRPr="001D1F1B">
              <w:rPr>
                <w:rFonts w:ascii="Trebuchet MS" w:hAnsi="Trebuchet MS" w:cs="Arial"/>
                <w:sz w:val="18"/>
                <w:szCs w:val="18"/>
              </w:rPr>
              <w:t>to an acceptable level, but where this is not possible, you should consider declining the appointment</w:t>
            </w:r>
          </w:p>
          <w:p w14:paraId="4087DE9F" w14:textId="77777777" w:rsidR="00A4261B" w:rsidRPr="001D1F1B" w:rsidRDefault="00A4261B" w:rsidP="00726B27">
            <w:pPr>
              <w:pStyle w:val="MarkAs"/>
              <w:widowControl w:val="0"/>
              <w:spacing w:before="120"/>
              <w:rPr>
                <w:rFonts w:ascii="Trebuchet MS" w:hAnsi="Trebuchet MS" w:cs="Arial"/>
                <w:b w:val="0"/>
                <w:sz w:val="18"/>
                <w:szCs w:val="18"/>
              </w:rPr>
            </w:pPr>
            <w:bookmarkStart w:id="0" w:name="_Hlk49176012"/>
            <w:bookmarkStart w:id="1" w:name="_Hlk49176488"/>
            <w:r w:rsidRPr="001D1F1B">
              <w:rPr>
                <w:rFonts w:ascii="Trebuchet MS" w:hAnsi="Trebuchet MS" w:cs="Arial"/>
                <w:b w:val="0"/>
                <w:sz w:val="18"/>
                <w:szCs w:val="18"/>
              </w:rPr>
              <w:t xml:space="preserve">You must demonstrate the steps taken &amp; the conclusions reached in identifying, evaluating &amp; responding to any threats both leading up to and during the insolvency appointment by reference to written contemporaneous records and the Code is prescriptive about </w:t>
            </w:r>
            <w:r w:rsidRPr="001D1F1B">
              <w:rPr>
                <w:rFonts w:ascii="Trebuchet MS" w:hAnsi="Trebuchet MS" w:cs="Arial"/>
                <w:bCs/>
                <w:sz w:val="18"/>
                <w:szCs w:val="18"/>
              </w:rPr>
              <w:t>record keeping</w:t>
            </w:r>
            <w:r w:rsidRPr="001D1F1B">
              <w:rPr>
                <w:rFonts w:ascii="Trebuchet MS" w:hAnsi="Trebuchet MS" w:cs="Arial"/>
                <w:b w:val="0"/>
                <w:sz w:val="18"/>
                <w:szCs w:val="18"/>
              </w:rPr>
              <w:t xml:space="preserve">. </w:t>
            </w:r>
          </w:p>
          <w:bookmarkEnd w:id="0"/>
          <w:p w14:paraId="3774618A" w14:textId="6D00177D" w:rsidR="00A4261B" w:rsidRPr="0099762C" w:rsidRDefault="00A4261B" w:rsidP="00726B27">
            <w:pPr>
              <w:pStyle w:val="MarkAs"/>
              <w:widowControl w:val="0"/>
              <w:spacing w:before="120"/>
              <w:rPr>
                <w:rFonts w:ascii="Trebuchet MS" w:hAnsi="Trebuchet MS" w:cs="Arial"/>
                <w:b w:val="0"/>
                <w:sz w:val="18"/>
                <w:szCs w:val="18"/>
              </w:rPr>
            </w:pPr>
            <w:r w:rsidRPr="001D1F1B">
              <w:rPr>
                <w:rFonts w:ascii="Trebuchet MS" w:hAnsi="Trebuchet MS" w:cs="Arial"/>
                <w:b w:val="0"/>
                <w:sz w:val="18"/>
                <w:szCs w:val="18"/>
              </w:rPr>
              <w:t xml:space="preserve">You must address the following </w:t>
            </w:r>
            <w:r w:rsidRPr="001D1F1B">
              <w:rPr>
                <w:rFonts w:ascii="Trebuchet MS" w:hAnsi="Trebuchet MS" w:cs="Arial"/>
                <w:bCs/>
                <w:sz w:val="18"/>
                <w:szCs w:val="18"/>
              </w:rPr>
              <w:t>6</w:t>
            </w:r>
            <w:r w:rsidRPr="001D1F1B">
              <w:rPr>
                <w:rFonts w:ascii="Trebuchet MS" w:hAnsi="Trebuchet MS" w:cs="Arial"/>
                <w:b w:val="0"/>
                <w:sz w:val="18"/>
                <w:szCs w:val="18"/>
              </w:rPr>
              <w:t xml:space="preserve"> points (a-f) as part of </w:t>
            </w:r>
            <w:r w:rsidR="00CE7377" w:rsidRPr="001D1F1B">
              <w:rPr>
                <w:rFonts w:ascii="Trebuchet MS" w:hAnsi="Trebuchet MS" w:cs="Arial"/>
                <w:b w:val="0"/>
                <w:sz w:val="18"/>
                <w:szCs w:val="18"/>
              </w:rPr>
              <w:t>the</w:t>
            </w:r>
            <w:r w:rsidRPr="001D1F1B">
              <w:rPr>
                <w:rFonts w:ascii="Trebuchet MS" w:hAnsi="Trebuchet MS" w:cs="Arial"/>
                <w:b w:val="0"/>
                <w:sz w:val="18"/>
                <w:szCs w:val="18"/>
              </w:rPr>
              <w:t xml:space="preserve"> record of your decision to accept the appointment</w:t>
            </w:r>
            <w:r w:rsidR="00764AED" w:rsidRPr="001D1F1B">
              <w:rPr>
                <w:rFonts w:ascii="Trebuchet MS" w:hAnsi="Trebuchet MS" w:cs="Arial"/>
                <w:b w:val="0"/>
                <w:sz w:val="18"/>
                <w:szCs w:val="18"/>
              </w:rPr>
              <w:t xml:space="preserve"> – CVL105A</w:t>
            </w:r>
            <w:r w:rsidR="000524FA" w:rsidRPr="001D1F1B">
              <w:rPr>
                <w:rFonts w:ascii="Trebuchet MS" w:hAnsi="Trebuchet MS" w:cs="Arial"/>
                <w:b w:val="0"/>
                <w:sz w:val="18"/>
                <w:szCs w:val="18"/>
              </w:rPr>
              <w:t>.  The</w:t>
            </w:r>
            <w:r w:rsidR="000524FA">
              <w:rPr>
                <w:rFonts w:ascii="Trebuchet MS" w:hAnsi="Trebuchet MS" w:cs="Arial"/>
                <w:b w:val="0"/>
                <w:sz w:val="18"/>
                <w:szCs w:val="18"/>
              </w:rPr>
              <w:t xml:space="preserve"> facts of the case should be recorded in Section A of this checklist.  Where threats</w:t>
            </w:r>
            <w:r w:rsidR="000524FA" w:rsidRPr="000524FA">
              <w:rPr>
                <w:rFonts w:ascii="Trebuchet MS" w:hAnsi="Trebuchet MS" w:cs="Arial"/>
                <w:bCs/>
                <w:sz w:val="18"/>
                <w:szCs w:val="18"/>
              </w:rPr>
              <w:t xml:space="preserve"> are</w:t>
            </w:r>
            <w:r w:rsidR="000524FA">
              <w:rPr>
                <w:rFonts w:ascii="Trebuchet MS" w:hAnsi="Trebuchet MS" w:cs="Arial"/>
                <w:b w:val="0"/>
                <w:sz w:val="18"/>
                <w:szCs w:val="18"/>
              </w:rPr>
              <w:t xml:space="preserve"> identified, the separate record of considerations should capture points (b) to (f):</w:t>
            </w:r>
          </w:p>
          <w:bookmarkEnd w:id="1"/>
          <w:p w14:paraId="06CEB491" w14:textId="77777777" w:rsidR="00A4261B" w:rsidRPr="0099762C" w:rsidRDefault="00A4261B" w:rsidP="0057343C">
            <w:pPr>
              <w:pStyle w:val="MarkAs"/>
              <w:widowControl w:val="0"/>
              <w:numPr>
                <w:ilvl w:val="0"/>
                <w:numId w:val="13"/>
              </w:numPr>
              <w:spacing w:before="120"/>
              <w:rPr>
                <w:rFonts w:ascii="Trebuchet MS" w:hAnsi="Trebuchet MS" w:cs="Arial"/>
                <w:b w:val="0"/>
                <w:sz w:val="18"/>
                <w:szCs w:val="18"/>
              </w:rPr>
            </w:pPr>
            <w:r w:rsidRPr="0099762C">
              <w:rPr>
                <w:rFonts w:ascii="Trebuchet MS" w:hAnsi="Trebuchet MS" w:cs="Arial"/>
                <w:b w:val="0"/>
                <w:sz w:val="18"/>
                <w:szCs w:val="18"/>
              </w:rPr>
              <w:t>The facts</w:t>
            </w:r>
          </w:p>
          <w:p w14:paraId="42F1D274" w14:textId="76AF3D24" w:rsidR="00A4261B" w:rsidRPr="0099762C" w:rsidRDefault="00A4261B" w:rsidP="0057343C">
            <w:pPr>
              <w:pStyle w:val="MarkAs"/>
              <w:widowControl w:val="0"/>
              <w:numPr>
                <w:ilvl w:val="0"/>
                <w:numId w:val="13"/>
              </w:numPr>
              <w:spacing w:before="120"/>
              <w:rPr>
                <w:rFonts w:ascii="Trebuchet MS" w:hAnsi="Trebuchet MS" w:cs="Arial"/>
                <w:b w:val="0"/>
                <w:sz w:val="18"/>
                <w:szCs w:val="18"/>
              </w:rPr>
            </w:pPr>
            <w:r w:rsidRPr="0099762C">
              <w:rPr>
                <w:rFonts w:ascii="Trebuchet MS" w:hAnsi="Trebuchet MS" w:cs="Arial"/>
                <w:b w:val="0"/>
                <w:sz w:val="18"/>
                <w:szCs w:val="18"/>
              </w:rPr>
              <w:t>Any communication with</w:t>
            </w:r>
            <w:r w:rsidR="00CE7377">
              <w:rPr>
                <w:rFonts w:ascii="Trebuchet MS" w:hAnsi="Trebuchet MS" w:cs="Arial"/>
                <w:b w:val="0"/>
                <w:sz w:val="18"/>
                <w:szCs w:val="18"/>
              </w:rPr>
              <w:t>,</w:t>
            </w:r>
            <w:r w:rsidRPr="0099762C">
              <w:rPr>
                <w:rFonts w:ascii="Trebuchet MS" w:hAnsi="Trebuchet MS" w:cs="Arial"/>
                <w:b w:val="0"/>
                <w:sz w:val="18"/>
                <w:szCs w:val="18"/>
              </w:rPr>
              <w:t xml:space="preserve"> and parties with whom the matters were discussed</w:t>
            </w:r>
          </w:p>
          <w:p w14:paraId="52237352" w14:textId="77777777" w:rsidR="00A4261B" w:rsidRPr="0099762C" w:rsidRDefault="00A4261B" w:rsidP="0057343C">
            <w:pPr>
              <w:pStyle w:val="MarkAs"/>
              <w:widowControl w:val="0"/>
              <w:numPr>
                <w:ilvl w:val="0"/>
                <w:numId w:val="13"/>
              </w:numPr>
              <w:spacing w:before="120"/>
              <w:rPr>
                <w:rFonts w:ascii="Trebuchet MS" w:hAnsi="Trebuchet MS" w:cs="Arial"/>
                <w:b w:val="0"/>
                <w:sz w:val="18"/>
                <w:szCs w:val="18"/>
              </w:rPr>
            </w:pPr>
            <w:r w:rsidRPr="0099762C">
              <w:rPr>
                <w:rFonts w:ascii="Trebuchet MS" w:hAnsi="Trebuchet MS" w:cs="Arial"/>
                <w:b w:val="0"/>
                <w:sz w:val="18"/>
                <w:szCs w:val="18"/>
              </w:rPr>
              <w:t>The courses of action considered, the judgments made and the decisions that were taken</w:t>
            </w:r>
          </w:p>
          <w:p w14:paraId="350C000F" w14:textId="77777777" w:rsidR="00A4261B" w:rsidRPr="0099762C" w:rsidRDefault="00A4261B" w:rsidP="0057343C">
            <w:pPr>
              <w:pStyle w:val="MarkAs"/>
              <w:widowControl w:val="0"/>
              <w:numPr>
                <w:ilvl w:val="0"/>
                <w:numId w:val="13"/>
              </w:numPr>
              <w:spacing w:before="120"/>
              <w:rPr>
                <w:rFonts w:ascii="Trebuchet MS" w:hAnsi="Trebuchet MS" w:cs="Arial"/>
                <w:b w:val="0"/>
                <w:sz w:val="18"/>
                <w:szCs w:val="18"/>
              </w:rPr>
            </w:pPr>
            <w:r w:rsidRPr="0099762C">
              <w:rPr>
                <w:rFonts w:ascii="Trebuchet MS" w:hAnsi="Trebuchet MS" w:cs="Arial"/>
                <w:b w:val="0"/>
                <w:sz w:val="18"/>
                <w:szCs w:val="18"/>
              </w:rPr>
              <w:t>The safeguards applied to address the threats whe</w:t>
            </w:r>
            <w:r>
              <w:rPr>
                <w:rFonts w:ascii="Trebuchet MS" w:hAnsi="Trebuchet MS" w:cs="Arial"/>
                <w:b w:val="0"/>
                <w:sz w:val="18"/>
                <w:szCs w:val="18"/>
              </w:rPr>
              <w:t>re</w:t>
            </w:r>
            <w:r w:rsidRPr="0099762C">
              <w:rPr>
                <w:rFonts w:ascii="Trebuchet MS" w:hAnsi="Trebuchet MS" w:cs="Arial"/>
                <w:b w:val="0"/>
                <w:sz w:val="18"/>
                <w:szCs w:val="18"/>
              </w:rPr>
              <w:t xml:space="preserve"> applicable</w:t>
            </w:r>
          </w:p>
          <w:p w14:paraId="286B0F2D" w14:textId="77777777" w:rsidR="00A4261B" w:rsidRPr="0099762C" w:rsidRDefault="00A4261B" w:rsidP="0057343C">
            <w:pPr>
              <w:pStyle w:val="MarkAs"/>
              <w:widowControl w:val="0"/>
              <w:numPr>
                <w:ilvl w:val="0"/>
                <w:numId w:val="13"/>
              </w:numPr>
              <w:spacing w:before="120"/>
              <w:rPr>
                <w:rFonts w:ascii="Trebuchet MS" w:hAnsi="Trebuchet MS" w:cs="Arial"/>
                <w:b w:val="0"/>
                <w:sz w:val="18"/>
                <w:szCs w:val="18"/>
              </w:rPr>
            </w:pPr>
            <w:r w:rsidRPr="0099762C">
              <w:rPr>
                <w:rFonts w:ascii="Trebuchet MS" w:hAnsi="Trebuchet MS" w:cs="Arial"/>
                <w:b w:val="0"/>
                <w:sz w:val="18"/>
                <w:szCs w:val="18"/>
              </w:rPr>
              <w:t>How the matter was addressed and</w:t>
            </w:r>
          </w:p>
          <w:p w14:paraId="686FF0D8" w14:textId="77777777" w:rsidR="00CE7377" w:rsidRDefault="00A4261B" w:rsidP="0057343C">
            <w:pPr>
              <w:pStyle w:val="MarkAs"/>
              <w:widowControl w:val="0"/>
              <w:numPr>
                <w:ilvl w:val="0"/>
                <w:numId w:val="13"/>
              </w:numPr>
              <w:spacing w:before="120"/>
              <w:rPr>
                <w:rFonts w:ascii="Trebuchet MS" w:hAnsi="Trebuchet MS" w:cs="Arial"/>
                <w:b w:val="0"/>
                <w:sz w:val="18"/>
                <w:szCs w:val="18"/>
              </w:rPr>
            </w:pPr>
            <w:r w:rsidRPr="00CE7377">
              <w:rPr>
                <w:rFonts w:ascii="Trebuchet MS" w:hAnsi="Trebuchet MS" w:cs="Arial"/>
                <w:b w:val="0"/>
                <w:sz w:val="18"/>
                <w:szCs w:val="18"/>
              </w:rPr>
              <w:t xml:space="preserve">Where relevant, why it was appropriate to accept </w:t>
            </w:r>
            <w:r w:rsidR="00CE7377" w:rsidRPr="00CE7377">
              <w:rPr>
                <w:rFonts w:ascii="Trebuchet MS" w:hAnsi="Trebuchet MS" w:cs="Arial"/>
                <w:b w:val="0"/>
                <w:sz w:val="18"/>
                <w:szCs w:val="18"/>
              </w:rPr>
              <w:t xml:space="preserve">(or continue with) </w:t>
            </w:r>
            <w:r w:rsidRPr="00CE7377">
              <w:rPr>
                <w:rFonts w:ascii="Trebuchet MS" w:hAnsi="Trebuchet MS" w:cs="Arial"/>
                <w:b w:val="0"/>
                <w:sz w:val="18"/>
                <w:szCs w:val="18"/>
              </w:rPr>
              <w:t>the insolvency appointment</w:t>
            </w:r>
          </w:p>
          <w:p w14:paraId="5EC63EAC" w14:textId="1E90ABEA" w:rsidR="00A4261B" w:rsidRPr="00CE7377" w:rsidRDefault="00CE7377" w:rsidP="00CE7377">
            <w:pPr>
              <w:pStyle w:val="MarkAs"/>
              <w:widowControl w:val="0"/>
              <w:spacing w:before="120"/>
              <w:rPr>
                <w:rFonts w:ascii="Trebuchet MS" w:hAnsi="Trebuchet MS" w:cs="Arial"/>
                <w:b w:val="0"/>
                <w:sz w:val="18"/>
                <w:szCs w:val="18"/>
              </w:rPr>
            </w:pPr>
            <w:bookmarkStart w:id="2" w:name="_Hlk49177286"/>
            <w:r w:rsidRPr="00CE7377">
              <w:rPr>
                <w:rFonts w:ascii="Trebuchet MS" w:hAnsi="Trebuchet MS" w:cs="Arial"/>
                <w:b w:val="0"/>
                <w:sz w:val="18"/>
                <w:szCs w:val="18"/>
              </w:rPr>
              <w:t>The records maintain</w:t>
            </w:r>
            <w:r>
              <w:rPr>
                <w:rFonts w:ascii="Trebuchet MS" w:hAnsi="Trebuchet MS" w:cs="Arial"/>
                <w:b w:val="0"/>
                <w:sz w:val="18"/>
                <w:szCs w:val="18"/>
              </w:rPr>
              <w:t>ed</w:t>
            </w:r>
            <w:r w:rsidRPr="00CE7377">
              <w:rPr>
                <w:rFonts w:ascii="Trebuchet MS" w:hAnsi="Trebuchet MS" w:cs="Arial"/>
                <w:b w:val="0"/>
                <w:sz w:val="18"/>
                <w:szCs w:val="18"/>
              </w:rPr>
              <w:t xml:space="preserve">, in relation to the steps </w:t>
            </w:r>
            <w:r>
              <w:rPr>
                <w:rFonts w:ascii="Trebuchet MS" w:hAnsi="Trebuchet MS" w:cs="Arial"/>
                <w:b w:val="0"/>
                <w:sz w:val="18"/>
                <w:szCs w:val="18"/>
              </w:rPr>
              <w:t>taken</w:t>
            </w:r>
            <w:r w:rsidRPr="00CE7377">
              <w:rPr>
                <w:rFonts w:ascii="Trebuchet MS" w:hAnsi="Trebuchet MS" w:cs="Arial"/>
                <w:b w:val="0"/>
                <w:sz w:val="18"/>
                <w:szCs w:val="18"/>
              </w:rPr>
              <w:t xml:space="preserve"> and the conclusions reached, are expected to be sufficient to enable a reasonable and informed third party to reach a view on the appropriateness of the</w:t>
            </w:r>
            <w:r>
              <w:rPr>
                <w:rFonts w:ascii="Trebuchet MS" w:hAnsi="Trebuchet MS" w:cs="Arial"/>
                <w:b w:val="0"/>
                <w:sz w:val="18"/>
                <w:szCs w:val="18"/>
              </w:rPr>
              <w:t xml:space="preserve"> IPs</w:t>
            </w:r>
            <w:r w:rsidRPr="00CE7377">
              <w:rPr>
                <w:rFonts w:ascii="Trebuchet MS" w:hAnsi="Trebuchet MS" w:cs="Arial"/>
                <w:b w:val="0"/>
                <w:sz w:val="18"/>
                <w:szCs w:val="18"/>
              </w:rPr>
              <w:t xml:space="preserve"> actions</w:t>
            </w:r>
            <w:bookmarkEnd w:id="2"/>
            <w:r w:rsidRPr="00CE7377">
              <w:rPr>
                <w:rFonts w:ascii="Trebuchet MS" w:hAnsi="Trebuchet MS" w:cs="Arial"/>
                <w:b w:val="0"/>
                <w:sz w:val="18"/>
                <w:szCs w:val="18"/>
              </w:rPr>
              <w:t>.</w:t>
            </w:r>
          </w:p>
          <w:p w14:paraId="765F274B" w14:textId="77777777" w:rsidR="00A4261B" w:rsidRPr="0054674A" w:rsidRDefault="00A4261B" w:rsidP="00726B27">
            <w:pPr>
              <w:pStyle w:val="MarkAs"/>
              <w:widowControl w:val="0"/>
              <w:spacing w:before="120"/>
              <w:rPr>
                <w:rFonts w:ascii="Trebuchet MS" w:hAnsi="Trebuchet MS" w:cs="Arial"/>
                <w:bCs/>
                <w:sz w:val="18"/>
                <w:szCs w:val="18"/>
              </w:rPr>
            </w:pPr>
            <w:r w:rsidRPr="0054674A">
              <w:rPr>
                <w:rFonts w:ascii="Trebuchet MS" w:hAnsi="Trebuchet MS" w:cs="Arial"/>
                <w:bCs/>
                <w:sz w:val="18"/>
                <w:szCs w:val="18"/>
              </w:rPr>
              <w:t>Timing of assessment</w:t>
            </w:r>
          </w:p>
          <w:p w14:paraId="3B736E25" w14:textId="3A534476" w:rsidR="00A4261B" w:rsidRDefault="00A4261B" w:rsidP="00726B27">
            <w:pPr>
              <w:pStyle w:val="MarkAs"/>
              <w:widowControl w:val="0"/>
              <w:spacing w:before="120"/>
              <w:rPr>
                <w:rFonts w:ascii="Trebuchet MS" w:hAnsi="Trebuchet MS" w:cs="Arial"/>
                <w:b w:val="0"/>
                <w:sz w:val="18"/>
                <w:szCs w:val="18"/>
              </w:rPr>
            </w:pPr>
            <w:r>
              <w:rPr>
                <w:rFonts w:ascii="Trebuchet MS" w:hAnsi="Trebuchet MS" w:cs="Arial"/>
                <w:b w:val="0"/>
                <w:sz w:val="18"/>
                <w:szCs w:val="18"/>
              </w:rPr>
              <w:t xml:space="preserve">This process must be </w:t>
            </w:r>
            <w:r w:rsidRPr="00D841A3">
              <w:rPr>
                <w:rFonts w:ascii="Trebuchet MS" w:hAnsi="Trebuchet MS" w:cs="Arial"/>
                <w:bCs/>
                <w:sz w:val="18"/>
                <w:szCs w:val="18"/>
              </w:rPr>
              <w:t>completed</w:t>
            </w:r>
            <w:r>
              <w:rPr>
                <w:rFonts w:ascii="Trebuchet MS" w:hAnsi="Trebuchet MS" w:cs="Arial"/>
                <w:b w:val="0"/>
                <w:sz w:val="18"/>
                <w:szCs w:val="18"/>
              </w:rPr>
              <w:t xml:space="preserve"> (</w:t>
            </w:r>
            <w:proofErr w:type="spellStart"/>
            <w:r w:rsidR="00CE7377">
              <w:rPr>
                <w:rFonts w:ascii="Trebuchet MS" w:hAnsi="Trebuchet MS" w:cs="Arial"/>
                <w:b w:val="0"/>
                <w:sz w:val="18"/>
                <w:szCs w:val="18"/>
              </w:rPr>
              <w:t>i</w:t>
            </w:r>
            <w:r>
              <w:rPr>
                <w:rFonts w:ascii="Trebuchet MS" w:hAnsi="Trebuchet MS" w:cs="Arial"/>
                <w:b w:val="0"/>
                <w:sz w:val="18"/>
                <w:szCs w:val="18"/>
              </w:rPr>
              <w:t>e</w:t>
            </w:r>
            <w:proofErr w:type="spellEnd"/>
            <w:r w:rsidR="00CE7377">
              <w:rPr>
                <w:rFonts w:ascii="Trebuchet MS" w:hAnsi="Trebuchet MS" w:cs="Arial"/>
                <w:b w:val="0"/>
                <w:sz w:val="18"/>
                <w:szCs w:val="18"/>
              </w:rPr>
              <w:t>,</w:t>
            </w:r>
            <w:r>
              <w:rPr>
                <w:rFonts w:ascii="Trebuchet MS" w:hAnsi="Trebuchet MS" w:cs="Arial"/>
                <w:b w:val="0"/>
                <w:sz w:val="18"/>
                <w:szCs w:val="18"/>
              </w:rPr>
              <w:t xml:space="preserve"> signed </w:t>
            </w:r>
            <w:r w:rsidR="00CE7377">
              <w:rPr>
                <w:rFonts w:ascii="Trebuchet MS" w:hAnsi="Trebuchet MS" w:cs="Arial"/>
                <w:b w:val="0"/>
                <w:sz w:val="18"/>
                <w:szCs w:val="18"/>
              </w:rPr>
              <w:t>off by the proposed appointee</w:t>
            </w:r>
            <w:r>
              <w:rPr>
                <w:rFonts w:ascii="Trebuchet MS" w:hAnsi="Trebuchet MS" w:cs="Arial"/>
                <w:b w:val="0"/>
                <w:sz w:val="18"/>
                <w:szCs w:val="18"/>
              </w:rPr>
              <w:t xml:space="preserve">) </w:t>
            </w:r>
            <w:r w:rsidRPr="00D841A3">
              <w:rPr>
                <w:rFonts w:ascii="Trebuchet MS" w:hAnsi="Trebuchet MS" w:cs="Arial"/>
                <w:bCs/>
                <w:sz w:val="18"/>
                <w:szCs w:val="18"/>
              </w:rPr>
              <w:t>before</w:t>
            </w:r>
            <w:r>
              <w:rPr>
                <w:rFonts w:ascii="Trebuchet MS" w:hAnsi="Trebuchet MS" w:cs="Arial"/>
                <w:b w:val="0"/>
                <w:sz w:val="18"/>
                <w:szCs w:val="18"/>
              </w:rPr>
              <w:t xml:space="preserve"> either of the following</w:t>
            </w:r>
            <w:r w:rsidR="00CE7377">
              <w:rPr>
                <w:rFonts w:ascii="Trebuchet MS" w:hAnsi="Trebuchet MS" w:cs="Arial"/>
                <w:b w:val="0"/>
                <w:sz w:val="18"/>
                <w:szCs w:val="18"/>
              </w:rPr>
              <w:t xml:space="preserve"> are done</w:t>
            </w:r>
            <w:r>
              <w:rPr>
                <w:rFonts w:ascii="Trebuchet MS" w:hAnsi="Trebuchet MS" w:cs="Arial"/>
                <w:b w:val="0"/>
                <w:sz w:val="18"/>
                <w:szCs w:val="18"/>
              </w:rPr>
              <w:t>:</w:t>
            </w:r>
          </w:p>
          <w:p w14:paraId="56554BB2" w14:textId="4BC5A9EA" w:rsidR="00A4261B" w:rsidRPr="00D841A3" w:rsidRDefault="00CE7377" w:rsidP="0057343C">
            <w:pPr>
              <w:pStyle w:val="MarkAs"/>
              <w:widowControl w:val="0"/>
              <w:numPr>
                <w:ilvl w:val="0"/>
                <w:numId w:val="4"/>
              </w:numPr>
              <w:spacing w:before="120"/>
              <w:rPr>
                <w:rFonts w:ascii="Trebuchet MS" w:hAnsi="Trebuchet MS" w:cs="Arial"/>
                <w:bCs/>
                <w:sz w:val="18"/>
                <w:szCs w:val="18"/>
              </w:rPr>
            </w:pPr>
            <w:r w:rsidRPr="00CE7377">
              <w:rPr>
                <w:rFonts w:ascii="Trebuchet MS" w:hAnsi="Trebuchet MS" w:cs="Arial"/>
                <w:b w:val="0"/>
                <w:sz w:val="18"/>
                <w:szCs w:val="18"/>
              </w:rPr>
              <w:t>The</w:t>
            </w:r>
            <w:r w:rsidR="00A4261B" w:rsidRPr="00D841A3">
              <w:rPr>
                <w:rFonts w:ascii="Trebuchet MS" w:hAnsi="Trebuchet MS" w:cs="Arial"/>
                <w:bCs/>
                <w:sz w:val="18"/>
                <w:szCs w:val="18"/>
              </w:rPr>
              <w:t xml:space="preserve"> letter of engagement</w:t>
            </w:r>
            <w:r>
              <w:rPr>
                <w:rFonts w:ascii="Trebuchet MS" w:hAnsi="Trebuchet MS" w:cs="Arial"/>
                <w:bCs/>
                <w:sz w:val="18"/>
                <w:szCs w:val="18"/>
              </w:rPr>
              <w:t xml:space="preserve"> </w:t>
            </w:r>
            <w:r w:rsidRPr="00CE7377">
              <w:rPr>
                <w:rFonts w:ascii="Trebuchet MS" w:hAnsi="Trebuchet MS" w:cs="Arial"/>
                <w:b w:val="0"/>
                <w:sz w:val="18"/>
                <w:szCs w:val="18"/>
              </w:rPr>
              <w:t>is issued</w:t>
            </w:r>
          </w:p>
          <w:p w14:paraId="62359314" w14:textId="77777777" w:rsidR="00733AAF" w:rsidRDefault="00A4261B" w:rsidP="006A1A02">
            <w:pPr>
              <w:pStyle w:val="MarkAs"/>
              <w:widowControl w:val="0"/>
              <w:numPr>
                <w:ilvl w:val="0"/>
                <w:numId w:val="4"/>
              </w:numPr>
              <w:spacing w:before="120"/>
              <w:rPr>
                <w:rFonts w:ascii="Trebuchet MS" w:hAnsi="Trebuchet MS" w:cs="Arial"/>
                <w:b w:val="0"/>
                <w:sz w:val="18"/>
                <w:szCs w:val="18"/>
              </w:rPr>
            </w:pPr>
            <w:r w:rsidRPr="00733AAF">
              <w:rPr>
                <w:rFonts w:ascii="Trebuchet MS" w:hAnsi="Trebuchet MS" w:cs="Arial"/>
                <w:bCs/>
                <w:sz w:val="18"/>
                <w:szCs w:val="18"/>
              </w:rPr>
              <w:t>Consent to act</w:t>
            </w:r>
            <w:r w:rsidRPr="00733AAF">
              <w:rPr>
                <w:rFonts w:ascii="Trebuchet MS" w:hAnsi="Trebuchet MS" w:cs="Arial"/>
                <w:b w:val="0"/>
                <w:sz w:val="18"/>
                <w:szCs w:val="18"/>
              </w:rPr>
              <w:t xml:space="preserve"> as office holder in the assignment</w:t>
            </w:r>
            <w:r w:rsidR="00CE7377" w:rsidRPr="00733AAF">
              <w:rPr>
                <w:rFonts w:ascii="Trebuchet MS" w:hAnsi="Trebuchet MS" w:cs="Arial"/>
                <w:b w:val="0"/>
                <w:sz w:val="18"/>
                <w:szCs w:val="18"/>
              </w:rPr>
              <w:t xml:space="preserve"> is given</w:t>
            </w:r>
          </w:p>
          <w:p w14:paraId="53BAA640" w14:textId="77777777" w:rsidR="00733AAF" w:rsidRDefault="00733AAF" w:rsidP="00733AAF">
            <w:pPr>
              <w:pStyle w:val="MarkAs"/>
              <w:widowControl w:val="0"/>
              <w:spacing w:before="120"/>
              <w:rPr>
                <w:rFonts w:ascii="Trebuchet MS" w:hAnsi="Trebuchet MS" w:cs="Arial"/>
                <w:bCs/>
                <w:sz w:val="18"/>
                <w:szCs w:val="18"/>
              </w:rPr>
            </w:pPr>
          </w:p>
          <w:p w14:paraId="0CBF5727" w14:textId="3CCB063A" w:rsidR="00A4261B" w:rsidRPr="00733AAF" w:rsidRDefault="00A4261B" w:rsidP="00733AAF">
            <w:pPr>
              <w:pStyle w:val="MarkAs"/>
              <w:widowControl w:val="0"/>
              <w:spacing w:before="120"/>
              <w:rPr>
                <w:rFonts w:ascii="Trebuchet MS" w:hAnsi="Trebuchet MS" w:cs="Arial"/>
                <w:b w:val="0"/>
                <w:sz w:val="18"/>
                <w:szCs w:val="18"/>
              </w:rPr>
            </w:pPr>
            <w:r w:rsidRPr="00733AAF">
              <w:rPr>
                <w:rFonts w:ascii="Trebuchet MS" w:hAnsi="Trebuchet MS" w:cs="Arial"/>
                <w:bCs/>
                <w:sz w:val="18"/>
                <w:szCs w:val="18"/>
              </w:rPr>
              <w:t>Requirement for ongoing review</w:t>
            </w:r>
          </w:p>
          <w:p w14:paraId="2E4DC20B" w14:textId="77777777" w:rsidR="00733AAF" w:rsidRDefault="00A4261B" w:rsidP="00CE7377">
            <w:pPr>
              <w:pStyle w:val="MarkAs"/>
              <w:widowControl w:val="0"/>
              <w:spacing w:before="120"/>
              <w:rPr>
                <w:rFonts w:ascii="Trebuchet MS" w:hAnsi="Trebuchet MS" w:cs="Arial"/>
                <w:bCs/>
                <w:sz w:val="18"/>
                <w:szCs w:val="18"/>
              </w:rPr>
            </w:pPr>
            <w:r w:rsidRPr="00CE7377">
              <w:rPr>
                <w:rFonts w:ascii="Trebuchet MS" w:hAnsi="Trebuchet MS" w:cs="Arial"/>
                <w:b w:val="0"/>
                <w:sz w:val="18"/>
                <w:szCs w:val="18"/>
              </w:rPr>
              <w:t>Additionally</w:t>
            </w:r>
            <w:r w:rsidRPr="00CE7377">
              <w:rPr>
                <w:rFonts w:ascii="Trebuchet MS" w:hAnsi="Trebuchet MS" w:cs="Arial"/>
                <w:bCs/>
                <w:sz w:val="18"/>
                <w:szCs w:val="18"/>
              </w:rPr>
              <w:t xml:space="preserve">, </w:t>
            </w:r>
            <w:r w:rsidRPr="00CE7377">
              <w:rPr>
                <w:rFonts w:ascii="Trebuchet MS" w:hAnsi="Trebuchet MS" w:cs="Arial"/>
                <w:b w:val="0"/>
                <w:sz w:val="18"/>
                <w:szCs w:val="18"/>
              </w:rPr>
              <w:t xml:space="preserve">once the appointment is accepted, </w:t>
            </w:r>
            <w:r w:rsidR="00CE7377" w:rsidRPr="00CE7377">
              <w:rPr>
                <w:rFonts w:ascii="Trebuchet MS" w:hAnsi="Trebuchet MS" w:cs="Arial"/>
                <w:b w:val="0"/>
                <w:sz w:val="18"/>
                <w:szCs w:val="18"/>
              </w:rPr>
              <w:t>IPs</w:t>
            </w:r>
            <w:r w:rsidRPr="00CE7377">
              <w:rPr>
                <w:rFonts w:ascii="Trebuchet MS" w:hAnsi="Trebuchet MS" w:cs="Arial"/>
                <w:b w:val="0"/>
                <w:sz w:val="18"/>
                <w:szCs w:val="18"/>
              </w:rPr>
              <w:t xml:space="preserve"> are required to remain alert to the level of threat with reference to the specific 6 points detailed above on an ongoing basis and it is recommended that you undertake a reassessment of ethical considerations periodically</w:t>
            </w:r>
            <w:r w:rsidR="00CE7377" w:rsidRPr="00CE7377">
              <w:rPr>
                <w:rFonts w:ascii="Trebuchet MS" w:hAnsi="Trebuchet MS" w:cs="Arial"/>
                <w:b w:val="0"/>
                <w:sz w:val="18"/>
                <w:szCs w:val="18"/>
              </w:rPr>
              <w:t xml:space="preserve"> and that this is documented</w:t>
            </w:r>
            <w:r w:rsidR="005274D8">
              <w:rPr>
                <w:rFonts w:ascii="Trebuchet MS" w:hAnsi="Trebuchet MS" w:cs="Arial"/>
                <w:b w:val="0"/>
                <w:sz w:val="18"/>
                <w:szCs w:val="18"/>
              </w:rPr>
              <w:br/>
            </w:r>
            <w:r w:rsidR="005274D8">
              <w:rPr>
                <w:rFonts w:ascii="Trebuchet MS" w:hAnsi="Trebuchet MS" w:cs="Arial"/>
                <w:b w:val="0"/>
                <w:sz w:val="18"/>
                <w:szCs w:val="18"/>
              </w:rPr>
              <w:br/>
            </w:r>
          </w:p>
          <w:p w14:paraId="05437806" w14:textId="6CEB2D28" w:rsidR="005274D8" w:rsidRPr="00215718" w:rsidRDefault="005274D8" w:rsidP="00CE7377">
            <w:pPr>
              <w:pStyle w:val="MarkAs"/>
              <w:widowControl w:val="0"/>
              <w:spacing w:before="120"/>
              <w:rPr>
                <w:rFonts w:ascii="Trebuchet MS" w:hAnsi="Trebuchet MS" w:cs="Arial"/>
                <w:bCs/>
                <w:sz w:val="18"/>
                <w:szCs w:val="18"/>
              </w:rPr>
            </w:pPr>
            <w:r w:rsidRPr="005274D8">
              <w:rPr>
                <w:rFonts w:ascii="Trebuchet MS" w:hAnsi="Trebuchet MS" w:cs="Arial"/>
                <w:bCs/>
                <w:sz w:val="18"/>
                <w:szCs w:val="18"/>
              </w:rPr>
              <w:lastRenderedPageBreak/>
              <w:t xml:space="preserve">Supporting </w:t>
            </w:r>
            <w:r w:rsidRPr="00215718">
              <w:rPr>
                <w:rFonts w:ascii="Trebuchet MS" w:hAnsi="Trebuchet MS" w:cs="Arial"/>
                <w:bCs/>
                <w:sz w:val="18"/>
                <w:szCs w:val="18"/>
              </w:rPr>
              <w:t>information</w:t>
            </w:r>
          </w:p>
          <w:p w14:paraId="3FDF5226" w14:textId="2216C2E6" w:rsidR="00CE7377" w:rsidRPr="005274D8" w:rsidRDefault="005274D8" w:rsidP="00CE7377">
            <w:pPr>
              <w:pStyle w:val="MarkAs"/>
              <w:widowControl w:val="0"/>
              <w:spacing w:before="120"/>
              <w:rPr>
                <w:rFonts w:ascii="Trebuchet MS" w:hAnsi="Trebuchet MS" w:cs="Arial"/>
                <w:b w:val="0"/>
                <w:sz w:val="18"/>
                <w:szCs w:val="18"/>
                <w:highlight w:val="green"/>
              </w:rPr>
            </w:pPr>
            <w:r w:rsidRPr="00215718">
              <w:rPr>
                <w:rFonts w:ascii="Trebuchet MS" w:hAnsi="Trebuchet MS" w:cs="Arial"/>
                <w:b w:val="0"/>
                <w:sz w:val="18"/>
                <w:szCs w:val="18"/>
              </w:rPr>
              <w:t xml:space="preserve">A </w:t>
            </w:r>
            <w:r w:rsidR="006C3071" w:rsidRPr="00215718">
              <w:rPr>
                <w:rFonts w:ascii="Trebuchet MS" w:hAnsi="Trebuchet MS" w:cs="Arial"/>
                <w:bCs/>
                <w:i/>
                <w:iCs/>
                <w:color w:val="4472C4" w:themeColor="accent1"/>
                <w:sz w:val="18"/>
                <w:szCs w:val="18"/>
              </w:rPr>
              <w:t xml:space="preserve">Code of Ethics Support </w:t>
            </w:r>
            <w:r w:rsidR="006E3785" w:rsidRPr="00215718">
              <w:rPr>
                <w:rFonts w:ascii="Trebuchet MS" w:hAnsi="Trebuchet MS" w:cs="Arial"/>
                <w:bCs/>
                <w:i/>
                <w:iCs/>
                <w:color w:val="4472C4" w:themeColor="accent1"/>
                <w:sz w:val="18"/>
                <w:szCs w:val="18"/>
              </w:rPr>
              <w:t>Document</w:t>
            </w:r>
            <w:r w:rsidR="006C3071" w:rsidRPr="00215718">
              <w:rPr>
                <w:rFonts w:ascii="Trebuchet MS" w:hAnsi="Trebuchet MS" w:cs="Arial"/>
                <w:b w:val="0"/>
                <w:color w:val="4472C4" w:themeColor="accent1"/>
                <w:sz w:val="18"/>
                <w:szCs w:val="18"/>
              </w:rPr>
              <w:t xml:space="preserve"> </w:t>
            </w:r>
            <w:r w:rsidR="006C3071" w:rsidRPr="00215718">
              <w:rPr>
                <w:rFonts w:ascii="Trebuchet MS" w:hAnsi="Trebuchet MS" w:cs="Arial"/>
                <w:b w:val="0"/>
                <w:sz w:val="18"/>
                <w:szCs w:val="18"/>
              </w:rPr>
              <w:t>(CVL105B)</w:t>
            </w:r>
            <w:r w:rsidRPr="00215718">
              <w:rPr>
                <w:rFonts w:ascii="Trebuchet MS" w:hAnsi="Trebuchet MS" w:cs="Arial"/>
                <w:b w:val="0"/>
                <w:sz w:val="18"/>
                <w:szCs w:val="18"/>
              </w:rPr>
              <w:t xml:space="preserve"> has been prepared to assist you in dealing with ethical issues concerning the appointment throughout the life of the assignment, and may be used for reference purposes when completing this checklist and the </w:t>
            </w:r>
            <w:r w:rsidRPr="00215718">
              <w:rPr>
                <w:rFonts w:ascii="Trebuchet MS" w:hAnsi="Trebuchet MS" w:cs="Arial"/>
                <w:bCs/>
                <w:i/>
                <w:iCs/>
                <w:color w:val="4472C4" w:themeColor="accent1"/>
                <w:sz w:val="18"/>
                <w:szCs w:val="18"/>
              </w:rPr>
              <w:t>Record of Pre-Appointment Ethical Considerations</w:t>
            </w:r>
            <w:r w:rsidRPr="00215718">
              <w:rPr>
                <w:rFonts w:ascii="Trebuchet MS" w:hAnsi="Trebuchet MS" w:cs="Arial"/>
                <w:b w:val="0"/>
                <w:color w:val="4472C4" w:themeColor="accent1"/>
                <w:sz w:val="18"/>
                <w:szCs w:val="18"/>
              </w:rPr>
              <w:t xml:space="preserve"> </w:t>
            </w:r>
            <w:r w:rsidRPr="00215718">
              <w:rPr>
                <w:rFonts w:ascii="Trebuchet MS" w:hAnsi="Trebuchet MS" w:cs="Arial"/>
                <w:b w:val="0"/>
                <w:sz w:val="18"/>
                <w:szCs w:val="18"/>
              </w:rPr>
              <w:t>(CVL105A) accordingly</w:t>
            </w:r>
            <w:r w:rsidR="006C3071" w:rsidRPr="005274D8">
              <w:rPr>
                <w:rFonts w:ascii="Trebuchet MS" w:hAnsi="Trebuchet MS" w:cs="Arial"/>
                <w:b w:val="0"/>
                <w:sz w:val="18"/>
                <w:szCs w:val="18"/>
              </w:rPr>
              <w:br/>
            </w:r>
          </w:p>
        </w:tc>
        <w:tc>
          <w:tcPr>
            <w:tcW w:w="1843" w:type="dxa"/>
            <w:gridSpan w:val="2"/>
          </w:tcPr>
          <w:p w14:paraId="755F6261" w14:textId="77777777" w:rsidR="00A4261B" w:rsidRDefault="00A4261B" w:rsidP="00726B27">
            <w:pPr>
              <w:widowControl w:val="0"/>
              <w:spacing w:before="120"/>
              <w:jc w:val="center"/>
              <w:rPr>
                <w:rFonts w:ascii="Trebuchet MS" w:hAnsi="Trebuchet MS" w:cs="Arial"/>
                <w:b/>
                <w:bCs/>
                <w:sz w:val="18"/>
                <w:szCs w:val="18"/>
              </w:rPr>
            </w:pPr>
          </w:p>
          <w:p w14:paraId="674E16A0" w14:textId="77777777" w:rsidR="00A4261B" w:rsidRDefault="00A4261B" w:rsidP="00726B27">
            <w:pPr>
              <w:widowControl w:val="0"/>
              <w:spacing w:before="120"/>
              <w:jc w:val="center"/>
              <w:rPr>
                <w:rFonts w:ascii="Trebuchet MS" w:hAnsi="Trebuchet MS" w:cs="Arial"/>
                <w:b/>
                <w:bCs/>
                <w:sz w:val="18"/>
                <w:szCs w:val="18"/>
              </w:rPr>
            </w:pPr>
          </w:p>
          <w:p w14:paraId="39C6EDD7" w14:textId="77777777" w:rsidR="00A4261B" w:rsidRDefault="00A4261B" w:rsidP="00726B27">
            <w:pPr>
              <w:widowControl w:val="0"/>
              <w:spacing w:before="120"/>
              <w:jc w:val="center"/>
              <w:rPr>
                <w:rFonts w:ascii="Trebuchet MS" w:hAnsi="Trebuchet MS" w:cs="Arial"/>
                <w:b/>
                <w:bCs/>
                <w:sz w:val="18"/>
                <w:szCs w:val="18"/>
              </w:rPr>
            </w:pPr>
          </w:p>
          <w:p w14:paraId="1F9F124C" w14:textId="77777777" w:rsidR="00A4261B" w:rsidRDefault="00A4261B" w:rsidP="00726B27">
            <w:pPr>
              <w:widowControl w:val="0"/>
              <w:spacing w:before="120"/>
              <w:jc w:val="center"/>
              <w:rPr>
                <w:rFonts w:ascii="Trebuchet MS" w:hAnsi="Trebuchet MS" w:cs="Arial"/>
                <w:b/>
                <w:bCs/>
                <w:sz w:val="18"/>
                <w:szCs w:val="18"/>
              </w:rPr>
            </w:pPr>
          </w:p>
          <w:p w14:paraId="348DA223" w14:textId="77777777" w:rsidR="00A4261B" w:rsidRDefault="00A4261B" w:rsidP="00726B27">
            <w:pPr>
              <w:widowControl w:val="0"/>
              <w:spacing w:before="120"/>
              <w:jc w:val="center"/>
              <w:rPr>
                <w:rFonts w:ascii="Trebuchet MS" w:hAnsi="Trebuchet MS" w:cs="Arial"/>
                <w:b/>
                <w:bCs/>
                <w:sz w:val="18"/>
                <w:szCs w:val="18"/>
              </w:rPr>
            </w:pPr>
          </w:p>
          <w:p w14:paraId="3891D8DB" w14:textId="77777777" w:rsidR="00A4261B" w:rsidRDefault="00A4261B" w:rsidP="00726B27">
            <w:pPr>
              <w:widowControl w:val="0"/>
              <w:spacing w:before="120"/>
              <w:jc w:val="center"/>
              <w:rPr>
                <w:rFonts w:ascii="Trebuchet MS" w:hAnsi="Trebuchet MS" w:cs="Arial"/>
                <w:b/>
                <w:bCs/>
                <w:sz w:val="18"/>
                <w:szCs w:val="18"/>
              </w:rPr>
            </w:pPr>
          </w:p>
          <w:p w14:paraId="4E390F9E" w14:textId="77777777" w:rsidR="00A4261B" w:rsidRDefault="00A4261B" w:rsidP="00726B27">
            <w:pPr>
              <w:widowControl w:val="0"/>
              <w:spacing w:before="120"/>
              <w:jc w:val="center"/>
              <w:rPr>
                <w:rFonts w:ascii="Trebuchet MS" w:hAnsi="Trebuchet MS" w:cs="Arial"/>
                <w:b/>
                <w:bCs/>
                <w:sz w:val="18"/>
                <w:szCs w:val="18"/>
              </w:rPr>
            </w:pPr>
          </w:p>
          <w:p w14:paraId="7E18F3DD" w14:textId="77777777" w:rsidR="00A4261B" w:rsidRDefault="00A4261B" w:rsidP="00726B27">
            <w:pPr>
              <w:widowControl w:val="0"/>
              <w:spacing w:before="120"/>
              <w:jc w:val="center"/>
              <w:rPr>
                <w:rFonts w:ascii="Trebuchet MS" w:hAnsi="Trebuchet MS" w:cs="Arial"/>
                <w:b/>
                <w:bCs/>
                <w:sz w:val="18"/>
                <w:szCs w:val="18"/>
              </w:rPr>
            </w:pPr>
          </w:p>
          <w:p w14:paraId="1E5072D4" w14:textId="77777777" w:rsidR="00A4261B" w:rsidRDefault="00A4261B" w:rsidP="00726B27">
            <w:pPr>
              <w:widowControl w:val="0"/>
              <w:spacing w:before="120"/>
              <w:jc w:val="center"/>
              <w:rPr>
                <w:rFonts w:ascii="Trebuchet MS" w:hAnsi="Trebuchet MS" w:cs="Arial"/>
                <w:b/>
                <w:bCs/>
                <w:sz w:val="18"/>
                <w:szCs w:val="18"/>
              </w:rPr>
            </w:pPr>
          </w:p>
          <w:p w14:paraId="0F51E724" w14:textId="77777777" w:rsidR="00A4261B" w:rsidRDefault="00A4261B" w:rsidP="00726B27">
            <w:pPr>
              <w:widowControl w:val="0"/>
              <w:spacing w:before="120"/>
              <w:jc w:val="center"/>
              <w:rPr>
                <w:rFonts w:ascii="Trebuchet MS" w:hAnsi="Trebuchet MS" w:cs="Arial"/>
                <w:b/>
                <w:bCs/>
                <w:sz w:val="18"/>
                <w:szCs w:val="18"/>
              </w:rPr>
            </w:pPr>
          </w:p>
          <w:p w14:paraId="541D056D" w14:textId="77777777" w:rsidR="00A4261B" w:rsidRDefault="00A4261B" w:rsidP="00726B27">
            <w:pPr>
              <w:widowControl w:val="0"/>
              <w:spacing w:before="120"/>
              <w:jc w:val="center"/>
              <w:rPr>
                <w:rFonts w:ascii="Trebuchet MS" w:hAnsi="Trebuchet MS" w:cs="Arial"/>
                <w:b/>
                <w:bCs/>
                <w:sz w:val="18"/>
                <w:szCs w:val="18"/>
              </w:rPr>
            </w:pPr>
          </w:p>
          <w:p w14:paraId="78660D06" w14:textId="77777777" w:rsidR="00A4261B" w:rsidRDefault="00A4261B" w:rsidP="00726B27">
            <w:pPr>
              <w:widowControl w:val="0"/>
              <w:spacing w:before="120"/>
              <w:jc w:val="center"/>
              <w:rPr>
                <w:rFonts w:ascii="Trebuchet MS" w:hAnsi="Trebuchet MS" w:cs="Arial"/>
                <w:b/>
                <w:bCs/>
                <w:sz w:val="18"/>
                <w:szCs w:val="18"/>
              </w:rPr>
            </w:pPr>
          </w:p>
          <w:p w14:paraId="7E0E84A1" w14:textId="77777777" w:rsidR="00A4261B" w:rsidRDefault="00A4261B" w:rsidP="00726B27">
            <w:pPr>
              <w:widowControl w:val="0"/>
              <w:spacing w:before="120"/>
              <w:jc w:val="center"/>
              <w:rPr>
                <w:rFonts w:ascii="Trebuchet MS" w:hAnsi="Trebuchet MS" w:cs="Arial"/>
                <w:b/>
                <w:bCs/>
                <w:sz w:val="18"/>
                <w:szCs w:val="18"/>
              </w:rPr>
            </w:pPr>
          </w:p>
          <w:p w14:paraId="0E031299" w14:textId="77777777" w:rsidR="00A4261B" w:rsidRDefault="00A4261B" w:rsidP="00726B27">
            <w:pPr>
              <w:widowControl w:val="0"/>
              <w:spacing w:before="120"/>
              <w:jc w:val="center"/>
              <w:rPr>
                <w:rFonts w:ascii="Trebuchet MS" w:hAnsi="Trebuchet MS" w:cs="Arial"/>
                <w:b/>
                <w:bCs/>
                <w:sz w:val="18"/>
                <w:szCs w:val="18"/>
              </w:rPr>
            </w:pPr>
          </w:p>
          <w:p w14:paraId="26ED1FAC" w14:textId="77777777" w:rsidR="00A4261B" w:rsidRDefault="00A4261B" w:rsidP="00726B27">
            <w:pPr>
              <w:widowControl w:val="0"/>
              <w:spacing w:before="120"/>
              <w:jc w:val="center"/>
              <w:rPr>
                <w:rFonts w:ascii="Trebuchet MS" w:hAnsi="Trebuchet MS" w:cs="Arial"/>
                <w:b/>
                <w:bCs/>
                <w:sz w:val="18"/>
                <w:szCs w:val="18"/>
              </w:rPr>
            </w:pPr>
          </w:p>
          <w:p w14:paraId="71E4C3C7" w14:textId="77777777" w:rsidR="00A4261B" w:rsidRDefault="00A4261B" w:rsidP="00726B27">
            <w:pPr>
              <w:widowControl w:val="0"/>
              <w:spacing w:before="120"/>
              <w:jc w:val="center"/>
              <w:rPr>
                <w:rFonts w:ascii="Trebuchet MS" w:hAnsi="Trebuchet MS" w:cs="Arial"/>
                <w:b/>
                <w:bCs/>
                <w:sz w:val="18"/>
                <w:szCs w:val="18"/>
              </w:rPr>
            </w:pPr>
          </w:p>
          <w:p w14:paraId="70378F45" w14:textId="77777777" w:rsidR="00A4261B" w:rsidRDefault="00A4261B" w:rsidP="00726B27">
            <w:pPr>
              <w:widowControl w:val="0"/>
              <w:spacing w:before="120"/>
              <w:jc w:val="center"/>
              <w:rPr>
                <w:rFonts w:ascii="Trebuchet MS" w:hAnsi="Trebuchet MS" w:cs="Arial"/>
                <w:b/>
                <w:bCs/>
                <w:sz w:val="18"/>
                <w:szCs w:val="18"/>
              </w:rPr>
            </w:pPr>
          </w:p>
          <w:p w14:paraId="1E802C26" w14:textId="77777777" w:rsidR="00A4261B" w:rsidRDefault="00A4261B" w:rsidP="00726B27">
            <w:pPr>
              <w:widowControl w:val="0"/>
              <w:spacing w:before="120"/>
              <w:jc w:val="center"/>
              <w:rPr>
                <w:rFonts w:ascii="Trebuchet MS" w:hAnsi="Trebuchet MS" w:cs="Arial"/>
                <w:b/>
                <w:bCs/>
                <w:sz w:val="18"/>
                <w:szCs w:val="18"/>
              </w:rPr>
            </w:pPr>
          </w:p>
          <w:p w14:paraId="362A7ECE" w14:textId="77777777" w:rsidR="00A4261B" w:rsidRDefault="00A4261B" w:rsidP="00726B27">
            <w:pPr>
              <w:widowControl w:val="0"/>
              <w:spacing w:before="120"/>
              <w:jc w:val="center"/>
              <w:rPr>
                <w:rFonts w:ascii="Trebuchet MS" w:hAnsi="Trebuchet MS" w:cs="Arial"/>
                <w:b/>
                <w:bCs/>
                <w:sz w:val="18"/>
                <w:szCs w:val="18"/>
              </w:rPr>
            </w:pPr>
          </w:p>
          <w:p w14:paraId="174F65E0" w14:textId="77777777" w:rsidR="00A4261B" w:rsidRDefault="00A4261B" w:rsidP="00726B27">
            <w:pPr>
              <w:widowControl w:val="0"/>
              <w:spacing w:before="120"/>
              <w:jc w:val="center"/>
              <w:rPr>
                <w:rFonts w:ascii="Trebuchet MS" w:hAnsi="Trebuchet MS" w:cs="Arial"/>
                <w:b/>
                <w:bCs/>
                <w:sz w:val="18"/>
                <w:szCs w:val="18"/>
              </w:rPr>
            </w:pPr>
          </w:p>
          <w:p w14:paraId="5C040F53" w14:textId="77777777" w:rsidR="00A4261B" w:rsidRPr="00B61BAD" w:rsidRDefault="00A4261B" w:rsidP="00726B27">
            <w:pPr>
              <w:widowControl w:val="0"/>
              <w:spacing w:before="120"/>
              <w:jc w:val="center"/>
              <w:rPr>
                <w:rFonts w:ascii="Trebuchet MS" w:hAnsi="Trebuchet MS" w:cs="Arial"/>
                <w:b/>
                <w:bCs/>
                <w:sz w:val="18"/>
                <w:szCs w:val="18"/>
              </w:rPr>
            </w:pPr>
            <w:r>
              <w:rPr>
                <w:rFonts w:ascii="Trebuchet MS" w:hAnsi="Trebuchet MS" w:cs="Arial"/>
                <w:b/>
                <w:bCs/>
                <w:sz w:val="18"/>
                <w:szCs w:val="18"/>
              </w:rPr>
              <w:br/>
            </w:r>
            <w:r>
              <w:rPr>
                <w:rFonts w:ascii="Trebuchet MS" w:hAnsi="Trebuchet MS" w:cs="Arial"/>
                <w:b/>
                <w:bCs/>
                <w:sz w:val="18"/>
                <w:szCs w:val="18"/>
              </w:rPr>
              <w:br/>
            </w:r>
          </w:p>
        </w:tc>
        <w:tc>
          <w:tcPr>
            <w:tcW w:w="1593" w:type="dxa"/>
          </w:tcPr>
          <w:p w14:paraId="22CCD1E6" w14:textId="77777777" w:rsidR="00A4261B" w:rsidRPr="00B107C4" w:rsidRDefault="00A4261B" w:rsidP="00726B27">
            <w:pPr>
              <w:widowControl w:val="0"/>
              <w:spacing w:before="120"/>
              <w:rPr>
                <w:rFonts w:ascii="Trebuchet MS" w:hAnsi="Trebuchet MS" w:cs="Arial"/>
                <w:b/>
                <w:bCs/>
                <w:sz w:val="18"/>
                <w:szCs w:val="18"/>
              </w:rPr>
            </w:pPr>
          </w:p>
        </w:tc>
      </w:tr>
      <w:tr w:rsidR="00A4261B" w:rsidRPr="00D63960" w14:paraId="1539B20A" w14:textId="77777777" w:rsidTr="00567FF6">
        <w:trPr>
          <w:trHeight w:val="57"/>
        </w:trPr>
        <w:tc>
          <w:tcPr>
            <w:tcW w:w="595" w:type="dxa"/>
            <w:shd w:val="clear" w:color="auto" w:fill="92D050"/>
          </w:tcPr>
          <w:p w14:paraId="765BDDCC" w14:textId="77777777" w:rsidR="00A4261B" w:rsidRPr="006676BC" w:rsidRDefault="00A4261B" w:rsidP="00726B27">
            <w:pPr>
              <w:pStyle w:val="MarkAs"/>
              <w:widowControl w:val="0"/>
              <w:spacing w:before="120"/>
              <w:ind w:left="170"/>
              <w:rPr>
                <w:rFonts w:ascii="Trebuchet MS" w:hAnsi="Trebuchet MS" w:cs="Arial"/>
                <w:bCs/>
                <w:sz w:val="20"/>
              </w:rPr>
            </w:pPr>
          </w:p>
        </w:tc>
        <w:tc>
          <w:tcPr>
            <w:tcW w:w="6941" w:type="dxa"/>
            <w:shd w:val="clear" w:color="auto" w:fill="92D050"/>
          </w:tcPr>
          <w:p w14:paraId="3D58C522" w14:textId="771EE198" w:rsidR="00A4261B" w:rsidRPr="006676BC" w:rsidRDefault="00E84808" w:rsidP="00726B27">
            <w:pPr>
              <w:pStyle w:val="MarkAs"/>
              <w:widowControl w:val="0"/>
              <w:spacing w:before="120"/>
              <w:rPr>
                <w:rFonts w:ascii="Trebuchet MS" w:hAnsi="Trebuchet MS" w:cs="Arial"/>
                <w:bCs/>
                <w:sz w:val="20"/>
              </w:rPr>
            </w:pPr>
            <w:r w:rsidRPr="006676BC">
              <w:rPr>
                <w:rFonts w:ascii="Trebuchet MS" w:hAnsi="Trebuchet MS" w:cs="Arial"/>
                <w:bCs/>
                <w:sz w:val="20"/>
              </w:rPr>
              <w:t>Section</w:t>
            </w:r>
            <w:r w:rsidR="00A4261B" w:rsidRPr="006676BC">
              <w:rPr>
                <w:rFonts w:ascii="Trebuchet MS" w:hAnsi="Trebuchet MS" w:cs="Arial"/>
                <w:bCs/>
                <w:sz w:val="20"/>
              </w:rPr>
              <w:t xml:space="preserve"> A – Identifying the threat</w:t>
            </w:r>
          </w:p>
        </w:tc>
        <w:tc>
          <w:tcPr>
            <w:tcW w:w="1843" w:type="dxa"/>
            <w:gridSpan w:val="2"/>
            <w:shd w:val="clear" w:color="auto" w:fill="92D050"/>
          </w:tcPr>
          <w:p w14:paraId="118F8418" w14:textId="77777777" w:rsidR="00A4261B" w:rsidRPr="006676BC" w:rsidRDefault="00A4261B" w:rsidP="00726B27">
            <w:pPr>
              <w:widowControl w:val="0"/>
              <w:spacing w:before="120"/>
              <w:jc w:val="center"/>
              <w:rPr>
                <w:rFonts w:ascii="Trebuchet MS" w:hAnsi="Trebuchet MS" w:cs="Arial"/>
                <w:b/>
                <w:bCs/>
                <w:sz w:val="20"/>
                <w:szCs w:val="20"/>
              </w:rPr>
            </w:pPr>
          </w:p>
        </w:tc>
        <w:tc>
          <w:tcPr>
            <w:tcW w:w="1593" w:type="dxa"/>
            <w:shd w:val="clear" w:color="auto" w:fill="92D050"/>
          </w:tcPr>
          <w:p w14:paraId="49CB3EEC" w14:textId="77777777" w:rsidR="00A4261B" w:rsidRPr="006676BC" w:rsidRDefault="00A4261B" w:rsidP="00726B27">
            <w:pPr>
              <w:widowControl w:val="0"/>
              <w:spacing w:before="120"/>
              <w:rPr>
                <w:rFonts w:ascii="Trebuchet MS" w:hAnsi="Trebuchet MS" w:cs="Arial"/>
                <w:b/>
                <w:bCs/>
                <w:sz w:val="20"/>
                <w:szCs w:val="20"/>
              </w:rPr>
            </w:pPr>
          </w:p>
        </w:tc>
      </w:tr>
      <w:tr w:rsidR="000524FA" w:rsidRPr="00B107C4" w14:paraId="688F083F" w14:textId="77777777" w:rsidTr="00567FF6">
        <w:trPr>
          <w:trHeight w:val="57"/>
        </w:trPr>
        <w:tc>
          <w:tcPr>
            <w:tcW w:w="595" w:type="dxa"/>
          </w:tcPr>
          <w:p w14:paraId="371E8C4C" w14:textId="77777777" w:rsidR="000524FA" w:rsidRPr="003512C7" w:rsidRDefault="000524FA" w:rsidP="0057343C">
            <w:pPr>
              <w:pStyle w:val="MarkAs"/>
              <w:widowControl w:val="0"/>
              <w:numPr>
                <w:ilvl w:val="0"/>
                <w:numId w:val="1"/>
              </w:numPr>
              <w:spacing w:before="120"/>
              <w:rPr>
                <w:rFonts w:ascii="Trebuchet MS" w:hAnsi="Trebuchet MS" w:cs="Arial"/>
                <w:b w:val="0"/>
                <w:sz w:val="18"/>
                <w:szCs w:val="18"/>
              </w:rPr>
            </w:pPr>
          </w:p>
        </w:tc>
        <w:tc>
          <w:tcPr>
            <w:tcW w:w="6941" w:type="dxa"/>
          </w:tcPr>
          <w:p w14:paraId="5257C7CD" w14:textId="6DDD9019" w:rsidR="005209B0" w:rsidRDefault="005209B0" w:rsidP="00726B27">
            <w:pPr>
              <w:pStyle w:val="MarkAs"/>
              <w:widowControl w:val="0"/>
              <w:spacing w:before="120"/>
              <w:rPr>
                <w:rFonts w:ascii="Trebuchet MS" w:hAnsi="Trebuchet MS" w:cs="Arial"/>
                <w:b w:val="0"/>
                <w:sz w:val="18"/>
                <w:szCs w:val="18"/>
              </w:rPr>
            </w:pPr>
            <w:r>
              <w:rPr>
                <w:rFonts w:ascii="Trebuchet MS" w:hAnsi="Trebuchet MS" w:cs="Arial"/>
                <w:b w:val="0"/>
                <w:sz w:val="18"/>
                <w:szCs w:val="18"/>
              </w:rPr>
              <w:t>Record the pertinent facts of the proposed insolvency appointment here (For example, the type of business, its geographical location, the number of employees, whether trading/non-trading, is there is to be a proposed sale of the business, whether there are any known contentious issues which may affect the appointment)</w:t>
            </w:r>
          </w:p>
          <w:p w14:paraId="46A1B121" w14:textId="0E40AA80" w:rsidR="005209B0" w:rsidRDefault="005209B0" w:rsidP="00726B27">
            <w:pPr>
              <w:pStyle w:val="MarkAs"/>
              <w:widowControl w:val="0"/>
              <w:spacing w:before="120"/>
              <w:rPr>
                <w:rFonts w:ascii="Trebuchet MS" w:hAnsi="Trebuchet MS" w:cs="Arial"/>
                <w:b w:val="0"/>
                <w:sz w:val="18"/>
                <w:szCs w:val="18"/>
              </w:rPr>
            </w:pPr>
            <w:r>
              <w:rPr>
                <w:rFonts w:ascii="Trebuchet MS" w:hAnsi="Trebuchet MS" w:cs="Arial"/>
                <w:b w:val="0"/>
                <w:sz w:val="18"/>
                <w:szCs w:val="18"/>
              </w:rPr>
              <w:t>_____________________________________________________________________</w:t>
            </w:r>
          </w:p>
          <w:p w14:paraId="360C31F4" w14:textId="74356DD8" w:rsidR="005209B0" w:rsidRDefault="005209B0" w:rsidP="00726B27">
            <w:pPr>
              <w:pStyle w:val="MarkAs"/>
              <w:widowControl w:val="0"/>
              <w:spacing w:before="120"/>
              <w:rPr>
                <w:rFonts w:ascii="Trebuchet MS" w:hAnsi="Trebuchet MS" w:cs="Arial"/>
                <w:b w:val="0"/>
                <w:sz w:val="18"/>
                <w:szCs w:val="18"/>
              </w:rPr>
            </w:pPr>
            <w:r>
              <w:rPr>
                <w:rFonts w:ascii="Trebuchet MS" w:hAnsi="Trebuchet MS" w:cs="Arial"/>
                <w:b w:val="0"/>
                <w:sz w:val="18"/>
                <w:szCs w:val="18"/>
              </w:rPr>
              <w:t>_____________________________________________________________________</w:t>
            </w:r>
          </w:p>
          <w:p w14:paraId="4151A319" w14:textId="387FF920" w:rsidR="005209B0" w:rsidRDefault="005209B0" w:rsidP="00726B27">
            <w:pPr>
              <w:pStyle w:val="MarkAs"/>
              <w:widowControl w:val="0"/>
              <w:spacing w:before="120"/>
              <w:rPr>
                <w:rFonts w:ascii="Trebuchet MS" w:hAnsi="Trebuchet MS" w:cs="Arial"/>
                <w:b w:val="0"/>
                <w:sz w:val="18"/>
                <w:szCs w:val="18"/>
              </w:rPr>
            </w:pPr>
            <w:r>
              <w:rPr>
                <w:rFonts w:ascii="Trebuchet MS" w:hAnsi="Trebuchet MS" w:cs="Arial"/>
                <w:b w:val="0"/>
                <w:sz w:val="18"/>
                <w:szCs w:val="18"/>
              </w:rPr>
              <w:t>_____________________________________________________________________</w:t>
            </w:r>
          </w:p>
          <w:p w14:paraId="4012FC6F" w14:textId="2E662C9E" w:rsidR="005209B0" w:rsidRDefault="005209B0" w:rsidP="00726B27">
            <w:pPr>
              <w:pStyle w:val="MarkAs"/>
              <w:widowControl w:val="0"/>
              <w:spacing w:before="120"/>
              <w:rPr>
                <w:rFonts w:ascii="Trebuchet MS" w:hAnsi="Trebuchet MS" w:cs="Arial"/>
                <w:b w:val="0"/>
                <w:sz w:val="18"/>
                <w:szCs w:val="18"/>
              </w:rPr>
            </w:pPr>
            <w:r>
              <w:rPr>
                <w:rFonts w:ascii="Trebuchet MS" w:hAnsi="Trebuchet MS" w:cs="Arial"/>
                <w:b w:val="0"/>
                <w:sz w:val="18"/>
                <w:szCs w:val="18"/>
              </w:rPr>
              <w:t>_____________________________________________________________________</w:t>
            </w:r>
          </w:p>
          <w:p w14:paraId="17C80E6F" w14:textId="12DA7B31" w:rsidR="005209B0" w:rsidRDefault="005209B0" w:rsidP="00726B27">
            <w:pPr>
              <w:pStyle w:val="MarkAs"/>
              <w:widowControl w:val="0"/>
              <w:spacing w:before="120"/>
              <w:rPr>
                <w:rFonts w:ascii="Trebuchet MS" w:hAnsi="Trebuchet MS" w:cs="Arial"/>
                <w:b w:val="0"/>
                <w:sz w:val="18"/>
                <w:szCs w:val="18"/>
              </w:rPr>
            </w:pPr>
            <w:r>
              <w:rPr>
                <w:rFonts w:ascii="Trebuchet MS" w:hAnsi="Trebuchet MS" w:cs="Arial"/>
                <w:b w:val="0"/>
                <w:sz w:val="18"/>
                <w:szCs w:val="18"/>
              </w:rPr>
              <w:t>_____________________________________________________________________</w:t>
            </w:r>
          </w:p>
          <w:p w14:paraId="16500302" w14:textId="49D9AD49" w:rsidR="005209B0" w:rsidRDefault="005209B0" w:rsidP="00726B27">
            <w:pPr>
              <w:pStyle w:val="MarkAs"/>
              <w:widowControl w:val="0"/>
              <w:spacing w:before="120"/>
              <w:rPr>
                <w:rFonts w:ascii="Trebuchet MS" w:hAnsi="Trebuchet MS" w:cs="Arial"/>
                <w:b w:val="0"/>
                <w:sz w:val="18"/>
                <w:szCs w:val="18"/>
              </w:rPr>
            </w:pPr>
            <w:r>
              <w:rPr>
                <w:rFonts w:ascii="Trebuchet MS" w:hAnsi="Trebuchet MS" w:cs="Arial"/>
                <w:b w:val="0"/>
                <w:sz w:val="18"/>
                <w:szCs w:val="18"/>
              </w:rPr>
              <w:t>_____________________________________________________________________</w:t>
            </w:r>
          </w:p>
          <w:p w14:paraId="0C64482B" w14:textId="3D573DDD" w:rsidR="005209B0" w:rsidRDefault="005209B0" w:rsidP="00726B27">
            <w:pPr>
              <w:pStyle w:val="MarkAs"/>
              <w:widowControl w:val="0"/>
              <w:spacing w:before="120"/>
              <w:rPr>
                <w:rFonts w:ascii="Trebuchet MS" w:hAnsi="Trebuchet MS" w:cs="Arial"/>
                <w:b w:val="0"/>
                <w:sz w:val="18"/>
                <w:szCs w:val="18"/>
              </w:rPr>
            </w:pPr>
            <w:r>
              <w:rPr>
                <w:rFonts w:ascii="Trebuchet MS" w:hAnsi="Trebuchet MS" w:cs="Arial"/>
                <w:b w:val="0"/>
                <w:sz w:val="18"/>
                <w:szCs w:val="18"/>
              </w:rPr>
              <w:t>_____________________________________________________________________</w:t>
            </w:r>
          </w:p>
          <w:p w14:paraId="1B0FCC1F" w14:textId="60C0C9F2" w:rsidR="005209B0" w:rsidRDefault="005209B0" w:rsidP="00726B27">
            <w:pPr>
              <w:pStyle w:val="MarkAs"/>
              <w:widowControl w:val="0"/>
              <w:spacing w:before="120"/>
              <w:rPr>
                <w:rFonts w:ascii="Trebuchet MS" w:hAnsi="Trebuchet MS" w:cs="Arial"/>
                <w:b w:val="0"/>
                <w:sz w:val="18"/>
                <w:szCs w:val="18"/>
              </w:rPr>
            </w:pPr>
            <w:r>
              <w:rPr>
                <w:rFonts w:ascii="Trebuchet MS" w:hAnsi="Trebuchet MS" w:cs="Arial"/>
                <w:b w:val="0"/>
                <w:sz w:val="18"/>
                <w:szCs w:val="18"/>
              </w:rPr>
              <w:t>_____________________________________________________________________</w:t>
            </w:r>
          </w:p>
          <w:p w14:paraId="1A0854AD" w14:textId="08FDF8B2" w:rsidR="005209B0" w:rsidRDefault="005209B0" w:rsidP="00726B27">
            <w:pPr>
              <w:pStyle w:val="MarkAs"/>
              <w:widowControl w:val="0"/>
              <w:spacing w:before="120"/>
              <w:rPr>
                <w:rFonts w:ascii="Trebuchet MS" w:hAnsi="Trebuchet MS" w:cs="Arial"/>
                <w:b w:val="0"/>
                <w:sz w:val="18"/>
                <w:szCs w:val="18"/>
              </w:rPr>
            </w:pPr>
            <w:r>
              <w:rPr>
                <w:rFonts w:ascii="Trebuchet MS" w:hAnsi="Trebuchet MS" w:cs="Arial"/>
                <w:b w:val="0"/>
                <w:sz w:val="18"/>
                <w:szCs w:val="18"/>
              </w:rPr>
              <w:t>_____________________________________________________________________</w:t>
            </w:r>
          </w:p>
          <w:p w14:paraId="4D742438" w14:textId="66A17FF3" w:rsidR="005209B0" w:rsidRDefault="005209B0" w:rsidP="00726B27">
            <w:pPr>
              <w:pStyle w:val="MarkAs"/>
              <w:widowControl w:val="0"/>
              <w:spacing w:before="120"/>
              <w:rPr>
                <w:rFonts w:ascii="Trebuchet MS" w:hAnsi="Trebuchet MS" w:cs="Arial"/>
                <w:b w:val="0"/>
                <w:sz w:val="18"/>
                <w:szCs w:val="18"/>
              </w:rPr>
            </w:pPr>
            <w:r>
              <w:rPr>
                <w:rFonts w:ascii="Trebuchet MS" w:hAnsi="Trebuchet MS" w:cs="Arial"/>
                <w:b w:val="0"/>
                <w:sz w:val="18"/>
                <w:szCs w:val="18"/>
              </w:rPr>
              <w:t>_____________________________________________________________________</w:t>
            </w:r>
          </w:p>
          <w:p w14:paraId="1EADB00B" w14:textId="5E340955" w:rsidR="005209B0" w:rsidRDefault="005209B0" w:rsidP="00726B27">
            <w:pPr>
              <w:pStyle w:val="MarkAs"/>
              <w:widowControl w:val="0"/>
              <w:spacing w:before="120"/>
              <w:rPr>
                <w:rFonts w:ascii="Trebuchet MS" w:hAnsi="Trebuchet MS" w:cs="Arial"/>
                <w:b w:val="0"/>
                <w:sz w:val="18"/>
                <w:szCs w:val="18"/>
              </w:rPr>
            </w:pPr>
            <w:r>
              <w:rPr>
                <w:rFonts w:ascii="Trebuchet MS" w:hAnsi="Trebuchet MS" w:cs="Arial"/>
                <w:b w:val="0"/>
                <w:sz w:val="18"/>
                <w:szCs w:val="18"/>
              </w:rPr>
              <w:t>_____________________________________________________________________</w:t>
            </w:r>
          </w:p>
          <w:p w14:paraId="675C9735" w14:textId="5D0EDBC6" w:rsidR="005209B0" w:rsidRDefault="005209B0" w:rsidP="00726B27">
            <w:pPr>
              <w:pStyle w:val="MarkAs"/>
              <w:widowControl w:val="0"/>
              <w:spacing w:before="120"/>
              <w:rPr>
                <w:rFonts w:ascii="Trebuchet MS" w:hAnsi="Trebuchet MS" w:cs="Arial"/>
                <w:b w:val="0"/>
                <w:sz w:val="18"/>
                <w:szCs w:val="18"/>
              </w:rPr>
            </w:pPr>
            <w:r>
              <w:rPr>
                <w:rFonts w:ascii="Trebuchet MS" w:hAnsi="Trebuchet MS" w:cs="Arial"/>
                <w:b w:val="0"/>
                <w:sz w:val="18"/>
                <w:szCs w:val="18"/>
              </w:rPr>
              <w:t>_____________________________________________________________________</w:t>
            </w:r>
          </w:p>
          <w:p w14:paraId="29F903CC" w14:textId="6F8BF5AB" w:rsidR="005209B0" w:rsidRPr="00B107C4" w:rsidRDefault="005209B0" w:rsidP="00726B27">
            <w:pPr>
              <w:pStyle w:val="MarkAs"/>
              <w:widowControl w:val="0"/>
              <w:spacing w:before="120"/>
              <w:rPr>
                <w:rFonts w:ascii="Trebuchet MS" w:hAnsi="Trebuchet MS" w:cs="Arial"/>
                <w:b w:val="0"/>
                <w:sz w:val="18"/>
                <w:szCs w:val="18"/>
              </w:rPr>
            </w:pPr>
          </w:p>
        </w:tc>
        <w:tc>
          <w:tcPr>
            <w:tcW w:w="1843" w:type="dxa"/>
            <w:gridSpan w:val="2"/>
          </w:tcPr>
          <w:p w14:paraId="511367D3" w14:textId="77777777" w:rsidR="000524FA" w:rsidRDefault="000524FA" w:rsidP="00726B27">
            <w:pPr>
              <w:widowControl w:val="0"/>
              <w:spacing w:before="120"/>
              <w:jc w:val="center"/>
              <w:rPr>
                <w:rFonts w:ascii="Trebuchet MS" w:hAnsi="Trebuchet MS" w:cs="Arial"/>
                <w:b/>
                <w:bCs/>
                <w:sz w:val="18"/>
                <w:szCs w:val="18"/>
              </w:rPr>
            </w:pPr>
          </w:p>
        </w:tc>
        <w:tc>
          <w:tcPr>
            <w:tcW w:w="1593" w:type="dxa"/>
          </w:tcPr>
          <w:p w14:paraId="7082E4C3" w14:textId="77777777" w:rsidR="000524FA" w:rsidRPr="00B107C4" w:rsidRDefault="000524FA" w:rsidP="00726B27">
            <w:pPr>
              <w:widowControl w:val="0"/>
              <w:spacing w:before="120"/>
              <w:rPr>
                <w:rFonts w:ascii="Trebuchet MS" w:hAnsi="Trebuchet MS" w:cs="Arial"/>
                <w:b/>
                <w:bCs/>
                <w:sz w:val="18"/>
                <w:szCs w:val="18"/>
              </w:rPr>
            </w:pPr>
          </w:p>
        </w:tc>
      </w:tr>
      <w:tr w:rsidR="007475CF" w:rsidRPr="00B107C4" w14:paraId="527C9393" w14:textId="77777777" w:rsidTr="00567FF6">
        <w:trPr>
          <w:trHeight w:val="57"/>
        </w:trPr>
        <w:tc>
          <w:tcPr>
            <w:tcW w:w="595" w:type="dxa"/>
          </w:tcPr>
          <w:p w14:paraId="21334DE7" w14:textId="77777777" w:rsidR="007475CF" w:rsidRPr="003512C7" w:rsidRDefault="007475CF" w:rsidP="0057343C">
            <w:pPr>
              <w:pStyle w:val="MarkAs"/>
              <w:widowControl w:val="0"/>
              <w:numPr>
                <w:ilvl w:val="0"/>
                <w:numId w:val="1"/>
              </w:numPr>
              <w:spacing w:before="120"/>
              <w:rPr>
                <w:rFonts w:ascii="Trebuchet MS" w:hAnsi="Trebuchet MS" w:cs="Arial"/>
                <w:b w:val="0"/>
                <w:sz w:val="18"/>
                <w:szCs w:val="18"/>
              </w:rPr>
            </w:pPr>
          </w:p>
        </w:tc>
        <w:tc>
          <w:tcPr>
            <w:tcW w:w="6941" w:type="dxa"/>
          </w:tcPr>
          <w:p w14:paraId="31C8DFDB" w14:textId="3F6D130C" w:rsidR="00CE7377" w:rsidRDefault="007475CF" w:rsidP="00726B27">
            <w:pPr>
              <w:pStyle w:val="MarkAs"/>
              <w:widowControl w:val="0"/>
              <w:spacing w:before="120"/>
              <w:rPr>
                <w:rFonts w:ascii="Trebuchet MS" w:hAnsi="Trebuchet MS" w:cs="Arial"/>
                <w:b w:val="0"/>
                <w:sz w:val="18"/>
                <w:szCs w:val="18"/>
              </w:rPr>
            </w:pPr>
            <w:r w:rsidRPr="00B107C4">
              <w:rPr>
                <w:rFonts w:ascii="Trebuchet MS" w:hAnsi="Trebuchet MS" w:cs="Arial"/>
                <w:b w:val="0"/>
                <w:sz w:val="18"/>
                <w:szCs w:val="18"/>
              </w:rPr>
              <w:t xml:space="preserve">Obtain </w:t>
            </w:r>
            <w:r w:rsidR="00CE7377">
              <w:rPr>
                <w:rFonts w:ascii="Trebuchet MS" w:hAnsi="Trebuchet MS" w:cs="Arial"/>
                <w:b w:val="0"/>
                <w:sz w:val="18"/>
                <w:szCs w:val="18"/>
              </w:rPr>
              <w:t xml:space="preserve">and record </w:t>
            </w:r>
            <w:r w:rsidRPr="00B107C4">
              <w:rPr>
                <w:rFonts w:ascii="Trebuchet MS" w:hAnsi="Trebuchet MS" w:cs="Arial"/>
                <w:b w:val="0"/>
                <w:sz w:val="18"/>
                <w:szCs w:val="18"/>
              </w:rPr>
              <w:t>the names and addresses of all directors (including shadow directors)</w:t>
            </w:r>
            <w:r w:rsidR="00B7548B">
              <w:rPr>
                <w:rFonts w:ascii="Trebuchet MS" w:hAnsi="Trebuchet MS" w:cs="Arial"/>
                <w:b w:val="0"/>
                <w:sz w:val="18"/>
                <w:szCs w:val="18"/>
              </w:rPr>
              <w:t xml:space="preserve"> and shareholders – this may be done as part of the </w:t>
            </w:r>
            <w:r w:rsidR="00B7548B" w:rsidRPr="00B7548B">
              <w:rPr>
                <w:rFonts w:ascii="Trebuchet MS" w:hAnsi="Trebuchet MS" w:cs="Arial"/>
                <w:bCs/>
                <w:sz w:val="18"/>
                <w:szCs w:val="18"/>
              </w:rPr>
              <w:t>Money Laundering Risk Assessment</w:t>
            </w:r>
            <w:r w:rsidR="00B7548B">
              <w:rPr>
                <w:rFonts w:ascii="Trebuchet MS" w:hAnsi="Trebuchet MS" w:cs="Arial"/>
                <w:bCs/>
                <w:sz w:val="18"/>
                <w:szCs w:val="18"/>
              </w:rPr>
              <w:t xml:space="preserve"> </w:t>
            </w:r>
            <w:r w:rsidR="00B7548B" w:rsidRPr="00B7548B">
              <w:rPr>
                <w:rFonts w:ascii="Trebuchet MS" w:hAnsi="Trebuchet MS" w:cs="Arial"/>
                <w:b w:val="0"/>
                <w:sz w:val="18"/>
                <w:szCs w:val="18"/>
              </w:rPr>
              <w:t>for example</w:t>
            </w:r>
          </w:p>
          <w:p w14:paraId="568087E1" w14:textId="039F04B9" w:rsidR="005209B0" w:rsidRPr="00B7548B" w:rsidRDefault="005209B0" w:rsidP="00726B27">
            <w:pPr>
              <w:pStyle w:val="MarkAs"/>
              <w:widowControl w:val="0"/>
              <w:spacing w:before="120"/>
              <w:rPr>
                <w:rFonts w:ascii="Trebuchet MS" w:hAnsi="Trebuchet MS" w:cs="Arial"/>
                <w:b w:val="0"/>
                <w:sz w:val="18"/>
                <w:szCs w:val="18"/>
              </w:rPr>
            </w:pPr>
            <w:r>
              <w:rPr>
                <w:rFonts w:ascii="Trebuchet MS" w:hAnsi="Trebuchet MS" w:cs="Arial"/>
                <w:b w:val="0"/>
                <w:sz w:val="18"/>
                <w:szCs w:val="18"/>
              </w:rPr>
              <w:t>Obtain details of any group or associated companies</w:t>
            </w:r>
          </w:p>
          <w:p w14:paraId="48405AA7" w14:textId="6968B364" w:rsidR="00CE7377" w:rsidRPr="00EC038B" w:rsidRDefault="00CE7377" w:rsidP="00726B27">
            <w:pPr>
              <w:pStyle w:val="MarkAs"/>
              <w:widowControl w:val="0"/>
              <w:spacing w:before="120"/>
              <w:rPr>
                <w:rFonts w:ascii="Trebuchet MS" w:hAnsi="Trebuchet MS" w:cs="Arial"/>
                <w:b w:val="0"/>
                <w:sz w:val="18"/>
                <w:szCs w:val="18"/>
                <w:highlight w:val="yellow"/>
              </w:rPr>
            </w:pPr>
          </w:p>
        </w:tc>
        <w:tc>
          <w:tcPr>
            <w:tcW w:w="1843" w:type="dxa"/>
            <w:gridSpan w:val="2"/>
          </w:tcPr>
          <w:p w14:paraId="67E29A4C" w14:textId="77777777" w:rsidR="007475CF" w:rsidRDefault="007475CF" w:rsidP="00726B27">
            <w:pPr>
              <w:widowControl w:val="0"/>
              <w:spacing w:before="120"/>
              <w:jc w:val="center"/>
              <w:rPr>
                <w:rFonts w:ascii="Trebuchet MS" w:hAnsi="Trebuchet MS" w:cs="Arial"/>
                <w:b/>
                <w:bCs/>
                <w:sz w:val="18"/>
                <w:szCs w:val="18"/>
              </w:rPr>
            </w:pPr>
          </w:p>
        </w:tc>
        <w:tc>
          <w:tcPr>
            <w:tcW w:w="1593" w:type="dxa"/>
          </w:tcPr>
          <w:p w14:paraId="7B464972" w14:textId="77777777" w:rsidR="007475CF" w:rsidRPr="00B107C4" w:rsidRDefault="007475CF" w:rsidP="00726B27">
            <w:pPr>
              <w:widowControl w:val="0"/>
              <w:spacing w:before="120"/>
              <w:rPr>
                <w:rFonts w:ascii="Trebuchet MS" w:hAnsi="Trebuchet MS" w:cs="Arial"/>
                <w:b/>
                <w:bCs/>
                <w:sz w:val="18"/>
                <w:szCs w:val="18"/>
              </w:rPr>
            </w:pPr>
          </w:p>
        </w:tc>
      </w:tr>
      <w:tr w:rsidR="00A4261B" w:rsidRPr="00B107C4" w14:paraId="27374259" w14:textId="77777777" w:rsidTr="00567FF6">
        <w:trPr>
          <w:trHeight w:val="57"/>
        </w:trPr>
        <w:tc>
          <w:tcPr>
            <w:tcW w:w="595" w:type="dxa"/>
          </w:tcPr>
          <w:p w14:paraId="0C87C903" w14:textId="77777777" w:rsidR="00A4261B" w:rsidRPr="003512C7" w:rsidRDefault="00A4261B" w:rsidP="0057343C">
            <w:pPr>
              <w:pStyle w:val="MarkAs"/>
              <w:widowControl w:val="0"/>
              <w:numPr>
                <w:ilvl w:val="0"/>
                <w:numId w:val="1"/>
              </w:numPr>
              <w:spacing w:before="120"/>
              <w:rPr>
                <w:rFonts w:ascii="Trebuchet MS" w:hAnsi="Trebuchet MS" w:cs="Arial"/>
                <w:b w:val="0"/>
                <w:sz w:val="18"/>
                <w:szCs w:val="18"/>
              </w:rPr>
            </w:pPr>
          </w:p>
        </w:tc>
        <w:tc>
          <w:tcPr>
            <w:tcW w:w="6941" w:type="dxa"/>
          </w:tcPr>
          <w:p w14:paraId="50372C3D" w14:textId="0483A884" w:rsidR="00A4261B" w:rsidRPr="00FA0800" w:rsidRDefault="00A4261B" w:rsidP="00726B27">
            <w:pPr>
              <w:pStyle w:val="MarkAs"/>
              <w:widowControl w:val="0"/>
              <w:spacing w:before="120"/>
              <w:rPr>
                <w:rFonts w:ascii="Trebuchet MS" w:hAnsi="Trebuchet MS" w:cs="Arial"/>
                <w:b w:val="0"/>
                <w:sz w:val="18"/>
                <w:szCs w:val="18"/>
              </w:rPr>
            </w:pPr>
            <w:r>
              <w:rPr>
                <w:rFonts w:ascii="Trebuchet MS" w:hAnsi="Trebuchet MS" w:cs="Arial"/>
                <w:b w:val="0"/>
                <w:sz w:val="18"/>
                <w:szCs w:val="18"/>
              </w:rPr>
              <w:t xml:space="preserve">To help to identify any prior relationship between the firm and the entity and </w:t>
            </w:r>
            <w:r w:rsidRPr="0046520E">
              <w:rPr>
                <w:rFonts w:ascii="Trebuchet MS" w:hAnsi="Trebuchet MS" w:cs="Arial"/>
                <w:b w:val="0"/>
                <w:sz w:val="18"/>
                <w:szCs w:val="18"/>
              </w:rPr>
              <w:t>someone connected to the entity,</w:t>
            </w:r>
            <w:r>
              <w:rPr>
                <w:rFonts w:ascii="Trebuchet MS" w:hAnsi="Trebuchet MS" w:cs="Arial"/>
                <w:b w:val="0"/>
                <w:sz w:val="18"/>
                <w:szCs w:val="18"/>
              </w:rPr>
              <w:t xml:space="preserve"> r</w:t>
            </w:r>
            <w:r w:rsidRPr="00FA0800">
              <w:rPr>
                <w:rFonts w:ascii="Trebuchet MS" w:hAnsi="Trebuchet MS" w:cs="Arial"/>
                <w:b w:val="0"/>
                <w:sz w:val="18"/>
                <w:szCs w:val="18"/>
              </w:rPr>
              <w:t xml:space="preserve">equest a </w:t>
            </w:r>
            <w:r w:rsidRPr="00B7548B">
              <w:rPr>
                <w:rFonts w:ascii="Trebuchet MS" w:hAnsi="Trebuchet MS" w:cs="Arial"/>
                <w:bCs/>
                <w:sz w:val="18"/>
                <w:szCs w:val="18"/>
              </w:rPr>
              <w:t>conflict check</w:t>
            </w:r>
            <w:r w:rsidRPr="00FA0800">
              <w:rPr>
                <w:rFonts w:ascii="Trebuchet MS" w:hAnsi="Trebuchet MS" w:cs="Arial"/>
                <w:b w:val="0"/>
                <w:sz w:val="18"/>
                <w:szCs w:val="18"/>
              </w:rPr>
              <w:t xml:space="preserve"> search of the firm’s client database </w:t>
            </w:r>
            <w:r w:rsidR="00B7548B">
              <w:rPr>
                <w:rFonts w:ascii="Trebuchet MS" w:hAnsi="Trebuchet MS" w:cs="Arial"/>
                <w:b w:val="0"/>
                <w:sz w:val="18"/>
                <w:szCs w:val="18"/>
              </w:rPr>
              <w:t>(where possible) and</w:t>
            </w:r>
            <w:r w:rsidRPr="00FA0800">
              <w:rPr>
                <w:rFonts w:ascii="Trebuchet MS" w:hAnsi="Trebuchet MS" w:cs="Arial"/>
                <w:b w:val="0"/>
                <w:sz w:val="18"/>
                <w:szCs w:val="18"/>
              </w:rPr>
              <w:t xml:space="preserve"> email relevant </w:t>
            </w:r>
            <w:r w:rsidR="00B7548B">
              <w:rPr>
                <w:rFonts w:ascii="Trebuchet MS" w:hAnsi="Trebuchet MS" w:cs="Arial"/>
                <w:b w:val="0"/>
                <w:sz w:val="18"/>
                <w:szCs w:val="18"/>
              </w:rPr>
              <w:t xml:space="preserve">case </w:t>
            </w:r>
            <w:r w:rsidRPr="00FA0800">
              <w:rPr>
                <w:rFonts w:ascii="Trebuchet MS" w:hAnsi="Trebuchet MS" w:cs="Arial"/>
                <w:b w:val="0"/>
                <w:sz w:val="18"/>
                <w:szCs w:val="18"/>
              </w:rPr>
              <w:t>staff</w:t>
            </w:r>
            <w:r w:rsidR="00B7548B">
              <w:rPr>
                <w:rFonts w:ascii="Trebuchet MS" w:hAnsi="Trebuchet MS" w:cs="Arial"/>
                <w:b w:val="0"/>
                <w:sz w:val="18"/>
                <w:szCs w:val="18"/>
              </w:rPr>
              <w:t xml:space="preserve"> to determine any known prior relationships</w:t>
            </w:r>
            <w:r w:rsidRPr="00FA0800">
              <w:rPr>
                <w:rFonts w:ascii="Trebuchet MS" w:hAnsi="Trebuchet MS" w:cs="Arial"/>
                <w:b w:val="0"/>
                <w:sz w:val="18"/>
                <w:szCs w:val="18"/>
              </w:rPr>
              <w:t xml:space="preserve">.  File the email </w:t>
            </w:r>
            <w:r w:rsidR="00B7548B">
              <w:rPr>
                <w:rFonts w:ascii="Trebuchet MS" w:hAnsi="Trebuchet MS" w:cs="Arial"/>
                <w:b w:val="0"/>
                <w:sz w:val="18"/>
                <w:szCs w:val="18"/>
              </w:rPr>
              <w:t>and/</w:t>
            </w:r>
            <w:r w:rsidRPr="00FA0800">
              <w:rPr>
                <w:rFonts w:ascii="Trebuchet MS" w:hAnsi="Trebuchet MS" w:cs="Arial"/>
                <w:b w:val="0"/>
                <w:sz w:val="18"/>
                <w:szCs w:val="18"/>
              </w:rPr>
              <w:t>or search result with this Checklist</w:t>
            </w:r>
          </w:p>
          <w:p w14:paraId="6FA90A2E" w14:textId="51D50ADD" w:rsidR="00A4261B" w:rsidRDefault="00A4261B" w:rsidP="00726B27">
            <w:pPr>
              <w:pStyle w:val="MarkAs"/>
              <w:widowControl w:val="0"/>
              <w:spacing w:before="120"/>
              <w:rPr>
                <w:rFonts w:ascii="Trebuchet MS" w:hAnsi="Trebuchet MS" w:cs="Arial"/>
                <w:b w:val="0"/>
                <w:sz w:val="18"/>
                <w:szCs w:val="18"/>
              </w:rPr>
            </w:pPr>
            <w:r>
              <w:rPr>
                <w:rFonts w:ascii="Trebuchet MS" w:hAnsi="Trebuchet MS" w:cs="Arial"/>
                <w:b w:val="0"/>
                <w:sz w:val="18"/>
                <w:szCs w:val="18"/>
              </w:rPr>
              <w:t>Has a potential conflict been identified from the conflict check</w:t>
            </w:r>
            <w:r w:rsidR="00B7548B">
              <w:rPr>
                <w:rFonts w:ascii="Trebuchet MS" w:hAnsi="Trebuchet MS" w:cs="Arial"/>
                <w:b w:val="0"/>
                <w:sz w:val="18"/>
                <w:szCs w:val="18"/>
              </w:rPr>
              <w:t xml:space="preserve"> and/or email to case staff</w:t>
            </w:r>
            <w:r>
              <w:rPr>
                <w:rFonts w:ascii="Trebuchet MS" w:hAnsi="Trebuchet MS" w:cs="Arial"/>
                <w:b w:val="0"/>
                <w:sz w:val="18"/>
                <w:szCs w:val="18"/>
              </w:rPr>
              <w:t>?</w:t>
            </w:r>
          </w:p>
          <w:p w14:paraId="42F887BD" w14:textId="7974DAED" w:rsidR="00A4261B" w:rsidRDefault="00A4261B" w:rsidP="00726B27">
            <w:pPr>
              <w:pStyle w:val="MarkAs"/>
              <w:widowControl w:val="0"/>
              <w:spacing w:before="120"/>
              <w:rPr>
                <w:rFonts w:ascii="Trebuchet MS" w:hAnsi="Trebuchet MS" w:cs="Arial"/>
                <w:b w:val="0"/>
                <w:sz w:val="18"/>
                <w:szCs w:val="18"/>
              </w:rPr>
            </w:pPr>
          </w:p>
        </w:tc>
        <w:tc>
          <w:tcPr>
            <w:tcW w:w="1843" w:type="dxa"/>
            <w:gridSpan w:val="2"/>
          </w:tcPr>
          <w:p w14:paraId="537C2F68" w14:textId="77777777" w:rsidR="00A4261B" w:rsidRDefault="00A4261B" w:rsidP="00726B27">
            <w:pPr>
              <w:widowControl w:val="0"/>
              <w:spacing w:before="120"/>
              <w:jc w:val="center"/>
              <w:rPr>
                <w:rFonts w:ascii="Trebuchet MS" w:hAnsi="Trebuchet MS" w:cs="Arial"/>
                <w:b/>
                <w:bCs/>
                <w:sz w:val="18"/>
                <w:szCs w:val="18"/>
              </w:rPr>
            </w:pPr>
          </w:p>
          <w:p w14:paraId="7A20F42E" w14:textId="4A38611B" w:rsidR="00A4261B" w:rsidRDefault="00B7548B" w:rsidP="00726B27">
            <w:pPr>
              <w:widowControl w:val="0"/>
              <w:spacing w:before="120"/>
              <w:jc w:val="center"/>
              <w:rPr>
                <w:rFonts w:ascii="Trebuchet MS" w:hAnsi="Trebuchet MS" w:cs="Arial"/>
                <w:b/>
                <w:bCs/>
                <w:sz w:val="18"/>
                <w:szCs w:val="18"/>
              </w:rPr>
            </w:pPr>
            <w:r>
              <w:rPr>
                <w:rFonts w:ascii="Trebuchet MS" w:hAnsi="Trebuchet MS" w:cs="Arial"/>
                <w:b/>
                <w:bCs/>
                <w:sz w:val="18"/>
                <w:szCs w:val="18"/>
              </w:rPr>
              <w:br/>
            </w:r>
            <w:r>
              <w:rPr>
                <w:rFonts w:ascii="Trebuchet MS" w:hAnsi="Trebuchet MS" w:cs="Arial"/>
                <w:b/>
                <w:bCs/>
                <w:sz w:val="18"/>
                <w:szCs w:val="18"/>
              </w:rPr>
              <w:br/>
            </w:r>
            <w:r>
              <w:rPr>
                <w:rFonts w:ascii="Trebuchet MS" w:hAnsi="Trebuchet MS" w:cs="Arial"/>
                <w:b/>
                <w:bCs/>
                <w:sz w:val="18"/>
                <w:szCs w:val="18"/>
              </w:rPr>
              <w:br/>
            </w:r>
            <w:r w:rsidR="00A4261B">
              <w:rPr>
                <w:rFonts w:ascii="Trebuchet MS" w:hAnsi="Trebuchet MS" w:cs="Arial"/>
                <w:b/>
                <w:bCs/>
                <w:sz w:val="18"/>
                <w:szCs w:val="18"/>
              </w:rPr>
              <w:t>YES</w:t>
            </w:r>
            <w:r>
              <w:rPr>
                <w:rFonts w:ascii="Trebuchet MS" w:hAnsi="Trebuchet MS" w:cs="Arial"/>
                <w:b/>
                <w:bCs/>
                <w:sz w:val="18"/>
                <w:szCs w:val="18"/>
              </w:rPr>
              <w:t xml:space="preserve"> </w:t>
            </w:r>
            <w:r w:rsidR="00A4261B">
              <w:rPr>
                <w:rFonts w:ascii="Trebuchet MS" w:hAnsi="Trebuchet MS" w:cs="Arial"/>
                <w:b/>
                <w:bCs/>
                <w:sz w:val="18"/>
                <w:szCs w:val="18"/>
              </w:rPr>
              <w:t>/</w:t>
            </w:r>
            <w:r>
              <w:rPr>
                <w:rFonts w:ascii="Trebuchet MS" w:hAnsi="Trebuchet MS" w:cs="Arial"/>
                <w:b/>
                <w:bCs/>
                <w:sz w:val="18"/>
                <w:szCs w:val="18"/>
              </w:rPr>
              <w:t xml:space="preserve"> </w:t>
            </w:r>
            <w:r w:rsidR="00A4261B">
              <w:rPr>
                <w:rFonts w:ascii="Trebuchet MS" w:hAnsi="Trebuchet MS" w:cs="Arial"/>
                <w:b/>
                <w:bCs/>
                <w:sz w:val="18"/>
                <w:szCs w:val="18"/>
              </w:rPr>
              <w:t>NO</w:t>
            </w:r>
          </w:p>
        </w:tc>
        <w:tc>
          <w:tcPr>
            <w:tcW w:w="1593" w:type="dxa"/>
          </w:tcPr>
          <w:p w14:paraId="5D447B33" w14:textId="77777777" w:rsidR="00A4261B" w:rsidRPr="00B107C4" w:rsidRDefault="00A4261B" w:rsidP="00726B27">
            <w:pPr>
              <w:widowControl w:val="0"/>
              <w:spacing w:before="120"/>
              <w:rPr>
                <w:rFonts w:ascii="Trebuchet MS" w:hAnsi="Trebuchet MS" w:cs="Arial"/>
                <w:b/>
                <w:bCs/>
                <w:sz w:val="18"/>
                <w:szCs w:val="18"/>
              </w:rPr>
            </w:pPr>
          </w:p>
        </w:tc>
      </w:tr>
      <w:tr w:rsidR="00B349AF" w:rsidRPr="00B107C4" w14:paraId="05D86025" w14:textId="77777777" w:rsidTr="00567FF6">
        <w:trPr>
          <w:trHeight w:val="57"/>
        </w:trPr>
        <w:tc>
          <w:tcPr>
            <w:tcW w:w="595" w:type="dxa"/>
          </w:tcPr>
          <w:p w14:paraId="3503E1B0" w14:textId="77777777" w:rsidR="00B349AF" w:rsidRPr="003512C7" w:rsidRDefault="00B349AF" w:rsidP="0057343C">
            <w:pPr>
              <w:pStyle w:val="MarkAs"/>
              <w:widowControl w:val="0"/>
              <w:numPr>
                <w:ilvl w:val="0"/>
                <w:numId w:val="1"/>
              </w:numPr>
              <w:spacing w:before="120"/>
              <w:rPr>
                <w:rFonts w:ascii="Trebuchet MS" w:hAnsi="Trebuchet MS" w:cs="Arial"/>
                <w:b w:val="0"/>
                <w:sz w:val="18"/>
                <w:szCs w:val="18"/>
              </w:rPr>
            </w:pPr>
          </w:p>
        </w:tc>
        <w:tc>
          <w:tcPr>
            <w:tcW w:w="6941" w:type="dxa"/>
          </w:tcPr>
          <w:p w14:paraId="5F1E58A8" w14:textId="613C5256" w:rsidR="00B349AF" w:rsidRPr="001D1F1B" w:rsidRDefault="00B349AF" w:rsidP="00B349AF">
            <w:pPr>
              <w:pStyle w:val="MarkAs"/>
              <w:widowControl w:val="0"/>
              <w:spacing w:before="120"/>
              <w:rPr>
                <w:rFonts w:ascii="Trebuchet MS" w:hAnsi="Trebuchet MS" w:cs="Arial"/>
                <w:b w:val="0"/>
                <w:sz w:val="18"/>
                <w:szCs w:val="18"/>
              </w:rPr>
            </w:pPr>
            <w:r w:rsidRPr="001D1F1B">
              <w:rPr>
                <w:rFonts w:ascii="Trebuchet MS" w:hAnsi="Trebuchet MS" w:cs="Arial"/>
                <w:b w:val="0"/>
                <w:sz w:val="18"/>
                <w:szCs w:val="18"/>
              </w:rPr>
              <w:t xml:space="preserve">Has any further potential conflict/other issue been identified from sending the </w:t>
            </w:r>
            <w:r w:rsidRPr="001D1F1B">
              <w:rPr>
                <w:rFonts w:ascii="Trebuchet MS" w:hAnsi="Trebuchet MS" w:cs="Arial"/>
                <w:bCs/>
                <w:sz w:val="18"/>
                <w:szCs w:val="18"/>
              </w:rPr>
              <w:t xml:space="preserve">Pre-Engagement Conflict Check </w:t>
            </w:r>
            <w:r w:rsidRPr="001D1F1B">
              <w:rPr>
                <w:rFonts w:ascii="Trebuchet MS" w:hAnsi="Trebuchet MS" w:cs="Arial"/>
                <w:b w:val="0"/>
                <w:sz w:val="18"/>
                <w:szCs w:val="18"/>
              </w:rPr>
              <w:t>letter to the directors (CVL</w:t>
            </w:r>
            <w:r w:rsidR="001D1F1B" w:rsidRPr="001D1F1B">
              <w:rPr>
                <w:rFonts w:ascii="Trebuchet MS" w:hAnsi="Trebuchet MS" w:cs="Arial"/>
                <w:b w:val="0"/>
                <w:sz w:val="18"/>
                <w:szCs w:val="18"/>
              </w:rPr>
              <w:t>101A</w:t>
            </w:r>
            <w:r w:rsidRPr="001D1F1B">
              <w:rPr>
                <w:rFonts w:ascii="Trebuchet MS" w:hAnsi="Trebuchet MS" w:cs="Arial"/>
                <w:b w:val="0"/>
                <w:sz w:val="18"/>
                <w:szCs w:val="18"/>
              </w:rPr>
              <w:t xml:space="preserve"> – L)?</w:t>
            </w:r>
          </w:p>
          <w:p w14:paraId="70F5DD26" w14:textId="3AF2E252" w:rsidR="00B349AF" w:rsidRPr="00B349AF" w:rsidRDefault="00B349AF" w:rsidP="00726B27">
            <w:pPr>
              <w:pStyle w:val="MarkAs"/>
              <w:widowControl w:val="0"/>
              <w:spacing w:before="120"/>
              <w:rPr>
                <w:rFonts w:ascii="Trebuchet MS" w:hAnsi="Trebuchet MS" w:cs="Arial"/>
                <w:b w:val="0"/>
                <w:sz w:val="18"/>
                <w:szCs w:val="18"/>
                <w:highlight w:val="green"/>
              </w:rPr>
            </w:pPr>
            <w:r w:rsidRPr="001D1F1B">
              <w:rPr>
                <w:rFonts w:ascii="Trebuchet MS" w:hAnsi="Trebuchet MS" w:cs="Arial"/>
                <w:b w:val="0"/>
                <w:sz w:val="18"/>
                <w:szCs w:val="18"/>
              </w:rPr>
              <w:t>NB You should not issue your letter of engagement until you have received the directors’ confirmation of no conflict</w:t>
            </w:r>
            <w:r>
              <w:rPr>
                <w:rFonts w:ascii="Trebuchet MS" w:hAnsi="Trebuchet MS" w:cs="Arial"/>
                <w:b w:val="0"/>
                <w:sz w:val="18"/>
                <w:szCs w:val="18"/>
                <w:highlight w:val="green"/>
              </w:rPr>
              <w:br/>
            </w:r>
          </w:p>
        </w:tc>
        <w:tc>
          <w:tcPr>
            <w:tcW w:w="1843" w:type="dxa"/>
            <w:gridSpan w:val="2"/>
          </w:tcPr>
          <w:p w14:paraId="2331EE32" w14:textId="7504401F" w:rsidR="00B349AF" w:rsidRDefault="00B349AF" w:rsidP="00726B27">
            <w:pPr>
              <w:widowControl w:val="0"/>
              <w:spacing w:before="120"/>
              <w:jc w:val="center"/>
              <w:rPr>
                <w:rFonts w:ascii="Trebuchet MS" w:hAnsi="Trebuchet MS" w:cs="Arial"/>
                <w:b/>
                <w:bCs/>
                <w:sz w:val="18"/>
                <w:szCs w:val="18"/>
              </w:rPr>
            </w:pPr>
            <w:r>
              <w:rPr>
                <w:rFonts w:ascii="Trebuchet MS" w:hAnsi="Trebuchet MS" w:cs="Arial"/>
                <w:b/>
                <w:bCs/>
                <w:sz w:val="18"/>
                <w:szCs w:val="18"/>
              </w:rPr>
              <w:br/>
              <w:t>YES / NO</w:t>
            </w:r>
          </w:p>
        </w:tc>
        <w:tc>
          <w:tcPr>
            <w:tcW w:w="1593" w:type="dxa"/>
          </w:tcPr>
          <w:p w14:paraId="4D8BC383" w14:textId="77777777" w:rsidR="00B349AF" w:rsidRPr="00B107C4" w:rsidRDefault="00B349AF" w:rsidP="00726B27">
            <w:pPr>
              <w:widowControl w:val="0"/>
              <w:spacing w:before="120"/>
              <w:rPr>
                <w:rFonts w:ascii="Trebuchet MS" w:hAnsi="Trebuchet MS" w:cs="Arial"/>
                <w:b/>
                <w:bCs/>
                <w:sz w:val="18"/>
                <w:szCs w:val="18"/>
              </w:rPr>
            </w:pPr>
          </w:p>
        </w:tc>
      </w:tr>
      <w:tr w:rsidR="00A4261B" w:rsidRPr="00B107C4" w14:paraId="567402E6" w14:textId="77777777" w:rsidTr="00567FF6">
        <w:trPr>
          <w:trHeight w:val="57"/>
        </w:trPr>
        <w:tc>
          <w:tcPr>
            <w:tcW w:w="595" w:type="dxa"/>
          </w:tcPr>
          <w:p w14:paraId="0DF91C9D" w14:textId="77777777" w:rsidR="00A4261B" w:rsidRPr="003512C7" w:rsidRDefault="00A4261B" w:rsidP="0057343C">
            <w:pPr>
              <w:pStyle w:val="MarkAs"/>
              <w:widowControl w:val="0"/>
              <w:numPr>
                <w:ilvl w:val="0"/>
                <w:numId w:val="1"/>
              </w:numPr>
              <w:spacing w:before="120"/>
              <w:rPr>
                <w:rFonts w:ascii="Trebuchet MS" w:hAnsi="Trebuchet MS" w:cs="Arial"/>
                <w:b w:val="0"/>
                <w:sz w:val="18"/>
                <w:szCs w:val="18"/>
              </w:rPr>
            </w:pPr>
          </w:p>
        </w:tc>
        <w:tc>
          <w:tcPr>
            <w:tcW w:w="6941" w:type="dxa"/>
          </w:tcPr>
          <w:p w14:paraId="28CB6311" w14:textId="54EBB267" w:rsidR="00A4261B" w:rsidRDefault="00CC7239" w:rsidP="00726B27">
            <w:pPr>
              <w:pStyle w:val="MarkAs"/>
              <w:widowControl w:val="0"/>
              <w:spacing w:before="120"/>
              <w:rPr>
                <w:rFonts w:ascii="Trebuchet MS" w:hAnsi="Trebuchet MS" w:cs="Arial"/>
                <w:b w:val="0"/>
                <w:sz w:val="18"/>
                <w:szCs w:val="18"/>
              </w:rPr>
            </w:pPr>
            <w:r w:rsidRPr="00885EFE">
              <w:rPr>
                <w:rFonts w:ascii="Trebuchet MS" w:hAnsi="Trebuchet MS" w:cs="Arial"/>
                <w:b w:val="0"/>
                <w:sz w:val="18"/>
                <w:szCs w:val="18"/>
              </w:rPr>
              <w:t>Has a</w:t>
            </w:r>
            <w:r w:rsidR="00A4261B" w:rsidRPr="00885EFE">
              <w:rPr>
                <w:rFonts w:ascii="Trebuchet MS" w:hAnsi="Trebuchet MS" w:cs="Arial"/>
                <w:b w:val="0"/>
                <w:sz w:val="18"/>
                <w:szCs w:val="18"/>
              </w:rPr>
              <w:t xml:space="preserve"> prior relationship between the firm and the client/or its associates</w:t>
            </w:r>
            <w:r w:rsidRPr="00885EFE">
              <w:rPr>
                <w:rFonts w:ascii="Trebuchet MS" w:hAnsi="Trebuchet MS" w:cs="Arial"/>
                <w:b w:val="0"/>
                <w:sz w:val="18"/>
                <w:szCs w:val="18"/>
              </w:rPr>
              <w:t xml:space="preserve"> been identified which</w:t>
            </w:r>
            <w:r w:rsidR="00A4261B" w:rsidRPr="00885EFE">
              <w:rPr>
                <w:rFonts w:ascii="Trebuchet MS" w:hAnsi="Trebuchet MS" w:cs="Arial"/>
                <w:b w:val="0"/>
                <w:sz w:val="18"/>
                <w:szCs w:val="18"/>
              </w:rPr>
              <w:t xml:space="preserve"> requires evaluation?</w:t>
            </w:r>
          </w:p>
          <w:p w14:paraId="520D6A89" w14:textId="77777777" w:rsidR="00D229FF" w:rsidRDefault="00D229FF" w:rsidP="00726B27">
            <w:pPr>
              <w:pStyle w:val="MarkAs"/>
              <w:widowControl w:val="0"/>
              <w:spacing w:before="120"/>
              <w:rPr>
                <w:rFonts w:ascii="Trebuchet MS" w:hAnsi="Trebuchet MS" w:cs="Arial"/>
                <w:b w:val="0"/>
                <w:sz w:val="18"/>
                <w:szCs w:val="18"/>
              </w:rPr>
            </w:pPr>
          </w:p>
          <w:p w14:paraId="1DA44737" w14:textId="7E605E45" w:rsidR="00A4261B" w:rsidRDefault="00A4261B" w:rsidP="00726B27">
            <w:pPr>
              <w:pStyle w:val="MarkAs"/>
              <w:widowControl w:val="0"/>
              <w:spacing w:before="120"/>
              <w:rPr>
                <w:rFonts w:ascii="Trebuchet MS" w:hAnsi="Trebuchet MS" w:cs="Arial"/>
                <w:b w:val="0"/>
                <w:sz w:val="18"/>
                <w:szCs w:val="18"/>
              </w:rPr>
            </w:pPr>
            <w:r>
              <w:rPr>
                <w:rFonts w:ascii="Trebuchet MS" w:hAnsi="Trebuchet MS" w:cs="Arial"/>
                <w:b w:val="0"/>
                <w:sz w:val="18"/>
                <w:szCs w:val="18"/>
              </w:rPr>
              <w:lastRenderedPageBreak/>
              <w:t>Consider the following:</w:t>
            </w:r>
          </w:p>
          <w:p w14:paraId="424CB9C2" w14:textId="77777777" w:rsidR="00A4261B" w:rsidRDefault="00A4261B" w:rsidP="0057343C">
            <w:pPr>
              <w:pStyle w:val="MarkAs"/>
              <w:widowControl w:val="0"/>
              <w:numPr>
                <w:ilvl w:val="0"/>
                <w:numId w:val="5"/>
              </w:numPr>
              <w:spacing w:before="120"/>
              <w:rPr>
                <w:rFonts w:ascii="Trebuchet MS" w:hAnsi="Trebuchet MS" w:cs="Arial"/>
                <w:b w:val="0"/>
                <w:sz w:val="18"/>
                <w:szCs w:val="18"/>
              </w:rPr>
            </w:pPr>
            <w:r>
              <w:rPr>
                <w:rFonts w:ascii="Trebuchet MS" w:hAnsi="Trebuchet MS" w:cs="Arial"/>
                <w:b w:val="0"/>
                <w:sz w:val="18"/>
                <w:szCs w:val="18"/>
              </w:rPr>
              <w:t>Have you previously acted, or are you still acting, in an insolvency process that involves the same shareholders or directors?</w:t>
            </w:r>
          </w:p>
          <w:p w14:paraId="147F2AD6" w14:textId="660B983E" w:rsidR="00A4261B" w:rsidRDefault="00A4261B" w:rsidP="0057343C">
            <w:pPr>
              <w:pStyle w:val="MarkAs"/>
              <w:widowControl w:val="0"/>
              <w:numPr>
                <w:ilvl w:val="0"/>
                <w:numId w:val="5"/>
              </w:numPr>
              <w:spacing w:before="120"/>
              <w:rPr>
                <w:rFonts w:ascii="Trebuchet MS" w:hAnsi="Trebuchet MS" w:cs="Arial"/>
                <w:b w:val="0"/>
                <w:sz w:val="18"/>
                <w:szCs w:val="18"/>
              </w:rPr>
            </w:pPr>
            <w:r>
              <w:rPr>
                <w:rFonts w:ascii="Trebuchet MS" w:hAnsi="Trebuchet MS" w:cs="Arial"/>
                <w:b w:val="0"/>
                <w:sz w:val="18"/>
                <w:szCs w:val="18"/>
              </w:rPr>
              <w:t xml:space="preserve">Have you or </w:t>
            </w:r>
            <w:r w:rsidR="00B7548B">
              <w:rPr>
                <w:rFonts w:ascii="Trebuchet MS" w:hAnsi="Trebuchet MS" w:cs="Arial"/>
                <w:b w:val="0"/>
                <w:sz w:val="18"/>
                <w:szCs w:val="18"/>
              </w:rPr>
              <w:t xml:space="preserve">the </w:t>
            </w:r>
            <w:r>
              <w:rPr>
                <w:rFonts w:ascii="Trebuchet MS" w:hAnsi="Trebuchet MS" w:cs="Arial"/>
                <w:b w:val="0"/>
                <w:sz w:val="18"/>
                <w:szCs w:val="18"/>
              </w:rPr>
              <w:t>firm acted in relation to any other matter involving the entity?</w:t>
            </w:r>
          </w:p>
          <w:p w14:paraId="6D9B01AC" w14:textId="2BEDAD26" w:rsidR="00A4261B" w:rsidRDefault="00A4261B" w:rsidP="0057343C">
            <w:pPr>
              <w:pStyle w:val="MarkAs"/>
              <w:widowControl w:val="0"/>
              <w:numPr>
                <w:ilvl w:val="0"/>
                <w:numId w:val="5"/>
              </w:numPr>
              <w:spacing w:before="120"/>
              <w:rPr>
                <w:rFonts w:ascii="Trebuchet MS" w:hAnsi="Trebuchet MS" w:cs="Arial"/>
                <w:b w:val="0"/>
                <w:sz w:val="18"/>
                <w:szCs w:val="18"/>
              </w:rPr>
            </w:pPr>
            <w:r>
              <w:rPr>
                <w:rFonts w:ascii="Trebuchet MS" w:hAnsi="Trebuchet MS" w:cs="Arial"/>
                <w:b w:val="0"/>
                <w:sz w:val="18"/>
                <w:szCs w:val="18"/>
              </w:rPr>
              <w:t xml:space="preserve">Have you undertaken any form of previous advisory work </w:t>
            </w:r>
            <w:r w:rsidR="00BA7390">
              <w:rPr>
                <w:rFonts w:ascii="Trebuchet MS" w:hAnsi="Trebuchet MS" w:cs="Arial"/>
                <w:b w:val="0"/>
                <w:sz w:val="18"/>
                <w:szCs w:val="18"/>
              </w:rPr>
              <w:t>(irrespective of whether you were formally instructed and/or received payment)</w:t>
            </w:r>
            <w:r w:rsidR="00D229FF" w:rsidRPr="00D229FF">
              <w:rPr>
                <w:rFonts w:ascii="Trebuchet MS" w:hAnsi="Trebuchet MS" w:cs="Arial"/>
                <w:b w:val="0"/>
                <w:sz w:val="18"/>
                <w:szCs w:val="18"/>
                <w:highlight w:val="green"/>
              </w:rPr>
              <w:t>?</w:t>
            </w:r>
          </w:p>
          <w:p w14:paraId="6E9C0A95" w14:textId="03369DC3" w:rsidR="00DD5D35" w:rsidRDefault="00DD5D35" w:rsidP="00726B27">
            <w:pPr>
              <w:pStyle w:val="MarkAs"/>
              <w:widowControl w:val="0"/>
              <w:spacing w:before="120"/>
              <w:rPr>
                <w:rFonts w:ascii="Trebuchet MS" w:hAnsi="Trebuchet MS" w:cs="Arial"/>
                <w:b w:val="0"/>
                <w:sz w:val="18"/>
                <w:szCs w:val="18"/>
              </w:rPr>
            </w:pPr>
          </w:p>
        </w:tc>
        <w:tc>
          <w:tcPr>
            <w:tcW w:w="1843" w:type="dxa"/>
            <w:gridSpan w:val="2"/>
          </w:tcPr>
          <w:p w14:paraId="734EF3EE" w14:textId="77777777" w:rsidR="00A4261B" w:rsidRDefault="00A4261B" w:rsidP="00726B27">
            <w:pPr>
              <w:widowControl w:val="0"/>
              <w:spacing w:before="120"/>
              <w:jc w:val="center"/>
              <w:rPr>
                <w:rFonts w:ascii="Trebuchet MS" w:hAnsi="Trebuchet MS" w:cs="Arial"/>
                <w:b/>
                <w:bCs/>
                <w:sz w:val="18"/>
                <w:szCs w:val="18"/>
              </w:rPr>
            </w:pPr>
          </w:p>
          <w:p w14:paraId="36F0F0C4" w14:textId="77777777" w:rsidR="00A4261B" w:rsidRDefault="00A4261B" w:rsidP="00726B27">
            <w:pPr>
              <w:widowControl w:val="0"/>
              <w:spacing w:before="120"/>
              <w:jc w:val="center"/>
              <w:rPr>
                <w:rFonts w:ascii="Trebuchet MS" w:hAnsi="Trebuchet MS" w:cs="Arial"/>
                <w:b/>
                <w:bCs/>
                <w:sz w:val="18"/>
                <w:szCs w:val="18"/>
              </w:rPr>
            </w:pPr>
          </w:p>
          <w:p w14:paraId="54515A0E" w14:textId="77777777" w:rsidR="00A4261B" w:rsidRDefault="00A4261B" w:rsidP="00726B27">
            <w:pPr>
              <w:widowControl w:val="0"/>
              <w:spacing w:before="120"/>
              <w:rPr>
                <w:rFonts w:ascii="Trebuchet MS" w:hAnsi="Trebuchet MS" w:cs="Arial"/>
                <w:b/>
                <w:bCs/>
                <w:sz w:val="18"/>
                <w:szCs w:val="18"/>
              </w:rPr>
            </w:pPr>
          </w:p>
          <w:p w14:paraId="56A25041" w14:textId="77777777" w:rsidR="00D229FF" w:rsidRDefault="00D229FF" w:rsidP="00726B27">
            <w:pPr>
              <w:widowControl w:val="0"/>
              <w:spacing w:before="120"/>
              <w:jc w:val="center"/>
              <w:rPr>
                <w:rFonts w:ascii="Trebuchet MS" w:hAnsi="Trebuchet MS" w:cs="Arial"/>
                <w:b/>
                <w:bCs/>
                <w:sz w:val="18"/>
                <w:szCs w:val="18"/>
              </w:rPr>
            </w:pPr>
          </w:p>
          <w:p w14:paraId="4FF8B688" w14:textId="67BCF224" w:rsidR="00A4261B" w:rsidRDefault="00A4261B" w:rsidP="00726B27">
            <w:pPr>
              <w:widowControl w:val="0"/>
              <w:spacing w:before="120"/>
              <w:jc w:val="center"/>
              <w:rPr>
                <w:rFonts w:ascii="Trebuchet MS" w:hAnsi="Trebuchet MS" w:cs="Arial"/>
                <w:b/>
                <w:bCs/>
                <w:sz w:val="18"/>
                <w:szCs w:val="18"/>
              </w:rPr>
            </w:pPr>
            <w:r>
              <w:rPr>
                <w:rFonts w:ascii="Trebuchet MS" w:hAnsi="Trebuchet MS" w:cs="Arial"/>
                <w:b/>
                <w:bCs/>
                <w:sz w:val="18"/>
                <w:szCs w:val="18"/>
              </w:rPr>
              <w:t>YES</w:t>
            </w:r>
            <w:r w:rsidR="00B7548B">
              <w:rPr>
                <w:rFonts w:ascii="Trebuchet MS" w:hAnsi="Trebuchet MS" w:cs="Arial"/>
                <w:b/>
                <w:bCs/>
                <w:sz w:val="18"/>
                <w:szCs w:val="18"/>
              </w:rPr>
              <w:t xml:space="preserve"> </w:t>
            </w:r>
            <w:r>
              <w:rPr>
                <w:rFonts w:ascii="Trebuchet MS" w:hAnsi="Trebuchet MS" w:cs="Arial"/>
                <w:b/>
                <w:bCs/>
                <w:sz w:val="18"/>
                <w:szCs w:val="18"/>
              </w:rPr>
              <w:t>/</w:t>
            </w:r>
            <w:r w:rsidR="00B7548B">
              <w:rPr>
                <w:rFonts w:ascii="Trebuchet MS" w:hAnsi="Trebuchet MS" w:cs="Arial"/>
                <w:b/>
                <w:bCs/>
                <w:sz w:val="18"/>
                <w:szCs w:val="18"/>
              </w:rPr>
              <w:t xml:space="preserve"> </w:t>
            </w:r>
            <w:r>
              <w:rPr>
                <w:rFonts w:ascii="Trebuchet MS" w:hAnsi="Trebuchet MS" w:cs="Arial"/>
                <w:b/>
                <w:bCs/>
                <w:sz w:val="18"/>
                <w:szCs w:val="18"/>
              </w:rPr>
              <w:t>NO</w:t>
            </w:r>
            <w:r>
              <w:rPr>
                <w:rFonts w:ascii="Trebuchet MS" w:hAnsi="Trebuchet MS" w:cs="Arial"/>
                <w:b/>
                <w:bCs/>
                <w:sz w:val="18"/>
                <w:szCs w:val="18"/>
              </w:rPr>
              <w:br/>
            </w:r>
          </w:p>
          <w:p w14:paraId="137F6B62" w14:textId="4E5801A3" w:rsidR="00A4261B" w:rsidRDefault="00A4261B" w:rsidP="00726B27">
            <w:pPr>
              <w:widowControl w:val="0"/>
              <w:spacing w:before="120"/>
              <w:jc w:val="center"/>
              <w:rPr>
                <w:rFonts w:ascii="Trebuchet MS" w:hAnsi="Trebuchet MS" w:cs="Arial"/>
                <w:b/>
                <w:bCs/>
                <w:sz w:val="18"/>
                <w:szCs w:val="18"/>
              </w:rPr>
            </w:pPr>
            <w:r>
              <w:rPr>
                <w:rFonts w:ascii="Trebuchet MS" w:hAnsi="Trebuchet MS" w:cs="Arial"/>
                <w:b/>
                <w:bCs/>
                <w:sz w:val="18"/>
                <w:szCs w:val="18"/>
              </w:rPr>
              <w:t>YES</w:t>
            </w:r>
            <w:r w:rsidR="00B7548B">
              <w:rPr>
                <w:rFonts w:ascii="Trebuchet MS" w:hAnsi="Trebuchet MS" w:cs="Arial"/>
                <w:b/>
                <w:bCs/>
                <w:sz w:val="18"/>
                <w:szCs w:val="18"/>
              </w:rPr>
              <w:t xml:space="preserve"> </w:t>
            </w:r>
            <w:r>
              <w:rPr>
                <w:rFonts w:ascii="Trebuchet MS" w:hAnsi="Trebuchet MS" w:cs="Arial"/>
                <w:b/>
                <w:bCs/>
                <w:sz w:val="18"/>
                <w:szCs w:val="18"/>
              </w:rPr>
              <w:t>/</w:t>
            </w:r>
            <w:r w:rsidR="00B7548B">
              <w:rPr>
                <w:rFonts w:ascii="Trebuchet MS" w:hAnsi="Trebuchet MS" w:cs="Arial"/>
                <w:b/>
                <w:bCs/>
                <w:sz w:val="18"/>
                <w:szCs w:val="18"/>
              </w:rPr>
              <w:t xml:space="preserve"> </w:t>
            </w:r>
            <w:r>
              <w:rPr>
                <w:rFonts w:ascii="Trebuchet MS" w:hAnsi="Trebuchet MS" w:cs="Arial"/>
                <w:b/>
                <w:bCs/>
                <w:sz w:val="18"/>
                <w:szCs w:val="18"/>
              </w:rPr>
              <w:t>NO</w:t>
            </w:r>
            <w:r>
              <w:rPr>
                <w:rFonts w:ascii="Trebuchet MS" w:hAnsi="Trebuchet MS" w:cs="Arial"/>
                <w:b/>
                <w:bCs/>
                <w:sz w:val="18"/>
                <w:szCs w:val="18"/>
              </w:rPr>
              <w:br/>
            </w:r>
          </w:p>
          <w:p w14:paraId="1A473844" w14:textId="39FF6A03" w:rsidR="00A4261B" w:rsidRDefault="00A4261B" w:rsidP="00726B27">
            <w:pPr>
              <w:widowControl w:val="0"/>
              <w:spacing w:before="120"/>
              <w:jc w:val="center"/>
              <w:rPr>
                <w:rFonts w:ascii="Trebuchet MS" w:hAnsi="Trebuchet MS" w:cs="Arial"/>
                <w:b/>
                <w:bCs/>
                <w:sz w:val="18"/>
                <w:szCs w:val="18"/>
              </w:rPr>
            </w:pPr>
            <w:r>
              <w:rPr>
                <w:rFonts w:ascii="Trebuchet MS" w:hAnsi="Trebuchet MS" w:cs="Arial"/>
                <w:b/>
                <w:bCs/>
                <w:sz w:val="18"/>
                <w:szCs w:val="18"/>
              </w:rPr>
              <w:t>YES</w:t>
            </w:r>
            <w:r w:rsidR="00B7548B">
              <w:rPr>
                <w:rFonts w:ascii="Trebuchet MS" w:hAnsi="Trebuchet MS" w:cs="Arial"/>
                <w:b/>
                <w:bCs/>
                <w:sz w:val="18"/>
                <w:szCs w:val="18"/>
              </w:rPr>
              <w:t xml:space="preserve"> </w:t>
            </w:r>
            <w:r>
              <w:rPr>
                <w:rFonts w:ascii="Trebuchet MS" w:hAnsi="Trebuchet MS" w:cs="Arial"/>
                <w:b/>
                <w:bCs/>
                <w:sz w:val="18"/>
                <w:szCs w:val="18"/>
              </w:rPr>
              <w:t>/</w:t>
            </w:r>
            <w:r w:rsidR="00B7548B">
              <w:rPr>
                <w:rFonts w:ascii="Trebuchet MS" w:hAnsi="Trebuchet MS" w:cs="Arial"/>
                <w:b/>
                <w:bCs/>
                <w:sz w:val="18"/>
                <w:szCs w:val="18"/>
              </w:rPr>
              <w:t xml:space="preserve"> </w:t>
            </w:r>
            <w:r>
              <w:rPr>
                <w:rFonts w:ascii="Trebuchet MS" w:hAnsi="Trebuchet MS" w:cs="Arial"/>
                <w:b/>
                <w:bCs/>
                <w:sz w:val="18"/>
                <w:szCs w:val="18"/>
              </w:rPr>
              <w:t>NO</w:t>
            </w:r>
          </w:p>
        </w:tc>
        <w:tc>
          <w:tcPr>
            <w:tcW w:w="1593" w:type="dxa"/>
          </w:tcPr>
          <w:p w14:paraId="39463BE1" w14:textId="77777777" w:rsidR="00A4261B" w:rsidRPr="00B107C4" w:rsidRDefault="00A4261B" w:rsidP="00726B27">
            <w:pPr>
              <w:widowControl w:val="0"/>
              <w:spacing w:before="120"/>
              <w:rPr>
                <w:rFonts w:ascii="Trebuchet MS" w:hAnsi="Trebuchet MS" w:cs="Arial"/>
                <w:b/>
                <w:bCs/>
                <w:sz w:val="18"/>
                <w:szCs w:val="18"/>
              </w:rPr>
            </w:pPr>
          </w:p>
        </w:tc>
      </w:tr>
      <w:tr w:rsidR="001D1F1B" w:rsidRPr="00B107C4" w14:paraId="020C5B4F" w14:textId="77777777" w:rsidTr="00567FF6">
        <w:trPr>
          <w:trHeight w:val="57"/>
        </w:trPr>
        <w:tc>
          <w:tcPr>
            <w:tcW w:w="595" w:type="dxa"/>
          </w:tcPr>
          <w:p w14:paraId="3BA01B6E" w14:textId="77777777" w:rsidR="001D1F1B" w:rsidRPr="003512C7" w:rsidRDefault="001D1F1B" w:rsidP="001D1F1B">
            <w:pPr>
              <w:pStyle w:val="MarkAs"/>
              <w:widowControl w:val="0"/>
              <w:numPr>
                <w:ilvl w:val="0"/>
                <w:numId w:val="1"/>
              </w:numPr>
              <w:spacing w:before="120"/>
              <w:rPr>
                <w:rFonts w:ascii="Trebuchet MS" w:hAnsi="Trebuchet MS" w:cs="Arial"/>
                <w:b w:val="0"/>
                <w:sz w:val="18"/>
                <w:szCs w:val="18"/>
              </w:rPr>
            </w:pPr>
          </w:p>
        </w:tc>
        <w:tc>
          <w:tcPr>
            <w:tcW w:w="6941" w:type="dxa"/>
          </w:tcPr>
          <w:p w14:paraId="2FC66760" w14:textId="77777777" w:rsidR="001D1F1B" w:rsidRDefault="001D1F1B" w:rsidP="001D1F1B">
            <w:pPr>
              <w:pStyle w:val="MarkAs"/>
              <w:widowControl w:val="0"/>
              <w:spacing w:before="120"/>
              <w:rPr>
                <w:rFonts w:ascii="Trebuchet MS" w:hAnsi="Trebuchet MS" w:cs="Arial"/>
                <w:b w:val="0"/>
                <w:sz w:val="18"/>
                <w:szCs w:val="18"/>
              </w:rPr>
            </w:pPr>
            <w:r w:rsidRPr="002D406D">
              <w:rPr>
                <w:rFonts w:ascii="Trebuchet MS" w:hAnsi="Trebuchet MS" w:cs="Arial"/>
                <w:b w:val="0"/>
                <w:sz w:val="18"/>
                <w:szCs w:val="18"/>
              </w:rPr>
              <w:t>Are you instructed by the company’s charge holders and if so, have you or anyone else in your firm previously carried out one or more assignments on their behalf?</w:t>
            </w:r>
          </w:p>
          <w:p w14:paraId="6978AC5B" w14:textId="77777777" w:rsidR="001D1F1B" w:rsidRPr="00EC038B" w:rsidRDefault="001D1F1B" w:rsidP="001D1F1B">
            <w:pPr>
              <w:pStyle w:val="MarkAs"/>
              <w:widowControl w:val="0"/>
              <w:spacing w:before="120"/>
              <w:rPr>
                <w:rFonts w:ascii="Trebuchet MS" w:hAnsi="Trebuchet MS" w:cs="Arial"/>
                <w:b w:val="0"/>
                <w:sz w:val="18"/>
                <w:szCs w:val="18"/>
              </w:rPr>
            </w:pPr>
            <w:r>
              <w:rPr>
                <w:rFonts w:ascii="Trebuchet MS" w:hAnsi="Trebuchet MS" w:cs="Arial"/>
                <w:b w:val="0"/>
                <w:sz w:val="18"/>
                <w:szCs w:val="18"/>
              </w:rPr>
              <w:t>If yes, is it considered that the extent of the prior relationship with the charge holder(s) will cause a concern regarding potential conflicts of interest?</w:t>
            </w:r>
          </w:p>
          <w:p w14:paraId="771E94C6" w14:textId="77777777" w:rsidR="001D1F1B" w:rsidRPr="001C06F0" w:rsidRDefault="001D1F1B" w:rsidP="001D1F1B">
            <w:pPr>
              <w:pStyle w:val="MarkAs"/>
              <w:widowControl w:val="0"/>
              <w:spacing w:before="120"/>
              <w:rPr>
                <w:rFonts w:ascii="Trebuchet MS" w:hAnsi="Trebuchet MS" w:cs="Arial"/>
                <w:b w:val="0"/>
                <w:sz w:val="18"/>
                <w:szCs w:val="18"/>
              </w:rPr>
            </w:pPr>
          </w:p>
        </w:tc>
        <w:tc>
          <w:tcPr>
            <w:tcW w:w="1843" w:type="dxa"/>
            <w:gridSpan w:val="2"/>
          </w:tcPr>
          <w:p w14:paraId="313944A3" w14:textId="77777777" w:rsidR="001D1F1B" w:rsidRDefault="001D1F1B" w:rsidP="001D1F1B">
            <w:pPr>
              <w:widowControl w:val="0"/>
              <w:spacing w:before="120"/>
              <w:jc w:val="center"/>
              <w:rPr>
                <w:rFonts w:ascii="Trebuchet MS" w:hAnsi="Trebuchet MS" w:cs="Arial"/>
                <w:b/>
                <w:bCs/>
                <w:sz w:val="18"/>
                <w:szCs w:val="18"/>
              </w:rPr>
            </w:pPr>
            <w:r>
              <w:rPr>
                <w:rFonts w:ascii="Trebuchet MS" w:hAnsi="Trebuchet MS" w:cs="Arial"/>
                <w:b/>
                <w:bCs/>
                <w:sz w:val="18"/>
                <w:szCs w:val="18"/>
              </w:rPr>
              <w:t>YES / NO</w:t>
            </w:r>
          </w:p>
          <w:p w14:paraId="25F5804C" w14:textId="77777777" w:rsidR="001D1F1B" w:rsidRDefault="001D1F1B" w:rsidP="001D1F1B">
            <w:pPr>
              <w:widowControl w:val="0"/>
              <w:spacing w:before="120"/>
              <w:jc w:val="center"/>
              <w:rPr>
                <w:rFonts w:ascii="Trebuchet MS" w:hAnsi="Trebuchet MS" w:cs="Arial"/>
                <w:b/>
                <w:bCs/>
                <w:sz w:val="18"/>
                <w:szCs w:val="18"/>
              </w:rPr>
            </w:pPr>
          </w:p>
          <w:p w14:paraId="6B3E67F6" w14:textId="5647BD73" w:rsidR="001D1F1B" w:rsidRDefault="001D1F1B" w:rsidP="001D1F1B">
            <w:pPr>
              <w:widowControl w:val="0"/>
              <w:spacing w:before="120"/>
              <w:jc w:val="center"/>
              <w:rPr>
                <w:rFonts w:ascii="Trebuchet MS" w:hAnsi="Trebuchet MS" w:cs="Arial"/>
                <w:b/>
                <w:bCs/>
                <w:sz w:val="18"/>
                <w:szCs w:val="18"/>
              </w:rPr>
            </w:pPr>
            <w:r>
              <w:rPr>
                <w:rFonts w:ascii="Trebuchet MS" w:hAnsi="Trebuchet MS" w:cs="Arial"/>
                <w:b/>
                <w:bCs/>
                <w:sz w:val="18"/>
                <w:szCs w:val="18"/>
              </w:rPr>
              <w:t>YES / NO</w:t>
            </w:r>
          </w:p>
        </w:tc>
        <w:tc>
          <w:tcPr>
            <w:tcW w:w="1593" w:type="dxa"/>
          </w:tcPr>
          <w:p w14:paraId="54274845" w14:textId="77777777" w:rsidR="001D1F1B" w:rsidRPr="00B107C4" w:rsidRDefault="001D1F1B" w:rsidP="001D1F1B">
            <w:pPr>
              <w:widowControl w:val="0"/>
              <w:spacing w:before="120"/>
              <w:rPr>
                <w:rFonts w:ascii="Trebuchet MS" w:hAnsi="Trebuchet MS" w:cs="Arial"/>
                <w:b/>
                <w:bCs/>
                <w:sz w:val="18"/>
                <w:szCs w:val="18"/>
              </w:rPr>
            </w:pPr>
          </w:p>
        </w:tc>
      </w:tr>
      <w:tr w:rsidR="001D1F1B" w:rsidRPr="00B107C4" w14:paraId="5156AE09" w14:textId="77777777" w:rsidTr="00567FF6">
        <w:trPr>
          <w:trHeight w:val="57"/>
        </w:trPr>
        <w:tc>
          <w:tcPr>
            <w:tcW w:w="595" w:type="dxa"/>
          </w:tcPr>
          <w:p w14:paraId="2F1789D1" w14:textId="77777777" w:rsidR="001D1F1B" w:rsidRPr="003512C7" w:rsidRDefault="001D1F1B" w:rsidP="001D1F1B">
            <w:pPr>
              <w:pStyle w:val="MarkAs"/>
              <w:widowControl w:val="0"/>
              <w:numPr>
                <w:ilvl w:val="0"/>
                <w:numId w:val="1"/>
              </w:numPr>
              <w:spacing w:before="120"/>
              <w:rPr>
                <w:rFonts w:ascii="Trebuchet MS" w:hAnsi="Trebuchet MS" w:cs="Arial"/>
                <w:b w:val="0"/>
                <w:sz w:val="18"/>
                <w:szCs w:val="18"/>
              </w:rPr>
            </w:pPr>
          </w:p>
        </w:tc>
        <w:tc>
          <w:tcPr>
            <w:tcW w:w="6941" w:type="dxa"/>
          </w:tcPr>
          <w:p w14:paraId="350EDF89" w14:textId="141BEC95" w:rsidR="001D1F1B" w:rsidRDefault="001D1F1B" w:rsidP="001D1F1B">
            <w:pPr>
              <w:pStyle w:val="MarkAs"/>
              <w:widowControl w:val="0"/>
              <w:spacing w:before="120"/>
              <w:rPr>
                <w:rFonts w:ascii="Trebuchet MS" w:hAnsi="Trebuchet MS" w:cs="Arial"/>
                <w:b w:val="0"/>
                <w:sz w:val="18"/>
                <w:szCs w:val="18"/>
              </w:rPr>
            </w:pPr>
            <w:r w:rsidRPr="00BA7390">
              <w:rPr>
                <w:rFonts w:ascii="Trebuchet MS" w:hAnsi="Trebuchet MS" w:cs="Arial"/>
                <w:b w:val="0"/>
                <w:sz w:val="18"/>
                <w:szCs w:val="18"/>
              </w:rPr>
              <w:t xml:space="preserve">These are the categories </w:t>
            </w:r>
            <w:r w:rsidR="009C3612">
              <w:rPr>
                <w:rFonts w:ascii="Trebuchet MS" w:hAnsi="Trebuchet MS" w:cs="Arial"/>
                <w:b w:val="0"/>
                <w:sz w:val="18"/>
                <w:szCs w:val="18"/>
              </w:rPr>
              <w:t xml:space="preserve">of </w:t>
            </w:r>
            <w:r w:rsidRPr="00BA7390">
              <w:rPr>
                <w:rFonts w:ascii="Trebuchet MS" w:hAnsi="Trebuchet MS" w:cs="Arial"/>
                <w:b w:val="0"/>
                <w:sz w:val="18"/>
                <w:szCs w:val="18"/>
              </w:rPr>
              <w:t>potential threats under the Code:</w:t>
            </w:r>
          </w:p>
          <w:p w14:paraId="16A255A0" w14:textId="77777777" w:rsidR="001D1F1B" w:rsidRDefault="001D1F1B" w:rsidP="001D1F1B">
            <w:pPr>
              <w:pStyle w:val="MarkAs"/>
              <w:widowControl w:val="0"/>
              <w:numPr>
                <w:ilvl w:val="0"/>
                <w:numId w:val="10"/>
              </w:numPr>
              <w:spacing w:before="120"/>
              <w:rPr>
                <w:rFonts w:ascii="Trebuchet MS" w:hAnsi="Trebuchet MS" w:cs="Arial"/>
                <w:b w:val="0"/>
                <w:sz w:val="18"/>
                <w:szCs w:val="18"/>
              </w:rPr>
            </w:pPr>
            <w:r>
              <w:rPr>
                <w:rFonts w:ascii="Trebuchet MS" w:hAnsi="Trebuchet MS" w:cs="Arial"/>
                <w:b w:val="0"/>
                <w:sz w:val="18"/>
                <w:szCs w:val="18"/>
              </w:rPr>
              <w:t>Self-interest threat</w:t>
            </w:r>
          </w:p>
          <w:p w14:paraId="6CBBA035" w14:textId="77777777" w:rsidR="001D1F1B" w:rsidRDefault="001D1F1B" w:rsidP="001D1F1B">
            <w:pPr>
              <w:pStyle w:val="MarkAs"/>
              <w:widowControl w:val="0"/>
              <w:numPr>
                <w:ilvl w:val="0"/>
                <w:numId w:val="10"/>
              </w:numPr>
              <w:spacing w:before="120"/>
              <w:rPr>
                <w:rFonts w:ascii="Trebuchet MS" w:hAnsi="Trebuchet MS" w:cs="Arial"/>
                <w:b w:val="0"/>
                <w:sz w:val="18"/>
                <w:szCs w:val="18"/>
              </w:rPr>
            </w:pPr>
            <w:r>
              <w:rPr>
                <w:rFonts w:ascii="Trebuchet MS" w:hAnsi="Trebuchet MS" w:cs="Arial"/>
                <w:b w:val="0"/>
                <w:sz w:val="18"/>
                <w:szCs w:val="18"/>
              </w:rPr>
              <w:t>Self-review threat</w:t>
            </w:r>
          </w:p>
          <w:p w14:paraId="74FDFD39" w14:textId="77777777" w:rsidR="001D1F1B" w:rsidRDefault="001D1F1B" w:rsidP="001D1F1B">
            <w:pPr>
              <w:pStyle w:val="MarkAs"/>
              <w:widowControl w:val="0"/>
              <w:numPr>
                <w:ilvl w:val="0"/>
                <w:numId w:val="10"/>
              </w:numPr>
              <w:spacing w:before="120"/>
              <w:rPr>
                <w:rFonts w:ascii="Trebuchet MS" w:hAnsi="Trebuchet MS" w:cs="Arial"/>
                <w:b w:val="0"/>
                <w:sz w:val="18"/>
                <w:szCs w:val="18"/>
              </w:rPr>
            </w:pPr>
            <w:r>
              <w:rPr>
                <w:rFonts w:ascii="Trebuchet MS" w:hAnsi="Trebuchet MS" w:cs="Arial"/>
                <w:b w:val="0"/>
                <w:sz w:val="18"/>
                <w:szCs w:val="18"/>
              </w:rPr>
              <w:t>Advocacy threat</w:t>
            </w:r>
          </w:p>
          <w:p w14:paraId="4EE86A2B" w14:textId="77777777" w:rsidR="001D1F1B" w:rsidRDefault="001D1F1B" w:rsidP="001D1F1B">
            <w:pPr>
              <w:pStyle w:val="MarkAs"/>
              <w:widowControl w:val="0"/>
              <w:numPr>
                <w:ilvl w:val="0"/>
                <w:numId w:val="10"/>
              </w:numPr>
              <w:spacing w:before="120"/>
              <w:rPr>
                <w:rFonts w:ascii="Trebuchet MS" w:hAnsi="Trebuchet MS" w:cs="Arial"/>
                <w:b w:val="0"/>
                <w:sz w:val="18"/>
                <w:szCs w:val="18"/>
              </w:rPr>
            </w:pPr>
            <w:r>
              <w:rPr>
                <w:rFonts w:ascii="Trebuchet MS" w:hAnsi="Trebuchet MS" w:cs="Arial"/>
                <w:b w:val="0"/>
                <w:sz w:val="18"/>
                <w:szCs w:val="18"/>
              </w:rPr>
              <w:t>Familiarity threat</w:t>
            </w:r>
          </w:p>
          <w:p w14:paraId="453DD434" w14:textId="77777777" w:rsidR="001D1F1B" w:rsidRDefault="001D1F1B" w:rsidP="001D1F1B">
            <w:pPr>
              <w:pStyle w:val="MarkAs"/>
              <w:widowControl w:val="0"/>
              <w:numPr>
                <w:ilvl w:val="0"/>
                <w:numId w:val="10"/>
              </w:numPr>
              <w:spacing w:before="120"/>
              <w:rPr>
                <w:rFonts w:ascii="Trebuchet MS" w:hAnsi="Trebuchet MS" w:cs="Arial"/>
                <w:b w:val="0"/>
                <w:sz w:val="18"/>
                <w:szCs w:val="18"/>
              </w:rPr>
            </w:pPr>
            <w:r>
              <w:rPr>
                <w:rFonts w:ascii="Trebuchet MS" w:hAnsi="Trebuchet MS" w:cs="Arial"/>
                <w:b w:val="0"/>
                <w:sz w:val="18"/>
                <w:szCs w:val="18"/>
              </w:rPr>
              <w:t>Intimidation threat</w:t>
            </w:r>
          </w:p>
          <w:p w14:paraId="361A7FAA" w14:textId="77777777" w:rsidR="001D1F1B" w:rsidRDefault="001D1F1B" w:rsidP="001D1F1B">
            <w:pPr>
              <w:pStyle w:val="MarkAs"/>
              <w:widowControl w:val="0"/>
              <w:spacing w:before="120"/>
              <w:rPr>
                <w:rFonts w:ascii="Trebuchet MS" w:hAnsi="Trebuchet MS" w:cs="Arial"/>
                <w:b w:val="0"/>
                <w:sz w:val="18"/>
                <w:szCs w:val="18"/>
              </w:rPr>
            </w:pPr>
            <w:r>
              <w:rPr>
                <w:rFonts w:ascii="Trebuchet MS" w:hAnsi="Trebuchet MS" w:cs="Arial"/>
                <w:b w:val="0"/>
                <w:sz w:val="18"/>
                <w:szCs w:val="18"/>
              </w:rPr>
              <w:t xml:space="preserve">(See the </w:t>
            </w:r>
            <w:r w:rsidRPr="00215718">
              <w:rPr>
                <w:rFonts w:ascii="Trebuchet MS" w:hAnsi="Trebuchet MS" w:cs="Arial"/>
                <w:bCs/>
                <w:i/>
                <w:iCs/>
                <w:color w:val="4472C4" w:themeColor="accent1"/>
                <w:sz w:val="18"/>
                <w:szCs w:val="18"/>
              </w:rPr>
              <w:t>Code of Ethics Support Document</w:t>
            </w:r>
            <w:r w:rsidRPr="00215718">
              <w:rPr>
                <w:rFonts w:ascii="Trebuchet MS" w:hAnsi="Trebuchet MS" w:cs="Arial"/>
                <w:b w:val="0"/>
                <w:color w:val="4472C4" w:themeColor="accent1"/>
                <w:sz w:val="18"/>
                <w:szCs w:val="18"/>
              </w:rPr>
              <w:t xml:space="preserve"> </w:t>
            </w:r>
            <w:r>
              <w:rPr>
                <w:rFonts w:ascii="Trebuchet MS" w:hAnsi="Trebuchet MS" w:cs="Arial"/>
                <w:b w:val="0"/>
                <w:sz w:val="18"/>
                <w:szCs w:val="18"/>
              </w:rPr>
              <w:t>for further details)</w:t>
            </w:r>
          </w:p>
          <w:p w14:paraId="31D636AF" w14:textId="31A06A4F" w:rsidR="001D1F1B" w:rsidRDefault="001D1F1B" w:rsidP="001D1F1B">
            <w:pPr>
              <w:pStyle w:val="MarkAs"/>
              <w:widowControl w:val="0"/>
              <w:spacing w:before="120"/>
              <w:rPr>
                <w:rFonts w:ascii="Trebuchet MS" w:hAnsi="Trebuchet MS" w:cs="Arial"/>
                <w:b w:val="0"/>
                <w:sz w:val="18"/>
                <w:szCs w:val="18"/>
              </w:rPr>
            </w:pPr>
            <w:r w:rsidRPr="001C06F0">
              <w:rPr>
                <w:rFonts w:ascii="Trebuchet MS" w:hAnsi="Trebuchet MS" w:cs="Arial"/>
                <w:b w:val="0"/>
                <w:sz w:val="18"/>
                <w:szCs w:val="18"/>
              </w:rPr>
              <w:t>Has a potential threat been identified</w:t>
            </w:r>
            <w:r>
              <w:rPr>
                <w:rFonts w:ascii="Trebuchet MS" w:hAnsi="Trebuchet MS" w:cs="Arial"/>
                <w:b w:val="0"/>
                <w:sz w:val="18"/>
                <w:szCs w:val="18"/>
              </w:rPr>
              <w:t xml:space="preserve"> in this case?</w:t>
            </w:r>
            <w:r>
              <w:rPr>
                <w:rFonts w:ascii="Trebuchet MS" w:hAnsi="Trebuchet MS" w:cs="Arial"/>
                <w:b w:val="0"/>
                <w:sz w:val="18"/>
                <w:szCs w:val="18"/>
              </w:rPr>
              <w:br/>
            </w:r>
          </w:p>
        </w:tc>
        <w:tc>
          <w:tcPr>
            <w:tcW w:w="1843" w:type="dxa"/>
            <w:gridSpan w:val="2"/>
          </w:tcPr>
          <w:p w14:paraId="53C21D1D" w14:textId="6A711CEB" w:rsidR="001D1F1B" w:rsidRDefault="001D1F1B" w:rsidP="001D1F1B">
            <w:pPr>
              <w:widowControl w:val="0"/>
              <w:spacing w:before="120"/>
              <w:jc w:val="center"/>
              <w:rPr>
                <w:rFonts w:ascii="Trebuchet MS" w:hAnsi="Trebuchet MS" w:cs="Arial"/>
                <w:b/>
                <w:bCs/>
                <w:sz w:val="18"/>
                <w:szCs w:val="18"/>
              </w:rPr>
            </w:pPr>
          </w:p>
          <w:p w14:paraId="106F4D79" w14:textId="77777777" w:rsidR="001D1F1B" w:rsidRDefault="001D1F1B" w:rsidP="001D1F1B">
            <w:pPr>
              <w:widowControl w:val="0"/>
              <w:spacing w:before="120"/>
              <w:jc w:val="center"/>
              <w:rPr>
                <w:rFonts w:ascii="Trebuchet MS" w:hAnsi="Trebuchet MS" w:cs="Arial"/>
                <w:b/>
                <w:bCs/>
                <w:sz w:val="18"/>
                <w:szCs w:val="18"/>
              </w:rPr>
            </w:pPr>
          </w:p>
          <w:p w14:paraId="58E3C2B8" w14:textId="77777777" w:rsidR="001D1F1B" w:rsidRDefault="001D1F1B" w:rsidP="001D1F1B">
            <w:pPr>
              <w:widowControl w:val="0"/>
              <w:spacing w:before="120"/>
              <w:jc w:val="center"/>
              <w:rPr>
                <w:rFonts w:ascii="Trebuchet MS" w:hAnsi="Trebuchet MS" w:cs="Arial"/>
                <w:b/>
                <w:bCs/>
                <w:sz w:val="18"/>
                <w:szCs w:val="18"/>
              </w:rPr>
            </w:pPr>
          </w:p>
          <w:p w14:paraId="34B1EDE0" w14:textId="77777777" w:rsidR="001D1F1B" w:rsidRDefault="001D1F1B" w:rsidP="001D1F1B">
            <w:pPr>
              <w:widowControl w:val="0"/>
              <w:spacing w:before="120"/>
              <w:jc w:val="center"/>
              <w:rPr>
                <w:rFonts w:ascii="Trebuchet MS" w:hAnsi="Trebuchet MS" w:cs="Arial"/>
                <w:b/>
                <w:bCs/>
                <w:sz w:val="18"/>
                <w:szCs w:val="18"/>
              </w:rPr>
            </w:pPr>
          </w:p>
          <w:p w14:paraId="28FF8CD5" w14:textId="77777777" w:rsidR="001D1F1B" w:rsidRDefault="001D1F1B" w:rsidP="001D1F1B">
            <w:pPr>
              <w:widowControl w:val="0"/>
              <w:spacing w:before="120"/>
              <w:jc w:val="center"/>
              <w:rPr>
                <w:rFonts w:ascii="Trebuchet MS" w:hAnsi="Trebuchet MS" w:cs="Arial"/>
                <w:b/>
                <w:bCs/>
                <w:sz w:val="18"/>
                <w:szCs w:val="18"/>
              </w:rPr>
            </w:pPr>
          </w:p>
          <w:p w14:paraId="6ECA94C7" w14:textId="77777777" w:rsidR="001D1F1B" w:rsidRDefault="001D1F1B" w:rsidP="001D1F1B">
            <w:pPr>
              <w:widowControl w:val="0"/>
              <w:spacing w:before="120"/>
              <w:jc w:val="center"/>
              <w:rPr>
                <w:rFonts w:ascii="Trebuchet MS" w:hAnsi="Trebuchet MS" w:cs="Arial"/>
                <w:b/>
                <w:bCs/>
                <w:sz w:val="18"/>
                <w:szCs w:val="18"/>
              </w:rPr>
            </w:pPr>
          </w:p>
          <w:p w14:paraId="6CBA887B" w14:textId="77777777" w:rsidR="001D1F1B" w:rsidRDefault="001D1F1B" w:rsidP="001D1F1B">
            <w:pPr>
              <w:widowControl w:val="0"/>
              <w:spacing w:before="120"/>
              <w:jc w:val="center"/>
              <w:rPr>
                <w:rFonts w:ascii="Trebuchet MS" w:hAnsi="Trebuchet MS" w:cs="Arial"/>
                <w:b/>
                <w:bCs/>
                <w:sz w:val="18"/>
                <w:szCs w:val="18"/>
              </w:rPr>
            </w:pPr>
          </w:p>
          <w:p w14:paraId="4B12CFFE" w14:textId="36C9303F" w:rsidR="001D1F1B" w:rsidRDefault="001D1F1B" w:rsidP="001D1F1B">
            <w:pPr>
              <w:widowControl w:val="0"/>
              <w:spacing w:before="120"/>
              <w:jc w:val="center"/>
              <w:rPr>
                <w:rFonts w:ascii="Trebuchet MS" w:hAnsi="Trebuchet MS" w:cs="Arial"/>
                <w:b/>
                <w:bCs/>
                <w:sz w:val="18"/>
                <w:szCs w:val="18"/>
              </w:rPr>
            </w:pPr>
            <w:r>
              <w:rPr>
                <w:rFonts w:ascii="Trebuchet MS" w:hAnsi="Trebuchet MS" w:cs="Arial"/>
                <w:b/>
                <w:bCs/>
                <w:sz w:val="18"/>
                <w:szCs w:val="18"/>
              </w:rPr>
              <w:t>YES / NO</w:t>
            </w:r>
          </w:p>
        </w:tc>
        <w:tc>
          <w:tcPr>
            <w:tcW w:w="1593" w:type="dxa"/>
          </w:tcPr>
          <w:p w14:paraId="2BC2201C" w14:textId="77777777" w:rsidR="001D1F1B" w:rsidRPr="00B107C4" w:rsidRDefault="001D1F1B" w:rsidP="001D1F1B">
            <w:pPr>
              <w:widowControl w:val="0"/>
              <w:spacing w:before="120"/>
              <w:rPr>
                <w:rFonts w:ascii="Trebuchet MS" w:hAnsi="Trebuchet MS" w:cs="Arial"/>
                <w:b/>
                <w:bCs/>
                <w:sz w:val="18"/>
                <w:szCs w:val="18"/>
              </w:rPr>
            </w:pPr>
          </w:p>
        </w:tc>
      </w:tr>
      <w:tr w:rsidR="001D1F1B" w:rsidRPr="00B107C4" w14:paraId="45CB88B5" w14:textId="77777777" w:rsidTr="00567FF6">
        <w:trPr>
          <w:trHeight w:val="57"/>
        </w:trPr>
        <w:tc>
          <w:tcPr>
            <w:tcW w:w="595" w:type="dxa"/>
          </w:tcPr>
          <w:p w14:paraId="055F5D46" w14:textId="77777777" w:rsidR="001D1F1B" w:rsidRPr="003512C7" w:rsidRDefault="001D1F1B" w:rsidP="001D1F1B">
            <w:pPr>
              <w:pStyle w:val="MarkAs"/>
              <w:widowControl w:val="0"/>
              <w:numPr>
                <w:ilvl w:val="0"/>
                <w:numId w:val="1"/>
              </w:numPr>
              <w:spacing w:before="120"/>
              <w:rPr>
                <w:rFonts w:ascii="Trebuchet MS" w:hAnsi="Trebuchet MS" w:cs="Arial"/>
                <w:b w:val="0"/>
                <w:sz w:val="18"/>
                <w:szCs w:val="18"/>
              </w:rPr>
            </w:pPr>
          </w:p>
        </w:tc>
        <w:tc>
          <w:tcPr>
            <w:tcW w:w="6941" w:type="dxa"/>
          </w:tcPr>
          <w:p w14:paraId="66C66522" w14:textId="28EF74C4" w:rsidR="001D1F1B" w:rsidRDefault="001D1F1B" w:rsidP="001D1F1B">
            <w:pPr>
              <w:pStyle w:val="MarkAs"/>
              <w:widowControl w:val="0"/>
              <w:spacing w:before="120"/>
              <w:rPr>
                <w:rFonts w:ascii="Trebuchet MS" w:hAnsi="Trebuchet MS" w:cs="Arial"/>
                <w:b w:val="0"/>
                <w:sz w:val="18"/>
                <w:szCs w:val="18"/>
              </w:rPr>
            </w:pPr>
            <w:r>
              <w:rPr>
                <w:rFonts w:ascii="Trebuchet MS" w:hAnsi="Trebuchet MS" w:cs="Arial"/>
                <w:b w:val="0"/>
                <w:sz w:val="18"/>
                <w:szCs w:val="18"/>
              </w:rPr>
              <w:t xml:space="preserve">Do you consider that there are any matters that would create a threat (including a </w:t>
            </w:r>
            <w:r w:rsidRPr="00EC038B">
              <w:rPr>
                <w:rFonts w:ascii="Trebuchet MS" w:hAnsi="Trebuchet MS" w:cs="Arial"/>
                <w:b w:val="0"/>
                <w:i/>
                <w:iCs/>
                <w:sz w:val="18"/>
                <w:szCs w:val="18"/>
              </w:rPr>
              <w:t>perceived</w:t>
            </w:r>
            <w:r>
              <w:rPr>
                <w:rFonts w:ascii="Trebuchet MS" w:hAnsi="Trebuchet MS" w:cs="Arial"/>
                <w:b w:val="0"/>
                <w:sz w:val="18"/>
                <w:szCs w:val="18"/>
              </w:rPr>
              <w:t xml:space="preserve"> threat) to compliance with any of the five </w:t>
            </w:r>
            <w:r w:rsidRPr="00D44920">
              <w:rPr>
                <w:rFonts w:ascii="Trebuchet MS" w:hAnsi="Trebuchet MS" w:cs="Arial"/>
                <w:bCs/>
                <w:sz w:val="18"/>
                <w:szCs w:val="18"/>
              </w:rPr>
              <w:t>fundamental principles</w:t>
            </w:r>
            <w:r>
              <w:rPr>
                <w:rFonts w:ascii="Trebuchet MS" w:hAnsi="Trebuchet MS" w:cs="Arial"/>
                <w:b w:val="0"/>
                <w:sz w:val="18"/>
                <w:szCs w:val="18"/>
              </w:rPr>
              <w:t xml:space="preserve"> of the Code? </w:t>
            </w:r>
            <w:r>
              <w:rPr>
                <w:rFonts w:ascii="Trebuchet MS" w:hAnsi="Trebuchet MS" w:cs="Arial"/>
                <w:b w:val="0"/>
                <w:sz w:val="18"/>
                <w:szCs w:val="18"/>
              </w:rPr>
              <w:br/>
            </w:r>
          </w:p>
        </w:tc>
        <w:tc>
          <w:tcPr>
            <w:tcW w:w="1843" w:type="dxa"/>
            <w:gridSpan w:val="2"/>
          </w:tcPr>
          <w:p w14:paraId="6422A91C" w14:textId="619EDB77" w:rsidR="001D1F1B" w:rsidRDefault="001D1F1B" w:rsidP="001D1F1B">
            <w:pPr>
              <w:widowControl w:val="0"/>
              <w:spacing w:before="120"/>
              <w:jc w:val="center"/>
              <w:rPr>
                <w:rFonts w:ascii="Trebuchet MS" w:hAnsi="Trebuchet MS" w:cs="Arial"/>
                <w:b/>
                <w:bCs/>
                <w:sz w:val="18"/>
                <w:szCs w:val="18"/>
              </w:rPr>
            </w:pPr>
            <w:r>
              <w:rPr>
                <w:rFonts w:ascii="Trebuchet MS" w:hAnsi="Trebuchet MS" w:cs="Arial"/>
                <w:b/>
                <w:bCs/>
                <w:sz w:val="18"/>
                <w:szCs w:val="18"/>
              </w:rPr>
              <w:t>YES / NO</w:t>
            </w:r>
          </w:p>
        </w:tc>
        <w:tc>
          <w:tcPr>
            <w:tcW w:w="1593" w:type="dxa"/>
          </w:tcPr>
          <w:p w14:paraId="20BE7642" w14:textId="77777777" w:rsidR="001D1F1B" w:rsidRPr="00B107C4" w:rsidRDefault="001D1F1B" w:rsidP="001D1F1B">
            <w:pPr>
              <w:widowControl w:val="0"/>
              <w:spacing w:before="120"/>
              <w:rPr>
                <w:rFonts w:ascii="Trebuchet MS" w:hAnsi="Trebuchet MS" w:cs="Arial"/>
                <w:b/>
                <w:bCs/>
                <w:sz w:val="18"/>
                <w:szCs w:val="18"/>
              </w:rPr>
            </w:pPr>
          </w:p>
        </w:tc>
      </w:tr>
      <w:tr w:rsidR="001D1F1B" w:rsidRPr="00B107C4" w14:paraId="08E8855E" w14:textId="77777777" w:rsidTr="00567FF6">
        <w:trPr>
          <w:trHeight w:val="57"/>
        </w:trPr>
        <w:tc>
          <w:tcPr>
            <w:tcW w:w="595" w:type="dxa"/>
          </w:tcPr>
          <w:p w14:paraId="2C487394" w14:textId="77777777" w:rsidR="001D1F1B" w:rsidRPr="00185C34" w:rsidRDefault="001D1F1B" w:rsidP="001D1F1B">
            <w:pPr>
              <w:pStyle w:val="MarkAs"/>
              <w:widowControl w:val="0"/>
              <w:numPr>
                <w:ilvl w:val="0"/>
                <w:numId w:val="1"/>
              </w:numPr>
              <w:spacing w:before="120"/>
              <w:rPr>
                <w:rFonts w:ascii="Trebuchet MS" w:hAnsi="Trebuchet MS" w:cs="Arial"/>
                <w:b w:val="0"/>
                <w:sz w:val="18"/>
                <w:szCs w:val="18"/>
              </w:rPr>
            </w:pPr>
          </w:p>
        </w:tc>
        <w:tc>
          <w:tcPr>
            <w:tcW w:w="6941" w:type="dxa"/>
          </w:tcPr>
          <w:p w14:paraId="67A9144E" w14:textId="2E87C078" w:rsidR="001D1F1B" w:rsidRPr="00185C34" w:rsidRDefault="001D1F1B" w:rsidP="001D1F1B">
            <w:pPr>
              <w:pStyle w:val="MarkAs"/>
              <w:widowControl w:val="0"/>
              <w:spacing w:before="120"/>
              <w:rPr>
                <w:rFonts w:ascii="Trebuchet MS" w:hAnsi="Trebuchet MS" w:cs="Arial"/>
                <w:b w:val="0"/>
                <w:sz w:val="18"/>
                <w:szCs w:val="18"/>
              </w:rPr>
            </w:pPr>
            <w:r w:rsidRPr="00185C34">
              <w:rPr>
                <w:rFonts w:ascii="Trebuchet MS" w:hAnsi="Trebuchet MS" w:cs="Arial"/>
                <w:b w:val="0"/>
                <w:sz w:val="18"/>
                <w:szCs w:val="18"/>
              </w:rPr>
              <w:t>If</w:t>
            </w:r>
            <w:r>
              <w:rPr>
                <w:rFonts w:ascii="Trebuchet MS" w:hAnsi="Trebuchet MS" w:cs="Arial"/>
                <w:b w:val="0"/>
                <w:sz w:val="18"/>
                <w:szCs w:val="18"/>
              </w:rPr>
              <w:t xml:space="preserve"> </w:t>
            </w:r>
            <w:r w:rsidRPr="00DF326D">
              <w:rPr>
                <w:rFonts w:ascii="Trebuchet MS" w:hAnsi="Trebuchet MS" w:cs="Arial"/>
                <w:b w:val="0"/>
                <w:sz w:val="18"/>
                <w:szCs w:val="18"/>
              </w:rPr>
              <w:t>the answer is</w:t>
            </w:r>
            <w:r w:rsidRPr="00185C34">
              <w:rPr>
                <w:rFonts w:ascii="Trebuchet MS" w:hAnsi="Trebuchet MS" w:cs="Arial"/>
                <w:bCs/>
                <w:i/>
                <w:iCs/>
                <w:sz w:val="18"/>
                <w:szCs w:val="18"/>
              </w:rPr>
              <w:t xml:space="preserve"> </w:t>
            </w:r>
            <w:r>
              <w:rPr>
                <w:rFonts w:ascii="Trebuchet MS" w:hAnsi="Trebuchet MS" w:cs="Arial"/>
                <w:bCs/>
                <w:i/>
                <w:iCs/>
                <w:sz w:val="18"/>
                <w:szCs w:val="18"/>
              </w:rPr>
              <w:t>N</w:t>
            </w:r>
            <w:r w:rsidRPr="00185C34">
              <w:rPr>
                <w:rFonts w:ascii="Trebuchet MS" w:hAnsi="Trebuchet MS" w:cs="Arial"/>
                <w:bCs/>
                <w:i/>
                <w:iCs/>
                <w:sz w:val="18"/>
                <w:szCs w:val="18"/>
              </w:rPr>
              <w:t>o</w:t>
            </w:r>
            <w:r w:rsidRPr="00185C34">
              <w:rPr>
                <w:rFonts w:ascii="Trebuchet MS" w:hAnsi="Trebuchet MS" w:cs="Arial"/>
                <w:b w:val="0"/>
                <w:sz w:val="18"/>
                <w:szCs w:val="18"/>
              </w:rPr>
              <w:t xml:space="preserve"> to all questions, no threat to the fundamental principles has been identified and </w:t>
            </w:r>
            <w:r w:rsidRPr="00BA7390">
              <w:rPr>
                <w:rFonts w:ascii="Trebuchet MS" w:hAnsi="Trebuchet MS" w:cs="Arial"/>
                <w:bCs/>
                <w:sz w:val="18"/>
                <w:szCs w:val="18"/>
              </w:rPr>
              <w:t>Section B</w:t>
            </w:r>
            <w:r>
              <w:rPr>
                <w:rFonts w:ascii="Trebuchet MS" w:hAnsi="Trebuchet MS" w:cs="Arial"/>
                <w:b w:val="0"/>
                <w:sz w:val="18"/>
                <w:szCs w:val="18"/>
              </w:rPr>
              <w:t xml:space="preserve"> does not need to be completed.  </w:t>
            </w:r>
            <w:r w:rsidRPr="00DF326D">
              <w:rPr>
                <w:rFonts w:ascii="Trebuchet MS" w:hAnsi="Trebuchet MS" w:cs="Arial"/>
                <w:b w:val="0"/>
                <w:sz w:val="18"/>
                <w:szCs w:val="18"/>
              </w:rPr>
              <w:t xml:space="preserve">Complete </w:t>
            </w:r>
            <w:r w:rsidRPr="00DF326D">
              <w:rPr>
                <w:rFonts w:ascii="Trebuchet MS" w:hAnsi="Trebuchet MS" w:cs="Arial"/>
                <w:bCs/>
                <w:sz w:val="18"/>
                <w:szCs w:val="18"/>
              </w:rPr>
              <w:t>Section C</w:t>
            </w:r>
            <w:r w:rsidRPr="00DF326D">
              <w:rPr>
                <w:rFonts w:ascii="Trebuchet MS" w:hAnsi="Trebuchet MS" w:cs="Arial"/>
                <w:b w:val="0"/>
                <w:sz w:val="18"/>
                <w:szCs w:val="18"/>
              </w:rPr>
              <w:t xml:space="preserve"> (Conclusion) only, plus the Bribery Act considerations at the end</w:t>
            </w:r>
            <w:r>
              <w:rPr>
                <w:rFonts w:ascii="Trebuchet MS" w:hAnsi="Trebuchet MS" w:cs="Arial"/>
                <w:b w:val="0"/>
                <w:sz w:val="18"/>
                <w:szCs w:val="18"/>
              </w:rPr>
              <w:t xml:space="preserve"> of this checklist</w:t>
            </w:r>
            <w:r>
              <w:rPr>
                <w:rFonts w:ascii="Trebuchet MS" w:hAnsi="Trebuchet MS" w:cs="Arial"/>
                <w:b w:val="0"/>
                <w:sz w:val="18"/>
                <w:szCs w:val="18"/>
              </w:rPr>
              <w:br/>
            </w:r>
          </w:p>
        </w:tc>
        <w:tc>
          <w:tcPr>
            <w:tcW w:w="1843" w:type="dxa"/>
            <w:gridSpan w:val="2"/>
          </w:tcPr>
          <w:p w14:paraId="5C7CEC38" w14:textId="77777777" w:rsidR="001D1F1B" w:rsidRDefault="001D1F1B" w:rsidP="001D1F1B">
            <w:pPr>
              <w:widowControl w:val="0"/>
              <w:spacing w:before="120"/>
              <w:jc w:val="center"/>
              <w:rPr>
                <w:rFonts w:ascii="Trebuchet MS" w:hAnsi="Trebuchet MS" w:cs="Arial"/>
                <w:b/>
                <w:bCs/>
                <w:sz w:val="18"/>
                <w:szCs w:val="18"/>
              </w:rPr>
            </w:pPr>
          </w:p>
        </w:tc>
        <w:tc>
          <w:tcPr>
            <w:tcW w:w="1593" w:type="dxa"/>
          </w:tcPr>
          <w:p w14:paraId="3F7F1229" w14:textId="77777777" w:rsidR="001D1F1B" w:rsidRPr="00B107C4" w:rsidRDefault="001D1F1B" w:rsidP="001D1F1B">
            <w:pPr>
              <w:widowControl w:val="0"/>
              <w:spacing w:before="120"/>
              <w:rPr>
                <w:rFonts w:ascii="Trebuchet MS" w:hAnsi="Trebuchet MS" w:cs="Arial"/>
                <w:b/>
                <w:bCs/>
                <w:sz w:val="18"/>
                <w:szCs w:val="18"/>
              </w:rPr>
            </w:pPr>
          </w:p>
        </w:tc>
      </w:tr>
      <w:tr w:rsidR="001D1F1B" w:rsidRPr="00B107C4" w14:paraId="1449C715" w14:textId="77777777" w:rsidTr="00567FF6">
        <w:trPr>
          <w:trHeight w:val="57"/>
        </w:trPr>
        <w:tc>
          <w:tcPr>
            <w:tcW w:w="595" w:type="dxa"/>
          </w:tcPr>
          <w:p w14:paraId="5B510BC9" w14:textId="77777777" w:rsidR="001D1F1B" w:rsidRPr="00BA7390" w:rsidRDefault="001D1F1B" w:rsidP="001D1F1B">
            <w:pPr>
              <w:pStyle w:val="MarkAs"/>
              <w:widowControl w:val="0"/>
              <w:numPr>
                <w:ilvl w:val="0"/>
                <w:numId w:val="1"/>
              </w:numPr>
              <w:spacing w:before="120"/>
              <w:rPr>
                <w:rFonts w:ascii="Trebuchet MS" w:hAnsi="Trebuchet MS" w:cs="Arial"/>
                <w:b w:val="0"/>
                <w:sz w:val="18"/>
                <w:szCs w:val="18"/>
              </w:rPr>
            </w:pPr>
          </w:p>
        </w:tc>
        <w:tc>
          <w:tcPr>
            <w:tcW w:w="6941" w:type="dxa"/>
          </w:tcPr>
          <w:p w14:paraId="30A75BA8" w14:textId="4D8DD4A0" w:rsidR="001D1F1B" w:rsidRPr="00BA7390" w:rsidRDefault="001D1F1B" w:rsidP="00AF1383">
            <w:pPr>
              <w:pStyle w:val="MarkAs"/>
              <w:widowControl w:val="0"/>
              <w:spacing w:before="120"/>
              <w:rPr>
                <w:rFonts w:ascii="Trebuchet MS" w:hAnsi="Trebuchet MS" w:cs="Arial"/>
                <w:b w:val="0"/>
                <w:sz w:val="18"/>
                <w:szCs w:val="18"/>
              </w:rPr>
            </w:pPr>
            <w:r w:rsidRPr="00BA7390">
              <w:rPr>
                <w:rFonts w:ascii="Trebuchet MS" w:hAnsi="Trebuchet MS" w:cs="Arial"/>
                <w:b w:val="0"/>
                <w:sz w:val="18"/>
                <w:szCs w:val="18"/>
              </w:rPr>
              <w:t>If</w:t>
            </w:r>
            <w:r>
              <w:rPr>
                <w:rFonts w:ascii="Trebuchet MS" w:hAnsi="Trebuchet MS" w:cs="Arial"/>
                <w:b w:val="0"/>
                <w:sz w:val="18"/>
                <w:szCs w:val="18"/>
              </w:rPr>
              <w:t xml:space="preserve"> </w:t>
            </w:r>
            <w:r w:rsidRPr="00DF326D">
              <w:rPr>
                <w:rFonts w:ascii="Trebuchet MS" w:hAnsi="Trebuchet MS" w:cs="Arial"/>
                <w:b w:val="0"/>
                <w:sz w:val="18"/>
                <w:szCs w:val="18"/>
              </w:rPr>
              <w:t>the answer is</w:t>
            </w:r>
            <w:r w:rsidRPr="00BA7390">
              <w:rPr>
                <w:rFonts w:ascii="Trebuchet MS" w:hAnsi="Trebuchet MS" w:cs="Arial"/>
                <w:b w:val="0"/>
                <w:sz w:val="18"/>
                <w:szCs w:val="18"/>
              </w:rPr>
              <w:t xml:space="preserve"> </w:t>
            </w:r>
            <w:r w:rsidRPr="00BA7390">
              <w:rPr>
                <w:rFonts w:ascii="Trebuchet MS" w:hAnsi="Trebuchet MS" w:cs="Arial"/>
                <w:bCs/>
                <w:i/>
                <w:iCs/>
                <w:sz w:val="18"/>
                <w:szCs w:val="18"/>
              </w:rPr>
              <w:t>Yes</w:t>
            </w:r>
            <w:r w:rsidRPr="00BA7390">
              <w:rPr>
                <w:rFonts w:ascii="Trebuchet MS" w:hAnsi="Trebuchet MS" w:cs="Arial"/>
                <w:b w:val="0"/>
                <w:sz w:val="18"/>
                <w:szCs w:val="18"/>
              </w:rPr>
              <w:t xml:space="preserve"> to any of the above questions, complete </w:t>
            </w:r>
            <w:r w:rsidRPr="006676BC">
              <w:rPr>
                <w:rFonts w:ascii="Trebuchet MS" w:hAnsi="Trebuchet MS" w:cs="Arial"/>
                <w:bCs/>
                <w:sz w:val="18"/>
                <w:szCs w:val="18"/>
              </w:rPr>
              <w:t>Section B</w:t>
            </w:r>
            <w:r w:rsidRPr="00BA7390">
              <w:rPr>
                <w:rFonts w:ascii="Trebuchet MS" w:hAnsi="Trebuchet MS" w:cs="Arial"/>
                <w:b w:val="0"/>
                <w:sz w:val="18"/>
                <w:szCs w:val="18"/>
              </w:rPr>
              <w:t xml:space="preserve"> below </w:t>
            </w:r>
            <w:r>
              <w:rPr>
                <w:rFonts w:ascii="Trebuchet MS" w:hAnsi="Trebuchet MS" w:cs="Arial"/>
                <w:b w:val="0"/>
                <w:sz w:val="18"/>
                <w:szCs w:val="18"/>
              </w:rPr>
              <w:t xml:space="preserve">and prepare a </w:t>
            </w:r>
            <w:r w:rsidRPr="00215718">
              <w:rPr>
                <w:rFonts w:ascii="Trebuchet MS" w:hAnsi="Trebuchet MS" w:cs="Arial"/>
                <w:i/>
                <w:iCs/>
                <w:color w:val="4472C4" w:themeColor="accent1"/>
                <w:sz w:val="18"/>
                <w:szCs w:val="18"/>
              </w:rPr>
              <w:t>Record of Pre-Appointment Ethical Considerations</w:t>
            </w:r>
            <w:r w:rsidRPr="00215718">
              <w:rPr>
                <w:rFonts w:ascii="Trebuchet MS" w:hAnsi="Trebuchet MS" w:cs="Arial"/>
                <w:color w:val="4472C4" w:themeColor="accent1"/>
                <w:sz w:val="18"/>
                <w:szCs w:val="18"/>
              </w:rPr>
              <w:t xml:space="preserve"> </w:t>
            </w:r>
            <w:r w:rsidRPr="00795641">
              <w:rPr>
                <w:rFonts w:ascii="Trebuchet MS" w:hAnsi="Trebuchet MS" w:cs="Arial"/>
                <w:sz w:val="18"/>
                <w:szCs w:val="18"/>
              </w:rPr>
              <w:t>(CVL105A)</w:t>
            </w:r>
            <w:r>
              <w:rPr>
                <w:rFonts w:ascii="Trebuchet MS" w:hAnsi="Trebuchet MS" w:cs="Arial"/>
                <w:sz w:val="18"/>
                <w:szCs w:val="18"/>
              </w:rPr>
              <w:t xml:space="preserve"> </w:t>
            </w:r>
            <w:r w:rsidRPr="006676BC">
              <w:rPr>
                <w:rFonts w:ascii="Trebuchet MS" w:hAnsi="Trebuchet MS" w:cs="Arial"/>
                <w:b w:val="0"/>
                <w:bCs/>
                <w:sz w:val="18"/>
                <w:szCs w:val="18"/>
              </w:rPr>
              <w:t>before completing</w:t>
            </w:r>
            <w:r>
              <w:rPr>
                <w:rFonts w:ascii="Trebuchet MS" w:hAnsi="Trebuchet MS" w:cs="Arial"/>
                <w:sz w:val="18"/>
                <w:szCs w:val="18"/>
              </w:rPr>
              <w:t xml:space="preserve"> Section C </w:t>
            </w:r>
            <w:r w:rsidRPr="006676BC">
              <w:rPr>
                <w:rFonts w:ascii="Trebuchet MS" w:hAnsi="Trebuchet MS" w:cs="Arial"/>
                <w:b w:val="0"/>
                <w:bCs/>
                <w:sz w:val="18"/>
                <w:szCs w:val="18"/>
              </w:rPr>
              <w:t>(Conclusion) and the Bribery Act considerations at the end of this checklist</w:t>
            </w:r>
            <w:r w:rsidR="00AF1383">
              <w:rPr>
                <w:rFonts w:ascii="Trebuchet MS" w:hAnsi="Trebuchet MS" w:cs="Arial"/>
                <w:b w:val="0"/>
                <w:bCs/>
                <w:sz w:val="18"/>
                <w:szCs w:val="18"/>
              </w:rPr>
              <w:br/>
            </w:r>
          </w:p>
        </w:tc>
        <w:tc>
          <w:tcPr>
            <w:tcW w:w="1843" w:type="dxa"/>
            <w:gridSpan w:val="2"/>
          </w:tcPr>
          <w:p w14:paraId="1F74034A" w14:textId="77777777" w:rsidR="001D1F1B" w:rsidRDefault="001D1F1B" w:rsidP="001D1F1B">
            <w:pPr>
              <w:widowControl w:val="0"/>
              <w:spacing w:before="120"/>
              <w:jc w:val="center"/>
              <w:rPr>
                <w:rFonts w:ascii="Trebuchet MS" w:hAnsi="Trebuchet MS" w:cs="Arial"/>
                <w:b/>
                <w:bCs/>
                <w:sz w:val="18"/>
                <w:szCs w:val="18"/>
              </w:rPr>
            </w:pPr>
          </w:p>
        </w:tc>
        <w:tc>
          <w:tcPr>
            <w:tcW w:w="1593" w:type="dxa"/>
          </w:tcPr>
          <w:p w14:paraId="40AEFDC2" w14:textId="77777777" w:rsidR="001D1F1B" w:rsidRPr="00B107C4" w:rsidRDefault="001D1F1B" w:rsidP="001D1F1B">
            <w:pPr>
              <w:widowControl w:val="0"/>
              <w:spacing w:before="120"/>
              <w:rPr>
                <w:rFonts w:ascii="Trebuchet MS" w:hAnsi="Trebuchet MS" w:cs="Arial"/>
                <w:b/>
                <w:bCs/>
                <w:sz w:val="18"/>
                <w:szCs w:val="18"/>
              </w:rPr>
            </w:pPr>
          </w:p>
        </w:tc>
      </w:tr>
      <w:tr w:rsidR="001D1F1B" w:rsidRPr="00B107C4" w14:paraId="1ECCAEAA" w14:textId="77777777" w:rsidTr="00567FF6">
        <w:trPr>
          <w:trHeight w:val="20"/>
        </w:trPr>
        <w:tc>
          <w:tcPr>
            <w:tcW w:w="595" w:type="dxa"/>
            <w:shd w:val="clear" w:color="auto" w:fill="92D050"/>
          </w:tcPr>
          <w:p w14:paraId="6D672EAB" w14:textId="77777777" w:rsidR="001D1F1B" w:rsidRPr="006676BC" w:rsidRDefault="001D1F1B" w:rsidP="001D1F1B">
            <w:pPr>
              <w:pStyle w:val="MarkAs"/>
              <w:widowControl w:val="0"/>
              <w:spacing w:before="120" w:after="100" w:afterAutospacing="1"/>
              <w:ind w:left="227"/>
              <w:rPr>
                <w:rFonts w:ascii="Trebuchet MS" w:hAnsi="Trebuchet MS" w:cs="Arial"/>
                <w:b w:val="0"/>
                <w:sz w:val="20"/>
              </w:rPr>
            </w:pPr>
          </w:p>
        </w:tc>
        <w:tc>
          <w:tcPr>
            <w:tcW w:w="6941" w:type="dxa"/>
            <w:shd w:val="clear" w:color="auto" w:fill="92D050"/>
          </w:tcPr>
          <w:p w14:paraId="2A763F3F" w14:textId="6FE1F4BD" w:rsidR="001D1F1B" w:rsidRPr="006676BC" w:rsidRDefault="001D1F1B" w:rsidP="001D1F1B">
            <w:pPr>
              <w:pStyle w:val="MarkAs"/>
              <w:widowControl w:val="0"/>
              <w:spacing w:before="120" w:after="100" w:afterAutospacing="1"/>
              <w:rPr>
                <w:rFonts w:ascii="Trebuchet MS" w:hAnsi="Trebuchet MS" w:cs="Arial"/>
                <w:b w:val="0"/>
                <w:sz w:val="20"/>
              </w:rPr>
            </w:pPr>
            <w:r w:rsidRPr="006676BC">
              <w:rPr>
                <w:rFonts w:ascii="Trebuchet MS" w:hAnsi="Trebuchet MS" w:cs="Arial"/>
                <w:bCs/>
                <w:sz w:val="20"/>
              </w:rPr>
              <w:t>Section B – Evaluating and addressing any threats identified</w:t>
            </w:r>
          </w:p>
        </w:tc>
        <w:tc>
          <w:tcPr>
            <w:tcW w:w="1843" w:type="dxa"/>
            <w:gridSpan w:val="2"/>
            <w:shd w:val="clear" w:color="auto" w:fill="92D050"/>
          </w:tcPr>
          <w:p w14:paraId="156527BC" w14:textId="77777777" w:rsidR="001D1F1B" w:rsidRPr="006676BC" w:rsidRDefault="001D1F1B" w:rsidP="001D1F1B">
            <w:pPr>
              <w:widowControl w:val="0"/>
              <w:spacing w:before="120" w:after="100" w:afterAutospacing="1"/>
              <w:jc w:val="center"/>
              <w:rPr>
                <w:rFonts w:ascii="Trebuchet MS" w:hAnsi="Trebuchet MS" w:cs="Arial"/>
                <w:b/>
                <w:bCs/>
                <w:sz w:val="20"/>
                <w:szCs w:val="20"/>
              </w:rPr>
            </w:pPr>
          </w:p>
        </w:tc>
        <w:tc>
          <w:tcPr>
            <w:tcW w:w="1593" w:type="dxa"/>
            <w:shd w:val="clear" w:color="auto" w:fill="92D050"/>
          </w:tcPr>
          <w:p w14:paraId="64B21496" w14:textId="77777777" w:rsidR="001D1F1B" w:rsidRPr="006676BC" w:rsidRDefault="001D1F1B" w:rsidP="001D1F1B">
            <w:pPr>
              <w:widowControl w:val="0"/>
              <w:spacing w:before="120" w:after="100" w:afterAutospacing="1"/>
              <w:rPr>
                <w:rFonts w:ascii="Trebuchet MS" w:hAnsi="Trebuchet MS" w:cs="Arial"/>
                <w:b/>
                <w:bCs/>
                <w:sz w:val="20"/>
                <w:szCs w:val="20"/>
              </w:rPr>
            </w:pPr>
          </w:p>
        </w:tc>
      </w:tr>
      <w:tr w:rsidR="001D1F1B" w:rsidRPr="00B107C4" w14:paraId="5B7C7661" w14:textId="77777777" w:rsidTr="00567FF6">
        <w:trPr>
          <w:trHeight w:val="57"/>
        </w:trPr>
        <w:tc>
          <w:tcPr>
            <w:tcW w:w="595" w:type="dxa"/>
          </w:tcPr>
          <w:p w14:paraId="2D556003" w14:textId="77777777" w:rsidR="001D1F1B" w:rsidRPr="003512C7" w:rsidRDefault="001D1F1B" w:rsidP="001D1F1B">
            <w:pPr>
              <w:pStyle w:val="MarkAs"/>
              <w:widowControl w:val="0"/>
              <w:numPr>
                <w:ilvl w:val="0"/>
                <w:numId w:val="1"/>
              </w:numPr>
              <w:spacing w:before="120"/>
              <w:rPr>
                <w:rFonts w:ascii="Trebuchet MS" w:hAnsi="Trebuchet MS" w:cs="Arial"/>
                <w:b w:val="0"/>
                <w:sz w:val="18"/>
                <w:szCs w:val="18"/>
              </w:rPr>
            </w:pPr>
          </w:p>
        </w:tc>
        <w:tc>
          <w:tcPr>
            <w:tcW w:w="6941" w:type="dxa"/>
          </w:tcPr>
          <w:p w14:paraId="3F512C08" w14:textId="25591825" w:rsidR="001D1F1B" w:rsidRDefault="001D1F1B" w:rsidP="001D1F1B">
            <w:pPr>
              <w:pStyle w:val="MarkAs"/>
              <w:widowControl w:val="0"/>
              <w:spacing w:before="120"/>
              <w:rPr>
                <w:rFonts w:ascii="Trebuchet MS" w:hAnsi="Trebuchet MS" w:cs="Arial"/>
                <w:b w:val="0"/>
                <w:sz w:val="18"/>
                <w:szCs w:val="18"/>
              </w:rPr>
            </w:pPr>
            <w:r w:rsidRPr="00DF326D">
              <w:rPr>
                <w:rFonts w:ascii="Trebuchet MS" w:hAnsi="Trebuchet MS" w:cs="Arial"/>
                <w:b w:val="0"/>
                <w:sz w:val="18"/>
                <w:szCs w:val="18"/>
              </w:rPr>
              <w:t>Evaluate the nature of any threat which has been</w:t>
            </w:r>
            <w:r>
              <w:rPr>
                <w:rFonts w:ascii="Trebuchet MS" w:hAnsi="Trebuchet MS" w:cs="Arial"/>
                <w:b w:val="0"/>
                <w:sz w:val="18"/>
                <w:szCs w:val="18"/>
              </w:rPr>
              <w:t xml:space="preserve"> identified and address it by deciding whether </w:t>
            </w:r>
            <w:r w:rsidRPr="00935951">
              <w:rPr>
                <w:rFonts w:ascii="Trebuchet MS" w:hAnsi="Trebuchet MS" w:cs="Arial"/>
                <w:bCs/>
                <w:i/>
                <w:iCs/>
                <w:sz w:val="18"/>
                <w:szCs w:val="18"/>
              </w:rPr>
              <w:t>safeguards</w:t>
            </w:r>
            <w:r>
              <w:rPr>
                <w:rFonts w:ascii="Trebuchet MS" w:hAnsi="Trebuchet MS" w:cs="Arial"/>
                <w:b w:val="0"/>
                <w:sz w:val="18"/>
                <w:szCs w:val="18"/>
              </w:rPr>
              <w:t xml:space="preserve"> can be put in place to reduce it to an acceptable level and if not, consider whether you should decline the appointment</w:t>
            </w:r>
          </w:p>
          <w:p w14:paraId="2812F9B0" w14:textId="2ADECDB9" w:rsidR="001D1F1B" w:rsidRDefault="001D1F1B" w:rsidP="001D1F1B">
            <w:pPr>
              <w:pStyle w:val="MarkAs"/>
              <w:widowControl w:val="0"/>
              <w:spacing w:before="120"/>
              <w:rPr>
                <w:rFonts w:ascii="Trebuchet MS" w:hAnsi="Trebuchet MS" w:cs="Arial"/>
                <w:b w:val="0"/>
                <w:sz w:val="18"/>
                <w:szCs w:val="18"/>
              </w:rPr>
            </w:pPr>
            <w:r w:rsidRPr="00F025A8">
              <w:rPr>
                <w:rFonts w:ascii="Trebuchet MS" w:hAnsi="Trebuchet MS" w:cs="Arial"/>
                <w:b w:val="0"/>
                <w:sz w:val="18"/>
                <w:szCs w:val="18"/>
              </w:rPr>
              <w:t xml:space="preserve">In practice, </w:t>
            </w:r>
            <w:r>
              <w:rPr>
                <w:rFonts w:ascii="Trebuchet MS" w:hAnsi="Trebuchet MS" w:cs="Arial"/>
                <w:b w:val="0"/>
                <w:sz w:val="18"/>
                <w:szCs w:val="18"/>
              </w:rPr>
              <w:t xml:space="preserve">where </w:t>
            </w:r>
            <w:r w:rsidRPr="00F025A8">
              <w:rPr>
                <w:rFonts w:ascii="Trebuchet MS" w:hAnsi="Trebuchet MS" w:cs="Arial"/>
                <w:b w:val="0"/>
                <w:sz w:val="18"/>
                <w:szCs w:val="18"/>
              </w:rPr>
              <w:t>potential threat</w:t>
            </w:r>
            <w:r>
              <w:rPr>
                <w:rFonts w:ascii="Trebuchet MS" w:hAnsi="Trebuchet MS" w:cs="Arial"/>
                <w:b w:val="0"/>
                <w:sz w:val="18"/>
                <w:szCs w:val="18"/>
              </w:rPr>
              <w:t xml:space="preserve">s </w:t>
            </w:r>
            <w:r w:rsidRPr="00F025A8">
              <w:rPr>
                <w:rFonts w:ascii="Trebuchet MS" w:hAnsi="Trebuchet MS" w:cs="Arial"/>
                <w:b w:val="0"/>
                <w:sz w:val="18"/>
                <w:szCs w:val="18"/>
              </w:rPr>
              <w:t>arise</w:t>
            </w:r>
            <w:r>
              <w:rPr>
                <w:rFonts w:ascii="Trebuchet MS" w:hAnsi="Trebuchet MS" w:cs="Arial"/>
                <w:b w:val="0"/>
                <w:sz w:val="18"/>
                <w:szCs w:val="18"/>
              </w:rPr>
              <w:t>, they tend to arise because of the following circumstances:</w:t>
            </w:r>
          </w:p>
          <w:p w14:paraId="38811AA5" w14:textId="7ED2AC72" w:rsidR="00D229FF" w:rsidRDefault="001D1F1B" w:rsidP="00D229FF">
            <w:pPr>
              <w:pStyle w:val="MarkAs"/>
              <w:widowControl w:val="0"/>
              <w:numPr>
                <w:ilvl w:val="0"/>
                <w:numId w:val="11"/>
              </w:numPr>
              <w:spacing w:before="120"/>
              <w:rPr>
                <w:rFonts w:ascii="Trebuchet MS" w:hAnsi="Trebuchet MS" w:cs="Arial"/>
                <w:b w:val="0"/>
                <w:sz w:val="18"/>
                <w:szCs w:val="18"/>
              </w:rPr>
            </w:pPr>
            <w:r>
              <w:rPr>
                <w:rFonts w:ascii="Trebuchet MS" w:hAnsi="Trebuchet MS" w:cs="Arial"/>
                <w:b w:val="0"/>
                <w:sz w:val="18"/>
                <w:szCs w:val="18"/>
              </w:rPr>
              <w:t>A</w:t>
            </w:r>
            <w:r w:rsidRPr="00F025A8">
              <w:rPr>
                <w:rFonts w:ascii="Trebuchet MS" w:hAnsi="Trebuchet MS" w:cs="Arial"/>
                <w:b w:val="0"/>
                <w:sz w:val="18"/>
                <w:szCs w:val="18"/>
              </w:rPr>
              <w:t xml:space="preserve"> potential conflict of interest </w:t>
            </w:r>
            <w:r>
              <w:rPr>
                <w:rFonts w:ascii="Trebuchet MS" w:hAnsi="Trebuchet MS" w:cs="Arial"/>
                <w:b w:val="0"/>
                <w:sz w:val="18"/>
                <w:szCs w:val="18"/>
              </w:rPr>
              <w:t xml:space="preserve">arising from a </w:t>
            </w:r>
            <w:r w:rsidRPr="00F025A8">
              <w:rPr>
                <w:rFonts w:ascii="Trebuchet MS" w:hAnsi="Trebuchet MS" w:cs="Arial"/>
                <w:b w:val="0"/>
                <w:sz w:val="18"/>
                <w:szCs w:val="18"/>
              </w:rPr>
              <w:t>professional and personal relationship</w:t>
            </w:r>
            <w:r>
              <w:rPr>
                <w:rFonts w:ascii="Trebuchet MS" w:hAnsi="Trebuchet MS" w:cs="Arial"/>
                <w:b w:val="0"/>
                <w:sz w:val="18"/>
                <w:szCs w:val="18"/>
              </w:rPr>
              <w:t xml:space="preserve"> (which potentially affect the fundamental principle of Objectivity)</w:t>
            </w:r>
          </w:p>
          <w:p w14:paraId="732E81E1" w14:textId="5A39874D" w:rsidR="00D229FF" w:rsidRDefault="00D229FF" w:rsidP="00D229FF">
            <w:pPr>
              <w:pStyle w:val="MarkAs"/>
              <w:widowControl w:val="0"/>
              <w:spacing w:before="120"/>
              <w:rPr>
                <w:rFonts w:ascii="Trebuchet MS" w:hAnsi="Trebuchet MS" w:cs="Arial"/>
                <w:b w:val="0"/>
                <w:sz w:val="18"/>
                <w:szCs w:val="18"/>
              </w:rPr>
            </w:pPr>
          </w:p>
          <w:p w14:paraId="6C088AD5" w14:textId="77777777" w:rsidR="00D229FF" w:rsidRPr="00D229FF" w:rsidRDefault="00D229FF" w:rsidP="00D229FF">
            <w:pPr>
              <w:pStyle w:val="MarkAs"/>
              <w:widowControl w:val="0"/>
              <w:spacing w:before="120"/>
              <w:rPr>
                <w:rFonts w:ascii="Trebuchet MS" w:hAnsi="Trebuchet MS" w:cs="Arial"/>
                <w:b w:val="0"/>
                <w:sz w:val="18"/>
                <w:szCs w:val="18"/>
              </w:rPr>
            </w:pPr>
          </w:p>
          <w:p w14:paraId="067349D2" w14:textId="49968AE0" w:rsidR="001D1F1B" w:rsidRPr="003E0D5A" w:rsidRDefault="001D1F1B" w:rsidP="001D1F1B">
            <w:pPr>
              <w:pStyle w:val="MarkAs"/>
              <w:widowControl w:val="0"/>
              <w:numPr>
                <w:ilvl w:val="0"/>
                <w:numId w:val="11"/>
              </w:numPr>
              <w:spacing w:before="120"/>
              <w:rPr>
                <w:rFonts w:ascii="Trebuchet MS" w:hAnsi="Trebuchet MS" w:cs="Arial"/>
                <w:b w:val="0"/>
                <w:sz w:val="18"/>
                <w:szCs w:val="18"/>
              </w:rPr>
            </w:pPr>
            <w:r>
              <w:rPr>
                <w:rFonts w:ascii="Trebuchet MS" w:hAnsi="Trebuchet MS" w:cs="Arial"/>
                <w:b w:val="0"/>
                <w:sz w:val="18"/>
                <w:szCs w:val="18"/>
              </w:rPr>
              <w:lastRenderedPageBreak/>
              <w:t>Whether the individual IP has the relevant expertise for the assignment (which concerns the fundamental principle of Professional Competence and Due Care)</w:t>
            </w:r>
          </w:p>
          <w:p w14:paraId="38B8552C" w14:textId="5522DC16" w:rsidR="00733AAF" w:rsidRDefault="001D1F1B" w:rsidP="001D1F1B">
            <w:pPr>
              <w:pStyle w:val="MarkAs"/>
              <w:widowControl w:val="0"/>
              <w:spacing w:before="120"/>
              <w:rPr>
                <w:rFonts w:ascii="Trebuchet MS" w:hAnsi="Trebuchet MS" w:cs="Arial"/>
                <w:b w:val="0"/>
                <w:sz w:val="18"/>
                <w:szCs w:val="18"/>
              </w:rPr>
            </w:pPr>
            <w:r>
              <w:rPr>
                <w:rFonts w:ascii="Trebuchet MS" w:hAnsi="Trebuchet MS" w:cs="Arial"/>
                <w:b w:val="0"/>
                <w:sz w:val="18"/>
                <w:szCs w:val="18"/>
              </w:rPr>
              <w:t xml:space="preserve">Remember that the Code specifies that threats arising from a </w:t>
            </w:r>
            <w:r w:rsidRPr="006602B2">
              <w:rPr>
                <w:rFonts w:ascii="Trebuchet MS" w:hAnsi="Trebuchet MS" w:cs="Arial"/>
                <w:bCs/>
                <w:i/>
                <w:iCs/>
                <w:sz w:val="18"/>
                <w:szCs w:val="18"/>
              </w:rPr>
              <w:t>significant</w:t>
            </w:r>
            <w:r>
              <w:rPr>
                <w:rFonts w:ascii="Trebuchet MS" w:hAnsi="Trebuchet MS" w:cs="Arial"/>
                <w:b w:val="0"/>
                <w:sz w:val="18"/>
                <w:szCs w:val="18"/>
              </w:rPr>
              <w:t xml:space="preserve"> </w:t>
            </w:r>
            <w:r w:rsidRPr="006602B2">
              <w:rPr>
                <w:rFonts w:ascii="Trebuchet MS" w:hAnsi="Trebuchet MS" w:cs="Arial"/>
                <w:bCs/>
                <w:i/>
                <w:iCs/>
                <w:sz w:val="18"/>
                <w:szCs w:val="18"/>
              </w:rPr>
              <w:t>professional</w:t>
            </w:r>
            <w:r>
              <w:rPr>
                <w:rFonts w:ascii="Trebuchet MS" w:hAnsi="Trebuchet MS" w:cs="Arial"/>
                <w:b w:val="0"/>
                <w:sz w:val="18"/>
                <w:szCs w:val="18"/>
              </w:rPr>
              <w:t xml:space="preserve"> </w:t>
            </w:r>
            <w:r w:rsidRPr="006602B2">
              <w:rPr>
                <w:rFonts w:ascii="Trebuchet MS" w:hAnsi="Trebuchet MS" w:cs="Arial"/>
                <w:bCs/>
                <w:i/>
                <w:iCs/>
                <w:sz w:val="18"/>
                <w:szCs w:val="18"/>
              </w:rPr>
              <w:t>or personal relationship</w:t>
            </w:r>
            <w:r>
              <w:rPr>
                <w:rFonts w:ascii="Trebuchet MS" w:hAnsi="Trebuchet MS" w:cs="Arial"/>
                <w:b w:val="0"/>
                <w:sz w:val="18"/>
                <w:szCs w:val="18"/>
              </w:rPr>
              <w:t xml:space="preserve"> cannot be reduced or eliminated by applying safeguards and an appointment should not be accepted where such a relationship exists</w:t>
            </w:r>
          </w:p>
          <w:p w14:paraId="28BA33DB" w14:textId="12A83C33" w:rsidR="001D1F1B" w:rsidRPr="009B187F" w:rsidRDefault="001D1F1B" w:rsidP="001D1F1B">
            <w:pPr>
              <w:pStyle w:val="MarkAs"/>
              <w:widowControl w:val="0"/>
              <w:spacing w:before="120"/>
              <w:rPr>
                <w:rFonts w:ascii="Trebuchet MS" w:hAnsi="Trebuchet MS" w:cs="Arial"/>
                <w:b w:val="0"/>
                <w:sz w:val="18"/>
                <w:szCs w:val="18"/>
              </w:rPr>
            </w:pPr>
            <w:r>
              <w:rPr>
                <w:rFonts w:ascii="Trebuchet MS" w:hAnsi="Trebuchet MS" w:cs="Arial"/>
                <w:b w:val="0"/>
                <w:sz w:val="18"/>
                <w:szCs w:val="18"/>
              </w:rPr>
              <w:t xml:space="preserve">Each of these matters is considered in more detail below &amp; further detail is also included in </w:t>
            </w:r>
            <w:r w:rsidRPr="00215718">
              <w:rPr>
                <w:rFonts w:ascii="Trebuchet MS" w:hAnsi="Trebuchet MS" w:cs="Arial"/>
                <w:bCs/>
                <w:i/>
                <w:iCs/>
                <w:color w:val="4472C4" w:themeColor="accent1"/>
                <w:sz w:val="18"/>
                <w:szCs w:val="18"/>
              </w:rPr>
              <w:t>Code of Ethics Support Document</w:t>
            </w:r>
            <w:r w:rsidRPr="00215718">
              <w:rPr>
                <w:rFonts w:ascii="Trebuchet MS" w:hAnsi="Trebuchet MS" w:cs="Arial"/>
                <w:b w:val="0"/>
                <w:color w:val="4472C4" w:themeColor="accent1"/>
                <w:sz w:val="18"/>
                <w:szCs w:val="18"/>
              </w:rPr>
              <w:t xml:space="preserve"> </w:t>
            </w:r>
            <w:r>
              <w:rPr>
                <w:rFonts w:ascii="Trebuchet MS" w:hAnsi="Trebuchet MS" w:cs="Arial"/>
                <w:b w:val="0"/>
                <w:sz w:val="18"/>
                <w:szCs w:val="18"/>
              </w:rPr>
              <w:t>on the Code</w:t>
            </w:r>
            <w:r w:rsidR="00733AAF">
              <w:rPr>
                <w:rFonts w:ascii="Trebuchet MS" w:hAnsi="Trebuchet MS" w:cs="Arial"/>
                <w:b w:val="0"/>
                <w:sz w:val="18"/>
                <w:szCs w:val="18"/>
              </w:rPr>
              <w:br/>
            </w:r>
          </w:p>
        </w:tc>
        <w:tc>
          <w:tcPr>
            <w:tcW w:w="1843" w:type="dxa"/>
            <w:gridSpan w:val="2"/>
          </w:tcPr>
          <w:p w14:paraId="0A641089" w14:textId="77777777" w:rsidR="001D1F1B" w:rsidRDefault="001D1F1B" w:rsidP="001D1F1B">
            <w:pPr>
              <w:widowControl w:val="0"/>
              <w:spacing w:before="120"/>
              <w:jc w:val="center"/>
              <w:rPr>
                <w:rFonts w:ascii="Trebuchet MS" w:hAnsi="Trebuchet MS" w:cs="Arial"/>
                <w:b/>
                <w:bCs/>
                <w:sz w:val="18"/>
                <w:szCs w:val="18"/>
              </w:rPr>
            </w:pPr>
          </w:p>
        </w:tc>
        <w:tc>
          <w:tcPr>
            <w:tcW w:w="1593" w:type="dxa"/>
          </w:tcPr>
          <w:p w14:paraId="3BDAFF2F" w14:textId="77777777" w:rsidR="001D1F1B" w:rsidRPr="00B107C4" w:rsidRDefault="001D1F1B" w:rsidP="001D1F1B">
            <w:pPr>
              <w:widowControl w:val="0"/>
              <w:spacing w:before="120"/>
              <w:rPr>
                <w:rFonts w:ascii="Trebuchet MS" w:hAnsi="Trebuchet MS" w:cs="Arial"/>
                <w:b/>
                <w:bCs/>
                <w:sz w:val="18"/>
                <w:szCs w:val="18"/>
              </w:rPr>
            </w:pPr>
          </w:p>
        </w:tc>
      </w:tr>
      <w:tr w:rsidR="001D1F1B" w:rsidRPr="00B107C4" w14:paraId="3BBACC60" w14:textId="77777777" w:rsidTr="00567FF6">
        <w:trPr>
          <w:trHeight w:val="57"/>
        </w:trPr>
        <w:tc>
          <w:tcPr>
            <w:tcW w:w="595" w:type="dxa"/>
          </w:tcPr>
          <w:p w14:paraId="50D64BF1" w14:textId="77777777" w:rsidR="001D1F1B" w:rsidRPr="00646F90" w:rsidRDefault="001D1F1B" w:rsidP="001D1F1B">
            <w:pPr>
              <w:pStyle w:val="MarkAs"/>
              <w:widowControl w:val="0"/>
              <w:numPr>
                <w:ilvl w:val="0"/>
                <w:numId w:val="1"/>
              </w:numPr>
              <w:spacing w:before="120"/>
              <w:rPr>
                <w:rFonts w:ascii="Trebuchet MS" w:hAnsi="Trebuchet MS" w:cs="Arial"/>
                <w:b w:val="0"/>
                <w:sz w:val="18"/>
                <w:szCs w:val="18"/>
              </w:rPr>
            </w:pPr>
          </w:p>
        </w:tc>
        <w:tc>
          <w:tcPr>
            <w:tcW w:w="6941" w:type="dxa"/>
          </w:tcPr>
          <w:p w14:paraId="482C3B2F" w14:textId="77777777" w:rsidR="001D1F1B" w:rsidRPr="00840915" w:rsidRDefault="001D1F1B" w:rsidP="001D1F1B">
            <w:pPr>
              <w:pStyle w:val="MarkAs"/>
              <w:widowControl w:val="0"/>
              <w:spacing w:before="120"/>
              <w:rPr>
                <w:rFonts w:ascii="Trebuchet MS" w:hAnsi="Trebuchet MS" w:cs="Arial"/>
                <w:b w:val="0"/>
                <w:sz w:val="18"/>
                <w:szCs w:val="18"/>
              </w:rPr>
            </w:pPr>
            <w:r w:rsidRPr="00FD4DDF">
              <w:rPr>
                <w:rFonts w:ascii="Trebuchet MS" w:hAnsi="Trebuchet MS" w:cs="Arial"/>
                <w:b w:val="0"/>
                <w:sz w:val="18"/>
                <w:szCs w:val="18"/>
              </w:rPr>
              <w:t xml:space="preserve">Threats to the </w:t>
            </w:r>
            <w:r w:rsidRPr="00FD4DDF">
              <w:rPr>
                <w:rFonts w:ascii="Trebuchet MS" w:hAnsi="Trebuchet MS" w:cs="Arial"/>
                <w:bCs/>
                <w:sz w:val="18"/>
                <w:szCs w:val="18"/>
              </w:rPr>
              <w:t>fundamental principle</w:t>
            </w:r>
            <w:r w:rsidRPr="00FD4DDF">
              <w:rPr>
                <w:rFonts w:ascii="Trebuchet MS" w:hAnsi="Trebuchet MS" w:cs="Arial"/>
                <w:b w:val="0"/>
                <w:sz w:val="18"/>
                <w:szCs w:val="18"/>
              </w:rPr>
              <w:t xml:space="preserve"> of </w:t>
            </w:r>
            <w:r w:rsidRPr="00FD4DDF">
              <w:rPr>
                <w:rFonts w:ascii="Trebuchet MS" w:hAnsi="Trebuchet MS" w:cs="Arial"/>
                <w:bCs/>
                <w:sz w:val="18"/>
                <w:szCs w:val="18"/>
              </w:rPr>
              <w:t xml:space="preserve">Objectivity </w:t>
            </w:r>
            <w:r w:rsidRPr="00FD4DDF">
              <w:rPr>
                <w:rFonts w:ascii="Trebuchet MS" w:hAnsi="Trebuchet MS" w:cs="Arial"/>
                <w:b w:val="0"/>
                <w:sz w:val="18"/>
                <w:szCs w:val="18"/>
              </w:rPr>
              <w:t xml:space="preserve">may arise from </w:t>
            </w:r>
            <w:r w:rsidRPr="00840915">
              <w:rPr>
                <w:rFonts w:ascii="Trebuchet MS" w:hAnsi="Trebuchet MS" w:cs="Arial"/>
                <w:bCs/>
                <w:sz w:val="18"/>
                <w:szCs w:val="18"/>
              </w:rPr>
              <w:t>circumstances</w:t>
            </w:r>
            <w:r w:rsidRPr="00840915">
              <w:rPr>
                <w:rFonts w:ascii="Trebuchet MS" w:hAnsi="Trebuchet MS" w:cs="Arial"/>
                <w:b w:val="0"/>
                <w:sz w:val="18"/>
                <w:szCs w:val="18"/>
              </w:rPr>
              <w:t xml:space="preserve"> that create a conflict of </w:t>
            </w:r>
            <w:proofErr w:type="gramStart"/>
            <w:r w:rsidRPr="00840915">
              <w:rPr>
                <w:rFonts w:ascii="Trebuchet MS" w:hAnsi="Trebuchet MS" w:cs="Arial"/>
                <w:b w:val="0"/>
                <w:sz w:val="18"/>
                <w:szCs w:val="18"/>
              </w:rPr>
              <w:t>interest</w:t>
            </w:r>
            <w:proofErr w:type="gramEnd"/>
            <w:r w:rsidRPr="00840915">
              <w:rPr>
                <w:rFonts w:ascii="Trebuchet MS" w:hAnsi="Trebuchet MS" w:cs="Arial"/>
                <w:b w:val="0"/>
                <w:sz w:val="18"/>
                <w:szCs w:val="18"/>
              </w:rPr>
              <w:t xml:space="preserve"> and such circumstances include the following:</w:t>
            </w:r>
          </w:p>
          <w:p w14:paraId="63E763B9" w14:textId="77777777" w:rsidR="001D1F1B" w:rsidRPr="00840915" w:rsidRDefault="001D1F1B" w:rsidP="001D1F1B">
            <w:pPr>
              <w:widowControl w:val="0"/>
              <w:numPr>
                <w:ilvl w:val="0"/>
                <w:numId w:val="14"/>
              </w:numPr>
              <w:spacing w:before="120" w:after="160" w:line="259" w:lineRule="auto"/>
              <w:rPr>
                <w:rFonts w:ascii="Trebuchet MS" w:hAnsi="Trebuchet MS" w:cs="Arial"/>
                <w:sz w:val="18"/>
                <w:szCs w:val="18"/>
              </w:rPr>
            </w:pPr>
            <w:r w:rsidRPr="00840915">
              <w:rPr>
                <w:rFonts w:ascii="Trebuchet MS" w:hAnsi="Trebuchet MS" w:cs="Arial"/>
                <w:sz w:val="18"/>
                <w:szCs w:val="18"/>
              </w:rPr>
              <w:t xml:space="preserve">Where a </w:t>
            </w:r>
            <w:r w:rsidRPr="00840915">
              <w:rPr>
                <w:rFonts w:ascii="Trebuchet MS" w:hAnsi="Trebuchet MS" w:cs="Arial"/>
                <w:b/>
                <w:bCs/>
                <w:sz w:val="18"/>
                <w:szCs w:val="18"/>
              </w:rPr>
              <w:t xml:space="preserve">significant relationship existed </w:t>
            </w:r>
            <w:r w:rsidRPr="00840915">
              <w:rPr>
                <w:rFonts w:ascii="Trebuchet MS" w:hAnsi="Trebuchet MS" w:cs="Arial"/>
                <w:sz w:val="18"/>
                <w:szCs w:val="18"/>
              </w:rPr>
              <w:t>with the entity</w:t>
            </w:r>
            <w:r w:rsidRPr="00840915">
              <w:rPr>
                <w:rFonts w:ascii="Trebuchet MS" w:hAnsi="Trebuchet MS" w:cs="Arial"/>
                <w:i/>
                <w:iCs/>
                <w:sz w:val="18"/>
                <w:szCs w:val="18"/>
              </w:rPr>
              <w:t xml:space="preserve"> </w:t>
            </w:r>
            <w:r w:rsidRPr="00840915">
              <w:rPr>
                <w:rFonts w:ascii="Trebuchet MS" w:hAnsi="Trebuchet MS" w:cs="Arial"/>
                <w:sz w:val="18"/>
                <w:szCs w:val="18"/>
              </w:rPr>
              <w:t>or</w:t>
            </w:r>
          </w:p>
          <w:p w14:paraId="3EE98E64" w14:textId="77777777" w:rsidR="001D1F1B" w:rsidRPr="00840915" w:rsidRDefault="001D1F1B" w:rsidP="001D1F1B">
            <w:pPr>
              <w:widowControl w:val="0"/>
              <w:numPr>
                <w:ilvl w:val="0"/>
                <w:numId w:val="14"/>
              </w:numPr>
              <w:spacing w:before="120" w:after="160" w:line="259" w:lineRule="auto"/>
              <w:rPr>
                <w:rFonts w:ascii="Trebuchet MS" w:hAnsi="Trebuchet MS" w:cs="Arial"/>
                <w:sz w:val="18"/>
                <w:szCs w:val="18"/>
              </w:rPr>
            </w:pPr>
            <w:r w:rsidRPr="00840915">
              <w:rPr>
                <w:rFonts w:ascii="Trebuchet MS" w:hAnsi="Trebuchet MS" w:cs="Arial"/>
                <w:sz w:val="18"/>
                <w:szCs w:val="18"/>
              </w:rPr>
              <w:t xml:space="preserve">Where a </w:t>
            </w:r>
            <w:r w:rsidRPr="00840915">
              <w:rPr>
                <w:rFonts w:ascii="Trebuchet MS" w:hAnsi="Trebuchet MS" w:cs="Arial"/>
                <w:b/>
                <w:bCs/>
                <w:sz w:val="18"/>
                <w:szCs w:val="18"/>
              </w:rPr>
              <w:t>significant relationship existed with</w:t>
            </w:r>
            <w:r w:rsidRPr="00840915">
              <w:rPr>
                <w:rFonts w:ascii="Trebuchet MS" w:hAnsi="Trebuchet MS" w:cs="Arial"/>
                <w:i/>
                <w:iCs/>
                <w:sz w:val="18"/>
                <w:szCs w:val="18"/>
              </w:rPr>
              <w:t xml:space="preserve"> </w:t>
            </w:r>
            <w:r w:rsidRPr="00840915">
              <w:rPr>
                <w:rFonts w:ascii="Trebuchet MS" w:hAnsi="Trebuchet MS" w:cs="Arial"/>
                <w:b/>
                <w:sz w:val="18"/>
                <w:szCs w:val="18"/>
              </w:rPr>
              <w:t>someone connected to the entity</w:t>
            </w:r>
          </w:p>
          <w:p w14:paraId="4FFCDA2B" w14:textId="575F62B3" w:rsidR="001D1F1B" w:rsidRDefault="001D1F1B" w:rsidP="001D1F1B">
            <w:pPr>
              <w:pStyle w:val="MarkAs"/>
              <w:widowControl w:val="0"/>
              <w:spacing w:before="120"/>
              <w:rPr>
                <w:rFonts w:ascii="Trebuchet MS" w:hAnsi="Trebuchet MS" w:cs="Arial"/>
                <w:bCs/>
                <w:sz w:val="18"/>
                <w:szCs w:val="18"/>
              </w:rPr>
            </w:pPr>
            <w:r w:rsidRPr="00C25E83">
              <w:rPr>
                <w:rFonts w:ascii="Trebuchet MS" w:hAnsi="Trebuchet MS" w:cs="Arial"/>
                <w:b w:val="0"/>
                <w:sz w:val="18"/>
                <w:szCs w:val="18"/>
              </w:rPr>
              <w:t xml:space="preserve">Where such circumstances exist, the Code stipulates it will not be possible to reduce the threat to an acceptable level and in such circumstances, </w:t>
            </w:r>
            <w:r w:rsidRPr="00C25E83">
              <w:rPr>
                <w:rFonts w:ascii="Trebuchet MS" w:hAnsi="Trebuchet MS" w:cs="Arial"/>
                <w:bCs/>
                <w:sz w:val="18"/>
                <w:szCs w:val="18"/>
              </w:rPr>
              <w:t>you should not accept the appointment</w:t>
            </w:r>
          </w:p>
          <w:p w14:paraId="5D04C9F4" w14:textId="77777777" w:rsidR="001D1F1B" w:rsidRDefault="001D1F1B" w:rsidP="001D1F1B">
            <w:pPr>
              <w:pStyle w:val="MarkAs"/>
              <w:widowControl w:val="0"/>
              <w:spacing w:before="120"/>
              <w:rPr>
                <w:rFonts w:ascii="Trebuchet MS" w:hAnsi="Trebuchet MS" w:cs="Arial"/>
                <w:b w:val="0"/>
                <w:sz w:val="18"/>
                <w:szCs w:val="18"/>
              </w:rPr>
            </w:pPr>
            <w:r w:rsidRPr="00E6085C">
              <w:rPr>
                <w:rFonts w:ascii="Trebuchet MS" w:hAnsi="Trebuchet MS" w:cs="Arial"/>
                <w:b w:val="0"/>
                <w:sz w:val="18"/>
                <w:szCs w:val="18"/>
              </w:rPr>
              <w:t>However, there may be circumstances where the</w:t>
            </w:r>
            <w:r>
              <w:rPr>
                <w:rFonts w:ascii="Trebuchet MS" w:hAnsi="Trebuchet MS" w:cs="Arial"/>
                <w:b w:val="0"/>
                <w:sz w:val="18"/>
                <w:szCs w:val="18"/>
              </w:rPr>
              <w:t>re is some form of relationship with the entity/someone connected to it which may not be significant, in which case it may be possible to address the potential threat to the fundamental principle of objectivity by applying an appropriate safeguard – see further below</w:t>
            </w:r>
          </w:p>
          <w:p w14:paraId="1BC47999" w14:textId="60A7FC56" w:rsidR="001D1F1B" w:rsidRPr="00E6085C" w:rsidRDefault="001D1F1B" w:rsidP="001D1F1B">
            <w:pPr>
              <w:pStyle w:val="MarkAs"/>
              <w:widowControl w:val="0"/>
              <w:spacing w:before="120"/>
              <w:rPr>
                <w:rFonts w:ascii="Trebuchet MS" w:hAnsi="Trebuchet MS" w:cs="Arial"/>
                <w:b w:val="0"/>
                <w:sz w:val="18"/>
                <w:szCs w:val="18"/>
              </w:rPr>
            </w:pPr>
            <w:r>
              <w:rPr>
                <w:rFonts w:ascii="Trebuchet MS" w:hAnsi="Trebuchet MS" w:cs="Arial"/>
                <w:b w:val="0"/>
                <w:sz w:val="18"/>
                <w:szCs w:val="18"/>
              </w:rPr>
              <w:t>Where a relationship exists, you should therefore consider whether it is significant – see further below</w:t>
            </w:r>
            <w:r w:rsidRPr="00E6085C">
              <w:rPr>
                <w:rFonts w:ascii="Trebuchet MS" w:hAnsi="Trebuchet MS" w:cs="Arial"/>
                <w:b w:val="0"/>
                <w:sz w:val="18"/>
                <w:szCs w:val="18"/>
              </w:rPr>
              <w:br/>
            </w:r>
          </w:p>
        </w:tc>
        <w:tc>
          <w:tcPr>
            <w:tcW w:w="1843" w:type="dxa"/>
            <w:gridSpan w:val="2"/>
          </w:tcPr>
          <w:p w14:paraId="5B79A1E5" w14:textId="77777777" w:rsidR="001D1F1B" w:rsidRDefault="001D1F1B" w:rsidP="001D1F1B">
            <w:pPr>
              <w:widowControl w:val="0"/>
              <w:spacing w:before="120"/>
              <w:jc w:val="center"/>
              <w:rPr>
                <w:rFonts w:ascii="Trebuchet MS" w:hAnsi="Trebuchet MS" w:cs="Arial"/>
                <w:b/>
                <w:bCs/>
                <w:sz w:val="18"/>
                <w:szCs w:val="18"/>
              </w:rPr>
            </w:pPr>
          </w:p>
        </w:tc>
        <w:tc>
          <w:tcPr>
            <w:tcW w:w="1593" w:type="dxa"/>
          </w:tcPr>
          <w:p w14:paraId="6444BAB0" w14:textId="77777777" w:rsidR="001D1F1B" w:rsidRPr="00B107C4" w:rsidRDefault="001D1F1B" w:rsidP="001D1F1B">
            <w:pPr>
              <w:widowControl w:val="0"/>
              <w:spacing w:before="120"/>
              <w:rPr>
                <w:rFonts w:ascii="Trebuchet MS" w:hAnsi="Trebuchet MS" w:cs="Arial"/>
                <w:b/>
                <w:bCs/>
                <w:sz w:val="18"/>
                <w:szCs w:val="18"/>
              </w:rPr>
            </w:pPr>
          </w:p>
        </w:tc>
      </w:tr>
      <w:tr w:rsidR="001D1F1B" w:rsidRPr="00B107C4" w14:paraId="6D91F3F3" w14:textId="77777777" w:rsidTr="00567FF6">
        <w:trPr>
          <w:trHeight w:val="57"/>
        </w:trPr>
        <w:tc>
          <w:tcPr>
            <w:tcW w:w="595" w:type="dxa"/>
          </w:tcPr>
          <w:p w14:paraId="083F61EF" w14:textId="77777777" w:rsidR="001D1F1B" w:rsidRPr="00646F90" w:rsidRDefault="001D1F1B" w:rsidP="001D1F1B">
            <w:pPr>
              <w:pStyle w:val="MarkAs"/>
              <w:widowControl w:val="0"/>
              <w:numPr>
                <w:ilvl w:val="0"/>
                <w:numId w:val="1"/>
              </w:numPr>
              <w:spacing w:before="120"/>
              <w:rPr>
                <w:rFonts w:ascii="Trebuchet MS" w:hAnsi="Trebuchet MS" w:cs="Arial"/>
                <w:b w:val="0"/>
                <w:sz w:val="18"/>
                <w:szCs w:val="18"/>
              </w:rPr>
            </w:pPr>
          </w:p>
        </w:tc>
        <w:tc>
          <w:tcPr>
            <w:tcW w:w="6941" w:type="dxa"/>
          </w:tcPr>
          <w:p w14:paraId="029CC640" w14:textId="77777777" w:rsidR="001D1F1B" w:rsidRPr="00646F90" w:rsidRDefault="001D1F1B" w:rsidP="001D1F1B">
            <w:pPr>
              <w:widowControl w:val="0"/>
              <w:spacing w:before="120" w:after="160" w:line="259" w:lineRule="auto"/>
              <w:rPr>
                <w:rFonts w:ascii="Trebuchet MS" w:hAnsi="Trebuchet MS" w:cs="Arial"/>
                <w:bCs/>
                <w:sz w:val="18"/>
                <w:szCs w:val="18"/>
              </w:rPr>
            </w:pPr>
            <w:r w:rsidRPr="00FD4DDF">
              <w:rPr>
                <w:rFonts w:ascii="Trebuchet MS" w:hAnsi="Trebuchet MS" w:cs="Arial"/>
                <w:bCs/>
                <w:sz w:val="18"/>
                <w:szCs w:val="18"/>
              </w:rPr>
              <w:t xml:space="preserve">The following </w:t>
            </w:r>
            <w:r w:rsidRPr="005D0F0C">
              <w:rPr>
                <w:rFonts w:ascii="Trebuchet MS" w:hAnsi="Trebuchet MS" w:cs="Arial"/>
                <w:b/>
                <w:sz w:val="18"/>
                <w:szCs w:val="18"/>
              </w:rPr>
              <w:t>range of relationships</w:t>
            </w:r>
            <w:r w:rsidRPr="00FD4DDF">
              <w:rPr>
                <w:rFonts w:ascii="Trebuchet MS" w:hAnsi="Trebuchet MS" w:cs="Arial"/>
                <w:bCs/>
                <w:sz w:val="18"/>
                <w:szCs w:val="18"/>
              </w:rPr>
              <w:t xml:space="preserve"> should be considered as creating a potential conflict:</w:t>
            </w:r>
          </w:p>
          <w:p w14:paraId="536E301C" w14:textId="77777777" w:rsidR="001D1F1B" w:rsidRPr="00FD4DDF" w:rsidRDefault="001D1F1B" w:rsidP="001D1F1B">
            <w:pPr>
              <w:widowControl w:val="0"/>
              <w:numPr>
                <w:ilvl w:val="0"/>
                <w:numId w:val="6"/>
              </w:numPr>
              <w:spacing w:before="120" w:after="160" w:line="259" w:lineRule="auto"/>
              <w:contextualSpacing/>
              <w:rPr>
                <w:rFonts w:ascii="Trebuchet MS" w:hAnsi="Trebuchet MS" w:cs="Arial"/>
                <w:sz w:val="18"/>
                <w:szCs w:val="18"/>
              </w:rPr>
            </w:pPr>
            <w:r w:rsidRPr="00FD4DDF">
              <w:rPr>
                <w:rFonts w:ascii="Trebuchet MS" w:hAnsi="Trebuchet MS" w:cs="Arial"/>
                <w:sz w:val="18"/>
                <w:szCs w:val="18"/>
              </w:rPr>
              <w:t>The company or individual over which we may be appointed (the entity)</w:t>
            </w:r>
          </w:p>
          <w:p w14:paraId="4538781E" w14:textId="77777777" w:rsidR="001D1F1B" w:rsidRPr="00646F90" w:rsidRDefault="001D1F1B" w:rsidP="001D1F1B">
            <w:pPr>
              <w:widowControl w:val="0"/>
              <w:numPr>
                <w:ilvl w:val="0"/>
                <w:numId w:val="6"/>
              </w:numPr>
              <w:spacing w:before="120" w:after="160" w:line="259" w:lineRule="auto"/>
              <w:contextualSpacing/>
              <w:rPr>
                <w:rFonts w:ascii="Trebuchet MS" w:hAnsi="Trebuchet MS" w:cs="Arial"/>
                <w:sz w:val="18"/>
                <w:szCs w:val="18"/>
              </w:rPr>
            </w:pPr>
            <w:r w:rsidRPr="00646F90">
              <w:rPr>
                <w:rFonts w:ascii="Trebuchet MS" w:hAnsi="Trebuchet MS" w:cs="Arial"/>
                <w:sz w:val="18"/>
                <w:szCs w:val="18"/>
              </w:rPr>
              <w:t xml:space="preserve">Senior management or any director or shadow director or former director or shadow directors </w:t>
            </w:r>
          </w:p>
          <w:p w14:paraId="2264EE7E" w14:textId="77777777" w:rsidR="001D1F1B" w:rsidRPr="00646F90" w:rsidRDefault="001D1F1B" w:rsidP="001D1F1B">
            <w:pPr>
              <w:widowControl w:val="0"/>
              <w:numPr>
                <w:ilvl w:val="0"/>
                <w:numId w:val="6"/>
              </w:numPr>
              <w:spacing w:before="120" w:after="160" w:line="259" w:lineRule="auto"/>
              <w:contextualSpacing/>
              <w:rPr>
                <w:rFonts w:ascii="Trebuchet MS" w:hAnsi="Trebuchet MS" w:cs="Arial"/>
                <w:sz w:val="18"/>
                <w:szCs w:val="18"/>
              </w:rPr>
            </w:pPr>
            <w:r w:rsidRPr="00646F90">
              <w:rPr>
                <w:rFonts w:ascii="Trebuchet MS" w:hAnsi="Trebuchet MS" w:cs="Arial"/>
                <w:sz w:val="18"/>
                <w:szCs w:val="18"/>
              </w:rPr>
              <w:t>Shareholders or Persons of Significant Control of the entity</w:t>
            </w:r>
          </w:p>
          <w:p w14:paraId="151E1837" w14:textId="77777777" w:rsidR="001D1F1B" w:rsidRPr="00646F90" w:rsidRDefault="001D1F1B" w:rsidP="001D1F1B">
            <w:pPr>
              <w:widowControl w:val="0"/>
              <w:numPr>
                <w:ilvl w:val="0"/>
                <w:numId w:val="6"/>
              </w:numPr>
              <w:spacing w:before="120" w:after="160" w:line="259" w:lineRule="auto"/>
              <w:contextualSpacing/>
              <w:rPr>
                <w:rFonts w:ascii="Trebuchet MS" w:hAnsi="Trebuchet MS" w:cs="Arial"/>
                <w:sz w:val="18"/>
                <w:szCs w:val="18"/>
              </w:rPr>
            </w:pPr>
            <w:r w:rsidRPr="00646F90">
              <w:rPr>
                <w:rFonts w:ascii="Trebuchet MS" w:hAnsi="Trebuchet MS" w:cs="Arial"/>
                <w:sz w:val="18"/>
                <w:szCs w:val="18"/>
              </w:rPr>
              <w:t>Any principal or employee of the entity</w:t>
            </w:r>
          </w:p>
          <w:p w14:paraId="3E93B18D" w14:textId="77777777" w:rsidR="001D1F1B" w:rsidRPr="00646F90" w:rsidRDefault="001D1F1B" w:rsidP="001D1F1B">
            <w:pPr>
              <w:widowControl w:val="0"/>
              <w:numPr>
                <w:ilvl w:val="0"/>
                <w:numId w:val="6"/>
              </w:numPr>
              <w:spacing w:before="120" w:after="160" w:line="259" w:lineRule="auto"/>
              <w:contextualSpacing/>
              <w:rPr>
                <w:rFonts w:ascii="Trebuchet MS" w:hAnsi="Trebuchet MS" w:cs="Arial"/>
                <w:sz w:val="18"/>
                <w:szCs w:val="18"/>
              </w:rPr>
            </w:pPr>
            <w:r w:rsidRPr="00646F90">
              <w:rPr>
                <w:rFonts w:ascii="Trebuchet MS" w:hAnsi="Trebuchet MS" w:cs="Arial"/>
                <w:sz w:val="18"/>
                <w:szCs w:val="18"/>
              </w:rPr>
              <w:t>Business partners of the entity</w:t>
            </w:r>
          </w:p>
          <w:p w14:paraId="430F3135" w14:textId="77777777" w:rsidR="001D1F1B" w:rsidRPr="00646F90" w:rsidRDefault="001D1F1B" w:rsidP="001D1F1B">
            <w:pPr>
              <w:widowControl w:val="0"/>
              <w:numPr>
                <w:ilvl w:val="0"/>
                <w:numId w:val="6"/>
              </w:numPr>
              <w:spacing w:before="120" w:after="160" w:line="259" w:lineRule="auto"/>
              <w:contextualSpacing/>
              <w:rPr>
                <w:rFonts w:ascii="Trebuchet MS" w:hAnsi="Trebuchet MS" w:cs="Arial"/>
                <w:sz w:val="18"/>
                <w:szCs w:val="18"/>
              </w:rPr>
            </w:pPr>
            <w:r w:rsidRPr="00646F90">
              <w:rPr>
                <w:rFonts w:ascii="Trebuchet MS" w:hAnsi="Trebuchet MS" w:cs="Arial"/>
                <w:sz w:val="18"/>
                <w:szCs w:val="18"/>
              </w:rPr>
              <w:t>Companies or entities controlled by the entity</w:t>
            </w:r>
          </w:p>
          <w:p w14:paraId="38DFA6EE" w14:textId="77777777" w:rsidR="001D1F1B" w:rsidRPr="00646F90" w:rsidRDefault="001D1F1B" w:rsidP="001D1F1B">
            <w:pPr>
              <w:widowControl w:val="0"/>
              <w:numPr>
                <w:ilvl w:val="0"/>
                <w:numId w:val="6"/>
              </w:numPr>
              <w:spacing w:before="120" w:after="160" w:line="259" w:lineRule="auto"/>
              <w:contextualSpacing/>
              <w:rPr>
                <w:rFonts w:ascii="Trebuchet MS" w:hAnsi="Trebuchet MS" w:cs="Arial"/>
                <w:sz w:val="18"/>
                <w:szCs w:val="18"/>
              </w:rPr>
            </w:pPr>
            <w:r w:rsidRPr="00646F90">
              <w:rPr>
                <w:rFonts w:ascii="Trebuchet MS" w:hAnsi="Trebuchet MS" w:cs="Arial"/>
                <w:sz w:val="18"/>
                <w:szCs w:val="18"/>
              </w:rPr>
              <w:t>Companies which are under common control</w:t>
            </w:r>
          </w:p>
          <w:p w14:paraId="7713C8C8" w14:textId="77777777" w:rsidR="001D1F1B" w:rsidRPr="00646F90" w:rsidRDefault="001D1F1B" w:rsidP="001D1F1B">
            <w:pPr>
              <w:widowControl w:val="0"/>
              <w:numPr>
                <w:ilvl w:val="0"/>
                <w:numId w:val="6"/>
              </w:numPr>
              <w:spacing w:before="120" w:after="160" w:line="259" w:lineRule="auto"/>
              <w:contextualSpacing/>
              <w:rPr>
                <w:rFonts w:ascii="Trebuchet MS" w:hAnsi="Trebuchet MS" w:cs="Arial"/>
                <w:sz w:val="18"/>
                <w:szCs w:val="18"/>
              </w:rPr>
            </w:pPr>
            <w:r w:rsidRPr="00646F90">
              <w:rPr>
                <w:rFonts w:ascii="Trebuchet MS" w:hAnsi="Trebuchet MS" w:cs="Arial"/>
                <w:sz w:val="18"/>
                <w:szCs w:val="18"/>
              </w:rPr>
              <w:t>Potential purchasers</w:t>
            </w:r>
          </w:p>
          <w:p w14:paraId="4D0A9612" w14:textId="77777777" w:rsidR="001D1F1B" w:rsidRPr="00646F90" w:rsidRDefault="001D1F1B" w:rsidP="001D1F1B">
            <w:pPr>
              <w:widowControl w:val="0"/>
              <w:numPr>
                <w:ilvl w:val="0"/>
                <w:numId w:val="6"/>
              </w:numPr>
              <w:spacing w:before="120" w:after="160" w:line="259" w:lineRule="auto"/>
              <w:contextualSpacing/>
              <w:rPr>
                <w:rFonts w:ascii="Trebuchet MS" w:hAnsi="Trebuchet MS" w:cs="Arial"/>
                <w:sz w:val="18"/>
                <w:szCs w:val="18"/>
              </w:rPr>
            </w:pPr>
            <w:r w:rsidRPr="00646F90">
              <w:rPr>
                <w:rFonts w:ascii="Trebuchet MS" w:hAnsi="Trebuchet MS" w:cs="Arial"/>
                <w:sz w:val="18"/>
                <w:szCs w:val="18"/>
              </w:rPr>
              <w:t>Creditors</w:t>
            </w:r>
          </w:p>
          <w:p w14:paraId="2A2BFC4B" w14:textId="77777777" w:rsidR="001D1F1B" w:rsidRPr="00646F90" w:rsidRDefault="001D1F1B" w:rsidP="001D1F1B">
            <w:pPr>
              <w:widowControl w:val="0"/>
              <w:numPr>
                <w:ilvl w:val="0"/>
                <w:numId w:val="6"/>
              </w:numPr>
              <w:spacing w:before="120" w:after="160" w:line="259" w:lineRule="auto"/>
              <w:contextualSpacing/>
              <w:rPr>
                <w:rFonts w:ascii="Trebuchet MS" w:hAnsi="Trebuchet MS" w:cs="Arial"/>
                <w:sz w:val="18"/>
                <w:szCs w:val="18"/>
              </w:rPr>
            </w:pPr>
            <w:r w:rsidRPr="00646F90">
              <w:rPr>
                <w:rFonts w:ascii="Trebuchet MS" w:hAnsi="Trebuchet MS" w:cs="Arial"/>
                <w:sz w:val="18"/>
                <w:szCs w:val="18"/>
              </w:rPr>
              <w:t>Funders, including shareholders, private equity houses and debenture holders of the entity</w:t>
            </w:r>
          </w:p>
          <w:p w14:paraId="747A9538" w14:textId="77777777" w:rsidR="001D1F1B" w:rsidRPr="00646F90" w:rsidRDefault="001D1F1B" w:rsidP="001D1F1B">
            <w:pPr>
              <w:widowControl w:val="0"/>
              <w:numPr>
                <w:ilvl w:val="0"/>
                <w:numId w:val="6"/>
              </w:numPr>
              <w:spacing w:before="120" w:after="160" w:line="259" w:lineRule="auto"/>
              <w:contextualSpacing/>
              <w:rPr>
                <w:rFonts w:ascii="Trebuchet MS" w:hAnsi="Trebuchet MS" w:cs="Arial"/>
                <w:sz w:val="18"/>
                <w:szCs w:val="18"/>
              </w:rPr>
            </w:pPr>
            <w:r w:rsidRPr="00646F90">
              <w:rPr>
                <w:rFonts w:ascii="Trebuchet MS" w:hAnsi="Trebuchet MS" w:cs="Arial"/>
                <w:sz w:val="18"/>
                <w:szCs w:val="18"/>
              </w:rPr>
              <w:t>Debtors of the entity</w:t>
            </w:r>
          </w:p>
          <w:p w14:paraId="462E6EC4" w14:textId="77777777" w:rsidR="001D1F1B" w:rsidRPr="006602B2" w:rsidRDefault="001D1F1B" w:rsidP="001D1F1B">
            <w:pPr>
              <w:widowControl w:val="0"/>
              <w:numPr>
                <w:ilvl w:val="0"/>
                <w:numId w:val="6"/>
              </w:numPr>
              <w:spacing w:before="120" w:after="160" w:line="259" w:lineRule="auto"/>
              <w:contextualSpacing/>
              <w:rPr>
                <w:rFonts w:ascii="Trebuchet MS" w:hAnsi="Trebuchet MS" w:cs="Arial"/>
                <w:sz w:val="18"/>
                <w:szCs w:val="18"/>
              </w:rPr>
            </w:pPr>
            <w:r w:rsidRPr="00646F90">
              <w:rPr>
                <w:rFonts w:ascii="Trebuchet MS" w:hAnsi="Trebuchet MS" w:cs="Arial"/>
                <w:sz w:val="18"/>
                <w:szCs w:val="18"/>
              </w:rPr>
              <w:t>Close or immediate family of the entity with the firm or personal relationships within the firm</w:t>
            </w:r>
          </w:p>
          <w:p w14:paraId="33B8F152" w14:textId="77777777" w:rsidR="001D1F1B" w:rsidRDefault="001D1F1B" w:rsidP="001D1F1B">
            <w:pPr>
              <w:widowControl w:val="0"/>
              <w:spacing w:before="120" w:after="160" w:line="259" w:lineRule="auto"/>
              <w:contextualSpacing/>
              <w:rPr>
                <w:rFonts w:ascii="Trebuchet MS" w:hAnsi="Trebuchet MS" w:cs="Arial"/>
                <w:b/>
                <w:sz w:val="18"/>
                <w:szCs w:val="18"/>
              </w:rPr>
            </w:pPr>
          </w:p>
          <w:p w14:paraId="1DBB8C97" w14:textId="04199C66" w:rsidR="001D1F1B" w:rsidRPr="006A25B2" w:rsidRDefault="001D1F1B" w:rsidP="001D1F1B">
            <w:pPr>
              <w:widowControl w:val="0"/>
              <w:spacing w:before="120" w:after="160" w:line="259" w:lineRule="auto"/>
              <w:contextualSpacing/>
              <w:rPr>
                <w:rFonts w:ascii="Trebuchet MS" w:hAnsi="Trebuchet MS" w:cs="Arial"/>
                <w:sz w:val="18"/>
                <w:szCs w:val="18"/>
              </w:rPr>
            </w:pPr>
            <w:r>
              <w:rPr>
                <w:rFonts w:ascii="Trebuchet MS" w:hAnsi="Trebuchet MS" w:cs="Arial"/>
                <w:sz w:val="18"/>
                <w:szCs w:val="18"/>
              </w:rPr>
              <w:t>T</w:t>
            </w:r>
            <w:r w:rsidRPr="006A25B2">
              <w:rPr>
                <w:rFonts w:ascii="Trebuchet MS" w:hAnsi="Trebuchet MS" w:cs="Arial"/>
                <w:sz w:val="18"/>
                <w:szCs w:val="18"/>
              </w:rPr>
              <w:t>his list is not exhaustive</w:t>
            </w:r>
            <w:r>
              <w:rPr>
                <w:rFonts w:ascii="Trebuchet MS" w:hAnsi="Trebuchet MS" w:cs="Arial"/>
                <w:sz w:val="18"/>
                <w:szCs w:val="18"/>
              </w:rPr>
              <w:t xml:space="preserve"> -</w:t>
            </w:r>
            <w:r w:rsidRPr="006A25B2">
              <w:rPr>
                <w:rFonts w:ascii="Trebuchet MS" w:hAnsi="Trebuchet MS" w:cs="Arial"/>
                <w:sz w:val="18"/>
                <w:szCs w:val="18"/>
              </w:rPr>
              <w:t xml:space="preserve"> consider the substance of any relationships</w:t>
            </w:r>
          </w:p>
          <w:p w14:paraId="7CFA8563" w14:textId="00ED07EE" w:rsidR="001D1F1B" w:rsidRPr="00FD4DDF" w:rsidRDefault="001D1F1B" w:rsidP="001D1F1B">
            <w:pPr>
              <w:pStyle w:val="MarkAs"/>
              <w:widowControl w:val="0"/>
              <w:spacing w:before="120"/>
              <w:rPr>
                <w:rFonts w:ascii="Trebuchet MS" w:hAnsi="Trebuchet MS" w:cs="Arial"/>
                <w:b w:val="0"/>
                <w:sz w:val="18"/>
                <w:szCs w:val="18"/>
              </w:rPr>
            </w:pPr>
            <w:r w:rsidRPr="00123831">
              <w:rPr>
                <w:rFonts w:ascii="Trebuchet MS" w:hAnsi="Trebuchet MS" w:cs="Arial"/>
                <w:b w:val="0"/>
                <w:sz w:val="18"/>
                <w:szCs w:val="18"/>
              </w:rPr>
              <w:t>Has a relationship within the range described above been identified as creating a potential conflict of interest?</w:t>
            </w:r>
            <w:r>
              <w:rPr>
                <w:rFonts w:ascii="Trebuchet MS" w:hAnsi="Trebuchet MS" w:cs="Arial"/>
                <w:b w:val="0"/>
                <w:sz w:val="18"/>
                <w:szCs w:val="18"/>
              </w:rPr>
              <w:br/>
            </w:r>
          </w:p>
        </w:tc>
        <w:tc>
          <w:tcPr>
            <w:tcW w:w="1843" w:type="dxa"/>
            <w:gridSpan w:val="2"/>
          </w:tcPr>
          <w:p w14:paraId="31DC1449" w14:textId="77777777" w:rsidR="001D1F1B" w:rsidRDefault="001D1F1B" w:rsidP="001D1F1B">
            <w:pPr>
              <w:widowControl w:val="0"/>
              <w:spacing w:before="120"/>
              <w:jc w:val="center"/>
              <w:rPr>
                <w:rFonts w:ascii="Trebuchet MS" w:hAnsi="Trebuchet MS" w:cs="Arial"/>
                <w:b/>
                <w:bCs/>
                <w:sz w:val="18"/>
                <w:szCs w:val="18"/>
              </w:rPr>
            </w:pPr>
          </w:p>
          <w:p w14:paraId="63030EF5" w14:textId="77777777" w:rsidR="001D1F1B" w:rsidRDefault="001D1F1B" w:rsidP="001D1F1B">
            <w:pPr>
              <w:widowControl w:val="0"/>
              <w:spacing w:before="120"/>
              <w:jc w:val="center"/>
              <w:rPr>
                <w:rFonts w:ascii="Trebuchet MS" w:hAnsi="Trebuchet MS" w:cs="Arial"/>
                <w:b/>
                <w:bCs/>
                <w:sz w:val="18"/>
                <w:szCs w:val="18"/>
              </w:rPr>
            </w:pPr>
          </w:p>
          <w:p w14:paraId="0761B010" w14:textId="77777777" w:rsidR="001D1F1B" w:rsidRDefault="001D1F1B" w:rsidP="001D1F1B">
            <w:pPr>
              <w:widowControl w:val="0"/>
              <w:spacing w:before="120"/>
              <w:jc w:val="center"/>
              <w:rPr>
                <w:rFonts w:ascii="Trebuchet MS" w:hAnsi="Trebuchet MS" w:cs="Arial"/>
                <w:b/>
                <w:bCs/>
                <w:sz w:val="18"/>
                <w:szCs w:val="18"/>
              </w:rPr>
            </w:pPr>
          </w:p>
          <w:p w14:paraId="49AC0E3C" w14:textId="77777777" w:rsidR="001D1F1B" w:rsidRDefault="001D1F1B" w:rsidP="001D1F1B">
            <w:pPr>
              <w:widowControl w:val="0"/>
              <w:spacing w:before="120"/>
              <w:jc w:val="center"/>
              <w:rPr>
                <w:rFonts w:ascii="Trebuchet MS" w:hAnsi="Trebuchet MS" w:cs="Arial"/>
                <w:b/>
                <w:bCs/>
                <w:sz w:val="18"/>
                <w:szCs w:val="18"/>
              </w:rPr>
            </w:pPr>
          </w:p>
          <w:p w14:paraId="68AAE504" w14:textId="77777777" w:rsidR="001D1F1B" w:rsidRDefault="001D1F1B" w:rsidP="001D1F1B">
            <w:pPr>
              <w:widowControl w:val="0"/>
              <w:spacing w:before="120"/>
              <w:jc w:val="center"/>
              <w:rPr>
                <w:rFonts w:ascii="Trebuchet MS" w:hAnsi="Trebuchet MS" w:cs="Arial"/>
                <w:b/>
                <w:bCs/>
                <w:sz w:val="18"/>
                <w:szCs w:val="18"/>
              </w:rPr>
            </w:pPr>
          </w:p>
          <w:p w14:paraId="7F20C6C1" w14:textId="77777777" w:rsidR="001D1F1B" w:rsidRDefault="001D1F1B" w:rsidP="001D1F1B">
            <w:pPr>
              <w:widowControl w:val="0"/>
              <w:spacing w:before="120"/>
              <w:jc w:val="center"/>
              <w:rPr>
                <w:rFonts w:ascii="Trebuchet MS" w:hAnsi="Trebuchet MS" w:cs="Arial"/>
                <w:b/>
                <w:bCs/>
                <w:sz w:val="18"/>
                <w:szCs w:val="18"/>
              </w:rPr>
            </w:pPr>
          </w:p>
          <w:p w14:paraId="2775E76E" w14:textId="77777777" w:rsidR="001D1F1B" w:rsidRDefault="001D1F1B" w:rsidP="001D1F1B">
            <w:pPr>
              <w:widowControl w:val="0"/>
              <w:spacing w:before="120"/>
              <w:jc w:val="center"/>
              <w:rPr>
                <w:rFonts w:ascii="Trebuchet MS" w:hAnsi="Trebuchet MS" w:cs="Arial"/>
                <w:b/>
                <w:bCs/>
                <w:sz w:val="18"/>
                <w:szCs w:val="18"/>
              </w:rPr>
            </w:pPr>
          </w:p>
          <w:p w14:paraId="713C309D" w14:textId="77777777" w:rsidR="001D1F1B" w:rsidRDefault="001D1F1B" w:rsidP="001D1F1B">
            <w:pPr>
              <w:widowControl w:val="0"/>
              <w:spacing w:before="120"/>
              <w:jc w:val="center"/>
              <w:rPr>
                <w:rFonts w:ascii="Trebuchet MS" w:hAnsi="Trebuchet MS" w:cs="Arial"/>
                <w:b/>
                <w:bCs/>
                <w:sz w:val="18"/>
                <w:szCs w:val="18"/>
              </w:rPr>
            </w:pPr>
          </w:p>
          <w:p w14:paraId="2D21E615" w14:textId="77777777" w:rsidR="001D1F1B" w:rsidRDefault="001D1F1B" w:rsidP="001D1F1B">
            <w:pPr>
              <w:widowControl w:val="0"/>
              <w:spacing w:before="120"/>
              <w:jc w:val="center"/>
              <w:rPr>
                <w:rFonts w:ascii="Trebuchet MS" w:hAnsi="Trebuchet MS" w:cs="Arial"/>
                <w:b/>
                <w:bCs/>
                <w:sz w:val="18"/>
                <w:szCs w:val="18"/>
              </w:rPr>
            </w:pPr>
          </w:p>
          <w:p w14:paraId="08846E9A" w14:textId="77777777" w:rsidR="001D1F1B" w:rsidRDefault="001D1F1B" w:rsidP="001D1F1B">
            <w:pPr>
              <w:widowControl w:val="0"/>
              <w:spacing w:before="120"/>
              <w:jc w:val="center"/>
              <w:rPr>
                <w:rFonts w:ascii="Trebuchet MS" w:hAnsi="Trebuchet MS" w:cs="Arial"/>
                <w:b/>
                <w:bCs/>
                <w:sz w:val="18"/>
                <w:szCs w:val="18"/>
              </w:rPr>
            </w:pPr>
          </w:p>
          <w:p w14:paraId="5B93BB8C" w14:textId="77777777" w:rsidR="001D1F1B" w:rsidRDefault="001D1F1B" w:rsidP="001D1F1B">
            <w:pPr>
              <w:widowControl w:val="0"/>
              <w:spacing w:before="120"/>
              <w:jc w:val="center"/>
              <w:rPr>
                <w:rFonts w:ascii="Trebuchet MS" w:hAnsi="Trebuchet MS" w:cs="Arial"/>
                <w:b/>
                <w:bCs/>
                <w:sz w:val="18"/>
                <w:szCs w:val="18"/>
              </w:rPr>
            </w:pPr>
          </w:p>
          <w:p w14:paraId="4D8ECD24" w14:textId="77777777" w:rsidR="001D1F1B" w:rsidRDefault="001D1F1B" w:rsidP="001D1F1B">
            <w:pPr>
              <w:widowControl w:val="0"/>
              <w:spacing w:before="120"/>
              <w:jc w:val="center"/>
              <w:rPr>
                <w:rFonts w:ascii="Trebuchet MS" w:hAnsi="Trebuchet MS" w:cs="Arial"/>
                <w:b/>
                <w:bCs/>
                <w:sz w:val="18"/>
                <w:szCs w:val="18"/>
              </w:rPr>
            </w:pPr>
          </w:p>
          <w:p w14:paraId="7A60AB67" w14:textId="77777777" w:rsidR="001D1F1B" w:rsidRDefault="001D1F1B" w:rsidP="001D1F1B">
            <w:pPr>
              <w:widowControl w:val="0"/>
              <w:spacing w:before="120"/>
              <w:jc w:val="center"/>
              <w:rPr>
                <w:rFonts w:ascii="Trebuchet MS" w:hAnsi="Trebuchet MS" w:cs="Arial"/>
                <w:b/>
                <w:bCs/>
                <w:sz w:val="18"/>
                <w:szCs w:val="18"/>
              </w:rPr>
            </w:pPr>
          </w:p>
          <w:p w14:paraId="699C79A3" w14:textId="77777777" w:rsidR="001D1F1B" w:rsidRDefault="001D1F1B" w:rsidP="001D1F1B">
            <w:pPr>
              <w:widowControl w:val="0"/>
              <w:spacing w:before="120"/>
              <w:jc w:val="center"/>
              <w:rPr>
                <w:rFonts w:ascii="Trebuchet MS" w:hAnsi="Trebuchet MS" w:cs="Arial"/>
                <w:b/>
                <w:bCs/>
                <w:sz w:val="18"/>
                <w:szCs w:val="18"/>
              </w:rPr>
            </w:pPr>
          </w:p>
          <w:p w14:paraId="264D3D6F" w14:textId="58E22362" w:rsidR="001D1F1B" w:rsidRDefault="001D1F1B" w:rsidP="001D1F1B">
            <w:pPr>
              <w:widowControl w:val="0"/>
              <w:spacing w:before="120"/>
              <w:jc w:val="center"/>
              <w:rPr>
                <w:rFonts w:ascii="Trebuchet MS" w:hAnsi="Trebuchet MS" w:cs="Arial"/>
                <w:b/>
                <w:bCs/>
                <w:sz w:val="18"/>
                <w:szCs w:val="18"/>
              </w:rPr>
            </w:pPr>
            <w:r>
              <w:rPr>
                <w:rFonts w:ascii="Trebuchet MS" w:hAnsi="Trebuchet MS" w:cs="Arial"/>
                <w:b/>
                <w:bCs/>
                <w:sz w:val="18"/>
                <w:szCs w:val="18"/>
              </w:rPr>
              <w:t>YES / NO</w:t>
            </w:r>
          </w:p>
        </w:tc>
        <w:tc>
          <w:tcPr>
            <w:tcW w:w="1593" w:type="dxa"/>
          </w:tcPr>
          <w:p w14:paraId="7C3A8F22" w14:textId="77777777" w:rsidR="001D1F1B" w:rsidRPr="00B107C4" w:rsidRDefault="001D1F1B" w:rsidP="001D1F1B">
            <w:pPr>
              <w:widowControl w:val="0"/>
              <w:spacing w:before="120"/>
              <w:rPr>
                <w:rFonts w:ascii="Trebuchet MS" w:hAnsi="Trebuchet MS" w:cs="Arial"/>
                <w:b/>
                <w:bCs/>
                <w:sz w:val="18"/>
                <w:szCs w:val="18"/>
              </w:rPr>
            </w:pPr>
          </w:p>
        </w:tc>
      </w:tr>
      <w:tr w:rsidR="001D1F1B" w:rsidRPr="00B107C4" w14:paraId="75738F24" w14:textId="77777777" w:rsidTr="00567FF6">
        <w:trPr>
          <w:trHeight w:val="57"/>
        </w:trPr>
        <w:tc>
          <w:tcPr>
            <w:tcW w:w="595" w:type="dxa"/>
          </w:tcPr>
          <w:p w14:paraId="1348A100" w14:textId="77777777" w:rsidR="001D1F1B" w:rsidRPr="00646F90" w:rsidRDefault="001D1F1B" w:rsidP="001D1F1B">
            <w:pPr>
              <w:pStyle w:val="MarkAs"/>
              <w:widowControl w:val="0"/>
              <w:numPr>
                <w:ilvl w:val="0"/>
                <w:numId w:val="1"/>
              </w:numPr>
              <w:spacing w:before="120"/>
              <w:rPr>
                <w:rFonts w:ascii="Trebuchet MS" w:hAnsi="Trebuchet MS" w:cs="Arial"/>
                <w:b w:val="0"/>
                <w:sz w:val="18"/>
                <w:szCs w:val="18"/>
              </w:rPr>
            </w:pPr>
          </w:p>
        </w:tc>
        <w:tc>
          <w:tcPr>
            <w:tcW w:w="6941" w:type="dxa"/>
          </w:tcPr>
          <w:p w14:paraId="645529E1" w14:textId="77777777" w:rsidR="001D1F1B" w:rsidRPr="00B92E91" w:rsidRDefault="001D1F1B" w:rsidP="001D1F1B">
            <w:pPr>
              <w:pStyle w:val="MarkAs"/>
              <w:widowControl w:val="0"/>
              <w:spacing w:before="120"/>
              <w:rPr>
                <w:rFonts w:ascii="Trebuchet MS" w:hAnsi="Trebuchet MS" w:cs="Arial"/>
                <w:bCs/>
                <w:sz w:val="18"/>
                <w:szCs w:val="18"/>
              </w:rPr>
            </w:pPr>
            <w:r>
              <w:rPr>
                <w:rFonts w:ascii="Trebuchet MS" w:hAnsi="Trebuchet MS" w:cs="Arial"/>
                <w:bCs/>
                <w:sz w:val="18"/>
                <w:szCs w:val="18"/>
              </w:rPr>
              <w:t>Assessing whether the professional/other relationship is significant</w:t>
            </w:r>
          </w:p>
          <w:p w14:paraId="32349560" w14:textId="5875A549" w:rsidR="001D1F1B" w:rsidRPr="00FD4DDF" w:rsidRDefault="001D1F1B" w:rsidP="001D1F1B">
            <w:pPr>
              <w:pStyle w:val="MarkAs"/>
              <w:widowControl w:val="0"/>
              <w:spacing w:before="120"/>
              <w:rPr>
                <w:rFonts w:ascii="Trebuchet MS" w:hAnsi="Trebuchet MS" w:cs="Arial"/>
                <w:b w:val="0"/>
                <w:sz w:val="18"/>
                <w:szCs w:val="18"/>
              </w:rPr>
            </w:pPr>
            <w:r w:rsidRPr="00123831">
              <w:rPr>
                <w:rFonts w:ascii="Trebuchet MS" w:hAnsi="Trebuchet MS" w:cs="Arial"/>
                <w:b w:val="0"/>
                <w:sz w:val="18"/>
                <w:szCs w:val="18"/>
              </w:rPr>
              <w:t xml:space="preserve">If the answer is </w:t>
            </w:r>
            <w:r w:rsidRPr="00123831">
              <w:rPr>
                <w:rFonts w:ascii="Trebuchet MS" w:hAnsi="Trebuchet MS" w:cs="Arial"/>
                <w:bCs/>
                <w:i/>
                <w:iCs/>
                <w:sz w:val="18"/>
                <w:szCs w:val="18"/>
              </w:rPr>
              <w:t>Yes</w:t>
            </w:r>
            <w:r w:rsidRPr="00123831">
              <w:rPr>
                <w:rFonts w:ascii="Trebuchet MS" w:hAnsi="Trebuchet MS" w:cs="Arial"/>
                <w:b w:val="0"/>
                <w:sz w:val="18"/>
                <w:szCs w:val="18"/>
              </w:rPr>
              <w:t xml:space="preserve"> to the above question, you must evaluate the impact of the relationship</w:t>
            </w:r>
            <w:r w:rsidRPr="00FD4DDF">
              <w:rPr>
                <w:rFonts w:ascii="Trebuchet MS" w:hAnsi="Trebuchet MS" w:cs="Arial"/>
                <w:b w:val="0"/>
                <w:sz w:val="18"/>
                <w:szCs w:val="18"/>
              </w:rPr>
              <w:t xml:space="preserve"> in the context of the appointment being sought or considered and whether it creates a threat to the principle of objectivity considering the following issues:</w:t>
            </w:r>
          </w:p>
          <w:p w14:paraId="26534849" w14:textId="77777777" w:rsidR="001D1F1B" w:rsidRPr="00FD4DDF" w:rsidRDefault="001D1F1B" w:rsidP="001D1F1B">
            <w:pPr>
              <w:widowControl w:val="0"/>
              <w:numPr>
                <w:ilvl w:val="0"/>
                <w:numId w:val="8"/>
              </w:numPr>
              <w:spacing w:before="120" w:after="160" w:line="259" w:lineRule="auto"/>
              <w:contextualSpacing/>
              <w:rPr>
                <w:rFonts w:ascii="Trebuchet MS" w:hAnsi="Trebuchet MS" w:cs="Arial"/>
                <w:sz w:val="18"/>
                <w:szCs w:val="18"/>
              </w:rPr>
            </w:pPr>
            <w:r w:rsidRPr="00FD4DDF">
              <w:rPr>
                <w:rFonts w:ascii="Trebuchet MS" w:hAnsi="Trebuchet MS" w:cs="Arial"/>
                <w:sz w:val="18"/>
                <w:szCs w:val="18"/>
              </w:rPr>
              <w:lastRenderedPageBreak/>
              <w:t>The nature of any personal relationship and your proximity to the individual with whom the relationship exists</w:t>
            </w:r>
          </w:p>
          <w:p w14:paraId="6408EC23" w14:textId="77777777" w:rsidR="001D1F1B" w:rsidRPr="00FD4DDF" w:rsidRDefault="001D1F1B" w:rsidP="001D1F1B">
            <w:pPr>
              <w:widowControl w:val="0"/>
              <w:numPr>
                <w:ilvl w:val="0"/>
                <w:numId w:val="8"/>
              </w:numPr>
              <w:spacing w:before="120" w:after="160" w:line="259" w:lineRule="auto"/>
              <w:contextualSpacing/>
              <w:rPr>
                <w:rFonts w:ascii="Trebuchet MS" w:hAnsi="Trebuchet MS" w:cs="Arial"/>
                <w:sz w:val="18"/>
                <w:szCs w:val="18"/>
              </w:rPr>
            </w:pPr>
            <w:r w:rsidRPr="00FD4DDF">
              <w:rPr>
                <w:rFonts w:ascii="Trebuchet MS" w:hAnsi="Trebuchet MS" w:cs="Arial"/>
                <w:sz w:val="18"/>
                <w:szCs w:val="18"/>
              </w:rPr>
              <w:t>Additionally, what exactly is the proximity of that individual to the insolvent entity</w:t>
            </w:r>
            <w:r>
              <w:rPr>
                <w:rFonts w:ascii="Trebuchet MS" w:hAnsi="Trebuchet MS" w:cs="Arial"/>
                <w:sz w:val="18"/>
                <w:szCs w:val="18"/>
              </w:rPr>
              <w:t>?</w:t>
            </w:r>
          </w:p>
          <w:p w14:paraId="4557EFD4" w14:textId="10C00E4C" w:rsidR="001D1F1B" w:rsidRDefault="001D1F1B" w:rsidP="001D1F1B">
            <w:pPr>
              <w:widowControl w:val="0"/>
              <w:numPr>
                <w:ilvl w:val="0"/>
                <w:numId w:val="8"/>
              </w:numPr>
              <w:spacing w:before="120" w:after="160" w:line="259" w:lineRule="auto"/>
              <w:contextualSpacing/>
              <w:rPr>
                <w:rFonts w:ascii="Trebuchet MS" w:hAnsi="Trebuchet MS" w:cs="Arial"/>
                <w:sz w:val="18"/>
                <w:szCs w:val="18"/>
              </w:rPr>
            </w:pPr>
            <w:r w:rsidRPr="00FD4DDF">
              <w:rPr>
                <w:rFonts w:ascii="Trebuchet MS" w:hAnsi="Trebuchet MS" w:cs="Arial"/>
                <w:sz w:val="18"/>
                <w:szCs w:val="18"/>
              </w:rPr>
              <w:t>Whether a reporting obligation arise will arise in respect of the relevant individual with whom the relationship exists? (</w:t>
            </w:r>
            <w:proofErr w:type="spellStart"/>
            <w:r w:rsidRPr="00FD4DDF">
              <w:rPr>
                <w:rFonts w:ascii="Trebuchet MS" w:hAnsi="Trebuchet MS" w:cs="Arial"/>
                <w:sz w:val="18"/>
                <w:szCs w:val="18"/>
              </w:rPr>
              <w:t>eg</w:t>
            </w:r>
            <w:proofErr w:type="spellEnd"/>
            <w:r w:rsidRPr="00FD4DDF">
              <w:rPr>
                <w:rFonts w:ascii="Trebuchet MS" w:hAnsi="Trebuchet MS" w:cs="Arial"/>
                <w:sz w:val="18"/>
                <w:szCs w:val="18"/>
              </w:rPr>
              <w:t>, an obligation to report on the conduct of directors &amp; shadow directors of a company of the insolvent entity)</w:t>
            </w:r>
          </w:p>
          <w:p w14:paraId="59986E2F" w14:textId="77777777" w:rsidR="001D1F1B" w:rsidRPr="00FD4DDF" w:rsidRDefault="001D1F1B" w:rsidP="001D1F1B">
            <w:pPr>
              <w:widowControl w:val="0"/>
              <w:numPr>
                <w:ilvl w:val="0"/>
                <w:numId w:val="8"/>
              </w:numPr>
              <w:spacing w:before="120" w:after="160" w:line="259" w:lineRule="auto"/>
              <w:contextualSpacing/>
              <w:rPr>
                <w:rFonts w:ascii="Trebuchet MS" w:hAnsi="Trebuchet MS" w:cs="Arial"/>
                <w:sz w:val="18"/>
                <w:szCs w:val="18"/>
              </w:rPr>
            </w:pPr>
            <w:r w:rsidRPr="00FD4DDF">
              <w:rPr>
                <w:rFonts w:ascii="Trebuchet MS" w:hAnsi="Trebuchet MS" w:cs="Arial"/>
                <w:sz w:val="18"/>
                <w:szCs w:val="18"/>
              </w:rPr>
              <w:t>The nature of any previous duties undertaken by you/an individual within the firm during any earlier relationship with the insolvent entity</w:t>
            </w:r>
          </w:p>
          <w:p w14:paraId="47C7D691" w14:textId="77777777" w:rsidR="001D1F1B" w:rsidRPr="00FD4DDF" w:rsidRDefault="001D1F1B" w:rsidP="001D1F1B">
            <w:pPr>
              <w:widowControl w:val="0"/>
              <w:numPr>
                <w:ilvl w:val="0"/>
                <w:numId w:val="8"/>
              </w:numPr>
              <w:spacing w:before="120" w:after="160" w:line="259" w:lineRule="auto"/>
              <w:contextualSpacing/>
              <w:rPr>
                <w:rFonts w:ascii="Trebuchet MS" w:hAnsi="Trebuchet MS" w:cs="Arial"/>
                <w:sz w:val="18"/>
                <w:szCs w:val="18"/>
              </w:rPr>
            </w:pPr>
            <w:r w:rsidRPr="00FD4DDF">
              <w:rPr>
                <w:rFonts w:ascii="Trebuchet MS" w:hAnsi="Trebuchet MS" w:cs="Arial"/>
                <w:sz w:val="18"/>
                <w:szCs w:val="18"/>
              </w:rPr>
              <w:t>The extent of the insolvency team’s familiarity with the individuals connected with the insolvent entity</w:t>
            </w:r>
          </w:p>
          <w:p w14:paraId="587F5C2E" w14:textId="77777777" w:rsidR="001D1F1B" w:rsidRPr="009B1F6D" w:rsidRDefault="001D1F1B" w:rsidP="001D1F1B">
            <w:pPr>
              <w:pStyle w:val="MarkAs"/>
              <w:widowControl w:val="0"/>
              <w:spacing w:before="120"/>
              <w:rPr>
                <w:rFonts w:ascii="Trebuchet MS" w:hAnsi="Trebuchet MS" w:cs="Arial"/>
                <w:bCs/>
                <w:sz w:val="18"/>
                <w:szCs w:val="18"/>
              </w:rPr>
            </w:pPr>
            <w:r w:rsidRPr="009B1F6D">
              <w:rPr>
                <w:rFonts w:ascii="Trebuchet MS" w:hAnsi="Trebuchet MS" w:cs="Arial"/>
                <w:bCs/>
                <w:sz w:val="18"/>
                <w:szCs w:val="18"/>
              </w:rPr>
              <w:t>Do you consider the relationship to be significant?</w:t>
            </w:r>
          </w:p>
          <w:p w14:paraId="290032F2" w14:textId="78CB38A9" w:rsidR="001D1F1B" w:rsidRDefault="001D1F1B" w:rsidP="001D1F1B">
            <w:pPr>
              <w:pStyle w:val="MarkAs"/>
              <w:widowControl w:val="0"/>
              <w:spacing w:before="120"/>
              <w:rPr>
                <w:rFonts w:ascii="Trebuchet MS" w:hAnsi="Trebuchet MS" w:cs="Arial"/>
                <w:b w:val="0"/>
                <w:i/>
                <w:iCs/>
                <w:sz w:val="18"/>
                <w:szCs w:val="18"/>
              </w:rPr>
            </w:pPr>
            <w:r w:rsidRPr="003617A6">
              <w:rPr>
                <w:rFonts w:ascii="Trebuchet MS" w:hAnsi="Trebuchet MS" w:cs="Arial"/>
                <w:b w:val="0"/>
                <w:i/>
                <w:iCs/>
                <w:sz w:val="18"/>
                <w:szCs w:val="18"/>
              </w:rPr>
              <w:t xml:space="preserve">Nb, remember that in forming your opinion, you must consider the perception of others </w:t>
            </w:r>
          </w:p>
          <w:p w14:paraId="07AF266A" w14:textId="7A2821F9" w:rsidR="001D1F1B" w:rsidRDefault="001D1F1B" w:rsidP="001D1F1B">
            <w:pPr>
              <w:pStyle w:val="MarkAs"/>
              <w:widowControl w:val="0"/>
              <w:spacing w:before="120"/>
              <w:rPr>
                <w:rFonts w:ascii="Trebuchet MS" w:hAnsi="Trebuchet MS" w:cs="Arial"/>
                <w:b w:val="0"/>
                <w:sz w:val="18"/>
                <w:szCs w:val="18"/>
              </w:rPr>
            </w:pPr>
            <w:r>
              <w:rPr>
                <w:rFonts w:ascii="Trebuchet MS" w:hAnsi="Trebuchet MS" w:cs="Arial"/>
                <w:b w:val="0"/>
                <w:sz w:val="18"/>
                <w:szCs w:val="18"/>
              </w:rPr>
              <w:t>Do you consider that a</w:t>
            </w:r>
            <w:r w:rsidRPr="00B92E91">
              <w:rPr>
                <w:rFonts w:ascii="Trebuchet MS" w:hAnsi="Trebuchet MS" w:cs="Arial"/>
                <w:b w:val="0"/>
                <w:sz w:val="18"/>
                <w:szCs w:val="18"/>
              </w:rPr>
              <w:t xml:space="preserve"> reasonable and informed third party (who need not be an IP), who weighs all the relevant facts and circumstances that you know, or ought reasonably be expected to know at the time the conclusions are made</w:t>
            </w:r>
            <w:r>
              <w:rPr>
                <w:rFonts w:ascii="Trebuchet MS" w:hAnsi="Trebuchet MS" w:cs="Arial"/>
                <w:b w:val="0"/>
                <w:sz w:val="18"/>
                <w:szCs w:val="18"/>
              </w:rPr>
              <w:t>, would consider the relationship to be significant?</w:t>
            </w:r>
          </w:p>
          <w:p w14:paraId="65616255" w14:textId="5D9EA172" w:rsidR="001D1F1B" w:rsidRDefault="001D1F1B" w:rsidP="001D1F1B">
            <w:pPr>
              <w:pStyle w:val="MarkAs"/>
              <w:widowControl w:val="0"/>
              <w:spacing w:before="120"/>
              <w:rPr>
                <w:rFonts w:ascii="Trebuchet MS" w:hAnsi="Trebuchet MS" w:cs="Arial"/>
                <w:bCs/>
                <w:sz w:val="18"/>
                <w:szCs w:val="18"/>
              </w:rPr>
            </w:pPr>
            <w:r w:rsidRPr="00396CDF">
              <w:rPr>
                <w:rFonts w:ascii="Trebuchet MS" w:hAnsi="Trebuchet MS" w:cs="Arial"/>
                <w:b w:val="0"/>
                <w:sz w:val="18"/>
                <w:szCs w:val="18"/>
              </w:rPr>
              <w:t xml:space="preserve">If you have answered </w:t>
            </w:r>
            <w:r w:rsidRPr="009B1F6D">
              <w:rPr>
                <w:rFonts w:ascii="Trebuchet MS" w:hAnsi="Trebuchet MS" w:cs="Arial"/>
                <w:bCs/>
                <w:i/>
                <w:iCs/>
                <w:sz w:val="18"/>
                <w:szCs w:val="18"/>
              </w:rPr>
              <w:t>Yes</w:t>
            </w:r>
            <w:r w:rsidRPr="00396CDF">
              <w:rPr>
                <w:rFonts w:ascii="Trebuchet MS" w:hAnsi="Trebuchet MS" w:cs="Arial"/>
                <w:b w:val="0"/>
                <w:sz w:val="18"/>
                <w:szCs w:val="18"/>
              </w:rPr>
              <w:t xml:space="preserve"> to any of the above questions,</w:t>
            </w:r>
            <w:r>
              <w:rPr>
                <w:rFonts w:ascii="Trebuchet MS" w:hAnsi="Trebuchet MS" w:cs="Arial"/>
                <w:b w:val="0"/>
                <w:sz w:val="18"/>
                <w:szCs w:val="18"/>
              </w:rPr>
              <w:t xml:space="preserve"> it will not be possible to take action to reduce the threat to an acceptable level or eliminate that threat and </w:t>
            </w:r>
            <w:r w:rsidRPr="0046520E">
              <w:rPr>
                <w:rFonts w:ascii="Trebuchet MS" w:hAnsi="Trebuchet MS" w:cs="Arial"/>
                <w:bCs/>
                <w:sz w:val="18"/>
                <w:szCs w:val="18"/>
              </w:rPr>
              <w:t xml:space="preserve">you should not accept the appointment </w:t>
            </w:r>
          </w:p>
          <w:p w14:paraId="001961D3" w14:textId="77777777" w:rsidR="001D1F1B" w:rsidRDefault="001D1F1B" w:rsidP="001D1F1B">
            <w:pPr>
              <w:pStyle w:val="MarkAs"/>
              <w:widowControl w:val="0"/>
              <w:spacing w:before="120"/>
              <w:rPr>
                <w:rFonts w:ascii="Trebuchet MS" w:hAnsi="Trebuchet MS" w:cs="Arial"/>
                <w:b w:val="0"/>
                <w:sz w:val="18"/>
                <w:szCs w:val="18"/>
              </w:rPr>
            </w:pPr>
            <w:r w:rsidRPr="00503112">
              <w:rPr>
                <w:rFonts w:ascii="Trebuchet MS" w:hAnsi="Trebuchet MS" w:cs="Arial"/>
                <w:b w:val="0"/>
                <w:sz w:val="18"/>
                <w:szCs w:val="18"/>
              </w:rPr>
              <w:t xml:space="preserve">If you have answered </w:t>
            </w:r>
            <w:r w:rsidRPr="009B1F6D">
              <w:rPr>
                <w:rFonts w:ascii="Trebuchet MS" w:hAnsi="Trebuchet MS" w:cs="Arial"/>
                <w:bCs/>
                <w:i/>
                <w:iCs/>
                <w:sz w:val="18"/>
                <w:szCs w:val="18"/>
              </w:rPr>
              <w:t>No</w:t>
            </w:r>
            <w:r w:rsidRPr="00503112">
              <w:rPr>
                <w:rFonts w:ascii="Trebuchet MS" w:hAnsi="Trebuchet MS" w:cs="Arial"/>
                <w:b w:val="0"/>
                <w:sz w:val="18"/>
                <w:szCs w:val="18"/>
              </w:rPr>
              <w:t>, consider the section</w:t>
            </w:r>
            <w:r>
              <w:rPr>
                <w:rFonts w:ascii="Trebuchet MS" w:hAnsi="Trebuchet MS" w:cs="Arial"/>
                <w:bCs/>
                <w:sz w:val="18"/>
                <w:szCs w:val="18"/>
              </w:rPr>
              <w:t xml:space="preserve"> Applying Safeguards </w:t>
            </w:r>
            <w:r w:rsidRPr="009B1F6D">
              <w:rPr>
                <w:rFonts w:ascii="Trebuchet MS" w:hAnsi="Trebuchet MS" w:cs="Arial"/>
                <w:b w:val="0"/>
                <w:sz w:val="18"/>
                <w:szCs w:val="18"/>
              </w:rPr>
              <w:t>below</w:t>
            </w:r>
          </w:p>
          <w:p w14:paraId="64064F10" w14:textId="0A15C453" w:rsidR="001D1F1B" w:rsidRPr="0046520E" w:rsidRDefault="001D1F1B" w:rsidP="001D1F1B">
            <w:pPr>
              <w:pStyle w:val="MarkAs"/>
              <w:widowControl w:val="0"/>
              <w:spacing w:before="120"/>
              <w:rPr>
                <w:rFonts w:ascii="Trebuchet MS" w:hAnsi="Trebuchet MS" w:cs="Arial"/>
                <w:bCs/>
                <w:sz w:val="18"/>
                <w:szCs w:val="18"/>
              </w:rPr>
            </w:pPr>
          </w:p>
        </w:tc>
        <w:tc>
          <w:tcPr>
            <w:tcW w:w="1843" w:type="dxa"/>
            <w:gridSpan w:val="2"/>
          </w:tcPr>
          <w:p w14:paraId="61140023" w14:textId="77777777" w:rsidR="001D1F1B" w:rsidRDefault="001D1F1B" w:rsidP="001D1F1B">
            <w:pPr>
              <w:widowControl w:val="0"/>
              <w:spacing w:before="120"/>
              <w:jc w:val="center"/>
              <w:rPr>
                <w:rFonts w:ascii="Trebuchet MS" w:hAnsi="Trebuchet MS" w:cs="Arial"/>
                <w:b/>
                <w:bCs/>
                <w:sz w:val="18"/>
                <w:szCs w:val="18"/>
              </w:rPr>
            </w:pPr>
          </w:p>
          <w:p w14:paraId="57562B0F" w14:textId="77777777" w:rsidR="001D1F1B" w:rsidRDefault="001D1F1B" w:rsidP="001D1F1B">
            <w:pPr>
              <w:widowControl w:val="0"/>
              <w:spacing w:before="120"/>
              <w:jc w:val="center"/>
              <w:rPr>
                <w:rFonts w:ascii="Trebuchet MS" w:hAnsi="Trebuchet MS" w:cs="Arial"/>
                <w:b/>
                <w:bCs/>
                <w:sz w:val="18"/>
                <w:szCs w:val="18"/>
              </w:rPr>
            </w:pPr>
          </w:p>
          <w:p w14:paraId="1FBED151" w14:textId="77777777" w:rsidR="001D1F1B" w:rsidRDefault="001D1F1B" w:rsidP="001D1F1B">
            <w:pPr>
              <w:widowControl w:val="0"/>
              <w:spacing w:before="120"/>
              <w:jc w:val="center"/>
              <w:rPr>
                <w:rFonts w:ascii="Trebuchet MS" w:hAnsi="Trebuchet MS" w:cs="Arial"/>
                <w:b/>
                <w:bCs/>
                <w:sz w:val="18"/>
                <w:szCs w:val="18"/>
              </w:rPr>
            </w:pPr>
          </w:p>
          <w:p w14:paraId="7670D55B" w14:textId="77777777" w:rsidR="001D1F1B" w:rsidRDefault="001D1F1B" w:rsidP="001D1F1B">
            <w:pPr>
              <w:widowControl w:val="0"/>
              <w:spacing w:before="120"/>
              <w:jc w:val="center"/>
              <w:rPr>
                <w:rFonts w:ascii="Trebuchet MS" w:hAnsi="Trebuchet MS" w:cs="Arial"/>
                <w:b/>
                <w:bCs/>
                <w:sz w:val="18"/>
                <w:szCs w:val="18"/>
              </w:rPr>
            </w:pPr>
          </w:p>
          <w:p w14:paraId="61B60875" w14:textId="77777777" w:rsidR="001D1F1B" w:rsidRDefault="001D1F1B" w:rsidP="001D1F1B">
            <w:pPr>
              <w:widowControl w:val="0"/>
              <w:spacing w:before="120"/>
              <w:jc w:val="center"/>
              <w:rPr>
                <w:rFonts w:ascii="Trebuchet MS" w:hAnsi="Trebuchet MS" w:cs="Arial"/>
                <w:b/>
                <w:bCs/>
                <w:sz w:val="18"/>
                <w:szCs w:val="18"/>
              </w:rPr>
            </w:pPr>
          </w:p>
          <w:p w14:paraId="1F6F48D9" w14:textId="77777777" w:rsidR="001D1F1B" w:rsidRDefault="001D1F1B" w:rsidP="001D1F1B">
            <w:pPr>
              <w:widowControl w:val="0"/>
              <w:spacing w:before="120"/>
              <w:jc w:val="center"/>
              <w:rPr>
                <w:rFonts w:ascii="Trebuchet MS" w:hAnsi="Trebuchet MS" w:cs="Arial"/>
                <w:b/>
                <w:bCs/>
                <w:sz w:val="18"/>
                <w:szCs w:val="18"/>
              </w:rPr>
            </w:pPr>
          </w:p>
          <w:p w14:paraId="0B4A663B" w14:textId="77777777" w:rsidR="001D1F1B" w:rsidRDefault="001D1F1B" w:rsidP="001D1F1B">
            <w:pPr>
              <w:widowControl w:val="0"/>
              <w:spacing w:before="120"/>
              <w:jc w:val="center"/>
              <w:rPr>
                <w:rFonts w:ascii="Trebuchet MS" w:hAnsi="Trebuchet MS" w:cs="Arial"/>
                <w:b/>
                <w:bCs/>
                <w:sz w:val="18"/>
                <w:szCs w:val="18"/>
              </w:rPr>
            </w:pPr>
          </w:p>
          <w:p w14:paraId="40409E28" w14:textId="77777777" w:rsidR="001D1F1B" w:rsidRDefault="001D1F1B" w:rsidP="001D1F1B">
            <w:pPr>
              <w:widowControl w:val="0"/>
              <w:spacing w:before="120"/>
              <w:jc w:val="center"/>
              <w:rPr>
                <w:rFonts w:ascii="Trebuchet MS" w:hAnsi="Trebuchet MS" w:cs="Arial"/>
                <w:b/>
                <w:bCs/>
                <w:sz w:val="18"/>
                <w:szCs w:val="18"/>
              </w:rPr>
            </w:pPr>
          </w:p>
          <w:p w14:paraId="0A002B44" w14:textId="77777777" w:rsidR="001D1F1B" w:rsidRDefault="001D1F1B" w:rsidP="001D1F1B">
            <w:pPr>
              <w:widowControl w:val="0"/>
              <w:spacing w:before="120"/>
              <w:jc w:val="center"/>
              <w:rPr>
                <w:rFonts w:ascii="Trebuchet MS" w:hAnsi="Trebuchet MS" w:cs="Arial"/>
                <w:b/>
                <w:bCs/>
                <w:sz w:val="18"/>
                <w:szCs w:val="18"/>
              </w:rPr>
            </w:pPr>
          </w:p>
          <w:p w14:paraId="43889529" w14:textId="77777777" w:rsidR="001D1F1B" w:rsidRDefault="001D1F1B" w:rsidP="001D1F1B">
            <w:pPr>
              <w:widowControl w:val="0"/>
              <w:spacing w:before="120"/>
              <w:jc w:val="center"/>
              <w:rPr>
                <w:rFonts w:ascii="Trebuchet MS" w:hAnsi="Trebuchet MS" w:cs="Arial"/>
                <w:b/>
                <w:bCs/>
                <w:sz w:val="18"/>
                <w:szCs w:val="18"/>
              </w:rPr>
            </w:pPr>
          </w:p>
          <w:p w14:paraId="69CF2E58" w14:textId="77777777" w:rsidR="001D1F1B" w:rsidRDefault="001D1F1B" w:rsidP="001D1F1B">
            <w:pPr>
              <w:widowControl w:val="0"/>
              <w:spacing w:before="120"/>
              <w:jc w:val="center"/>
              <w:rPr>
                <w:rFonts w:ascii="Trebuchet MS" w:hAnsi="Trebuchet MS" w:cs="Arial"/>
                <w:b/>
                <w:bCs/>
                <w:sz w:val="18"/>
                <w:szCs w:val="18"/>
              </w:rPr>
            </w:pPr>
          </w:p>
          <w:p w14:paraId="3318D1D0" w14:textId="77777777" w:rsidR="001D1F1B" w:rsidRDefault="001D1F1B" w:rsidP="001D1F1B">
            <w:pPr>
              <w:widowControl w:val="0"/>
              <w:spacing w:before="120"/>
              <w:jc w:val="center"/>
              <w:rPr>
                <w:rFonts w:ascii="Trebuchet MS" w:hAnsi="Trebuchet MS" w:cs="Arial"/>
                <w:b/>
                <w:bCs/>
                <w:sz w:val="18"/>
                <w:szCs w:val="18"/>
              </w:rPr>
            </w:pPr>
          </w:p>
          <w:p w14:paraId="220EFA48" w14:textId="6B977CED" w:rsidR="001D1F1B" w:rsidRDefault="00733AAF" w:rsidP="001D1F1B">
            <w:pPr>
              <w:widowControl w:val="0"/>
              <w:spacing w:before="120"/>
              <w:jc w:val="center"/>
              <w:rPr>
                <w:rFonts w:ascii="Trebuchet MS" w:hAnsi="Trebuchet MS" w:cs="Arial"/>
                <w:b/>
                <w:bCs/>
                <w:sz w:val="18"/>
                <w:szCs w:val="18"/>
              </w:rPr>
            </w:pPr>
            <w:r>
              <w:rPr>
                <w:rFonts w:ascii="Trebuchet MS" w:hAnsi="Trebuchet MS" w:cs="Arial"/>
                <w:b/>
                <w:bCs/>
                <w:sz w:val="18"/>
                <w:szCs w:val="18"/>
              </w:rPr>
              <w:br/>
            </w:r>
            <w:r w:rsidR="001D1F1B">
              <w:rPr>
                <w:rFonts w:ascii="Trebuchet MS" w:hAnsi="Trebuchet MS" w:cs="Arial"/>
                <w:b/>
                <w:bCs/>
                <w:sz w:val="18"/>
                <w:szCs w:val="18"/>
              </w:rPr>
              <w:t>YES / NO</w:t>
            </w:r>
            <w:r w:rsidR="001D1F1B">
              <w:rPr>
                <w:rFonts w:ascii="Trebuchet MS" w:hAnsi="Trebuchet MS" w:cs="Arial"/>
                <w:b/>
                <w:bCs/>
                <w:sz w:val="18"/>
                <w:szCs w:val="18"/>
              </w:rPr>
              <w:br/>
            </w:r>
            <w:r w:rsidR="001D1F1B">
              <w:rPr>
                <w:rFonts w:ascii="Trebuchet MS" w:hAnsi="Trebuchet MS" w:cs="Arial"/>
                <w:b/>
                <w:bCs/>
                <w:sz w:val="18"/>
                <w:szCs w:val="18"/>
              </w:rPr>
              <w:br/>
            </w:r>
            <w:r w:rsidR="001D1F1B">
              <w:rPr>
                <w:rFonts w:ascii="Trebuchet MS" w:hAnsi="Trebuchet MS" w:cs="Arial"/>
                <w:b/>
                <w:bCs/>
                <w:sz w:val="18"/>
                <w:szCs w:val="18"/>
              </w:rPr>
              <w:br/>
            </w:r>
          </w:p>
          <w:p w14:paraId="5A35E823" w14:textId="3049ABEC" w:rsidR="001D1F1B" w:rsidRDefault="001D1F1B" w:rsidP="001D1F1B">
            <w:pPr>
              <w:widowControl w:val="0"/>
              <w:spacing w:before="120"/>
              <w:jc w:val="center"/>
              <w:rPr>
                <w:rFonts w:ascii="Trebuchet MS" w:hAnsi="Trebuchet MS" w:cs="Arial"/>
                <w:b/>
                <w:bCs/>
                <w:sz w:val="18"/>
                <w:szCs w:val="18"/>
              </w:rPr>
            </w:pPr>
            <w:r>
              <w:rPr>
                <w:rFonts w:ascii="Trebuchet MS" w:hAnsi="Trebuchet MS" w:cs="Arial"/>
                <w:b/>
                <w:bCs/>
                <w:sz w:val="18"/>
                <w:szCs w:val="18"/>
              </w:rPr>
              <w:t>YES / NO</w:t>
            </w:r>
          </w:p>
          <w:p w14:paraId="61175CCE" w14:textId="77777777" w:rsidR="001D1F1B" w:rsidRDefault="001D1F1B" w:rsidP="001D1F1B">
            <w:pPr>
              <w:widowControl w:val="0"/>
              <w:spacing w:before="120"/>
              <w:jc w:val="center"/>
              <w:rPr>
                <w:rFonts w:ascii="Trebuchet MS" w:hAnsi="Trebuchet MS" w:cs="Arial"/>
                <w:b/>
                <w:bCs/>
                <w:sz w:val="18"/>
                <w:szCs w:val="18"/>
              </w:rPr>
            </w:pPr>
          </w:p>
          <w:p w14:paraId="58503FB9" w14:textId="77777777" w:rsidR="001D1F1B" w:rsidRDefault="001D1F1B" w:rsidP="001D1F1B">
            <w:pPr>
              <w:widowControl w:val="0"/>
              <w:spacing w:before="120"/>
              <w:jc w:val="center"/>
              <w:rPr>
                <w:rFonts w:ascii="Trebuchet MS" w:hAnsi="Trebuchet MS" w:cs="Arial"/>
                <w:b/>
                <w:bCs/>
                <w:sz w:val="18"/>
                <w:szCs w:val="18"/>
              </w:rPr>
            </w:pPr>
          </w:p>
          <w:p w14:paraId="19A983D6" w14:textId="77777777" w:rsidR="001D1F1B" w:rsidRDefault="001D1F1B" w:rsidP="001D1F1B">
            <w:pPr>
              <w:widowControl w:val="0"/>
              <w:spacing w:before="120"/>
              <w:jc w:val="center"/>
              <w:rPr>
                <w:rFonts w:ascii="Trebuchet MS" w:hAnsi="Trebuchet MS" w:cs="Arial"/>
                <w:b/>
                <w:bCs/>
                <w:sz w:val="18"/>
                <w:szCs w:val="18"/>
              </w:rPr>
            </w:pPr>
          </w:p>
          <w:p w14:paraId="1733643D" w14:textId="77777777" w:rsidR="001D1F1B" w:rsidRDefault="001D1F1B" w:rsidP="001D1F1B">
            <w:pPr>
              <w:widowControl w:val="0"/>
              <w:spacing w:before="120"/>
              <w:rPr>
                <w:rFonts w:ascii="Trebuchet MS" w:hAnsi="Trebuchet MS" w:cs="Arial"/>
                <w:b/>
                <w:bCs/>
                <w:sz w:val="18"/>
                <w:szCs w:val="18"/>
              </w:rPr>
            </w:pPr>
            <w:r>
              <w:rPr>
                <w:rFonts w:ascii="Trebuchet MS" w:hAnsi="Trebuchet MS" w:cs="Arial"/>
                <w:b/>
                <w:bCs/>
                <w:sz w:val="18"/>
                <w:szCs w:val="18"/>
              </w:rPr>
              <w:br/>
            </w:r>
          </w:p>
        </w:tc>
        <w:tc>
          <w:tcPr>
            <w:tcW w:w="1593" w:type="dxa"/>
          </w:tcPr>
          <w:p w14:paraId="2999342E" w14:textId="77777777" w:rsidR="001D1F1B" w:rsidRPr="00B107C4" w:rsidRDefault="001D1F1B" w:rsidP="001D1F1B">
            <w:pPr>
              <w:widowControl w:val="0"/>
              <w:spacing w:before="120"/>
              <w:rPr>
                <w:rFonts w:ascii="Trebuchet MS" w:hAnsi="Trebuchet MS" w:cs="Arial"/>
                <w:b/>
                <w:bCs/>
                <w:sz w:val="18"/>
                <w:szCs w:val="18"/>
              </w:rPr>
            </w:pPr>
          </w:p>
        </w:tc>
      </w:tr>
      <w:tr w:rsidR="001D1F1B" w:rsidRPr="00B107C4" w14:paraId="65412D29" w14:textId="77777777" w:rsidTr="00567FF6">
        <w:trPr>
          <w:trHeight w:val="57"/>
        </w:trPr>
        <w:tc>
          <w:tcPr>
            <w:tcW w:w="595" w:type="dxa"/>
          </w:tcPr>
          <w:p w14:paraId="6D474E63" w14:textId="77777777" w:rsidR="001D1F1B" w:rsidRPr="00646F90" w:rsidRDefault="001D1F1B" w:rsidP="001D1F1B">
            <w:pPr>
              <w:pStyle w:val="MarkAs"/>
              <w:widowControl w:val="0"/>
              <w:numPr>
                <w:ilvl w:val="0"/>
                <w:numId w:val="1"/>
              </w:numPr>
              <w:spacing w:before="120"/>
              <w:rPr>
                <w:rFonts w:ascii="Trebuchet MS" w:hAnsi="Trebuchet MS" w:cs="Arial"/>
                <w:b w:val="0"/>
                <w:sz w:val="18"/>
                <w:szCs w:val="18"/>
              </w:rPr>
            </w:pPr>
          </w:p>
        </w:tc>
        <w:tc>
          <w:tcPr>
            <w:tcW w:w="6941" w:type="dxa"/>
          </w:tcPr>
          <w:p w14:paraId="639724F9" w14:textId="663BED4F" w:rsidR="001D1F1B" w:rsidRDefault="001D1F1B" w:rsidP="001D1F1B">
            <w:pPr>
              <w:pStyle w:val="MarkAs"/>
              <w:widowControl w:val="0"/>
              <w:spacing w:before="120"/>
              <w:rPr>
                <w:rFonts w:ascii="Trebuchet MS" w:hAnsi="Trebuchet MS" w:cs="Arial"/>
                <w:b w:val="0"/>
                <w:sz w:val="18"/>
                <w:szCs w:val="18"/>
              </w:rPr>
            </w:pPr>
            <w:r w:rsidRPr="007379C8">
              <w:rPr>
                <w:rFonts w:ascii="Trebuchet MS" w:hAnsi="Trebuchet MS" w:cs="Arial"/>
                <w:b w:val="0"/>
                <w:sz w:val="18"/>
                <w:szCs w:val="18"/>
              </w:rPr>
              <w:t>Have you received confirmation from</w:t>
            </w:r>
            <w:r>
              <w:rPr>
                <w:rFonts w:ascii="Trebuchet MS" w:hAnsi="Trebuchet MS" w:cs="Arial"/>
                <w:b w:val="0"/>
                <w:sz w:val="18"/>
                <w:szCs w:val="18"/>
              </w:rPr>
              <w:t xml:space="preserve"> the directors that they are not aware of any significant professional or significant personal relationships which would prevent acceptance of the appointment and that no conflict exists?</w:t>
            </w:r>
          </w:p>
          <w:p w14:paraId="13D22401" w14:textId="412B8B09" w:rsidR="001D1F1B" w:rsidRPr="00795641" w:rsidRDefault="001D1F1B" w:rsidP="001D1F1B">
            <w:pPr>
              <w:pStyle w:val="MarkAs"/>
              <w:widowControl w:val="0"/>
              <w:spacing w:before="120"/>
              <w:rPr>
                <w:rFonts w:ascii="Trebuchet MS" w:hAnsi="Trebuchet MS" w:cs="Arial"/>
                <w:b w:val="0"/>
                <w:i/>
                <w:iCs/>
                <w:sz w:val="18"/>
                <w:szCs w:val="18"/>
              </w:rPr>
            </w:pPr>
            <w:r>
              <w:rPr>
                <w:rFonts w:ascii="Trebuchet MS" w:hAnsi="Trebuchet MS" w:cs="Arial"/>
                <w:b w:val="0"/>
                <w:sz w:val="18"/>
                <w:szCs w:val="18"/>
              </w:rPr>
              <w:t>Nb, this confirmation is contained in CVL101A – L which should be issued prior to the conclusion of this checklist and the issuing of the letter of engagement</w:t>
            </w:r>
            <w:r>
              <w:rPr>
                <w:rFonts w:ascii="Trebuchet MS" w:hAnsi="Trebuchet MS" w:cs="Arial"/>
                <w:b w:val="0"/>
                <w:sz w:val="18"/>
                <w:szCs w:val="18"/>
              </w:rPr>
              <w:br/>
            </w:r>
          </w:p>
        </w:tc>
        <w:tc>
          <w:tcPr>
            <w:tcW w:w="1843" w:type="dxa"/>
            <w:gridSpan w:val="2"/>
          </w:tcPr>
          <w:p w14:paraId="7FBC06DD" w14:textId="7C5780F8" w:rsidR="001D1F1B" w:rsidRDefault="001D1F1B" w:rsidP="001D1F1B">
            <w:pPr>
              <w:widowControl w:val="0"/>
              <w:spacing w:before="120"/>
              <w:jc w:val="center"/>
              <w:rPr>
                <w:rFonts w:ascii="Trebuchet MS" w:hAnsi="Trebuchet MS" w:cs="Arial"/>
                <w:b/>
                <w:bCs/>
                <w:sz w:val="18"/>
                <w:szCs w:val="18"/>
              </w:rPr>
            </w:pPr>
            <w:r>
              <w:rPr>
                <w:rFonts w:ascii="Trebuchet MS" w:hAnsi="Trebuchet MS" w:cs="Arial"/>
                <w:b/>
                <w:bCs/>
                <w:sz w:val="18"/>
                <w:szCs w:val="18"/>
              </w:rPr>
              <w:t>YES / NO</w:t>
            </w:r>
          </w:p>
        </w:tc>
        <w:tc>
          <w:tcPr>
            <w:tcW w:w="1593" w:type="dxa"/>
          </w:tcPr>
          <w:p w14:paraId="6B603795" w14:textId="77777777" w:rsidR="001D1F1B" w:rsidRPr="00B107C4" w:rsidRDefault="001D1F1B" w:rsidP="001D1F1B">
            <w:pPr>
              <w:widowControl w:val="0"/>
              <w:spacing w:before="120"/>
              <w:rPr>
                <w:rFonts w:ascii="Trebuchet MS" w:hAnsi="Trebuchet MS" w:cs="Arial"/>
                <w:b/>
                <w:bCs/>
                <w:sz w:val="18"/>
                <w:szCs w:val="18"/>
              </w:rPr>
            </w:pPr>
          </w:p>
        </w:tc>
      </w:tr>
      <w:tr w:rsidR="001D1F1B" w:rsidRPr="00B107C4" w14:paraId="0CE1A941" w14:textId="77777777" w:rsidTr="00567FF6">
        <w:trPr>
          <w:trHeight w:val="57"/>
        </w:trPr>
        <w:tc>
          <w:tcPr>
            <w:tcW w:w="595" w:type="dxa"/>
          </w:tcPr>
          <w:p w14:paraId="106E7C9A" w14:textId="77777777" w:rsidR="001D1F1B" w:rsidRPr="00646F90" w:rsidRDefault="001D1F1B" w:rsidP="001D1F1B">
            <w:pPr>
              <w:pStyle w:val="MarkAs"/>
              <w:widowControl w:val="0"/>
              <w:numPr>
                <w:ilvl w:val="0"/>
                <w:numId w:val="1"/>
              </w:numPr>
              <w:spacing w:before="120"/>
              <w:rPr>
                <w:rFonts w:ascii="Trebuchet MS" w:hAnsi="Trebuchet MS" w:cs="Arial"/>
                <w:b w:val="0"/>
                <w:sz w:val="18"/>
                <w:szCs w:val="18"/>
              </w:rPr>
            </w:pPr>
          </w:p>
        </w:tc>
        <w:tc>
          <w:tcPr>
            <w:tcW w:w="6941" w:type="dxa"/>
          </w:tcPr>
          <w:p w14:paraId="64B987F1" w14:textId="77777777" w:rsidR="001D1F1B" w:rsidRDefault="001D1F1B" w:rsidP="001D1F1B">
            <w:pPr>
              <w:widowControl w:val="0"/>
              <w:spacing w:before="120" w:after="160" w:line="259" w:lineRule="auto"/>
              <w:rPr>
                <w:rFonts w:ascii="Trebuchet MS" w:hAnsi="Trebuchet MS" w:cs="Arial"/>
                <w:bCs/>
                <w:sz w:val="18"/>
                <w:szCs w:val="18"/>
              </w:rPr>
            </w:pPr>
            <w:r>
              <w:rPr>
                <w:rFonts w:ascii="Trebuchet MS" w:hAnsi="Trebuchet MS" w:cs="Arial"/>
                <w:bCs/>
                <w:sz w:val="18"/>
                <w:szCs w:val="18"/>
              </w:rPr>
              <w:t>Other c</w:t>
            </w:r>
            <w:r w:rsidRPr="005D0F0C">
              <w:rPr>
                <w:rFonts w:ascii="Trebuchet MS" w:hAnsi="Trebuchet MS" w:cs="Arial"/>
                <w:bCs/>
                <w:sz w:val="18"/>
                <w:szCs w:val="18"/>
              </w:rPr>
              <w:t>ircumstances</w:t>
            </w:r>
            <w:r>
              <w:rPr>
                <w:rFonts w:ascii="Trebuchet MS" w:hAnsi="Trebuchet MS" w:cs="Arial"/>
                <w:bCs/>
                <w:sz w:val="18"/>
                <w:szCs w:val="18"/>
              </w:rPr>
              <w:t xml:space="preserve"> </w:t>
            </w:r>
            <w:r w:rsidRPr="005D0F0C">
              <w:rPr>
                <w:rFonts w:ascii="Trebuchet MS" w:hAnsi="Trebuchet MS" w:cs="Arial"/>
                <w:bCs/>
                <w:sz w:val="18"/>
                <w:szCs w:val="18"/>
              </w:rPr>
              <w:t>which potentially create a conflict of interest</w:t>
            </w:r>
            <w:r>
              <w:rPr>
                <w:rFonts w:ascii="Trebuchet MS" w:hAnsi="Trebuchet MS" w:cs="Arial"/>
                <w:bCs/>
                <w:sz w:val="18"/>
                <w:szCs w:val="18"/>
              </w:rPr>
              <w:t xml:space="preserve"> – consider the following:</w:t>
            </w:r>
          </w:p>
          <w:p w14:paraId="51C1CF48" w14:textId="54553AB1" w:rsidR="001D1F1B" w:rsidRPr="009B1F6D" w:rsidRDefault="001D1F1B" w:rsidP="001D1F1B">
            <w:pPr>
              <w:pStyle w:val="ListParagraph"/>
              <w:widowControl w:val="0"/>
              <w:numPr>
                <w:ilvl w:val="0"/>
                <w:numId w:val="15"/>
              </w:numPr>
              <w:spacing w:before="120" w:after="160" w:line="259" w:lineRule="auto"/>
              <w:rPr>
                <w:rFonts w:ascii="Trebuchet MS" w:hAnsi="Trebuchet MS" w:cs="Arial"/>
                <w:bCs/>
                <w:sz w:val="18"/>
                <w:szCs w:val="18"/>
              </w:rPr>
            </w:pPr>
            <w:r w:rsidRPr="009B1F6D">
              <w:rPr>
                <w:rFonts w:ascii="Trebuchet MS" w:hAnsi="Trebuchet MS" w:cs="Arial"/>
                <w:sz w:val="18"/>
                <w:szCs w:val="18"/>
              </w:rPr>
              <w:t>Have you had to deal with conflicting or competing interests between entities over whom you, or another IP in your firm is appointed?</w:t>
            </w:r>
          </w:p>
          <w:p w14:paraId="537DF61B" w14:textId="5EBE9E0A" w:rsidR="001D1F1B" w:rsidRPr="009B1F6D" w:rsidRDefault="001D1F1B" w:rsidP="001D1F1B">
            <w:pPr>
              <w:pStyle w:val="ListParagraph"/>
              <w:widowControl w:val="0"/>
              <w:numPr>
                <w:ilvl w:val="0"/>
                <w:numId w:val="15"/>
              </w:numPr>
              <w:spacing w:before="120" w:after="160" w:line="259" w:lineRule="auto"/>
              <w:rPr>
                <w:rFonts w:ascii="Trebuchet MS" w:hAnsi="Trebuchet MS" w:cs="Arial"/>
                <w:sz w:val="18"/>
                <w:szCs w:val="18"/>
              </w:rPr>
            </w:pPr>
            <w:r w:rsidRPr="009B1F6D">
              <w:rPr>
                <w:rFonts w:ascii="Trebuchet MS" w:hAnsi="Trebuchet MS" w:cs="Arial"/>
                <w:sz w:val="18"/>
                <w:szCs w:val="18"/>
              </w:rPr>
              <w:t>Have you or another IP in your firm previously acted as an insolvency office holder to a company with a common director(s)?</w:t>
            </w:r>
          </w:p>
          <w:p w14:paraId="1A8644B4" w14:textId="77777777" w:rsidR="001D1F1B" w:rsidRDefault="001D1F1B" w:rsidP="001D1F1B">
            <w:pPr>
              <w:widowControl w:val="0"/>
              <w:spacing w:before="120"/>
              <w:rPr>
                <w:rFonts w:ascii="Trebuchet MS" w:hAnsi="Trebuchet MS" w:cs="Arial"/>
                <w:sz w:val="18"/>
                <w:szCs w:val="18"/>
              </w:rPr>
            </w:pPr>
            <w:r w:rsidRPr="005D0F0C">
              <w:rPr>
                <w:rFonts w:ascii="Trebuchet MS" w:hAnsi="Trebuchet MS" w:cs="Arial"/>
                <w:sz w:val="18"/>
                <w:szCs w:val="18"/>
              </w:rPr>
              <w:t>N</w:t>
            </w:r>
            <w:r>
              <w:rPr>
                <w:rFonts w:ascii="Trebuchet MS" w:hAnsi="Trebuchet MS" w:cs="Arial"/>
                <w:sz w:val="18"/>
                <w:szCs w:val="18"/>
              </w:rPr>
              <w:t>b,</w:t>
            </w:r>
            <w:r w:rsidRPr="005D0F0C">
              <w:rPr>
                <w:rFonts w:ascii="Trebuchet MS" w:hAnsi="Trebuchet MS" w:cs="Arial"/>
                <w:sz w:val="18"/>
                <w:szCs w:val="18"/>
              </w:rPr>
              <w:t xml:space="preserve"> </w:t>
            </w:r>
            <w:r>
              <w:rPr>
                <w:rFonts w:ascii="Trebuchet MS" w:hAnsi="Trebuchet MS" w:cs="Arial"/>
                <w:sz w:val="18"/>
                <w:szCs w:val="18"/>
              </w:rPr>
              <w:t>t</w:t>
            </w:r>
            <w:r w:rsidRPr="005D0F0C">
              <w:rPr>
                <w:rFonts w:ascii="Trebuchet MS" w:hAnsi="Trebuchet MS" w:cs="Arial"/>
                <w:sz w:val="18"/>
                <w:szCs w:val="18"/>
              </w:rPr>
              <w:t>here will be an increased risk of a conflict of interest arising where the IP has been appointed office holder to a number of insolvent companies with the same director(s)</w:t>
            </w:r>
          </w:p>
          <w:p w14:paraId="61BBF5CD" w14:textId="3DC783EB" w:rsidR="001D1F1B" w:rsidRPr="000D7BEB" w:rsidRDefault="001D1F1B" w:rsidP="001D1F1B">
            <w:pPr>
              <w:pStyle w:val="ListParagraph"/>
              <w:widowControl w:val="0"/>
              <w:numPr>
                <w:ilvl w:val="0"/>
                <w:numId w:val="16"/>
              </w:numPr>
              <w:spacing w:before="120" w:after="160" w:line="259" w:lineRule="auto"/>
              <w:rPr>
                <w:rFonts w:ascii="Trebuchet MS" w:hAnsi="Trebuchet MS" w:cs="Arial"/>
                <w:sz w:val="18"/>
                <w:szCs w:val="18"/>
              </w:rPr>
            </w:pPr>
            <w:r w:rsidRPr="000D7BEB">
              <w:rPr>
                <w:rFonts w:ascii="Trebuchet MS" w:hAnsi="Trebuchet MS" w:cs="Arial"/>
                <w:sz w:val="18"/>
                <w:szCs w:val="18"/>
              </w:rPr>
              <w:t>Have you or others in your firm previously carried out one or more assignments for an entity’s charge holders or stakeholders and you are appointed as an insolvency office holder to the entity or its connected entities?</w:t>
            </w:r>
          </w:p>
          <w:p w14:paraId="02D1915E" w14:textId="0501E896" w:rsidR="001D1F1B" w:rsidRPr="00775BCD" w:rsidRDefault="001D1F1B" w:rsidP="001D1F1B">
            <w:pPr>
              <w:pStyle w:val="ListParagraph"/>
              <w:widowControl w:val="0"/>
              <w:numPr>
                <w:ilvl w:val="0"/>
                <w:numId w:val="16"/>
              </w:numPr>
              <w:spacing w:before="120" w:after="160" w:line="259" w:lineRule="auto"/>
              <w:rPr>
                <w:rFonts w:ascii="Trebuchet MS" w:hAnsi="Trebuchet MS" w:cs="Arial"/>
                <w:sz w:val="18"/>
                <w:szCs w:val="18"/>
              </w:rPr>
            </w:pPr>
            <w:r w:rsidRPr="00775BCD">
              <w:rPr>
                <w:rFonts w:ascii="Trebuchet MS" w:hAnsi="Trebuchet MS" w:cs="Arial"/>
                <w:sz w:val="18"/>
                <w:szCs w:val="18"/>
              </w:rPr>
              <w:t xml:space="preserve">Have you </w:t>
            </w:r>
            <w:r w:rsidRPr="000D7BEB">
              <w:rPr>
                <w:rFonts w:ascii="Trebuchet MS" w:hAnsi="Trebuchet MS" w:cs="Arial"/>
                <w:sz w:val="18"/>
                <w:szCs w:val="18"/>
              </w:rPr>
              <w:t>been appointed as Administrator by a floating charge holder under a recent charge where the assets were sold to</w:t>
            </w:r>
            <w:r w:rsidRPr="00775BCD">
              <w:rPr>
                <w:rFonts w:ascii="Trebuchet MS" w:hAnsi="Trebuchet MS" w:cs="Arial"/>
                <w:sz w:val="18"/>
                <w:szCs w:val="18"/>
              </w:rPr>
              <w:t xml:space="preserve"> a purchaser which is connected to the floating charge holder [ADM only]</w:t>
            </w:r>
          </w:p>
        </w:tc>
        <w:tc>
          <w:tcPr>
            <w:tcW w:w="1843" w:type="dxa"/>
            <w:gridSpan w:val="2"/>
          </w:tcPr>
          <w:p w14:paraId="3CC27919" w14:textId="77777777" w:rsidR="001D1F1B" w:rsidRDefault="001D1F1B" w:rsidP="001D1F1B">
            <w:pPr>
              <w:widowControl w:val="0"/>
              <w:spacing w:before="120"/>
              <w:jc w:val="center"/>
              <w:rPr>
                <w:rFonts w:ascii="Trebuchet MS" w:hAnsi="Trebuchet MS" w:cs="Arial"/>
                <w:b/>
                <w:bCs/>
                <w:sz w:val="18"/>
                <w:szCs w:val="18"/>
              </w:rPr>
            </w:pPr>
            <w:r>
              <w:rPr>
                <w:rFonts w:ascii="Trebuchet MS" w:hAnsi="Trebuchet MS" w:cs="Arial"/>
                <w:b/>
                <w:bCs/>
                <w:sz w:val="18"/>
                <w:szCs w:val="18"/>
              </w:rPr>
              <w:br/>
            </w:r>
          </w:p>
          <w:p w14:paraId="62870EF9" w14:textId="77777777" w:rsidR="001D1F1B" w:rsidRDefault="001D1F1B" w:rsidP="001D1F1B">
            <w:pPr>
              <w:widowControl w:val="0"/>
              <w:spacing w:before="120"/>
              <w:jc w:val="center"/>
              <w:rPr>
                <w:rFonts w:ascii="Trebuchet MS" w:hAnsi="Trebuchet MS" w:cs="Arial"/>
                <w:b/>
                <w:bCs/>
                <w:sz w:val="18"/>
                <w:szCs w:val="18"/>
              </w:rPr>
            </w:pPr>
            <w:r>
              <w:rPr>
                <w:rFonts w:ascii="Trebuchet MS" w:hAnsi="Trebuchet MS" w:cs="Arial"/>
                <w:b/>
                <w:bCs/>
                <w:sz w:val="18"/>
                <w:szCs w:val="18"/>
              </w:rPr>
              <w:t>YES / NO</w:t>
            </w:r>
            <w:r>
              <w:rPr>
                <w:rFonts w:ascii="Trebuchet MS" w:hAnsi="Trebuchet MS" w:cs="Arial"/>
                <w:b/>
                <w:bCs/>
                <w:sz w:val="18"/>
                <w:szCs w:val="18"/>
              </w:rPr>
              <w:br/>
            </w:r>
            <w:r>
              <w:rPr>
                <w:rFonts w:ascii="Trebuchet MS" w:hAnsi="Trebuchet MS" w:cs="Arial"/>
                <w:b/>
                <w:bCs/>
                <w:sz w:val="18"/>
                <w:szCs w:val="18"/>
              </w:rPr>
              <w:br/>
            </w:r>
            <w:r>
              <w:rPr>
                <w:rFonts w:ascii="Trebuchet MS" w:hAnsi="Trebuchet MS" w:cs="Arial"/>
                <w:b/>
                <w:bCs/>
                <w:sz w:val="18"/>
                <w:szCs w:val="18"/>
              </w:rPr>
              <w:br/>
              <w:t>YES / NO</w:t>
            </w:r>
            <w:r>
              <w:rPr>
                <w:rFonts w:ascii="Trebuchet MS" w:hAnsi="Trebuchet MS" w:cs="Arial"/>
                <w:b/>
                <w:bCs/>
                <w:sz w:val="18"/>
                <w:szCs w:val="18"/>
              </w:rPr>
              <w:br/>
            </w:r>
            <w:r>
              <w:rPr>
                <w:rFonts w:ascii="Trebuchet MS" w:hAnsi="Trebuchet MS" w:cs="Arial"/>
                <w:b/>
                <w:bCs/>
                <w:sz w:val="18"/>
                <w:szCs w:val="18"/>
              </w:rPr>
              <w:br/>
            </w:r>
            <w:r>
              <w:rPr>
                <w:rFonts w:ascii="Trebuchet MS" w:hAnsi="Trebuchet MS" w:cs="Arial"/>
                <w:b/>
                <w:bCs/>
                <w:sz w:val="18"/>
                <w:szCs w:val="18"/>
              </w:rPr>
              <w:br/>
            </w:r>
            <w:r>
              <w:rPr>
                <w:rFonts w:ascii="Trebuchet MS" w:hAnsi="Trebuchet MS" w:cs="Arial"/>
                <w:b/>
                <w:bCs/>
                <w:sz w:val="18"/>
                <w:szCs w:val="18"/>
              </w:rPr>
              <w:br/>
            </w:r>
            <w:r>
              <w:rPr>
                <w:rFonts w:ascii="Trebuchet MS" w:hAnsi="Trebuchet MS" w:cs="Arial"/>
                <w:b/>
                <w:bCs/>
                <w:sz w:val="18"/>
                <w:szCs w:val="18"/>
              </w:rPr>
              <w:br/>
            </w:r>
            <w:r>
              <w:rPr>
                <w:rFonts w:ascii="Trebuchet MS" w:hAnsi="Trebuchet MS" w:cs="Arial"/>
                <w:b/>
                <w:bCs/>
                <w:sz w:val="18"/>
                <w:szCs w:val="18"/>
              </w:rPr>
              <w:br/>
            </w:r>
          </w:p>
          <w:p w14:paraId="0BAC8589" w14:textId="7BD2D6CA" w:rsidR="001D1F1B" w:rsidRDefault="001D1F1B" w:rsidP="001D1F1B">
            <w:pPr>
              <w:widowControl w:val="0"/>
              <w:spacing w:before="120"/>
              <w:jc w:val="center"/>
              <w:rPr>
                <w:rFonts w:ascii="Trebuchet MS" w:hAnsi="Trebuchet MS" w:cs="Arial"/>
                <w:b/>
                <w:bCs/>
                <w:sz w:val="18"/>
                <w:szCs w:val="18"/>
              </w:rPr>
            </w:pPr>
            <w:r>
              <w:rPr>
                <w:rFonts w:ascii="Trebuchet MS" w:hAnsi="Trebuchet MS" w:cs="Arial"/>
                <w:b/>
                <w:bCs/>
                <w:sz w:val="18"/>
                <w:szCs w:val="18"/>
              </w:rPr>
              <w:t>YES / NO</w:t>
            </w:r>
          </w:p>
          <w:p w14:paraId="748B8DE4" w14:textId="27131D92" w:rsidR="001D1F1B" w:rsidRDefault="001D1F1B" w:rsidP="001D1F1B">
            <w:pPr>
              <w:widowControl w:val="0"/>
              <w:spacing w:before="120"/>
              <w:jc w:val="center"/>
              <w:rPr>
                <w:rFonts w:ascii="Trebuchet MS" w:hAnsi="Trebuchet MS" w:cs="Arial"/>
                <w:b/>
                <w:bCs/>
                <w:sz w:val="18"/>
                <w:szCs w:val="18"/>
              </w:rPr>
            </w:pPr>
          </w:p>
          <w:p w14:paraId="23623A84" w14:textId="77777777" w:rsidR="001D1F1B" w:rsidRDefault="001D1F1B" w:rsidP="001D1F1B">
            <w:pPr>
              <w:widowControl w:val="0"/>
              <w:spacing w:before="120"/>
              <w:jc w:val="center"/>
              <w:rPr>
                <w:rFonts w:ascii="Trebuchet MS" w:hAnsi="Trebuchet MS" w:cs="Arial"/>
                <w:b/>
                <w:bCs/>
                <w:sz w:val="18"/>
                <w:szCs w:val="18"/>
              </w:rPr>
            </w:pPr>
          </w:p>
          <w:p w14:paraId="28CF5BB7" w14:textId="5EA93D75" w:rsidR="001D1F1B" w:rsidRDefault="001D1F1B" w:rsidP="001D1F1B">
            <w:pPr>
              <w:widowControl w:val="0"/>
              <w:spacing w:before="120"/>
              <w:jc w:val="center"/>
              <w:rPr>
                <w:rFonts w:ascii="Trebuchet MS" w:hAnsi="Trebuchet MS" w:cs="Arial"/>
                <w:b/>
                <w:bCs/>
                <w:sz w:val="18"/>
                <w:szCs w:val="18"/>
              </w:rPr>
            </w:pPr>
            <w:r>
              <w:rPr>
                <w:rFonts w:ascii="Trebuchet MS" w:hAnsi="Trebuchet MS" w:cs="Arial"/>
                <w:b/>
                <w:bCs/>
                <w:sz w:val="18"/>
                <w:szCs w:val="18"/>
              </w:rPr>
              <w:t>YES / NO</w:t>
            </w:r>
          </w:p>
          <w:p w14:paraId="35FE46EF" w14:textId="77777777" w:rsidR="001D1F1B" w:rsidRDefault="001D1F1B" w:rsidP="001D1F1B">
            <w:pPr>
              <w:widowControl w:val="0"/>
              <w:spacing w:before="120"/>
              <w:rPr>
                <w:rFonts w:ascii="Trebuchet MS" w:hAnsi="Trebuchet MS" w:cs="Arial"/>
                <w:b/>
                <w:bCs/>
                <w:sz w:val="18"/>
                <w:szCs w:val="18"/>
              </w:rPr>
            </w:pPr>
          </w:p>
        </w:tc>
        <w:tc>
          <w:tcPr>
            <w:tcW w:w="1593" w:type="dxa"/>
          </w:tcPr>
          <w:p w14:paraId="76F4154A" w14:textId="77777777" w:rsidR="001D1F1B" w:rsidRPr="00B107C4" w:rsidRDefault="001D1F1B" w:rsidP="001D1F1B">
            <w:pPr>
              <w:widowControl w:val="0"/>
              <w:spacing w:before="120"/>
              <w:rPr>
                <w:rFonts w:ascii="Trebuchet MS" w:hAnsi="Trebuchet MS" w:cs="Arial"/>
                <w:b/>
                <w:bCs/>
                <w:sz w:val="18"/>
                <w:szCs w:val="18"/>
              </w:rPr>
            </w:pPr>
          </w:p>
        </w:tc>
      </w:tr>
      <w:tr w:rsidR="001D1F1B" w:rsidRPr="00B107C4" w14:paraId="0D97D0D2" w14:textId="77777777" w:rsidTr="00567FF6">
        <w:trPr>
          <w:trHeight w:val="57"/>
        </w:trPr>
        <w:tc>
          <w:tcPr>
            <w:tcW w:w="595" w:type="dxa"/>
          </w:tcPr>
          <w:p w14:paraId="4826CF58" w14:textId="77777777" w:rsidR="001D1F1B" w:rsidRPr="00646F90" w:rsidRDefault="001D1F1B" w:rsidP="001D1F1B">
            <w:pPr>
              <w:pStyle w:val="MarkAs"/>
              <w:widowControl w:val="0"/>
              <w:numPr>
                <w:ilvl w:val="0"/>
                <w:numId w:val="1"/>
              </w:numPr>
              <w:spacing w:before="120"/>
              <w:rPr>
                <w:rFonts w:ascii="Trebuchet MS" w:hAnsi="Trebuchet MS" w:cs="Arial"/>
                <w:b w:val="0"/>
                <w:sz w:val="18"/>
                <w:szCs w:val="18"/>
              </w:rPr>
            </w:pPr>
          </w:p>
        </w:tc>
        <w:tc>
          <w:tcPr>
            <w:tcW w:w="6941" w:type="dxa"/>
          </w:tcPr>
          <w:p w14:paraId="13ED4DAB" w14:textId="2E5F6AB5" w:rsidR="001D1F1B" w:rsidRDefault="001D1F1B" w:rsidP="001D1F1B">
            <w:pPr>
              <w:pStyle w:val="MarkAs"/>
              <w:widowControl w:val="0"/>
              <w:spacing w:before="120"/>
              <w:rPr>
                <w:rFonts w:ascii="Trebuchet MS" w:hAnsi="Trebuchet MS" w:cs="Arial"/>
                <w:b w:val="0"/>
                <w:bCs/>
                <w:sz w:val="18"/>
                <w:szCs w:val="18"/>
              </w:rPr>
            </w:pPr>
            <w:r w:rsidRPr="005A2F74">
              <w:rPr>
                <w:rFonts w:ascii="Trebuchet MS" w:hAnsi="Trebuchet MS" w:cs="Arial"/>
                <w:b w:val="0"/>
                <w:bCs/>
                <w:sz w:val="18"/>
                <w:szCs w:val="18"/>
              </w:rPr>
              <w:t>I</w:t>
            </w:r>
            <w:r>
              <w:rPr>
                <w:rFonts w:ascii="Trebuchet MS" w:hAnsi="Trebuchet MS" w:cs="Arial"/>
                <w:b w:val="0"/>
                <w:bCs/>
                <w:sz w:val="18"/>
                <w:szCs w:val="18"/>
              </w:rPr>
              <w:t xml:space="preserve">f </w:t>
            </w:r>
            <w:r w:rsidRPr="000D7BEB">
              <w:rPr>
                <w:rFonts w:ascii="Trebuchet MS" w:hAnsi="Trebuchet MS" w:cs="Arial"/>
                <w:b w:val="0"/>
                <w:bCs/>
                <w:sz w:val="18"/>
                <w:szCs w:val="18"/>
              </w:rPr>
              <w:t>the answer</w:t>
            </w:r>
            <w:r>
              <w:rPr>
                <w:rFonts w:ascii="Trebuchet MS" w:hAnsi="Trebuchet MS" w:cs="Arial"/>
                <w:b w:val="0"/>
                <w:bCs/>
                <w:sz w:val="18"/>
                <w:szCs w:val="18"/>
              </w:rPr>
              <w:t xml:space="preserve"> to any of the above </w:t>
            </w:r>
            <w:r w:rsidRPr="000D7BEB">
              <w:rPr>
                <w:rFonts w:ascii="Trebuchet MS" w:hAnsi="Trebuchet MS" w:cs="Arial"/>
                <w:b w:val="0"/>
                <w:bCs/>
                <w:sz w:val="18"/>
                <w:szCs w:val="18"/>
              </w:rPr>
              <w:t xml:space="preserve">questions is </w:t>
            </w:r>
            <w:r w:rsidRPr="000D7BEB">
              <w:rPr>
                <w:rFonts w:ascii="Trebuchet MS" w:hAnsi="Trebuchet MS" w:cs="Arial"/>
                <w:i/>
                <w:iCs/>
                <w:sz w:val="18"/>
                <w:szCs w:val="18"/>
              </w:rPr>
              <w:t>Yes</w:t>
            </w:r>
            <w:r w:rsidRPr="000D7BEB">
              <w:rPr>
                <w:rFonts w:ascii="Trebuchet MS" w:hAnsi="Trebuchet MS" w:cs="Arial"/>
                <w:b w:val="0"/>
                <w:bCs/>
                <w:sz w:val="18"/>
                <w:szCs w:val="18"/>
              </w:rPr>
              <w:t>, evaluate</w:t>
            </w:r>
            <w:r w:rsidRPr="005A2F74">
              <w:rPr>
                <w:rFonts w:ascii="Trebuchet MS" w:hAnsi="Trebuchet MS" w:cs="Arial"/>
                <w:b w:val="0"/>
                <w:bCs/>
                <w:sz w:val="18"/>
                <w:szCs w:val="18"/>
              </w:rPr>
              <w:t xml:space="preserve"> the impact of the relationship in the context of the appointment being sought or considered and whether it creates a threat to the principle of objectivity</w:t>
            </w:r>
          </w:p>
          <w:p w14:paraId="3A51D14C" w14:textId="77777777" w:rsidR="00D229FF" w:rsidRDefault="00D229FF" w:rsidP="001D1F1B">
            <w:pPr>
              <w:pStyle w:val="MarkAs"/>
              <w:widowControl w:val="0"/>
              <w:spacing w:before="120"/>
              <w:rPr>
                <w:rFonts w:ascii="Trebuchet MS" w:hAnsi="Trebuchet MS" w:cs="Arial"/>
                <w:b w:val="0"/>
                <w:bCs/>
                <w:sz w:val="18"/>
                <w:szCs w:val="18"/>
              </w:rPr>
            </w:pPr>
          </w:p>
          <w:p w14:paraId="11C965C7" w14:textId="1EC302DE" w:rsidR="001D1F1B" w:rsidRPr="005A2F74" w:rsidRDefault="001D1F1B" w:rsidP="001D1F1B">
            <w:pPr>
              <w:pStyle w:val="MarkAs"/>
              <w:widowControl w:val="0"/>
              <w:spacing w:before="120"/>
              <w:rPr>
                <w:rFonts w:ascii="Trebuchet MS" w:hAnsi="Trebuchet MS" w:cs="Arial"/>
                <w:b w:val="0"/>
                <w:bCs/>
                <w:sz w:val="18"/>
                <w:szCs w:val="18"/>
              </w:rPr>
            </w:pPr>
            <w:r>
              <w:rPr>
                <w:rFonts w:ascii="Trebuchet MS" w:hAnsi="Trebuchet MS" w:cs="Arial"/>
                <w:b w:val="0"/>
                <w:bCs/>
                <w:sz w:val="18"/>
                <w:szCs w:val="18"/>
              </w:rPr>
              <w:lastRenderedPageBreak/>
              <w:t xml:space="preserve">Have you considered </w:t>
            </w:r>
            <w:r w:rsidRPr="005A2F74">
              <w:rPr>
                <w:rFonts w:ascii="Trebuchet MS" w:hAnsi="Trebuchet MS" w:cs="Arial"/>
                <w:b w:val="0"/>
                <w:bCs/>
                <w:sz w:val="18"/>
                <w:szCs w:val="18"/>
              </w:rPr>
              <w:t>the following issues</w:t>
            </w:r>
            <w:r>
              <w:rPr>
                <w:rFonts w:ascii="Trebuchet MS" w:hAnsi="Trebuchet MS" w:cs="Arial"/>
                <w:b w:val="0"/>
                <w:bCs/>
                <w:sz w:val="18"/>
                <w:szCs w:val="18"/>
              </w:rPr>
              <w:t xml:space="preserve">? </w:t>
            </w:r>
          </w:p>
          <w:p w14:paraId="76522FCC" w14:textId="77777777" w:rsidR="001D1F1B" w:rsidRDefault="001D1F1B" w:rsidP="001D1F1B">
            <w:pPr>
              <w:widowControl w:val="0"/>
              <w:numPr>
                <w:ilvl w:val="0"/>
                <w:numId w:val="9"/>
              </w:numPr>
              <w:spacing w:before="120" w:after="160" w:line="259" w:lineRule="auto"/>
              <w:contextualSpacing/>
              <w:rPr>
                <w:rFonts w:ascii="Trebuchet MS" w:hAnsi="Trebuchet MS" w:cs="Arial"/>
                <w:sz w:val="18"/>
                <w:szCs w:val="18"/>
              </w:rPr>
            </w:pPr>
            <w:r>
              <w:rPr>
                <w:rFonts w:ascii="Trebuchet MS" w:hAnsi="Trebuchet MS" w:cs="Arial"/>
                <w:sz w:val="18"/>
                <w:szCs w:val="18"/>
              </w:rPr>
              <w:t>T</w:t>
            </w:r>
            <w:r w:rsidRPr="00FD4DDF">
              <w:rPr>
                <w:rFonts w:ascii="Trebuchet MS" w:hAnsi="Trebuchet MS" w:cs="Arial"/>
                <w:sz w:val="18"/>
                <w:szCs w:val="18"/>
              </w:rPr>
              <w:t>he nature of the previous duties undertaken by your firm during an earlier relationship with the entity</w:t>
            </w:r>
          </w:p>
          <w:p w14:paraId="4A00A144" w14:textId="77777777" w:rsidR="001D1F1B" w:rsidRDefault="001D1F1B" w:rsidP="001D1F1B">
            <w:pPr>
              <w:widowControl w:val="0"/>
              <w:numPr>
                <w:ilvl w:val="0"/>
                <w:numId w:val="9"/>
              </w:numPr>
              <w:spacing w:before="120" w:after="160" w:line="259" w:lineRule="auto"/>
              <w:contextualSpacing/>
              <w:rPr>
                <w:rFonts w:ascii="Trebuchet MS" w:hAnsi="Trebuchet MS" w:cs="Arial"/>
                <w:sz w:val="18"/>
                <w:szCs w:val="18"/>
              </w:rPr>
            </w:pPr>
            <w:r>
              <w:rPr>
                <w:rFonts w:ascii="Trebuchet MS" w:hAnsi="Trebuchet MS" w:cs="Arial"/>
                <w:sz w:val="18"/>
                <w:szCs w:val="18"/>
              </w:rPr>
              <w:t>T</w:t>
            </w:r>
            <w:r w:rsidRPr="00FD4DDF">
              <w:rPr>
                <w:rFonts w:ascii="Trebuchet MS" w:hAnsi="Trebuchet MS" w:cs="Arial"/>
                <w:sz w:val="18"/>
                <w:szCs w:val="18"/>
              </w:rPr>
              <w:t>he impact of the work conducted by the firm on the financial status and/or the financial stability of the entity in respect of which the appointment is being considered</w:t>
            </w:r>
            <w:r>
              <w:rPr>
                <w:rFonts w:ascii="Trebuchet MS" w:hAnsi="Trebuchet MS" w:cs="Arial"/>
                <w:sz w:val="18"/>
                <w:szCs w:val="18"/>
              </w:rPr>
              <w:t>?</w:t>
            </w:r>
          </w:p>
          <w:p w14:paraId="153786CC" w14:textId="77777777" w:rsidR="001D1F1B" w:rsidRDefault="001D1F1B" w:rsidP="001D1F1B">
            <w:pPr>
              <w:widowControl w:val="0"/>
              <w:numPr>
                <w:ilvl w:val="0"/>
                <w:numId w:val="9"/>
              </w:numPr>
              <w:spacing w:before="120" w:after="160" w:line="259" w:lineRule="auto"/>
              <w:contextualSpacing/>
              <w:rPr>
                <w:rFonts w:ascii="Trebuchet MS" w:hAnsi="Trebuchet MS" w:cs="Arial"/>
                <w:sz w:val="18"/>
                <w:szCs w:val="18"/>
              </w:rPr>
            </w:pPr>
            <w:r>
              <w:rPr>
                <w:rFonts w:ascii="Trebuchet MS" w:hAnsi="Trebuchet MS" w:cs="Arial"/>
                <w:sz w:val="18"/>
                <w:szCs w:val="18"/>
              </w:rPr>
              <w:t>The significance of the</w:t>
            </w:r>
            <w:r w:rsidRPr="00FD4DDF">
              <w:rPr>
                <w:rFonts w:ascii="Trebuchet MS" w:hAnsi="Trebuchet MS" w:cs="Arial"/>
                <w:sz w:val="18"/>
                <w:szCs w:val="18"/>
              </w:rPr>
              <w:t xml:space="preserve"> fees for the work or the costs incurred significant to you/your department/your firm</w:t>
            </w:r>
          </w:p>
          <w:p w14:paraId="0E3AF277" w14:textId="13F6291F" w:rsidR="001D1F1B" w:rsidRDefault="001D1F1B" w:rsidP="001D1F1B">
            <w:pPr>
              <w:widowControl w:val="0"/>
              <w:numPr>
                <w:ilvl w:val="0"/>
                <w:numId w:val="9"/>
              </w:numPr>
              <w:spacing w:before="120" w:after="160" w:line="259" w:lineRule="auto"/>
              <w:contextualSpacing/>
              <w:rPr>
                <w:rFonts w:ascii="Trebuchet MS" w:hAnsi="Trebuchet MS" w:cs="Arial"/>
                <w:sz w:val="18"/>
                <w:szCs w:val="18"/>
              </w:rPr>
            </w:pPr>
            <w:r>
              <w:rPr>
                <w:rFonts w:ascii="Trebuchet MS" w:hAnsi="Trebuchet MS" w:cs="Arial"/>
                <w:sz w:val="18"/>
                <w:szCs w:val="18"/>
              </w:rPr>
              <w:t xml:space="preserve">Were the fees received </w:t>
            </w:r>
            <w:r w:rsidRPr="00FD4DDF">
              <w:rPr>
                <w:rFonts w:ascii="Trebuchet MS" w:hAnsi="Trebuchet MS" w:cs="Arial"/>
                <w:sz w:val="18"/>
                <w:szCs w:val="18"/>
              </w:rPr>
              <w:t>or the cost of the work</w:t>
            </w:r>
            <w:r>
              <w:rPr>
                <w:rFonts w:ascii="Trebuchet MS" w:hAnsi="Trebuchet MS" w:cs="Arial"/>
                <w:sz w:val="18"/>
                <w:szCs w:val="18"/>
              </w:rPr>
              <w:t xml:space="preserve"> previously undertaken </w:t>
            </w:r>
            <w:r w:rsidRPr="00FD4DDF">
              <w:rPr>
                <w:rFonts w:ascii="Trebuchet MS" w:hAnsi="Trebuchet MS" w:cs="Arial"/>
                <w:sz w:val="18"/>
                <w:szCs w:val="18"/>
              </w:rPr>
              <w:t>substantial</w:t>
            </w:r>
            <w:r>
              <w:rPr>
                <w:rFonts w:ascii="Trebuchet MS" w:hAnsi="Trebuchet MS" w:cs="Arial"/>
                <w:sz w:val="18"/>
                <w:szCs w:val="18"/>
              </w:rPr>
              <w:t>?</w:t>
            </w:r>
          </w:p>
          <w:p w14:paraId="0674751C" w14:textId="6540AC1E" w:rsidR="001D1F1B" w:rsidRDefault="001D1F1B" w:rsidP="001D1F1B">
            <w:pPr>
              <w:widowControl w:val="0"/>
              <w:numPr>
                <w:ilvl w:val="0"/>
                <w:numId w:val="9"/>
              </w:numPr>
              <w:spacing w:before="120" w:after="160" w:line="259" w:lineRule="auto"/>
              <w:contextualSpacing/>
              <w:rPr>
                <w:rFonts w:ascii="Trebuchet MS" w:hAnsi="Trebuchet MS" w:cs="Arial"/>
                <w:sz w:val="18"/>
                <w:szCs w:val="18"/>
              </w:rPr>
            </w:pPr>
            <w:r>
              <w:rPr>
                <w:rFonts w:ascii="Trebuchet MS" w:hAnsi="Trebuchet MS" w:cs="Arial"/>
                <w:sz w:val="18"/>
                <w:szCs w:val="18"/>
              </w:rPr>
              <w:t xml:space="preserve">Was the </w:t>
            </w:r>
            <w:r w:rsidRPr="00FD4DDF">
              <w:rPr>
                <w:rFonts w:ascii="Trebuchet MS" w:hAnsi="Trebuchet MS" w:cs="Arial"/>
                <w:sz w:val="18"/>
                <w:szCs w:val="18"/>
              </w:rPr>
              <w:t>professional work carried out</w:t>
            </w:r>
            <w:r>
              <w:rPr>
                <w:rFonts w:ascii="Trebuchet MS" w:hAnsi="Trebuchet MS" w:cs="Arial"/>
                <w:sz w:val="18"/>
                <w:szCs w:val="18"/>
              </w:rPr>
              <w:t xml:space="preserve"> recently?</w:t>
            </w:r>
          </w:p>
          <w:p w14:paraId="46CA7A7D" w14:textId="3DAD6224" w:rsidR="001D1F1B" w:rsidRDefault="001D1F1B" w:rsidP="001D1F1B">
            <w:pPr>
              <w:widowControl w:val="0"/>
              <w:numPr>
                <w:ilvl w:val="0"/>
                <w:numId w:val="9"/>
              </w:numPr>
              <w:spacing w:before="120" w:after="160" w:line="259" w:lineRule="auto"/>
              <w:contextualSpacing/>
              <w:rPr>
                <w:rFonts w:ascii="Trebuchet MS" w:hAnsi="Trebuchet MS" w:cs="Arial"/>
                <w:sz w:val="18"/>
                <w:szCs w:val="18"/>
              </w:rPr>
            </w:pPr>
            <w:r>
              <w:rPr>
                <w:rFonts w:ascii="Trebuchet MS" w:hAnsi="Trebuchet MS" w:cs="Arial"/>
                <w:sz w:val="18"/>
                <w:szCs w:val="18"/>
              </w:rPr>
              <w:t xml:space="preserve">Does </w:t>
            </w:r>
            <w:r w:rsidRPr="00FD4DDF">
              <w:rPr>
                <w:rFonts w:ascii="Trebuchet MS" w:hAnsi="Trebuchet MS" w:cs="Arial"/>
                <w:sz w:val="18"/>
                <w:szCs w:val="18"/>
              </w:rPr>
              <w:t>the appointment being considered involves consideration of any work previously undertaken by your firm for that entity?</w:t>
            </w:r>
          </w:p>
          <w:p w14:paraId="61C070FF" w14:textId="447B2EDD" w:rsidR="008D0D45" w:rsidRDefault="008D0D45" w:rsidP="001D1F1B">
            <w:pPr>
              <w:widowControl w:val="0"/>
              <w:spacing w:before="120" w:after="160" w:line="259" w:lineRule="auto"/>
              <w:contextualSpacing/>
              <w:rPr>
                <w:rFonts w:ascii="Trebuchet MS" w:hAnsi="Trebuchet MS" w:cs="Arial"/>
                <w:sz w:val="18"/>
                <w:szCs w:val="18"/>
              </w:rPr>
            </w:pPr>
          </w:p>
          <w:p w14:paraId="1F5E34A2" w14:textId="77777777" w:rsidR="001D1F1B" w:rsidRPr="00775BCD" w:rsidRDefault="001D1F1B" w:rsidP="001D1F1B">
            <w:pPr>
              <w:widowControl w:val="0"/>
              <w:spacing w:before="120" w:after="160" w:line="259" w:lineRule="auto"/>
              <w:contextualSpacing/>
              <w:rPr>
                <w:rFonts w:ascii="Trebuchet MS" w:hAnsi="Trebuchet MS" w:cs="Arial"/>
                <w:i/>
                <w:iCs/>
                <w:sz w:val="18"/>
                <w:szCs w:val="18"/>
              </w:rPr>
            </w:pPr>
            <w:r w:rsidRPr="00775BCD">
              <w:rPr>
                <w:rFonts w:ascii="Trebuchet MS" w:hAnsi="Trebuchet MS" w:cs="Arial"/>
                <w:i/>
                <w:iCs/>
                <w:sz w:val="18"/>
                <w:szCs w:val="18"/>
              </w:rPr>
              <w:t>Nb, work carried out within the previous three years will potentially raise the threat level, although there may be instances where non-audit work means that any threat is at an acceptable level. Conversely there may be situations where the nature of work carried out is such that a considerably longer period will need to have elapsed before any threat can be reduced to an acceptable level</w:t>
            </w:r>
          </w:p>
          <w:p w14:paraId="38C74DED" w14:textId="77777777" w:rsidR="001D1F1B" w:rsidRDefault="001D1F1B" w:rsidP="001D1F1B">
            <w:pPr>
              <w:widowControl w:val="0"/>
              <w:spacing w:before="120" w:after="160" w:line="259" w:lineRule="auto"/>
              <w:contextualSpacing/>
              <w:rPr>
                <w:rFonts w:ascii="Trebuchet MS" w:hAnsi="Trebuchet MS" w:cs="Arial"/>
                <w:sz w:val="18"/>
                <w:szCs w:val="18"/>
              </w:rPr>
            </w:pPr>
          </w:p>
          <w:p w14:paraId="60C9E79F" w14:textId="26C70142" w:rsidR="001D1F1B" w:rsidRDefault="001D1F1B" w:rsidP="001D1F1B">
            <w:pPr>
              <w:widowControl w:val="0"/>
              <w:spacing w:before="120" w:after="160" w:line="259" w:lineRule="auto"/>
              <w:contextualSpacing/>
              <w:rPr>
                <w:rFonts w:ascii="Trebuchet MS" w:hAnsi="Trebuchet MS" w:cs="Arial"/>
                <w:sz w:val="18"/>
                <w:szCs w:val="18"/>
              </w:rPr>
            </w:pPr>
            <w:r>
              <w:rPr>
                <w:rFonts w:ascii="Trebuchet MS" w:hAnsi="Trebuchet MS" w:cs="Arial"/>
                <w:sz w:val="18"/>
                <w:szCs w:val="18"/>
              </w:rPr>
              <w:t>Having considered the above factors, can the threat to the principle of Objectivity be eliminated or reduced to an acceptable level?</w:t>
            </w:r>
          </w:p>
          <w:p w14:paraId="0B87B226" w14:textId="77777777" w:rsidR="001D1F1B" w:rsidRDefault="001D1F1B" w:rsidP="001D1F1B">
            <w:pPr>
              <w:widowControl w:val="0"/>
              <w:spacing w:before="120" w:after="160" w:line="259" w:lineRule="auto"/>
              <w:contextualSpacing/>
              <w:rPr>
                <w:rFonts w:ascii="Trebuchet MS" w:hAnsi="Trebuchet MS" w:cs="Arial"/>
                <w:sz w:val="18"/>
                <w:szCs w:val="18"/>
              </w:rPr>
            </w:pPr>
          </w:p>
          <w:p w14:paraId="4D598C70" w14:textId="7FBF1CD6" w:rsidR="001D1F1B" w:rsidRDefault="001D1F1B" w:rsidP="001D1F1B">
            <w:pPr>
              <w:widowControl w:val="0"/>
              <w:spacing w:before="120" w:after="160" w:line="259" w:lineRule="auto"/>
              <w:contextualSpacing/>
              <w:rPr>
                <w:rFonts w:ascii="Trebuchet MS" w:hAnsi="Trebuchet MS" w:cs="Arial"/>
                <w:sz w:val="18"/>
                <w:szCs w:val="18"/>
              </w:rPr>
            </w:pPr>
            <w:r>
              <w:rPr>
                <w:rFonts w:ascii="Trebuchet MS" w:hAnsi="Trebuchet MS" w:cs="Arial"/>
                <w:sz w:val="18"/>
                <w:szCs w:val="18"/>
              </w:rPr>
              <w:t xml:space="preserve">If </w:t>
            </w:r>
            <w:r w:rsidRPr="00775BCD">
              <w:rPr>
                <w:rFonts w:ascii="Trebuchet MS" w:hAnsi="Trebuchet MS" w:cs="Arial"/>
                <w:b/>
                <w:bCs/>
                <w:i/>
                <w:iCs/>
                <w:sz w:val="18"/>
                <w:szCs w:val="18"/>
              </w:rPr>
              <w:t>Yes</w:t>
            </w:r>
            <w:r>
              <w:rPr>
                <w:rFonts w:ascii="Trebuchet MS" w:hAnsi="Trebuchet MS" w:cs="Arial"/>
                <w:sz w:val="18"/>
                <w:szCs w:val="18"/>
              </w:rPr>
              <w:t xml:space="preserve">, consider the section below on </w:t>
            </w:r>
            <w:r w:rsidRPr="00775BCD">
              <w:rPr>
                <w:rFonts w:ascii="Trebuchet MS" w:hAnsi="Trebuchet MS" w:cs="Arial"/>
                <w:b/>
                <w:bCs/>
                <w:i/>
                <w:iCs/>
                <w:sz w:val="18"/>
                <w:szCs w:val="18"/>
              </w:rPr>
              <w:t>Applying Safeguards</w:t>
            </w:r>
          </w:p>
          <w:p w14:paraId="3CC7B347" w14:textId="1E3AB5B4" w:rsidR="001D1F1B" w:rsidRPr="00E6085C" w:rsidRDefault="001D1F1B" w:rsidP="001D1F1B">
            <w:pPr>
              <w:widowControl w:val="0"/>
              <w:spacing w:before="120" w:after="160" w:line="259" w:lineRule="auto"/>
              <w:contextualSpacing/>
              <w:rPr>
                <w:rFonts w:ascii="Trebuchet MS" w:hAnsi="Trebuchet MS" w:cs="Arial"/>
                <w:sz w:val="18"/>
                <w:szCs w:val="18"/>
              </w:rPr>
            </w:pPr>
          </w:p>
        </w:tc>
        <w:tc>
          <w:tcPr>
            <w:tcW w:w="1843" w:type="dxa"/>
            <w:gridSpan w:val="2"/>
          </w:tcPr>
          <w:p w14:paraId="54356F94" w14:textId="77777777" w:rsidR="001D1F1B" w:rsidRDefault="001D1F1B" w:rsidP="001D1F1B">
            <w:pPr>
              <w:widowControl w:val="0"/>
              <w:spacing w:before="120"/>
              <w:jc w:val="center"/>
              <w:rPr>
                <w:rFonts w:ascii="Trebuchet MS" w:hAnsi="Trebuchet MS" w:cs="Arial"/>
                <w:b/>
                <w:bCs/>
                <w:sz w:val="18"/>
                <w:szCs w:val="18"/>
              </w:rPr>
            </w:pPr>
          </w:p>
          <w:p w14:paraId="210650DE" w14:textId="77777777" w:rsidR="001D1F1B" w:rsidRDefault="001D1F1B" w:rsidP="001D1F1B">
            <w:pPr>
              <w:widowControl w:val="0"/>
              <w:spacing w:before="120"/>
              <w:jc w:val="center"/>
              <w:rPr>
                <w:rFonts w:ascii="Trebuchet MS" w:hAnsi="Trebuchet MS" w:cs="Arial"/>
                <w:b/>
                <w:bCs/>
                <w:sz w:val="18"/>
                <w:szCs w:val="18"/>
              </w:rPr>
            </w:pPr>
          </w:p>
          <w:p w14:paraId="159959CA" w14:textId="1014E11A" w:rsidR="001D1F1B" w:rsidRDefault="001D1F1B" w:rsidP="001D1F1B">
            <w:pPr>
              <w:widowControl w:val="0"/>
              <w:spacing w:before="120"/>
              <w:jc w:val="center"/>
              <w:rPr>
                <w:rFonts w:ascii="Trebuchet MS" w:hAnsi="Trebuchet MS" w:cs="Arial"/>
                <w:b/>
                <w:bCs/>
                <w:sz w:val="18"/>
                <w:szCs w:val="18"/>
              </w:rPr>
            </w:pPr>
            <w:r>
              <w:rPr>
                <w:rFonts w:ascii="Trebuchet MS" w:hAnsi="Trebuchet MS" w:cs="Arial"/>
                <w:b/>
                <w:bCs/>
                <w:sz w:val="18"/>
                <w:szCs w:val="18"/>
              </w:rPr>
              <w:br/>
            </w:r>
            <w:r>
              <w:rPr>
                <w:rFonts w:ascii="Trebuchet MS" w:hAnsi="Trebuchet MS" w:cs="Arial"/>
                <w:b/>
                <w:bCs/>
                <w:sz w:val="18"/>
                <w:szCs w:val="18"/>
              </w:rPr>
              <w:br/>
            </w:r>
            <w:r>
              <w:rPr>
                <w:rFonts w:ascii="Trebuchet MS" w:hAnsi="Trebuchet MS" w:cs="Arial"/>
                <w:b/>
                <w:bCs/>
                <w:sz w:val="18"/>
                <w:szCs w:val="18"/>
              </w:rPr>
              <w:lastRenderedPageBreak/>
              <w:t>YES / NO</w:t>
            </w:r>
          </w:p>
          <w:p w14:paraId="702B4645" w14:textId="0C0C52DA" w:rsidR="001D1F1B" w:rsidRDefault="001D1F1B" w:rsidP="001D1F1B">
            <w:pPr>
              <w:widowControl w:val="0"/>
              <w:spacing w:before="120"/>
              <w:jc w:val="center"/>
              <w:rPr>
                <w:rFonts w:ascii="Trebuchet MS" w:hAnsi="Trebuchet MS" w:cs="Arial"/>
                <w:b/>
                <w:bCs/>
                <w:sz w:val="18"/>
                <w:szCs w:val="18"/>
              </w:rPr>
            </w:pPr>
            <w:r>
              <w:rPr>
                <w:rFonts w:ascii="Trebuchet MS" w:hAnsi="Trebuchet MS" w:cs="Arial"/>
                <w:b/>
                <w:bCs/>
                <w:sz w:val="18"/>
                <w:szCs w:val="18"/>
              </w:rPr>
              <w:br/>
              <w:t>YES / NO</w:t>
            </w:r>
          </w:p>
          <w:p w14:paraId="4733B0AA" w14:textId="4FD335B5" w:rsidR="001D1F1B" w:rsidRDefault="001D1F1B" w:rsidP="001D1F1B">
            <w:pPr>
              <w:widowControl w:val="0"/>
              <w:spacing w:before="120"/>
              <w:jc w:val="center"/>
              <w:rPr>
                <w:rFonts w:ascii="Trebuchet MS" w:hAnsi="Trebuchet MS" w:cs="Arial"/>
                <w:b/>
                <w:bCs/>
                <w:sz w:val="18"/>
                <w:szCs w:val="18"/>
              </w:rPr>
            </w:pPr>
          </w:p>
          <w:p w14:paraId="250D3D4E" w14:textId="10C414E8" w:rsidR="001D1F1B" w:rsidRDefault="001D1F1B" w:rsidP="001D1F1B">
            <w:pPr>
              <w:widowControl w:val="0"/>
              <w:spacing w:before="120"/>
              <w:jc w:val="center"/>
              <w:rPr>
                <w:rFonts w:ascii="Trebuchet MS" w:hAnsi="Trebuchet MS" w:cs="Arial"/>
                <w:b/>
                <w:bCs/>
                <w:sz w:val="18"/>
                <w:szCs w:val="18"/>
              </w:rPr>
            </w:pPr>
            <w:r>
              <w:rPr>
                <w:rFonts w:ascii="Trebuchet MS" w:hAnsi="Trebuchet MS" w:cs="Arial"/>
                <w:b/>
                <w:bCs/>
                <w:sz w:val="18"/>
                <w:szCs w:val="18"/>
              </w:rPr>
              <w:t>YES / NO</w:t>
            </w:r>
          </w:p>
          <w:p w14:paraId="7532D62F" w14:textId="74C049A7" w:rsidR="001D1F1B" w:rsidRDefault="001D1F1B" w:rsidP="001D1F1B">
            <w:pPr>
              <w:widowControl w:val="0"/>
              <w:spacing w:before="120"/>
              <w:jc w:val="center"/>
              <w:rPr>
                <w:rFonts w:ascii="Trebuchet MS" w:hAnsi="Trebuchet MS" w:cs="Arial"/>
                <w:b/>
                <w:bCs/>
                <w:sz w:val="18"/>
                <w:szCs w:val="18"/>
              </w:rPr>
            </w:pPr>
            <w:r>
              <w:rPr>
                <w:rFonts w:ascii="Trebuchet MS" w:hAnsi="Trebuchet MS" w:cs="Arial"/>
                <w:b/>
                <w:bCs/>
                <w:sz w:val="18"/>
                <w:szCs w:val="18"/>
              </w:rPr>
              <w:br/>
              <w:t>YES / NO</w:t>
            </w:r>
          </w:p>
          <w:p w14:paraId="3A4FC48F" w14:textId="0FD670E6" w:rsidR="001D1F1B" w:rsidRDefault="001D1F1B" w:rsidP="001D1F1B">
            <w:pPr>
              <w:widowControl w:val="0"/>
              <w:spacing w:before="120"/>
              <w:jc w:val="center"/>
              <w:rPr>
                <w:rFonts w:ascii="Trebuchet MS" w:hAnsi="Trebuchet MS" w:cs="Arial"/>
                <w:b/>
                <w:bCs/>
                <w:sz w:val="18"/>
                <w:szCs w:val="18"/>
              </w:rPr>
            </w:pPr>
            <w:r>
              <w:rPr>
                <w:rFonts w:ascii="Trebuchet MS" w:hAnsi="Trebuchet MS" w:cs="Arial"/>
                <w:b/>
                <w:bCs/>
                <w:sz w:val="18"/>
                <w:szCs w:val="18"/>
              </w:rPr>
              <w:t>YES / NO</w:t>
            </w:r>
          </w:p>
          <w:p w14:paraId="7523D87F" w14:textId="2F03791C" w:rsidR="001D1F1B" w:rsidRDefault="001D1F1B" w:rsidP="001D1F1B">
            <w:pPr>
              <w:widowControl w:val="0"/>
              <w:spacing w:before="120"/>
              <w:jc w:val="center"/>
              <w:rPr>
                <w:rFonts w:ascii="Trebuchet MS" w:hAnsi="Trebuchet MS" w:cs="Arial"/>
                <w:b/>
                <w:bCs/>
                <w:sz w:val="18"/>
                <w:szCs w:val="18"/>
              </w:rPr>
            </w:pPr>
            <w:r>
              <w:rPr>
                <w:rFonts w:ascii="Trebuchet MS" w:hAnsi="Trebuchet MS" w:cs="Arial"/>
                <w:b/>
                <w:bCs/>
                <w:sz w:val="18"/>
                <w:szCs w:val="18"/>
              </w:rPr>
              <w:t>YES / NO</w:t>
            </w:r>
          </w:p>
          <w:p w14:paraId="7B358056" w14:textId="77777777" w:rsidR="001D1F1B" w:rsidRDefault="001D1F1B" w:rsidP="001D1F1B">
            <w:pPr>
              <w:widowControl w:val="0"/>
              <w:spacing w:before="120"/>
              <w:jc w:val="center"/>
              <w:rPr>
                <w:rFonts w:ascii="Trebuchet MS" w:hAnsi="Trebuchet MS" w:cs="Arial"/>
                <w:b/>
                <w:bCs/>
                <w:sz w:val="18"/>
                <w:szCs w:val="18"/>
              </w:rPr>
            </w:pPr>
          </w:p>
          <w:p w14:paraId="6AA7D8C2" w14:textId="77777777" w:rsidR="001D1F1B" w:rsidRDefault="001D1F1B" w:rsidP="001D1F1B">
            <w:pPr>
              <w:widowControl w:val="0"/>
              <w:spacing w:before="120"/>
              <w:jc w:val="center"/>
              <w:rPr>
                <w:rFonts w:ascii="Trebuchet MS" w:hAnsi="Trebuchet MS" w:cs="Arial"/>
                <w:b/>
                <w:bCs/>
                <w:sz w:val="18"/>
                <w:szCs w:val="18"/>
              </w:rPr>
            </w:pPr>
          </w:p>
          <w:p w14:paraId="08C941F9" w14:textId="77777777" w:rsidR="001D1F1B" w:rsidRDefault="001D1F1B" w:rsidP="001D1F1B">
            <w:pPr>
              <w:widowControl w:val="0"/>
              <w:spacing w:before="120"/>
              <w:jc w:val="center"/>
              <w:rPr>
                <w:rFonts w:ascii="Trebuchet MS" w:hAnsi="Trebuchet MS" w:cs="Arial"/>
                <w:b/>
                <w:bCs/>
                <w:sz w:val="18"/>
                <w:szCs w:val="18"/>
              </w:rPr>
            </w:pPr>
          </w:p>
          <w:p w14:paraId="6244C8B4" w14:textId="77777777" w:rsidR="001D1F1B" w:rsidRDefault="001D1F1B" w:rsidP="001D1F1B">
            <w:pPr>
              <w:widowControl w:val="0"/>
              <w:spacing w:before="120"/>
              <w:jc w:val="center"/>
              <w:rPr>
                <w:rFonts w:ascii="Trebuchet MS" w:hAnsi="Trebuchet MS" w:cs="Arial"/>
                <w:b/>
                <w:bCs/>
                <w:sz w:val="18"/>
                <w:szCs w:val="18"/>
              </w:rPr>
            </w:pPr>
          </w:p>
          <w:p w14:paraId="4E895B5A" w14:textId="2EBBD828" w:rsidR="001D1F1B" w:rsidRDefault="008D0D45" w:rsidP="001D1F1B">
            <w:pPr>
              <w:widowControl w:val="0"/>
              <w:spacing w:before="120"/>
              <w:jc w:val="center"/>
              <w:rPr>
                <w:rFonts w:ascii="Trebuchet MS" w:hAnsi="Trebuchet MS" w:cs="Arial"/>
                <w:b/>
                <w:bCs/>
                <w:sz w:val="18"/>
                <w:szCs w:val="18"/>
              </w:rPr>
            </w:pPr>
            <w:r>
              <w:rPr>
                <w:rFonts w:ascii="Trebuchet MS" w:hAnsi="Trebuchet MS" w:cs="Arial"/>
                <w:b/>
                <w:bCs/>
                <w:sz w:val="18"/>
                <w:szCs w:val="18"/>
              </w:rPr>
              <w:br/>
            </w:r>
            <w:r w:rsidR="001D1F1B">
              <w:rPr>
                <w:rFonts w:ascii="Trebuchet MS" w:hAnsi="Trebuchet MS" w:cs="Arial"/>
                <w:b/>
                <w:bCs/>
                <w:sz w:val="18"/>
                <w:szCs w:val="18"/>
              </w:rPr>
              <w:t>YES / NO</w:t>
            </w:r>
          </w:p>
          <w:p w14:paraId="06826C22" w14:textId="77777777" w:rsidR="001D1F1B" w:rsidRDefault="001D1F1B" w:rsidP="001D1F1B">
            <w:pPr>
              <w:widowControl w:val="0"/>
              <w:spacing w:before="120"/>
              <w:rPr>
                <w:rFonts w:ascii="Trebuchet MS" w:hAnsi="Trebuchet MS" w:cs="Arial"/>
                <w:b/>
                <w:bCs/>
                <w:sz w:val="18"/>
                <w:szCs w:val="18"/>
              </w:rPr>
            </w:pPr>
          </w:p>
        </w:tc>
        <w:tc>
          <w:tcPr>
            <w:tcW w:w="1593" w:type="dxa"/>
          </w:tcPr>
          <w:p w14:paraId="547AFF0F" w14:textId="77777777" w:rsidR="001D1F1B" w:rsidRPr="00B107C4" w:rsidRDefault="001D1F1B" w:rsidP="001D1F1B">
            <w:pPr>
              <w:widowControl w:val="0"/>
              <w:spacing w:before="120"/>
              <w:rPr>
                <w:rFonts w:ascii="Trebuchet MS" w:hAnsi="Trebuchet MS" w:cs="Arial"/>
                <w:b/>
                <w:bCs/>
                <w:sz w:val="18"/>
                <w:szCs w:val="18"/>
              </w:rPr>
            </w:pPr>
          </w:p>
        </w:tc>
      </w:tr>
      <w:tr w:rsidR="001D1F1B" w:rsidRPr="00B107C4" w14:paraId="6BDDDD3A" w14:textId="77777777" w:rsidTr="00567FF6">
        <w:trPr>
          <w:trHeight w:val="57"/>
        </w:trPr>
        <w:tc>
          <w:tcPr>
            <w:tcW w:w="595" w:type="dxa"/>
          </w:tcPr>
          <w:p w14:paraId="1432D11F" w14:textId="77777777" w:rsidR="001D1F1B" w:rsidRPr="00646F90" w:rsidRDefault="001D1F1B" w:rsidP="001D1F1B">
            <w:pPr>
              <w:pStyle w:val="MarkAs"/>
              <w:widowControl w:val="0"/>
              <w:numPr>
                <w:ilvl w:val="0"/>
                <w:numId w:val="1"/>
              </w:numPr>
              <w:spacing w:before="120"/>
              <w:rPr>
                <w:rFonts w:ascii="Trebuchet MS" w:hAnsi="Trebuchet MS" w:cs="Arial"/>
                <w:b w:val="0"/>
                <w:sz w:val="18"/>
                <w:szCs w:val="18"/>
              </w:rPr>
            </w:pPr>
          </w:p>
        </w:tc>
        <w:tc>
          <w:tcPr>
            <w:tcW w:w="6941" w:type="dxa"/>
          </w:tcPr>
          <w:p w14:paraId="7C8D5B04" w14:textId="77777777" w:rsidR="001D1F1B" w:rsidRPr="002033C0" w:rsidRDefault="001D1F1B" w:rsidP="001D1F1B">
            <w:pPr>
              <w:pStyle w:val="MarkAs"/>
              <w:widowControl w:val="0"/>
              <w:spacing w:before="120"/>
              <w:rPr>
                <w:rFonts w:ascii="Trebuchet MS" w:hAnsi="Trebuchet MS" w:cs="Arial"/>
                <w:bCs/>
                <w:sz w:val="18"/>
                <w:szCs w:val="18"/>
              </w:rPr>
            </w:pPr>
            <w:r w:rsidRPr="00E84808">
              <w:rPr>
                <w:rFonts w:ascii="Trebuchet MS" w:hAnsi="Trebuchet MS" w:cs="Arial"/>
                <w:bCs/>
                <w:sz w:val="18"/>
                <w:szCs w:val="18"/>
              </w:rPr>
              <w:t>Applying safeguards</w:t>
            </w:r>
          </w:p>
          <w:p w14:paraId="55E9909A" w14:textId="74DBF0E5" w:rsidR="001D1F1B" w:rsidRDefault="001D1F1B" w:rsidP="001D1F1B">
            <w:pPr>
              <w:pStyle w:val="MarkAs"/>
              <w:widowControl w:val="0"/>
              <w:spacing w:before="120"/>
              <w:rPr>
                <w:rFonts w:ascii="Trebuchet MS" w:hAnsi="Trebuchet MS" w:cs="Arial"/>
                <w:b w:val="0"/>
                <w:sz w:val="18"/>
                <w:szCs w:val="18"/>
              </w:rPr>
            </w:pPr>
            <w:r>
              <w:rPr>
                <w:rFonts w:ascii="Trebuchet MS" w:hAnsi="Trebuchet MS" w:cs="Arial"/>
                <w:b w:val="0"/>
                <w:sz w:val="18"/>
                <w:szCs w:val="18"/>
              </w:rPr>
              <w:t xml:space="preserve">Safeguards are measures that you take to </w:t>
            </w:r>
            <w:r w:rsidRPr="003617A6">
              <w:rPr>
                <w:rFonts w:ascii="Trebuchet MS" w:hAnsi="Trebuchet MS" w:cs="Arial"/>
                <w:bCs/>
                <w:i/>
                <w:iCs/>
                <w:color w:val="0070C0"/>
                <w:sz w:val="18"/>
                <w:szCs w:val="18"/>
              </w:rPr>
              <w:t>reduce</w:t>
            </w:r>
            <w:r>
              <w:rPr>
                <w:rFonts w:ascii="Trebuchet MS" w:hAnsi="Trebuchet MS" w:cs="Arial"/>
                <w:b w:val="0"/>
                <w:sz w:val="18"/>
                <w:szCs w:val="18"/>
              </w:rPr>
              <w:t xml:space="preserve"> or </w:t>
            </w:r>
            <w:r w:rsidRPr="003617A6">
              <w:rPr>
                <w:rFonts w:ascii="Trebuchet MS" w:hAnsi="Trebuchet MS" w:cs="Arial"/>
                <w:bCs/>
                <w:i/>
                <w:iCs/>
                <w:color w:val="0070C0"/>
                <w:sz w:val="18"/>
                <w:szCs w:val="18"/>
              </w:rPr>
              <w:t>eliminate</w:t>
            </w:r>
            <w:r>
              <w:rPr>
                <w:rFonts w:ascii="Trebuchet MS" w:hAnsi="Trebuchet MS" w:cs="Arial"/>
                <w:b w:val="0"/>
                <w:sz w:val="18"/>
                <w:szCs w:val="18"/>
              </w:rPr>
              <w:t xml:space="preserve"> the threat that you have identified to one of the fundamental principles to an acceptable level</w:t>
            </w:r>
          </w:p>
          <w:p w14:paraId="7C5D505D" w14:textId="34B56ED0" w:rsidR="001D1F1B" w:rsidRDefault="001D1F1B" w:rsidP="001D1F1B">
            <w:pPr>
              <w:pStyle w:val="MarkAs"/>
              <w:widowControl w:val="0"/>
              <w:spacing w:before="120"/>
              <w:rPr>
                <w:rFonts w:ascii="Trebuchet MS" w:hAnsi="Trebuchet MS" w:cs="Arial"/>
                <w:b w:val="0"/>
                <w:sz w:val="18"/>
                <w:szCs w:val="18"/>
              </w:rPr>
            </w:pPr>
            <w:r>
              <w:rPr>
                <w:rFonts w:ascii="Trebuchet MS" w:hAnsi="Trebuchet MS" w:cs="Arial"/>
                <w:b w:val="0"/>
                <w:sz w:val="18"/>
                <w:szCs w:val="18"/>
              </w:rPr>
              <w:t>This means that, despite the existence of the threat, you have taken steps to remove or mitigate the effect of it, which in turn makes acceptance of the appointment acceptable</w:t>
            </w:r>
          </w:p>
          <w:p w14:paraId="22E0F99F" w14:textId="77777777" w:rsidR="001D1F1B" w:rsidRDefault="001D1F1B" w:rsidP="001D1F1B">
            <w:pPr>
              <w:pStyle w:val="MarkAs"/>
              <w:widowControl w:val="0"/>
              <w:spacing w:before="120"/>
              <w:rPr>
                <w:rFonts w:ascii="Trebuchet MS" w:hAnsi="Trebuchet MS" w:cs="Arial"/>
                <w:b w:val="0"/>
                <w:sz w:val="18"/>
                <w:szCs w:val="18"/>
              </w:rPr>
            </w:pPr>
            <w:r>
              <w:rPr>
                <w:rFonts w:ascii="Trebuchet MS" w:hAnsi="Trebuchet MS" w:cs="Arial"/>
                <w:b w:val="0"/>
                <w:sz w:val="18"/>
                <w:szCs w:val="18"/>
              </w:rPr>
              <w:t>Safeguards may be appropriate in circumstances where:</w:t>
            </w:r>
          </w:p>
          <w:p w14:paraId="2BD509BA" w14:textId="77777777" w:rsidR="001D1F1B" w:rsidRDefault="001D1F1B" w:rsidP="001D1F1B">
            <w:pPr>
              <w:pStyle w:val="MarkAs"/>
              <w:widowControl w:val="0"/>
              <w:numPr>
                <w:ilvl w:val="0"/>
                <w:numId w:val="9"/>
              </w:numPr>
              <w:spacing w:before="120"/>
              <w:rPr>
                <w:rFonts w:ascii="Trebuchet MS" w:hAnsi="Trebuchet MS" w:cs="Arial"/>
                <w:b w:val="0"/>
                <w:sz w:val="18"/>
                <w:szCs w:val="18"/>
              </w:rPr>
            </w:pPr>
            <w:r>
              <w:rPr>
                <w:rFonts w:ascii="Trebuchet MS" w:hAnsi="Trebuchet MS" w:cs="Arial"/>
                <w:b w:val="0"/>
                <w:sz w:val="18"/>
                <w:szCs w:val="18"/>
              </w:rPr>
              <w:t>Y</w:t>
            </w:r>
            <w:r w:rsidRPr="003E0D5A">
              <w:rPr>
                <w:rFonts w:ascii="Trebuchet MS" w:hAnsi="Trebuchet MS" w:cs="Arial"/>
                <w:b w:val="0"/>
                <w:sz w:val="18"/>
                <w:szCs w:val="18"/>
              </w:rPr>
              <w:t>ou have identified a relationship, but it is not considered to be significant</w:t>
            </w:r>
          </w:p>
          <w:p w14:paraId="26E2EA8E" w14:textId="60F34B51" w:rsidR="001D1F1B" w:rsidRDefault="001D1F1B" w:rsidP="001D1F1B">
            <w:pPr>
              <w:pStyle w:val="MarkAs"/>
              <w:widowControl w:val="0"/>
              <w:numPr>
                <w:ilvl w:val="0"/>
                <w:numId w:val="9"/>
              </w:numPr>
              <w:spacing w:before="120"/>
              <w:rPr>
                <w:rFonts w:ascii="Trebuchet MS" w:hAnsi="Trebuchet MS" w:cs="Arial"/>
                <w:b w:val="0"/>
                <w:sz w:val="18"/>
                <w:szCs w:val="18"/>
              </w:rPr>
            </w:pPr>
            <w:r>
              <w:rPr>
                <w:rFonts w:ascii="Trebuchet MS" w:hAnsi="Trebuchet MS" w:cs="Arial"/>
                <w:b w:val="0"/>
                <w:sz w:val="18"/>
                <w:szCs w:val="18"/>
              </w:rPr>
              <w:t>Other circumstances give rise to a potential conflict of interest which you believe can be reduced or eliminated to an acceptable level</w:t>
            </w:r>
          </w:p>
          <w:p w14:paraId="6A4D1616" w14:textId="77777777" w:rsidR="001D1F1B" w:rsidRDefault="001D1F1B" w:rsidP="001D1F1B">
            <w:pPr>
              <w:pStyle w:val="MarkAs"/>
              <w:widowControl w:val="0"/>
              <w:spacing w:before="120"/>
              <w:rPr>
                <w:rFonts w:ascii="Trebuchet MS" w:hAnsi="Trebuchet MS" w:cs="Arial"/>
                <w:b w:val="0"/>
                <w:sz w:val="18"/>
                <w:szCs w:val="18"/>
              </w:rPr>
            </w:pPr>
            <w:r w:rsidRPr="003617A6">
              <w:rPr>
                <w:rFonts w:ascii="Trebuchet MS" w:hAnsi="Trebuchet MS" w:cs="Arial"/>
                <w:bCs/>
                <w:i/>
                <w:iCs/>
                <w:color w:val="0070C0"/>
                <w:sz w:val="18"/>
                <w:szCs w:val="18"/>
              </w:rPr>
              <w:t>Safeguards</w:t>
            </w:r>
            <w:r>
              <w:rPr>
                <w:rFonts w:ascii="Trebuchet MS" w:hAnsi="Trebuchet MS" w:cs="Arial"/>
                <w:b w:val="0"/>
                <w:sz w:val="18"/>
                <w:szCs w:val="18"/>
              </w:rPr>
              <w:t xml:space="preserve"> can include:</w:t>
            </w:r>
          </w:p>
          <w:p w14:paraId="2A55354B" w14:textId="77777777" w:rsidR="001D1F1B" w:rsidRPr="00FD4DDF" w:rsidRDefault="001D1F1B" w:rsidP="001D1F1B">
            <w:pPr>
              <w:widowControl w:val="0"/>
              <w:numPr>
                <w:ilvl w:val="0"/>
                <w:numId w:val="7"/>
              </w:numPr>
              <w:spacing w:before="120" w:after="160" w:line="259" w:lineRule="auto"/>
              <w:contextualSpacing/>
              <w:rPr>
                <w:rFonts w:ascii="Trebuchet MS" w:hAnsi="Trebuchet MS" w:cs="Arial"/>
                <w:sz w:val="18"/>
                <w:szCs w:val="18"/>
              </w:rPr>
            </w:pPr>
            <w:r w:rsidRPr="00FD4DDF">
              <w:rPr>
                <w:rFonts w:ascii="Trebuchet MS" w:hAnsi="Trebuchet MS" w:cs="Arial"/>
                <w:sz w:val="18"/>
                <w:szCs w:val="18"/>
              </w:rPr>
              <w:t>Terminating (where possible) the financial or business relationship giving rise to the threat</w:t>
            </w:r>
          </w:p>
          <w:p w14:paraId="21EA35EC" w14:textId="77777777" w:rsidR="001D1F1B" w:rsidRPr="00FD4DDF" w:rsidRDefault="001D1F1B" w:rsidP="001D1F1B">
            <w:pPr>
              <w:widowControl w:val="0"/>
              <w:numPr>
                <w:ilvl w:val="0"/>
                <w:numId w:val="7"/>
              </w:numPr>
              <w:spacing w:before="120" w:after="160" w:line="259" w:lineRule="auto"/>
              <w:contextualSpacing/>
              <w:rPr>
                <w:rFonts w:ascii="Trebuchet MS" w:hAnsi="Trebuchet MS" w:cs="Arial"/>
                <w:sz w:val="18"/>
                <w:szCs w:val="18"/>
              </w:rPr>
            </w:pPr>
            <w:r w:rsidRPr="00FD4DDF">
              <w:rPr>
                <w:rFonts w:ascii="Trebuchet MS" w:hAnsi="Trebuchet MS" w:cs="Arial"/>
                <w:sz w:val="18"/>
                <w:szCs w:val="18"/>
              </w:rPr>
              <w:t>Disclosure of the relationship and any financial benefit received by the firm (directly/indirectly) to the entity or those on whose behalf you would be appointed to act</w:t>
            </w:r>
          </w:p>
          <w:p w14:paraId="312350A3" w14:textId="709D3AC3" w:rsidR="001D1F1B" w:rsidRDefault="001D1F1B" w:rsidP="001D1F1B">
            <w:pPr>
              <w:widowControl w:val="0"/>
              <w:numPr>
                <w:ilvl w:val="0"/>
                <w:numId w:val="7"/>
              </w:numPr>
              <w:spacing w:before="120" w:after="160" w:line="259" w:lineRule="auto"/>
              <w:contextualSpacing/>
              <w:rPr>
                <w:rFonts w:ascii="Trebuchet MS" w:hAnsi="Trebuchet MS" w:cs="Arial"/>
                <w:sz w:val="18"/>
                <w:szCs w:val="18"/>
              </w:rPr>
            </w:pPr>
            <w:r w:rsidRPr="00FD4DDF">
              <w:rPr>
                <w:rFonts w:ascii="Trebuchet MS" w:hAnsi="Trebuchet MS" w:cs="Arial"/>
                <w:sz w:val="18"/>
                <w:szCs w:val="18"/>
              </w:rPr>
              <w:t>Where the threat is created by another’s professional or personal relationship (</w:t>
            </w:r>
            <w:proofErr w:type="spellStart"/>
            <w:r w:rsidRPr="00FD4DDF">
              <w:rPr>
                <w:rFonts w:ascii="Trebuchet MS" w:hAnsi="Trebuchet MS" w:cs="Arial"/>
                <w:sz w:val="18"/>
                <w:szCs w:val="18"/>
              </w:rPr>
              <w:t>eg</w:t>
            </w:r>
            <w:proofErr w:type="spellEnd"/>
            <w:r w:rsidRPr="00FD4DDF">
              <w:rPr>
                <w:rFonts w:ascii="Trebuchet MS" w:hAnsi="Trebuchet MS" w:cs="Arial"/>
                <w:sz w:val="18"/>
                <w:szCs w:val="18"/>
              </w:rPr>
              <w:t>, a member of staff) consider whether that threat can be reduced to an acceptable level or eliminated by withdrawing that individual from the insolvency team</w:t>
            </w:r>
          </w:p>
          <w:p w14:paraId="4448883A" w14:textId="77777777" w:rsidR="001D1F1B" w:rsidRDefault="001D1F1B" w:rsidP="001D1F1B">
            <w:pPr>
              <w:widowControl w:val="0"/>
              <w:spacing w:before="120" w:after="160" w:line="259" w:lineRule="auto"/>
              <w:ind w:left="360"/>
              <w:contextualSpacing/>
              <w:rPr>
                <w:rFonts w:ascii="Trebuchet MS" w:hAnsi="Trebuchet MS" w:cs="Arial"/>
                <w:sz w:val="18"/>
                <w:szCs w:val="18"/>
              </w:rPr>
            </w:pPr>
          </w:p>
          <w:p w14:paraId="32D95602" w14:textId="77777777" w:rsidR="001D1F1B" w:rsidRDefault="001D1F1B" w:rsidP="001D1F1B">
            <w:pPr>
              <w:widowControl w:val="0"/>
              <w:spacing w:before="120" w:after="160" w:line="259" w:lineRule="auto"/>
              <w:contextualSpacing/>
              <w:rPr>
                <w:rFonts w:ascii="Trebuchet MS" w:hAnsi="Trebuchet MS" w:cs="Arial"/>
                <w:sz w:val="18"/>
                <w:szCs w:val="18"/>
              </w:rPr>
            </w:pPr>
            <w:r>
              <w:rPr>
                <w:rFonts w:ascii="Trebuchet MS" w:hAnsi="Trebuchet MS" w:cs="Arial"/>
                <w:sz w:val="18"/>
                <w:szCs w:val="18"/>
              </w:rPr>
              <w:t xml:space="preserve">Do you consider that any of these </w:t>
            </w:r>
            <w:r w:rsidRPr="003617A6">
              <w:rPr>
                <w:rFonts w:ascii="Trebuchet MS" w:hAnsi="Trebuchet MS" w:cs="Arial"/>
                <w:b/>
                <w:bCs/>
                <w:i/>
                <w:iCs/>
                <w:color w:val="0070C0"/>
                <w:sz w:val="18"/>
                <w:szCs w:val="18"/>
              </w:rPr>
              <w:t>safeguards</w:t>
            </w:r>
            <w:r>
              <w:rPr>
                <w:rFonts w:ascii="Trebuchet MS" w:hAnsi="Trebuchet MS" w:cs="Arial"/>
                <w:sz w:val="18"/>
                <w:szCs w:val="18"/>
              </w:rPr>
              <w:t xml:space="preserve"> are appropriate?</w:t>
            </w:r>
          </w:p>
          <w:p w14:paraId="1EAE53F1" w14:textId="77777777" w:rsidR="001D1F1B" w:rsidRDefault="001D1F1B" w:rsidP="001D1F1B">
            <w:pPr>
              <w:widowControl w:val="0"/>
              <w:spacing w:before="120" w:after="160" w:line="259" w:lineRule="auto"/>
              <w:contextualSpacing/>
              <w:rPr>
                <w:rFonts w:ascii="Trebuchet MS" w:hAnsi="Trebuchet MS" w:cs="Arial"/>
                <w:sz w:val="18"/>
                <w:szCs w:val="18"/>
              </w:rPr>
            </w:pPr>
          </w:p>
          <w:p w14:paraId="56C54791" w14:textId="015A5EF5" w:rsidR="001D1F1B" w:rsidRDefault="001D1F1B" w:rsidP="001D1F1B">
            <w:pPr>
              <w:widowControl w:val="0"/>
              <w:spacing w:before="120" w:after="160" w:line="259" w:lineRule="auto"/>
              <w:contextualSpacing/>
              <w:rPr>
                <w:rFonts w:ascii="Trebuchet MS" w:hAnsi="Trebuchet MS" w:cs="Arial"/>
                <w:sz w:val="18"/>
                <w:szCs w:val="18"/>
              </w:rPr>
            </w:pPr>
            <w:r>
              <w:rPr>
                <w:rFonts w:ascii="Trebuchet MS" w:hAnsi="Trebuchet MS" w:cs="Arial"/>
                <w:sz w:val="18"/>
                <w:szCs w:val="18"/>
              </w:rPr>
              <w:t xml:space="preserve">Where you consider </w:t>
            </w:r>
            <w:r w:rsidRPr="003617A6">
              <w:rPr>
                <w:rFonts w:ascii="Trebuchet MS" w:hAnsi="Trebuchet MS" w:cs="Arial"/>
                <w:b/>
                <w:bCs/>
                <w:i/>
                <w:iCs/>
                <w:color w:val="0070C0"/>
                <w:sz w:val="18"/>
                <w:szCs w:val="18"/>
              </w:rPr>
              <w:t>disclosure</w:t>
            </w:r>
            <w:r w:rsidRPr="003617A6">
              <w:rPr>
                <w:rFonts w:ascii="Trebuchet MS" w:hAnsi="Trebuchet MS" w:cs="Arial"/>
                <w:b/>
                <w:bCs/>
                <w:color w:val="0070C0"/>
                <w:sz w:val="18"/>
                <w:szCs w:val="18"/>
              </w:rPr>
              <w:t xml:space="preserve"> </w:t>
            </w:r>
            <w:r>
              <w:rPr>
                <w:rFonts w:ascii="Trebuchet MS" w:hAnsi="Trebuchet MS" w:cs="Arial"/>
                <w:sz w:val="18"/>
                <w:szCs w:val="18"/>
              </w:rPr>
              <w:t>of the relationship is an appropriate safeguard, have you considered how and to whom such disclosure ought to be given?</w:t>
            </w:r>
          </w:p>
          <w:p w14:paraId="69577265" w14:textId="4A202639" w:rsidR="001D1F1B" w:rsidRPr="00185C34" w:rsidRDefault="001D1F1B" w:rsidP="001D1F1B">
            <w:pPr>
              <w:pStyle w:val="MarkAs"/>
              <w:widowControl w:val="0"/>
              <w:spacing w:before="120"/>
              <w:rPr>
                <w:rFonts w:ascii="Trebuchet MS" w:hAnsi="Trebuchet MS" w:cs="Arial"/>
                <w:b w:val="0"/>
                <w:bCs/>
                <w:sz w:val="18"/>
                <w:szCs w:val="18"/>
              </w:rPr>
            </w:pPr>
            <w:r w:rsidRPr="00185C34">
              <w:rPr>
                <w:rFonts w:ascii="Trebuchet MS" w:hAnsi="Trebuchet MS" w:cs="Arial"/>
                <w:b w:val="0"/>
                <w:bCs/>
                <w:sz w:val="18"/>
                <w:szCs w:val="18"/>
              </w:rPr>
              <w:t>Disclosure of circumstances ma</w:t>
            </w:r>
            <w:r>
              <w:rPr>
                <w:rFonts w:ascii="Trebuchet MS" w:hAnsi="Trebuchet MS" w:cs="Arial"/>
                <w:b w:val="0"/>
                <w:bCs/>
                <w:sz w:val="18"/>
                <w:szCs w:val="18"/>
              </w:rPr>
              <w:t>y</w:t>
            </w:r>
            <w:r w:rsidRPr="00185C34">
              <w:rPr>
                <w:rFonts w:ascii="Trebuchet MS" w:hAnsi="Trebuchet MS" w:cs="Arial"/>
                <w:b w:val="0"/>
                <w:bCs/>
                <w:sz w:val="18"/>
                <w:szCs w:val="18"/>
              </w:rPr>
              <w:t xml:space="preserve"> be made to:</w:t>
            </w:r>
          </w:p>
          <w:p w14:paraId="5ACC7C09" w14:textId="77777777" w:rsidR="001D1F1B" w:rsidRPr="00185C34" w:rsidRDefault="001D1F1B" w:rsidP="001D1F1B">
            <w:pPr>
              <w:pStyle w:val="MarkAs"/>
              <w:widowControl w:val="0"/>
              <w:numPr>
                <w:ilvl w:val="0"/>
                <w:numId w:val="12"/>
              </w:numPr>
              <w:spacing w:before="120"/>
              <w:rPr>
                <w:rFonts w:ascii="Trebuchet MS" w:hAnsi="Trebuchet MS" w:cs="Arial"/>
                <w:b w:val="0"/>
                <w:bCs/>
                <w:sz w:val="18"/>
                <w:szCs w:val="18"/>
              </w:rPr>
            </w:pPr>
            <w:r w:rsidRPr="00185C34">
              <w:rPr>
                <w:rFonts w:ascii="Trebuchet MS" w:hAnsi="Trebuchet MS" w:cs="Arial"/>
                <w:b w:val="0"/>
                <w:bCs/>
                <w:sz w:val="18"/>
                <w:szCs w:val="18"/>
              </w:rPr>
              <w:t>Creditors or other interested parties</w:t>
            </w:r>
          </w:p>
          <w:p w14:paraId="71BF3BF5" w14:textId="77777777" w:rsidR="001D1F1B" w:rsidRPr="00185C34" w:rsidRDefault="001D1F1B" w:rsidP="001D1F1B">
            <w:pPr>
              <w:pStyle w:val="MarkAs"/>
              <w:widowControl w:val="0"/>
              <w:numPr>
                <w:ilvl w:val="0"/>
                <w:numId w:val="12"/>
              </w:numPr>
              <w:spacing w:before="120"/>
              <w:rPr>
                <w:rFonts w:ascii="Trebuchet MS" w:hAnsi="Trebuchet MS" w:cs="Arial"/>
                <w:b w:val="0"/>
                <w:bCs/>
                <w:sz w:val="18"/>
                <w:szCs w:val="18"/>
              </w:rPr>
            </w:pPr>
            <w:r w:rsidRPr="00185C34">
              <w:rPr>
                <w:rFonts w:ascii="Trebuchet MS" w:hAnsi="Trebuchet MS" w:cs="Arial"/>
                <w:b w:val="0"/>
                <w:bCs/>
                <w:sz w:val="18"/>
                <w:szCs w:val="18"/>
              </w:rPr>
              <w:t>Court on the making of an administration or any other order</w:t>
            </w:r>
          </w:p>
          <w:p w14:paraId="506C2C46" w14:textId="77777777" w:rsidR="001D1F1B" w:rsidRPr="00185C34" w:rsidRDefault="001D1F1B" w:rsidP="001D1F1B">
            <w:pPr>
              <w:pStyle w:val="MarkAs"/>
              <w:widowControl w:val="0"/>
              <w:numPr>
                <w:ilvl w:val="0"/>
                <w:numId w:val="12"/>
              </w:numPr>
              <w:spacing w:before="120"/>
              <w:rPr>
                <w:rFonts w:ascii="Trebuchet MS" w:hAnsi="Trebuchet MS" w:cs="Arial"/>
                <w:b w:val="0"/>
                <w:bCs/>
                <w:sz w:val="18"/>
                <w:szCs w:val="18"/>
              </w:rPr>
            </w:pPr>
            <w:r w:rsidRPr="00185C34">
              <w:rPr>
                <w:rFonts w:ascii="Trebuchet MS" w:hAnsi="Trebuchet MS" w:cs="Arial"/>
                <w:b w:val="0"/>
                <w:bCs/>
                <w:sz w:val="18"/>
                <w:szCs w:val="18"/>
              </w:rPr>
              <w:lastRenderedPageBreak/>
              <w:t>A committee</w:t>
            </w:r>
          </w:p>
          <w:p w14:paraId="60EB6673" w14:textId="77777777" w:rsidR="001D1F1B" w:rsidRPr="00185C34" w:rsidRDefault="001D1F1B" w:rsidP="001D1F1B">
            <w:pPr>
              <w:pStyle w:val="MarkAs"/>
              <w:widowControl w:val="0"/>
              <w:numPr>
                <w:ilvl w:val="0"/>
                <w:numId w:val="12"/>
              </w:numPr>
              <w:spacing w:before="120"/>
              <w:rPr>
                <w:rFonts w:ascii="Trebuchet MS" w:hAnsi="Trebuchet MS" w:cs="Arial"/>
                <w:sz w:val="18"/>
                <w:szCs w:val="18"/>
              </w:rPr>
            </w:pPr>
            <w:r w:rsidRPr="00185C34">
              <w:rPr>
                <w:rFonts w:ascii="Trebuchet MS" w:hAnsi="Trebuchet MS" w:cs="Arial"/>
                <w:b w:val="0"/>
                <w:bCs/>
                <w:sz w:val="18"/>
                <w:szCs w:val="18"/>
              </w:rPr>
              <w:t>A secured lender</w:t>
            </w:r>
          </w:p>
          <w:p w14:paraId="6AF7C30F" w14:textId="54F6D963" w:rsidR="001D1F1B" w:rsidRPr="00185C34" w:rsidRDefault="001D1F1B" w:rsidP="001D1F1B">
            <w:pPr>
              <w:pStyle w:val="MarkAs"/>
              <w:widowControl w:val="0"/>
              <w:spacing w:before="120"/>
              <w:rPr>
                <w:rFonts w:ascii="Trebuchet MS" w:hAnsi="Trebuchet MS" w:cs="Arial"/>
                <w:sz w:val="18"/>
                <w:szCs w:val="18"/>
              </w:rPr>
            </w:pPr>
            <w:r>
              <w:rPr>
                <w:rFonts w:ascii="Trebuchet MS" w:hAnsi="Trebuchet MS" w:cs="Arial"/>
                <w:b w:val="0"/>
                <w:bCs/>
                <w:sz w:val="18"/>
                <w:szCs w:val="18"/>
              </w:rPr>
              <w:t>Do you consider that it is necessary to seek the express consent of a third party?</w:t>
            </w:r>
          </w:p>
        </w:tc>
        <w:tc>
          <w:tcPr>
            <w:tcW w:w="1843" w:type="dxa"/>
            <w:gridSpan w:val="2"/>
          </w:tcPr>
          <w:p w14:paraId="3E02F7DB" w14:textId="77777777" w:rsidR="001D1F1B" w:rsidRDefault="001D1F1B" w:rsidP="001D1F1B">
            <w:pPr>
              <w:widowControl w:val="0"/>
              <w:spacing w:before="120"/>
              <w:jc w:val="center"/>
              <w:rPr>
                <w:rFonts w:ascii="Trebuchet MS" w:hAnsi="Trebuchet MS" w:cs="Arial"/>
                <w:b/>
                <w:bCs/>
                <w:sz w:val="18"/>
                <w:szCs w:val="18"/>
              </w:rPr>
            </w:pPr>
          </w:p>
          <w:p w14:paraId="12EB6B7F" w14:textId="77777777" w:rsidR="001D1F1B" w:rsidRDefault="001D1F1B" w:rsidP="001D1F1B">
            <w:pPr>
              <w:widowControl w:val="0"/>
              <w:spacing w:before="120"/>
              <w:jc w:val="center"/>
              <w:rPr>
                <w:rFonts w:ascii="Trebuchet MS" w:hAnsi="Trebuchet MS" w:cs="Arial"/>
                <w:b/>
                <w:bCs/>
                <w:sz w:val="18"/>
                <w:szCs w:val="18"/>
              </w:rPr>
            </w:pPr>
          </w:p>
          <w:p w14:paraId="6C879FEE" w14:textId="77777777" w:rsidR="001D1F1B" w:rsidRDefault="001D1F1B" w:rsidP="001D1F1B">
            <w:pPr>
              <w:widowControl w:val="0"/>
              <w:spacing w:before="120"/>
              <w:jc w:val="center"/>
              <w:rPr>
                <w:rFonts w:ascii="Trebuchet MS" w:hAnsi="Trebuchet MS" w:cs="Arial"/>
                <w:b/>
                <w:bCs/>
                <w:sz w:val="18"/>
                <w:szCs w:val="18"/>
              </w:rPr>
            </w:pPr>
          </w:p>
          <w:p w14:paraId="2A0F6187" w14:textId="77777777" w:rsidR="001D1F1B" w:rsidRDefault="001D1F1B" w:rsidP="001D1F1B">
            <w:pPr>
              <w:widowControl w:val="0"/>
              <w:spacing w:before="120"/>
              <w:jc w:val="center"/>
              <w:rPr>
                <w:rFonts w:ascii="Trebuchet MS" w:hAnsi="Trebuchet MS" w:cs="Arial"/>
                <w:b/>
                <w:bCs/>
                <w:sz w:val="18"/>
                <w:szCs w:val="18"/>
              </w:rPr>
            </w:pPr>
          </w:p>
          <w:p w14:paraId="2B1D3975" w14:textId="77777777" w:rsidR="001D1F1B" w:rsidRDefault="001D1F1B" w:rsidP="001D1F1B">
            <w:pPr>
              <w:widowControl w:val="0"/>
              <w:spacing w:before="120"/>
              <w:jc w:val="center"/>
              <w:rPr>
                <w:rFonts w:ascii="Trebuchet MS" w:hAnsi="Trebuchet MS" w:cs="Arial"/>
                <w:b/>
                <w:bCs/>
                <w:sz w:val="18"/>
                <w:szCs w:val="18"/>
              </w:rPr>
            </w:pPr>
          </w:p>
          <w:p w14:paraId="1B3206F0" w14:textId="77777777" w:rsidR="001D1F1B" w:rsidRDefault="001D1F1B" w:rsidP="001D1F1B">
            <w:pPr>
              <w:widowControl w:val="0"/>
              <w:spacing w:before="120"/>
              <w:jc w:val="center"/>
              <w:rPr>
                <w:rFonts w:ascii="Trebuchet MS" w:hAnsi="Trebuchet MS" w:cs="Arial"/>
                <w:b/>
                <w:bCs/>
                <w:sz w:val="18"/>
                <w:szCs w:val="18"/>
              </w:rPr>
            </w:pPr>
          </w:p>
          <w:p w14:paraId="6940D8F6" w14:textId="77777777" w:rsidR="001D1F1B" w:rsidRDefault="001D1F1B" w:rsidP="001D1F1B">
            <w:pPr>
              <w:widowControl w:val="0"/>
              <w:spacing w:before="120"/>
              <w:jc w:val="center"/>
              <w:rPr>
                <w:rFonts w:ascii="Trebuchet MS" w:hAnsi="Trebuchet MS" w:cs="Arial"/>
                <w:b/>
                <w:bCs/>
                <w:sz w:val="18"/>
                <w:szCs w:val="18"/>
              </w:rPr>
            </w:pPr>
          </w:p>
          <w:p w14:paraId="77D042E9" w14:textId="77777777" w:rsidR="001D1F1B" w:rsidRDefault="001D1F1B" w:rsidP="001D1F1B">
            <w:pPr>
              <w:widowControl w:val="0"/>
              <w:spacing w:before="120"/>
              <w:jc w:val="center"/>
              <w:rPr>
                <w:rFonts w:ascii="Trebuchet MS" w:hAnsi="Trebuchet MS" w:cs="Arial"/>
                <w:b/>
                <w:bCs/>
                <w:sz w:val="18"/>
                <w:szCs w:val="18"/>
              </w:rPr>
            </w:pPr>
          </w:p>
          <w:p w14:paraId="0BA3D3EB" w14:textId="77777777" w:rsidR="001D1F1B" w:rsidRDefault="001D1F1B" w:rsidP="001D1F1B">
            <w:pPr>
              <w:widowControl w:val="0"/>
              <w:spacing w:before="120"/>
              <w:jc w:val="center"/>
              <w:rPr>
                <w:rFonts w:ascii="Trebuchet MS" w:hAnsi="Trebuchet MS" w:cs="Arial"/>
                <w:b/>
                <w:bCs/>
                <w:sz w:val="18"/>
                <w:szCs w:val="18"/>
              </w:rPr>
            </w:pPr>
          </w:p>
          <w:p w14:paraId="270587CF" w14:textId="77777777" w:rsidR="001D1F1B" w:rsidRDefault="001D1F1B" w:rsidP="001D1F1B">
            <w:pPr>
              <w:widowControl w:val="0"/>
              <w:spacing w:before="120"/>
              <w:jc w:val="center"/>
              <w:rPr>
                <w:rFonts w:ascii="Trebuchet MS" w:hAnsi="Trebuchet MS" w:cs="Arial"/>
                <w:b/>
                <w:bCs/>
                <w:sz w:val="18"/>
                <w:szCs w:val="18"/>
              </w:rPr>
            </w:pPr>
          </w:p>
          <w:p w14:paraId="1A37D4D6" w14:textId="77777777" w:rsidR="001D1F1B" w:rsidRDefault="001D1F1B" w:rsidP="001D1F1B">
            <w:pPr>
              <w:widowControl w:val="0"/>
              <w:spacing w:before="120"/>
              <w:jc w:val="center"/>
              <w:rPr>
                <w:rFonts w:ascii="Trebuchet MS" w:hAnsi="Trebuchet MS" w:cs="Arial"/>
                <w:b/>
                <w:bCs/>
                <w:sz w:val="18"/>
                <w:szCs w:val="18"/>
              </w:rPr>
            </w:pPr>
          </w:p>
          <w:p w14:paraId="6AECD7E7" w14:textId="77777777" w:rsidR="001D1F1B" w:rsidRDefault="001D1F1B" w:rsidP="001D1F1B">
            <w:pPr>
              <w:widowControl w:val="0"/>
              <w:spacing w:before="120"/>
              <w:jc w:val="center"/>
              <w:rPr>
                <w:rFonts w:ascii="Trebuchet MS" w:hAnsi="Trebuchet MS" w:cs="Arial"/>
                <w:b/>
                <w:bCs/>
                <w:sz w:val="18"/>
                <w:szCs w:val="18"/>
              </w:rPr>
            </w:pPr>
          </w:p>
          <w:p w14:paraId="1B23A1AC" w14:textId="77777777" w:rsidR="001D1F1B" w:rsidRDefault="001D1F1B" w:rsidP="001D1F1B">
            <w:pPr>
              <w:widowControl w:val="0"/>
              <w:spacing w:before="120"/>
              <w:jc w:val="center"/>
              <w:rPr>
                <w:rFonts w:ascii="Trebuchet MS" w:hAnsi="Trebuchet MS" w:cs="Arial"/>
                <w:b/>
                <w:bCs/>
                <w:sz w:val="18"/>
                <w:szCs w:val="18"/>
              </w:rPr>
            </w:pPr>
          </w:p>
          <w:p w14:paraId="40FDF490" w14:textId="77777777" w:rsidR="001D1F1B" w:rsidRDefault="001D1F1B" w:rsidP="001D1F1B">
            <w:pPr>
              <w:widowControl w:val="0"/>
              <w:spacing w:before="120"/>
              <w:jc w:val="center"/>
              <w:rPr>
                <w:rFonts w:ascii="Trebuchet MS" w:hAnsi="Trebuchet MS" w:cs="Arial"/>
                <w:b/>
                <w:bCs/>
                <w:sz w:val="18"/>
                <w:szCs w:val="18"/>
              </w:rPr>
            </w:pPr>
          </w:p>
          <w:p w14:paraId="442D5996" w14:textId="77777777" w:rsidR="001D1F1B" w:rsidRDefault="001D1F1B" w:rsidP="001D1F1B">
            <w:pPr>
              <w:widowControl w:val="0"/>
              <w:spacing w:before="120"/>
              <w:jc w:val="center"/>
              <w:rPr>
                <w:rFonts w:ascii="Trebuchet MS" w:hAnsi="Trebuchet MS" w:cs="Arial"/>
                <w:b/>
                <w:bCs/>
                <w:sz w:val="18"/>
                <w:szCs w:val="18"/>
              </w:rPr>
            </w:pPr>
          </w:p>
          <w:p w14:paraId="73ACFBB9" w14:textId="21E7830D" w:rsidR="001D1F1B" w:rsidRDefault="001D1F1B" w:rsidP="001D1F1B">
            <w:pPr>
              <w:widowControl w:val="0"/>
              <w:spacing w:before="120"/>
              <w:jc w:val="center"/>
              <w:rPr>
                <w:rFonts w:ascii="Trebuchet MS" w:hAnsi="Trebuchet MS" w:cs="Arial"/>
                <w:b/>
                <w:bCs/>
                <w:sz w:val="18"/>
                <w:szCs w:val="18"/>
              </w:rPr>
            </w:pPr>
            <w:r>
              <w:rPr>
                <w:rFonts w:ascii="Trebuchet MS" w:hAnsi="Trebuchet MS" w:cs="Arial"/>
                <w:b/>
                <w:bCs/>
                <w:sz w:val="18"/>
                <w:szCs w:val="18"/>
              </w:rPr>
              <w:br/>
            </w:r>
            <w:r>
              <w:rPr>
                <w:rFonts w:ascii="Trebuchet MS" w:hAnsi="Trebuchet MS" w:cs="Arial"/>
                <w:b/>
                <w:bCs/>
                <w:sz w:val="18"/>
                <w:szCs w:val="18"/>
              </w:rPr>
              <w:br/>
            </w:r>
            <w:r w:rsidRPr="00185C34">
              <w:rPr>
                <w:rFonts w:ascii="Trebuchet MS" w:hAnsi="Trebuchet MS" w:cs="Arial"/>
                <w:b/>
                <w:bCs/>
                <w:sz w:val="18"/>
                <w:szCs w:val="18"/>
              </w:rPr>
              <w:t>YES</w:t>
            </w:r>
            <w:r>
              <w:rPr>
                <w:rFonts w:ascii="Trebuchet MS" w:hAnsi="Trebuchet MS" w:cs="Arial"/>
                <w:b/>
                <w:bCs/>
                <w:sz w:val="18"/>
                <w:szCs w:val="18"/>
              </w:rPr>
              <w:t xml:space="preserve"> </w:t>
            </w:r>
            <w:r w:rsidRPr="00185C34">
              <w:rPr>
                <w:rFonts w:ascii="Trebuchet MS" w:hAnsi="Trebuchet MS" w:cs="Arial"/>
                <w:b/>
                <w:bCs/>
                <w:sz w:val="18"/>
                <w:szCs w:val="18"/>
              </w:rPr>
              <w:t>/</w:t>
            </w:r>
            <w:r>
              <w:rPr>
                <w:rFonts w:ascii="Trebuchet MS" w:hAnsi="Trebuchet MS" w:cs="Arial"/>
                <w:b/>
                <w:bCs/>
                <w:sz w:val="18"/>
                <w:szCs w:val="18"/>
              </w:rPr>
              <w:t xml:space="preserve"> </w:t>
            </w:r>
            <w:r w:rsidRPr="00185C34">
              <w:rPr>
                <w:rFonts w:ascii="Trebuchet MS" w:hAnsi="Trebuchet MS" w:cs="Arial"/>
                <w:b/>
                <w:bCs/>
                <w:sz w:val="18"/>
                <w:szCs w:val="18"/>
              </w:rPr>
              <w:t>NO</w:t>
            </w:r>
          </w:p>
          <w:p w14:paraId="507E017A" w14:textId="37E56116" w:rsidR="001D1F1B" w:rsidRDefault="001D1F1B" w:rsidP="001D1F1B">
            <w:pPr>
              <w:widowControl w:val="0"/>
              <w:spacing w:before="120"/>
              <w:jc w:val="center"/>
              <w:rPr>
                <w:rFonts w:ascii="Trebuchet MS" w:hAnsi="Trebuchet MS" w:cs="Arial"/>
                <w:b/>
                <w:bCs/>
                <w:sz w:val="18"/>
                <w:szCs w:val="18"/>
              </w:rPr>
            </w:pPr>
            <w:r>
              <w:rPr>
                <w:rFonts w:ascii="Trebuchet MS" w:hAnsi="Trebuchet MS" w:cs="Arial"/>
                <w:b/>
                <w:bCs/>
                <w:sz w:val="18"/>
                <w:szCs w:val="18"/>
              </w:rPr>
              <w:br/>
              <w:t>YES / NO</w:t>
            </w:r>
          </w:p>
          <w:p w14:paraId="0D0B7BCA" w14:textId="77777777" w:rsidR="001D1F1B" w:rsidRDefault="001D1F1B" w:rsidP="001D1F1B">
            <w:pPr>
              <w:widowControl w:val="0"/>
              <w:spacing w:before="120"/>
              <w:jc w:val="center"/>
              <w:rPr>
                <w:rFonts w:ascii="Trebuchet MS" w:hAnsi="Trebuchet MS" w:cs="Arial"/>
                <w:b/>
                <w:bCs/>
                <w:sz w:val="18"/>
                <w:szCs w:val="18"/>
              </w:rPr>
            </w:pPr>
          </w:p>
          <w:p w14:paraId="0C98BF64" w14:textId="499B4F7B" w:rsidR="001D1F1B" w:rsidRDefault="001D1F1B" w:rsidP="001D1F1B">
            <w:pPr>
              <w:widowControl w:val="0"/>
              <w:spacing w:before="120"/>
              <w:jc w:val="center"/>
              <w:rPr>
                <w:rFonts w:ascii="Trebuchet MS" w:hAnsi="Trebuchet MS" w:cs="Arial"/>
                <w:b/>
                <w:bCs/>
                <w:sz w:val="18"/>
                <w:szCs w:val="18"/>
              </w:rPr>
            </w:pPr>
            <w:r>
              <w:rPr>
                <w:rFonts w:ascii="Trebuchet MS" w:hAnsi="Trebuchet MS" w:cs="Arial"/>
                <w:b/>
                <w:bCs/>
                <w:sz w:val="18"/>
                <w:szCs w:val="18"/>
              </w:rPr>
              <w:br/>
            </w:r>
          </w:p>
          <w:p w14:paraId="5AF30BFC" w14:textId="77777777" w:rsidR="001D1F1B" w:rsidRDefault="001D1F1B" w:rsidP="001D1F1B">
            <w:pPr>
              <w:widowControl w:val="0"/>
              <w:spacing w:before="120"/>
              <w:jc w:val="center"/>
              <w:rPr>
                <w:rFonts w:ascii="Trebuchet MS" w:hAnsi="Trebuchet MS" w:cs="Arial"/>
                <w:b/>
                <w:bCs/>
                <w:sz w:val="18"/>
                <w:szCs w:val="18"/>
              </w:rPr>
            </w:pPr>
          </w:p>
          <w:p w14:paraId="391FA647" w14:textId="77777777" w:rsidR="001D1F1B" w:rsidRDefault="001D1F1B" w:rsidP="001D1F1B">
            <w:pPr>
              <w:widowControl w:val="0"/>
              <w:spacing w:before="120"/>
              <w:jc w:val="center"/>
              <w:rPr>
                <w:rFonts w:ascii="Trebuchet MS" w:hAnsi="Trebuchet MS" w:cs="Arial"/>
                <w:b/>
                <w:bCs/>
                <w:sz w:val="18"/>
                <w:szCs w:val="18"/>
              </w:rPr>
            </w:pPr>
          </w:p>
          <w:p w14:paraId="0E3AC292" w14:textId="77777777" w:rsidR="001D1F1B" w:rsidRDefault="001D1F1B" w:rsidP="001D1F1B">
            <w:pPr>
              <w:widowControl w:val="0"/>
              <w:spacing w:before="120"/>
              <w:jc w:val="center"/>
              <w:rPr>
                <w:rFonts w:ascii="Trebuchet MS" w:hAnsi="Trebuchet MS" w:cs="Arial"/>
                <w:b/>
                <w:bCs/>
                <w:sz w:val="18"/>
                <w:szCs w:val="18"/>
              </w:rPr>
            </w:pPr>
          </w:p>
          <w:p w14:paraId="54145492" w14:textId="77777777" w:rsidR="001D1F1B" w:rsidRDefault="001D1F1B" w:rsidP="001D1F1B">
            <w:pPr>
              <w:widowControl w:val="0"/>
              <w:spacing w:before="120"/>
              <w:jc w:val="center"/>
              <w:rPr>
                <w:rFonts w:ascii="Trebuchet MS" w:hAnsi="Trebuchet MS" w:cs="Arial"/>
                <w:b/>
                <w:bCs/>
                <w:sz w:val="18"/>
                <w:szCs w:val="18"/>
              </w:rPr>
            </w:pPr>
            <w:r>
              <w:rPr>
                <w:rFonts w:ascii="Trebuchet MS" w:hAnsi="Trebuchet MS" w:cs="Arial"/>
                <w:b/>
                <w:bCs/>
                <w:sz w:val="18"/>
                <w:szCs w:val="18"/>
              </w:rPr>
              <w:t>YES / NO</w:t>
            </w:r>
          </w:p>
          <w:p w14:paraId="7F47072B" w14:textId="7BB7C52D" w:rsidR="008D4A09" w:rsidRPr="00185C34" w:rsidRDefault="008D4A09" w:rsidP="001D1F1B">
            <w:pPr>
              <w:widowControl w:val="0"/>
              <w:spacing w:before="120"/>
              <w:jc w:val="center"/>
              <w:rPr>
                <w:rFonts w:ascii="Trebuchet MS" w:hAnsi="Trebuchet MS" w:cs="Arial"/>
                <w:b/>
                <w:bCs/>
                <w:sz w:val="18"/>
                <w:szCs w:val="18"/>
              </w:rPr>
            </w:pPr>
          </w:p>
        </w:tc>
        <w:tc>
          <w:tcPr>
            <w:tcW w:w="1593" w:type="dxa"/>
          </w:tcPr>
          <w:p w14:paraId="62EAFC4C" w14:textId="77777777" w:rsidR="001D1F1B" w:rsidRPr="00B107C4" w:rsidRDefault="001D1F1B" w:rsidP="001D1F1B">
            <w:pPr>
              <w:widowControl w:val="0"/>
              <w:spacing w:before="120"/>
              <w:rPr>
                <w:rFonts w:ascii="Trebuchet MS" w:hAnsi="Trebuchet MS" w:cs="Arial"/>
                <w:b/>
                <w:bCs/>
                <w:sz w:val="18"/>
                <w:szCs w:val="18"/>
              </w:rPr>
            </w:pPr>
          </w:p>
        </w:tc>
      </w:tr>
      <w:tr w:rsidR="001D1F1B" w:rsidRPr="00B107C4" w14:paraId="709F3683" w14:textId="77777777" w:rsidTr="00567FF6">
        <w:trPr>
          <w:trHeight w:val="57"/>
        </w:trPr>
        <w:tc>
          <w:tcPr>
            <w:tcW w:w="595" w:type="dxa"/>
          </w:tcPr>
          <w:p w14:paraId="7BA79789" w14:textId="77777777" w:rsidR="001D1F1B" w:rsidRPr="00B107C4" w:rsidRDefault="001D1F1B" w:rsidP="001D1F1B">
            <w:pPr>
              <w:pStyle w:val="BodyText3"/>
              <w:widowControl w:val="0"/>
              <w:numPr>
                <w:ilvl w:val="0"/>
                <w:numId w:val="1"/>
              </w:numPr>
              <w:spacing w:before="120"/>
              <w:rPr>
                <w:rFonts w:ascii="Trebuchet MS" w:hAnsi="Trebuchet MS" w:cs="Arial"/>
                <w:i w:val="0"/>
                <w:sz w:val="18"/>
                <w:szCs w:val="18"/>
              </w:rPr>
            </w:pPr>
          </w:p>
        </w:tc>
        <w:tc>
          <w:tcPr>
            <w:tcW w:w="6941" w:type="dxa"/>
          </w:tcPr>
          <w:p w14:paraId="676D6E22" w14:textId="77777777" w:rsidR="001D1F1B" w:rsidRPr="002033C0" w:rsidRDefault="001D1F1B" w:rsidP="001D1F1B">
            <w:pPr>
              <w:pStyle w:val="BodyText3"/>
              <w:widowControl w:val="0"/>
              <w:spacing w:before="120"/>
              <w:rPr>
                <w:rFonts w:ascii="Trebuchet MS" w:hAnsi="Trebuchet MS" w:cs="Arial"/>
                <w:b/>
                <w:i w:val="0"/>
                <w:sz w:val="18"/>
                <w:szCs w:val="18"/>
              </w:rPr>
            </w:pPr>
            <w:r>
              <w:rPr>
                <w:rFonts w:ascii="Trebuchet MS" w:hAnsi="Trebuchet MS" w:cs="Arial"/>
                <w:i w:val="0"/>
                <w:sz w:val="18"/>
                <w:szCs w:val="18"/>
              </w:rPr>
              <w:t xml:space="preserve">The Code is prescriptive about </w:t>
            </w:r>
            <w:r w:rsidRPr="007379C8">
              <w:rPr>
                <w:rFonts w:ascii="Trebuchet MS" w:hAnsi="Trebuchet MS" w:cs="Arial"/>
                <w:b/>
                <w:bCs/>
                <w:iCs w:val="0"/>
                <w:color w:val="4472C4" w:themeColor="accent1"/>
                <w:sz w:val="18"/>
                <w:szCs w:val="18"/>
              </w:rPr>
              <w:t>record-keeping</w:t>
            </w:r>
            <w:r w:rsidRPr="007379C8">
              <w:rPr>
                <w:rFonts w:ascii="Trebuchet MS" w:hAnsi="Trebuchet MS" w:cs="Arial"/>
                <w:i w:val="0"/>
                <w:sz w:val="18"/>
                <w:szCs w:val="18"/>
              </w:rPr>
              <w:t>.</w:t>
            </w:r>
            <w:r w:rsidRPr="007379C8">
              <w:rPr>
                <w:rFonts w:ascii="Trebuchet MS" w:hAnsi="Trebuchet MS" w:cs="Arial"/>
                <w:b/>
                <w:i w:val="0"/>
                <w:color w:val="4472C4" w:themeColor="accent1"/>
                <w:sz w:val="18"/>
                <w:szCs w:val="18"/>
              </w:rPr>
              <w:t xml:space="preserve"> </w:t>
            </w:r>
            <w:r w:rsidRPr="002033C0">
              <w:rPr>
                <w:rFonts w:ascii="Trebuchet MS" w:hAnsi="Trebuchet MS" w:cs="Arial"/>
                <w:bCs/>
                <w:i w:val="0"/>
                <w:sz w:val="18"/>
                <w:szCs w:val="18"/>
              </w:rPr>
              <w:t>You must demonstrate the steps taken &amp; the conclusions reached in identifying, evaluating &amp; responding to any threats both leading up to and during the insolvency appointment</w:t>
            </w:r>
            <w:r>
              <w:rPr>
                <w:rFonts w:ascii="Trebuchet MS" w:hAnsi="Trebuchet MS" w:cs="Arial"/>
                <w:bCs/>
                <w:i w:val="0"/>
                <w:sz w:val="18"/>
                <w:szCs w:val="18"/>
              </w:rPr>
              <w:t xml:space="preserve"> in the format set out at the outset of this document (see the list of 6 prescriptive elements (a) to (f) of the record)</w:t>
            </w:r>
          </w:p>
          <w:p w14:paraId="308BB916" w14:textId="7760311F" w:rsidR="001D1F1B" w:rsidRPr="00B107C4" w:rsidRDefault="001D1F1B" w:rsidP="001D1F1B">
            <w:pPr>
              <w:pStyle w:val="BodyText3"/>
              <w:widowControl w:val="0"/>
              <w:spacing w:before="120"/>
              <w:rPr>
                <w:rFonts w:ascii="Trebuchet MS" w:hAnsi="Trebuchet MS" w:cs="Arial"/>
                <w:i w:val="0"/>
                <w:sz w:val="18"/>
                <w:szCs w:val="18"/>
              </w:rPr>
            </w:pPr>
            <w:r w:rsidRPr="002033C0">
              <w:rPr>
                <w:rFonts w:ascii="Trebuchet MS" w:hAnsi="Trebuchet MS" w:cs="Arial"/>
                <w:i w:val="0"/>
                <w:sz w:val="18"/>
                <w:szCs w:val="18"/>
              </w:rPr>
              <w:t xml:space="preserve">Complete the </w:t>
            </w:r>
            <w:r w:rsidRPr="006676BC">
              <w:rPr>
                <w:rFonts w:ascii="Trebuchet MS" w:hAnsi="Trebuchet MS" w:cs="Arial"/>
                <w:b/>
                <w:bCs/>
                <w:i w:val="0"/>
                <w:sz w:val="18"/>
                <w:szCs w:val="18"/>
              </w:rPr>
              <w:t>Record of Pre-Appointment Ethical Considerations</w:t>
            </w:r>
            <w:r w:rsidRPr="002033C0">
              <w:rPr>
                <w:rFonts w:ascii="Trebuchet MS" w:hAnsi="Trebuchet MS" w:cs="Arial"/>
                <w:i w:val="0"/>
                <w:sz w:val="18"/>
                <w:szCs w:val="18"/>
              </w:rPr>
              <w:t xml:space="preserve"> [CVL105A] and attach a copy to this checklist</w:t>
            </w:r>
            <w:r>
              <w:rPr>
                <w:rFonts w:ascii="Trebuchet MS" w:hAnsi="Trebuchet MS" w:cs="Arial"/>
                <w:i w:val="0"/>
                <w:sz w:val="18"/>
                <w:szCs w:val="18"/>
              </w:rPr>
              <w:t xml:space="preserve"> where threats have been identified to record your considerations and evaluation of the threats relating to this assignment and what safeguards have been considered appropriate</w:t>
            </w:r>
            <w:r w:rsidR="008D0D45">
              <w:rPr>
                <w:rFonts w:ascii="Trebuchet MS" w:hAnsi="Trebuchet MS" w:cs="Arial"/>
                <w:i w:val="0"/>
                <w:sz w:val="18"/>
                <w:szCs w:val="18"/>
              </w:rPr>
              <w:br/>
            </w:r>
          </w:p>
        </w:tc>
        <w:tc>
          <w:tcPr>
            <w:tcW w:w="1843" w:type="dxa"/>
            <w:gridSpan w:val="2"/>
          </w:tcPr>
          <w:p w14:paraId="7B4860D2" w14:textId="77777777" w:rsidR="001D1F1B" w:rsidRPr="00B107C4" w:rsidRDefault="001D1F1B" w:rsidP="001D1F1B">
            <w:pPr>
              <w:widowControl w:val="0"/>
              <w:spacing w:before="120"/>
              <w:jc w:val="center"/>
              <w:rPr>
                <w:rFonts w:ascii="Trebuchet MS" w:hAnsi="Trebuchet MS" w:cs="Arial"/>
                <w:b/>
                <w:bCs/>
                <w:sz w:val="18"/>
                <w:szCs w:val="18"/>
              </w:rPr>
            </w:pPr>
          </w:p>
        </w:tc>
        <w:tc>
          <w:tcPr>
            <w:tcW w:w="1593" w:type="dxa"/>
          </w:tcPr>
          <w:p w14:paraId="22B764B5" w14:textId="77777777" w:rsidR="001D1F1B" w:rsidRPr="00B107C4" w:rsidRDefault="001D1F1B" w:rsidP="001D1F1B">
            <w:pPr>
              <w:widowControl w:val="0"/>
              <w:spacing w:before="120"/>
              <w:rPr>
                <w:rFonts w:ascii="Trebuchet MS" w:hAnsi="Trebuchet MS" w:cs="Arial"/>
                <w:b/>
                <w:bCs/>
                <w:sz w:val="18"/>
                <w:szCs w:val="18"/>
              </w:rPr>
            </w:pPr>
          </w:p>
        </w:tc>
      </w:tr>
      <w:tr w:rsidR="001D1F1B" w:rsidRPr="00732348" w14:paraId="5EB28BF2" w14:textId="77777777" w:rsidTr="00567FF6">
        <w:trPr>
          <w:trHeight w:val="227"/>
        </w:trPr>
        <w:tc>
          <w:tcPr>
            <w:tcW w:w="595" w:type="dxa"/>
            <w:shd w:val="clear" w:color="auto" w:fill="92D050"/>
          </w:tcPr>
          <w:p w14:paraId="26FB39BA" w14:textId="77777777" w:rsidR="001D1F1B" w:rsidRPr="006676BC" w:rsidRDefault="001D1F1B" w:rsidP="001D1F1B">
            <w:pPr>
              <w:pStyle w:val="BodyText3"/>
              <w:widowControl w:val="0"/>
              <w:spacing w:before="120"/>
              <w:ind w:left="227"/>
              <w:rPr>
                <w:rFonts w:ascii="Trebuchet MS" w:hAnsi="Trebuchet MS" w:cs="Arial"/>
                <w:b/>
                <w:bCs/>
                <w:i w:val="0"/>
                <w:sz w:val="20"/>
                <w:szCs w:val="20"/>
              </w:rPr>
            </w:pPr>
          </w:p>
        </w:tc>
        <w:tc>
          <w:tcPr>
            <w:tcW w:w="6941" w:type="dxa"/>
            <w:shd w:val="clear" w:color="auto" w:fill="92D050"/>
          </w:tcPr>
          <w:p w14:paraId="0EE24B0C" w14:textId="3F75C2B9" w:rsidR="001D1F1B" w:rsidRPr="006676BC" w:rsidRDefault="001D1F1B" w:rsidP="001D1F1B">
            <w:pPr>
              <w:pStyle w:val="BodyText3"/>
              <w:widowControl w:val="0"/>
              <w:spacing w:before="120"/>
              <w:rPr>
                <w:rFonts w:ascii="Trebuchet MS" w:hAnsi="Trebuchet MS" w:cs="Arial"/>
                <w:b/>
                <w:bCs/>
                <w:i w:val="0"/>
                <w:sz w:val="20"/>
                <w:szCs w:val="20"/>
              </w:rPr>
            </w:pPr>
            <w:r w:rsidRPr="006676BC">
              <w:rPr>
                <w:rFonts w:ascii="Trebuchet MS" w:hAnsi="Trebuchet MS" w:cs="Arial"/>
                <w:b/>
                <w:bCs/>
                <w:i w:val="0"/>
                <w:sz w:val="20"/>
                <w:szCs w:val="20"/>
              </w:rPr>
              <w:t>Section C – Conclusion</w:t>
            </w:r>
          </w:p>
        </w:tc>
        <w:tc>
          <w:tcPr>
            <w:tcW w:w="1843" w:type="dxa"/>
            <w:gridSpan w:val="2"/>
            <w:shd w:val="clear" w:color="auto" w:fill="92D050"/>
          </w:tcPr>
          <w:p w14:paraId="1A65C0DC" w14:textId="77777777" w:rsidR="001D1F1B" w:rsidRPr="006676BC" w:rsidRDefault="001D1F1B" w:rsidP="001D1F1B">
            <w:pPr>
              <w:widowControl w:val="0"/>
              <w:spacing w:before="120"/>
              <w:jc w:val="center"/>
              <w:rPr>
                <w:rFonts w:ascii="Trebuchet MS" w:hAnsi="Trebuchet MS" w:cs="Arial"/>
                <w:b/>
                <w:bCs/>
                <w:sz w:val="20"/>
                <w:szCs w:val="20"/>
              </w:rPr>
            </w:pPr>
          </w:p>
        </w:tc>
        <w:tc>
          <w:tcPr>
            <w:tcW w:w="1593" w:type="dxa"/>
            <w:shd w:val="clear" w:color="auto" w:fill="92D050"/>
          </w:tcPr>
          <w:p w14:paraId="4CA485EC" w14:textId="77777777" w:rsidR="001D1F1B" w:rsidRPr="006676BC" w:rsidRDefault="001D1F1B" w:rsidP="001D1F1B">
            <w:pPr>
              <w:widowControl w:val="0"/>
              <w:spacing w:before="120"/>
              <w:rPr>
                <w:rFonts w:ascii="Trebuchet MS" w:hAnsi="Trebuchet MS" w:cs="Arial"/>
                <w:b/>
                <w:bCs/>
                <w:sz w:val="20"/>
                <w:szCs w:val="20"/>
              </w:rPr>
            </w:pPr>
          </w:p>
        </w:tc>
      </w:tr>
      <w:tr w:rsidR="001D1F1B" w:rsidRPr="00B107C4" w14:paraId="5658C174" w14:textId="77777777" w:rsidTr="00567FF6">
        <w:trPr>
          <w:trHeight w:val="57"/>
        </w:trPr>
        <w:tc>
          <w:tcPr>
            <w:tcW w:w="595" w:type="dxa"/>
          </w:tcPr>
          <w:p w14:paraId="02AF9B42" w14:textId="77777777" w:rsidR="001D1F1B" w:rsidRPr="00B107C4" w:rsidRDefault="001D1F1B" w:rsidP="001D1F1B">
            <w:pPr>
              <w:pStyle w:val="BodyText3"/>
              <w:widowControl w:val="0"/>
              <w:numPr>
                <w:ilvl w:val="0"/>
                <w:numId w:val="1"/>
              </w:numPr>
              <w:spacing w:before="120"/>
              <w:rPr>
                <w:rFonts w:ascii="Trebuchet MS" w:hAnsi="Trebuchet MS" w:cs="Arial"/>
                <w:i w:val="0"/>
                <w:sz w:val="18"/>
                <w:szCs w:val="18"/>
              </w:rPr>
            </w:pPr>
          </w:p>
        </w:tc>
        <w:tc>
          <w:tcPr>
            <w:tcW w:w="6941" w:type="dxa"/>
          </w:tcPr>
          <w:p w14:paraId="25E3EC60" w14:textId="10AB9ED8" w:rsidR="001D1F1B" w:rsidRPr="00B46032" w:rsidRDefault="001D1F1B" w:rsidP="001D1F1B">
            <w:pPr>
              <w:pStyle w:val="MarkAs"/>
              <w:widowControl w:val="0"/>
              <w:spacing w:before="120"/>
              <w:rPr>
                <w:rFonts w:ascii="Trebuchet MS" w:hAnsi="Trebuchet MS" w:cs="Arial"/>
                <w:sz w:val="18"/>
                <w:szCs w:val="18"/>
              </w:rPr>
            </w:pPr>
            <w:r w:rsidRPr="00B46032">
              <w:rPr>
                <w:rFonts w:ascii="Trebuchet MS" w:hAnsi="Trebuchet MS" w:cs="Arial"/>
                <w:sz w:val="18"/>
                <w:szCs w:val="18"/>
              </w:rPr>
              <w:t>Conflict &amp; Ethical Review</w:t>
            </w:r>
            <w:r>
              <w:rPr>
                <w:rFonts w:ascii="Trebuchet MS" w:hAnsi="Trebuchet MS" w:cs="Arial"/>
                <w:sz w:val="18"/>
                <w:szCs w:val="18"/>
              </w:rPr>
              <w:t xml:space="preserve"> </w:t>
            </w:r>
          </w:p>
          <w:p w14:paraId="33EFD799" w14:textId="22F9898E" w:rsidR="001D1F1B" w:rsidRDefault="001D1F1B" w:rsidP="001D1F1B">
            <w:pPr>
              <w:pStyle w:val="MarkAs"/>
              <w:widowControl w:val="0"/>
              <w:spacing w:before="120"/>
              <w:rPr>
                <w:rFonts w:ascii="Trebuchet MS" w:hAnsi="Trebuchet MS" w:cs="Arial"/>
                <w:b w:val="0"/>
                <w:sz w:val="18"/>
                <w:szCs w:val="18"/>
              </w:rPr>
            </w:pPr>
            <w:r w:rsidRPr="00B46032">
              <w:rPr>
                <w:rFonts w:ascii="Trebuchet MS" w:hAnsi="Trebuchet MS" w:cs="Arial"/>
                <w:b w:val="0"/>
                <w:sz w:val="18"/>
                <w:szCs w:val="18"/>
              </w:rPr>
              <w:t>I am satisfied that all necessary checks have been carried out in relation to the acceptance of this assignment and have considered matters under the Insolvency Code of Ethics as appropriate and consider that no threats to the Fundamental Principles exist</w:t>
            </w:r>
          </w:p>
          <w:p w14:paraId="5A1ED231" w14:textId="4A274D0F" w:rsidR="001D1F1B" w:rsidRPr="00A531AA" w:rsidRDefault="001D1F1B" w:rsidP="001D1F1B">
            <w:pPr>
              <w:pStyle w:val="MarkAs"/>
              <w:widowControl w:val="0"/>
              <w:spacing w:before="120"/>
              <w:rPr>
                <w:rFonts w:ascii="Trebuchet MS" w:hAnsi="Trebuchet MS" w:cs="Arial"/>
                <w:bCs/>
                <w:i/>
                <w:iCs/>
                <w:sz w:val="18"/>
                <w:szCs w:val="18"/>
              </w:rPr>
            </w:pPr>
            <w:r w:rsidRPr="00A531AA">
              <w:rPr>
                <w:rFonts w:ascii="Trebuchet MS" w:hAnsi="Trebuchet MS" w:cs="Arial"/>
                <w:bCs/>
                <w:i/>
                <w:iCs/>
                <w:sz w:val="18"/>
                <w:szCs w:val="18"/>
                <w:highlight w:val="green"/>
              </w:rPr>
              <w:t>OR</w:t>
            </w:r>
          </w:p>
          <w:p w14:paraId="255E79A9" w14:textId="477BD344" w:rsidR="001D1F1B" w:rsidRDefault="001D1F1B" w:rsidP="001D1F1B">
            <w:pPr>
              <w:pStyle w:val="MarkAs"/>
              <w:widowControl w:val="0"/>
              <w:spacing w:before="120"/>
              <w:rPr>
                <w:rFonts w:ascii="Trebuchet MS" w:hAnsi="Trebuchet MS" w:cs="Arial"/>
                <w:b w:val="0"/>
                <w:sz w:val="18"/>
                <w:szCs w:val="18"/>
                <w:highlight w:val="yellow"/>
              </w:rPr>
            </w:pPr>
            <w:r>
              <w:rPr>
                <w:rFonts w:ascii="Trebuchet MS" w:hAnsi="Trebuchet MS" w:cs="Arial"/>
                <w:b w:val="0"/>
                <w:sz w:val="18"/>
                <w:szCs w:val="18"/>
              </w:rPr>
              <w:t>I</w:t>
            </w:r>
            <w:r w:rsidRPr="00B46032">
              <w:rPr>
                <w:rFonts w:ascii="Trebuchet MS" w:hAnsi="Trebuchet MS" w:cs="Arial"/>
                <w:b w:val="0"/>
                <w:sz w:val="18"/>
                <w:szCs w:val="18"/>
              </w:rPr>
              <w:t xml:space="preserve"> am satisfied that all necessary checks have been carried out in relation to the acceptance of this assignment and have considered matters under the Insolvency Code of Ethics as appropriate and consider that threats to the Fundamental Principles exist</w:t>
            </w:r>
            <w:r>
              <w:rPr>
                <w:rFonts w:ascii="Trebuchet MS" w:hAnsi="Trebuchet MS" w:cs="Arial"/>
                <w:b w:val="0"/>
                <w:sz w:val="18"/>
                <w:szCs w:val="18"/>
              </w:rPr>
              <w:t xml:space="preserve">, however acceptable </w:t>
            </w:r>
            <w:r w:rsidRPr="00B46032">
              <w:rPr>
                <w:rFonts w:ascii="Trebuchet MS" w:hAnsi="Trebuchet MS" w:cs="Arial"/>
                <w:b w:val="0"/>
                <w:sz w:val="18"/>
                <w:szCs w:val="18"/>
              </w:rPr>
              <w:t xml:space="preserve">safeguards have been put in place to eliminate or reduce the threats to an acceptable level </w:t>
            </w:r>
            <w:r>
              <w:rPr>
                <w:rFonts w:ascii="Trebuchet MS" w:hAnsi="Trebuchet MS" w:cs="Arial"/>
                <w:b w:val="0"/>
                <w:sz w:val="18"/>
                <w:szCs w:val="18"/>
              </w:rPr>
              <w:t xml:space="preserve">– ensure the </w:t>
            </w:r>
            <w:r w:rsidRPr="002033C0">
              <w:rPr>
                <w:rFonts w:ascii="Trebuchet MS" w:hAnsi="Trebuchet MS" w:cs="Arial"/>
                <w:sz w:val="18"/>
                <w:szCs w:val="18"/>
              </w:rPr>
              <w:t>Record of Pre-Appointment Ethical Considerations</w:t>
            </w:r>
            <w:r>
              <w:rPr>
                <w:rFonts w:ascii="Trebuchet MS" w:hAnsi="Trebuchet MS" w:cs="Arial"/>
                <w:sz w:val="18"/>
                <w:szCs w:val="18"/>
              </w:rPr>
              <w:t xml:space="preserve"> </w:t>
            </w:r>
            <w:r w:rsidRPr="007379C8">
              <w:rPr>
                <w:rFonts w:ascii="Trebuchet MS" w:hAnsi="Trebuchet MS" w:cs="Arial"/>
                <w:b w:val="0"/>
                <w:bCs/>
                <w:sz w:val="18"/>
                <w:szCs w:val="18"/>
              </w:rPr>
              <w:t xml:space="preserve">(CVL105A) </w:t>
            </w:r>
            <w:r w:rsidRPr="00444ECD">
              <w:rPr>
                <w:rFonts w:ascii="Trebuchet MS" w:hAnsi="Trebuchet MS" w:cs="Arial"/>
                <w:b w:val="0"/>
                <w:bCs/>
                <w:sz w:val="18"/>
                <w:szCs w:val="18"/>
              </w:rPr>
              <w:t>is appended to this checklist</w:t>
            </w:r>
            <w:r>
              <w:rPr>
                <w:rFonts w:ascii="Trebuchet MS" w:hAnsi="Trebuchet MS" w:cs="Arial"/>
                <w:b w:val="0"/>
                <w:bCs/>
                <w:sz w:val="18"/>
                <w:szCs w:val="18"/>
              </w:rPr>
              <w:t xml:space="preserve"> before signing off</w:t>
            </w:r>
          </w:p>
          <w:p w14:paraId="0946942F" w14:textId="13DE9B9B" w:rsidR="001D1F1B" w:rsidRPr="00A531AA" w:rsidRDefault="001D1F1B" w:rsidP="001D1F1B">
            <w:pPr>
              <w:pStyle w:val="MarkAs"/>
              <w:widowControl w:val="0"/>
              <w:spacing w:before="120"/>
              <w:rPr>
                <w:rFonts w:ascii="Trebuchet MS" w:hAnsi="Trebuchet MS" w:cs="Arial"/>
                <w:bCs/>
                <w:i/>
                <w:iCs/>
                <w:sz w:val="18"/>
                <w:szCs w:val="18"/>
              </w:rPr>
            </w:pPr>
            <w:r w:rsidRPr="00A531AA">
              <w:rPr>
                <w:rFonts w:ascii="Trebuchet MS" w:hAnsi="Trebuchet MS" w:cs="Arial"/>
                <w:bCs/>
                <w:i/>
                <w:iCs/>
                <w:sz w:val="18"/>
                <w:szCs w:val="18"/>
                <w:highlight w:val="green"/>
              </w:rPr>
              <w:t>OR</w:t>
            </w:r>
          </w:p>
          <w:p w14:paraId="31805241" w14:textId="265BB201" w:rsidR="001D1F1B" w:rsidRDefault="001D1F1B" w:rsidP="001D1F1B">
            <w:pPr>
              <w:pStyle w:val="MarkAs"/>
              <w:widowControl w:val="0"/>
              <w:spacing w:before="120"/>
              <w:rPr>
                <w:rFonts w:ascii="Trebuchet MS" w:hAnsi="Trebuchet MS" w:cs="Arial"/>
                <w:b w:val="0"/>
                <w:bCs/>
                <w:sz w:val="18"/>
                <w:szCs w:val="18"/>
              </w:rPr>
            </w:pPr>
            <w:r w:rsidRPr="00B46032">
              <w:rPr>
                <w:rFonts w:ascii="Trebuchet MS" w:hAnsi="Trebuchet MS" w:cs="Arial"/>
                <w:b w:val="0"/>
                <w:sz w:val="18"/>
                <w:szCs w:val="18"/>
              </w:rPr>
              <w:t>I am satisfied that all necessary checks have been carried out in relation to the acceptance of this assignment and have considered matters under the Insolvency Code of Ethics as appropriate and consider that threats to the Fundamental Principles exist</w:t>
            </w:r>
            <w:r>
              <w:rPr>
                <w:rFonts w:ascii="Trebuchet MS" w:hAnsi="Trebuchet MS" w:cs="Arial"/>
                <w:b w:val="0"/>
                <w:sz w:val="18"/>
                <w:szCs w:val="18"/>
              </w:rPr>
              <w:t>.  I</w:t>
            </w:r>
            <w:r w:rsidRPr="00B46032">
              <w:rPr>
                <w:rFonts w:ascii="Trebuchet MS" w:hAnsi="Trebuchet MS" w:cs="Arial"/>
                <w:b w:val="0"/>
                <w:sz w:val="18"/>
                <w:szCs w:val="18"/>
              </w:rPr>
              <w:t xml:space="preserve">t has not been possible to put acceptable safeguards in place to either eliminate or reduce the threats identified to an acceptable level and consequently the assignment has not been accepted </w:t>
            </w:r>
            <w:r>
              <w:rPr>
                <w:rFonts w:ascii="Trebuchet MS" w:hAnsi="Trebuchet MS" w:cs="Arial"/>
                <w:b w:val="0"/>
                <w:sz w:val="18"/>
                <w:szCs w:val="18"/>
              </w:rPr>
              <w:t xml:space="preserve">- ensure the </w:t>
            </w:r>
            <w:r w:rsidRPr="002033C0">
              <w:rPr>
                <w:rFonts w:ascii="Trebuchet MS" w:hAnsi="Trebuchet MS" w:cs="Arial"/>
                <w:sz w:val="18"/>
                <w:szCs w:val="18"/>
              </w:rPr>
              <w:t>Record of Pre-Appointment Ethical Considerations</w:t>
            </w:r>
            <w:r>
              <w:rPr>
                <w:rFonts w:ascii="Trebuchet MS" w:hAnsi="Trebuchet MS" w:cs="Arial"/>
                <w:sz w:val="18"/>
                <w:szCs w:val="18"/>
              </w:rPr>
              <w:t xml:space="preserve"> </w:t>
            </w:r>
            <w:r w:rsidRPr="007379C8">
              <w:rPr>
                <w:rFonts w:ascii="Trebuchet MS" w:hAnsi="Trebuchet MS" w:cs="Arial"/>
                <w:b w:val="0"/>
                <w:bCs/>
                <w:sz w:val="18"/>
                <w:szCs w:val="18"/>
              </w:rPr>
              <w:t>(CVL105A)</w:t>
            </w:r>
            <w:r>
              <w:rPr>
                <w:rFonts w:ascii="Trebuchet MS" w:hAnsi="Trebuchet MS" w:cs="Arial"/>
                <w:sz w:val="18"/>
                <w:szCs w:val="18"/>
              </w:rPr>
              <w:t xml:space="preserve"> </w:t>
            </w:r>
            <w:r w:rsidRPr="00444ECD">
              <w:rPr>
                <w:rFonts w:ascii="Trebuchet MS" w:hAnsi="Trebuchet MS" w:cs="Arial"/>
                <w:b w:val="0"/>
                <w:bCs/>
                <w:sz w:val="18"/>
                <w:szCs w:val="18"/>
              </w:rPr>
              <w:t>is appended to this checklist</w:t>
            </w:r>
            <w:r>
              <w:rPr>
                <w:rFonts w:ascii="Trebuchet MS" w:hAnsi="Trebuchet MS" w:cs="Arial"/>
                <w:b w:val="0"/>
                <w:bCs/>
                <w:sz w:val="18"/>
                <w:szCs w:val="18"/>
              </w:rPr>
              <w:t xml:space="preserve"> before signing off</w:t>
            </w:r>
          </w:p>
          <w:p w14:paraId="22E05C0F" w14:textId="77777777" w:rsidR="001D1F1B" w:rsidRPr="00B107C4" w:rsidRDefault="001D1F1B" w:rsidP="001D1F1B">
            <w:pPr>
              <w:pStyle w:val="MarkAs"/>
              <w:widowControl w:val="0"/>
              <w:rPr>
                <w:rFonts w:ascii="Trebuchet MS" w:hAnsi="Trebuchet MS" w:cs="Arial"/>
                <w:i/>
                <w:sz w:val="18"/>
                <w:szCs w:val="18"/>
              </w:rPr>
            </w:pPr>
          </w:p>
        </w:tc>
        <w:tc>
          <w:tcPr>
            <w:tcW w:w="1843" w:type="dxa"/>
            <w:gridSpan w:val="2"/>
          </w:tcPr>
          <w:p w14:paraId="14387A20" w14:textId="77777777" w:rsidR="001D1F1B" w:rsidRDefault="001D1F1B" w:rsidP="001D1F1B">
            <w:pPr>
              <w:widowControl w:val="0"/>
              <w:spacing w:before="120"/>
              <w:rPr>
                <w:rFonts w:ascii="Trebuchet MS" w:hAnsi="Trebuchet MS" w:cs="Arial"/>
                <w:b/>
                <w:bCs/>
                <w:sz w:val="18"/>
                <w:szCs w:val="18"/>
              </w:rPr>
            </w:pPr>
          </w:p>
          <w:p w14:paraId="55B1ECD3" w14:textId="6984209F" w:rsidR="001D1F1B" w:rsidRDefault="001D1F1B" w:rsidP="001D1F1B">
            <w:pPr>
              <w:widowControl w:val="0"/>
              <w:spacing w:before="120"/>
              <w:jc w:val="center"/>
              <w:rPr>
                <w:rFonts w:ascii="Trebuchet MS" w:hAnsi="Trebuchet MS" w:cs="Arial"/>
                <w:b/>
                <w:bCs/>
                <w:sz w:val="18"/>
                <w:szCs w:val="18"/>
              </w:rPr>
            </w:pPr>
            <w:r>
              <w:rPr>
                <w:rFonts w:ascii="Trebuchet MS" w:hAnsi="Trebuchet MS" w:cs="Arial"/>
                <w:b/>
                <w:bCs/>
                <w:sz w:val="18"/>
                <w:szCs w:val="18"/>
              </w:rPr>
              <w:t>YES / NO</w:t>
            </w:r>
            <w:r>
              <w:rPr>
                <w:rFonts w:ascii="Trebuchet MS" w:hAnsi="Trebuchet MS" w:cs="Arial"/>
                <w:b/>
                <w:bCs/>
                <w:sz w:val="18"/>
                <w:szCs w:val="18"/>
              </w:rPr>
              <w:br/>
            </w:r>
          </w:p>
          <w:p w14:paraId="25D73445" w14:textId="77777777" w:rsidR="001D1F1B" w:rsidRDefault="001D1F1B" w:rsidP="001D1F1B">
            <w:pPr>
              <w:widowControl w:val="0"/>
              <w:spacing w:before="120"/>
              <w:jc w:val="center"/>
              <w:rPr>
                <w:rFonts w:ascii="Trebuchet MS" w:hAnsi="Trebuchet MS" w:cs="Arial"/>
                <w:b/>
                <w:bCs/>
                <w:sz w:val="18"/>
                <w:szCs w:val="18"/>
              </w:rPr>
            </w:pPr>
          </w:p>
          <w:p w14:paraId="7CBA50C8" w14:textId="77777777" w:rsidR="001D1F1B" w:rsidRDefault="001D1F1B" w:rsidP="001D1F1B">
            <w:pPr>
              <w:widowControl w:val="0"/>
              <w:spacing w:before="120"/>
              <w:jc w:val="center"/>
              <w:rPr>
                <w:rFonts w:ascii="Trebuchet MS" w:hAnsi="Trebuchet MS" w:cs="Arial"/>
                <w:b/>
                <w:bCs/>
                <w:sz w:val="18"/>
                <w:szCs w:val="18"/>
              </w:rPr>
            </w:pPr>
            <w:r w:rsidRPr="00FE7056">
              <w:rPr>
                <w:rFonts w:ascii="Trebuchet MS" w:hAnsi="Trebuchet MS" w:cs="Arial"/>
                <w:b/>
                <w:bCs/>
                <w:sz w:val="18"/>
                <w:szCs w:val="18"/>
              </w:rPr>
              <w:br/>
            </w:r>
            <w:r w:rsidRPr="00FE7056">
              <w:rPr>
                <w:rFonts w:ascii="Trebuchet MS" w:hAnsi="Trebuchet MS" w:cs="Arial"/>
                <w:b/>
                <w:bCs/>
                <w:sz w:val="18"/>
                <w:szCs w:val="18"/>
              </w:rPr>
              <w:br/>
              <w:t>YES / NO / N/A</w:t>
            </w:r>
            <w:r w:rsidRPr="00FE7056">
              <w:rPr>
                <w:rFonts w:ascii="Trebuchet MS" w:hAnsi="Trebuchet MS" w:cs="Arial"/>
                <w:b/>
                <w:bCs/>
                <w:sz w:val="18"/>
                <w:szCs w:val="18"/>
              </w:rPr>
              <w:br/>
            </w:r>
            <w:r w:rsidRPr="00FE7056">
              <w:rPr>
                <w:rFonts w:ascii="Trebuchet MS" w:hAnsi="Trebuchet MS" w:cs="Arial"/>
                <w:b/>
                <w:bCs/>
                <w:sz w:val="18"/>
                <w:szCs w:val="18"/>
              </w:rPr>
              <w:br/>
            </w:r>
          </w:p>
          <w:p w14:paraId="03E78936" w14:textId="77777777" w:rsidR="001D1F1B" w:rsidRDefault="001D1F1B" w:rsidP="001D1F1B">
            <w:pPr>
              <w:widowControl w:val="0"/>
              <w:spacing w:before="120"/>
              <w:jc w:val="center"/>
              <w:rPr>
                <w:rFonts w:ascii="Trebuchet MS" w:hAnsi="Trebuchet MS" w:cs="Arial"/>
                <w:b/>
                <w:bCs/>
                <w:sz w:val="18"/>
                <w:szCs w:val="18"/>
              </w:rPr>
            </w:pPr>
          </w:p>
          <w:p w14:paraId="3E14ACE2" w14:textId="1A4F2C1F" w:rsidR="001D1F1B" w:rsidRDefault="001D1F1B" w:rsidP="001D1F1B">
            <w:pPr>
              <w:widowControl w:val="0"/>
              <w:spacing w:before="120"/>
              <w:jc w:val="center"/>
              <w:rPr>
                <w:rFonts w:ascii="Trebuchet MS" w:hAnsi="Trebuchet MS" w:cs="Arial"/>
                <w:b/>
                <w:bCs/>
                <w:sz w:val="18"/>
                <w:szCs w:val="18"/>
              </w:rPr>
            </w:pPr>
          </w:p>
          <w:p w14:paraId="6A5C6046" w14:textId="77777777" w:rsidR="001D1F1B" w:rsidRDefault="001D1F1B" w:rsidP="001D1F1B">
            <w:pPr>
              <w:widowControl w:val="0"/>
              <w:spacing w:before="120"/>
              <w:jc w:val="center"/>
              <w:rPr>
                <w:rFonts w:ascii="Trebuchet MS" w:hAnsi="Trebuchet MS" w:cs="Arial"/>
                <w:b/>
                <w:bCs/>
                <w:sz w:val="18"/>
                <w:szCs w:val="18"/>
              </w:rPr>
            </w:pPr>
          </w:p>
          <w:p w14:paraId="74410D5C" w14:textId="77777777" w:rsidR="001D1F1B" w:rsidRDefault="001D1F1B" w:rsidP="001D1F1B">
            <w:pPr>
              <w:widowControl w:val="0"/>
              <w:spacing w:before="120"/>
              <w:jc w:val="center"/>
              <w:rPr>
                <w:rFonts w:ascii="Trebuchet MS" w:hAnsi="Trebuchet MS" w:cs="Arial"/>
                <w:b/>
                <w:bCs/>
                <w:sz w:val="18"/>
                <w:szCs w:val="18"/>
              </w:rPr>
            </w:pPr>
          </w:p>
          <w:p w14:paraId="4BFCF7D5" w14:textId="64878560" w:rsidR="001D1F1B" w:rsidRPr="00B107C4" w:rsidRDefault="001D1F1B" w:rsidP="001D1F1B">
            <w:pPr>
              <w:widowControl w:val="0"/>
              <w:spacing w:before="120"/>
              <w:jc w:val="center"/>
              <w:rPr>
                <w:rFonts w:ascii="Trebuchet MS" w:hAnsi="Trebuchet MS" w:cs="Arial"/>
                <w:b/>
                <w:bCs/>
                <w:sz w:val="18"/>
                <w:szCs w:val="18"/>
              </w:rPr>
            </w:pPr>
            <w:r w:rsidRPr="00FE7056">
              <w:rPr>
                <w:rFonts w:ascii="Trebuchet MS" w:hAnsi="Trebuchet MS" w:cs="Arial"/>
                <w:b/>
                <w:bCs/>
                <w:sz w:val="18"/>
                <w:szCs w:val="18"/>
              </w:rPr>
              <w:t>YES / NO / N/A</w:t>
            </w:r>
            <w:r>
              <w:rPr>
                <w:rFonts w:ascii="Trebuchet MS" w:hAnsi="Trebuchet MS" w:cs="Arial"/>
                <w:b/>
                <w:bCs/>
                <w:sz w:val="18"/>
                <w:szCs w:val="18"/>
              </w:rPr>
              <w:br/>
            </w:r>
          </w:p>
        </w:tc>
        <w:tc>
          <w:tcPr>
            <w:tcW w:w="1593" w:type="dxa"/>
          </w:tcPr>
          <w:p w14:paraId="42BC8C22" w14:textId="77777777" w:rsidR="001D1F1B" w:rsidRPr="00B107C4" w:rsidRDefault="001D1F1B" w:rsidP="001D1F1B">
            <w:pPr>
              <w:widowControl w:val="0"/>
              <w:spacing w:before="120"/>
              <w:rPr>
                <w:rFonts w:ascii="Trebuchet MS" w:hAnsi="Trebuchet MS" w:cs="Arial"/>
                <w:b/>
                <w:bCs/>
                <w:sz w:val="18"/>
                <w:szCs w:val="18"/>
              </w:rPr>
            </w:pPr>
          </w:p>
        </w:tc>
      </w:tr>
      <w:tr w:rsidR="001D1F1B" w:rsidRPr="00B107C4" w14:paraId="0764665A" w14:textId="77777777" w:rsidTr="00567FF6">
        <w:trPr>
          <w:trHeight w:val="57"/>
        </w:trPr>
        <w:tc>
          <w:tcPr>
            <w:tcW w:w="595" w:type="dxa"/>
          </w:tcPr>
          <w:p w14:paraId="26025576" w14:textId="77777777" w:rsidR="001D1F1B" w:rsidRPr="00B107C4" w:rsidRDefault="001D1F1B" w:rsidP="001D1F1B">
            <w:pPr>
              <w:pStyle w:val="BodyText3"/>
              <w:widowControl w:val="0"/>
              <w:numPr>
                <w:ilvl w:val="0"/>
                <w:numId w:val="1"/>
              </w:numPr>
              <w:spacing w:before="120"/>
              <w:rPr>
                <w:rFonts w:ascii="Trebuchet MS" w:hAnsi="Trebuchet MS" w:cs="Arial"/>
                <w:i w:val="0"/>
                <w:sz w:val="18"/>
                <w:szCs w:val="18"/>
              </w:rPr>
            </w:pPr>
          </w:p>
        </w:tc>
        <w:tc>
          <w:tcPr>
            <w:tcW w:w="6941" w:type="dxa"/>
          </w:tcPr>
          <w:p w14:paraId="0A473842" w14:textId="41290C7F" w:rsidR="001D1F1B" w:rsidRDefault="001D1F1B" w:rsidP="001D1F1B">
            <w:pPr>
              <w:widowControl w:val="0"/>
              <w:tabs>
                <w:tab w:val="left" w:pos="1440"/>
                <w:tab w:val="left" w:pos="5040"/>
              </w:tabs>
              <w:spacing w:before="120"/>
              <w:ind w:right="-82"/>
              <w:rPr>
                <w:rFonts w:ascii="Trebuchet MS" w:hAnsi="Trebuchet MS" w:cs="Arial"/>
                <w:sz w:val="18"/>
                <w:szCs w:val="18"/>
              </w:rPr>
            </w:pPr>
            <w:r w:rsidRPr="009B598B">
              <w:rPr>
                <w:rFonts w:ascii="Trebuchet MS" w:hAnsi="Trebuchet MS" w:cs="Arial"/>
                <w:sz w:val="18"/>
                <w:szCs w:val="18"/>
              </w:rPr>
              <w:t>Has a copy of the internal conflict search result been attached to this checklist?</w:t>
            </w:r>
          </w:p>
          <w:p w14:paraId="42954CEF" w14:textId="74235380" w:rsidR="001D1F1B" w:rsidRPr="0031188C" w:rsidRDefault="001D1F1B" w:rsidP="001D1F1B">
            <w:pPr>
              <w:widowControl w:val="0"/>
              <w:tabs>
                <w:tab w:val="left" w:pos="1440"/>
                <w:tab w:val="left" w:pos="5040"/>
              </w:tabs>
              <w:spacing w:before="120"/>
              <w:ind w:right="-82"/>
              <w:rPr>
                <w:rFonts w:ascii="Trebuchet MS" w:hAnsi="Trebuchet MS" w:cs="Arial"/>
                <w:sz w:val="18"/>
                <w:szCs w:val="18"/>
              </w:rPr>
            </w:pPr>
          </w:p>
        </w:tc>
        <w:tc>
          <w:tcPr>
            <w:tcW w:w="1843" w:type="dxa"/>
            <w:gridSpan w:val="2"/>
          </w:tcPr>
          <w:p w14:paraId="74B54816" w14:textId="0932431E" w:rsidR="001D1F1B" w:rsidRDefault="001D1F1B" w:rsidP="001D1F1B">
            <w:pPr>
              <w:widowControl w:val="0"/>
              <w:spacing w:before="120"/>
              <w:jc w:val="center"/>
              <w:rPr>
                <w:rFonts w:ascii="Trebuchet MS" w:hAnsi="Trebuchet MS" w:cs="Arial"/>
                <w:b/>
                <w:bCs/>
                <w:sz w:val="18"/>
                <w:szCs w:val="18"/>
              </w:rPr>
            </w:pPr>
            <w:r>
              <w:rPr>
                <w:rFonts w:ascii="Trebuchet MS" w:hAnsi="Trebuchet MS" w:cs="Arial"/>
                <w:b/>
                <w:bCs/>
                <w:sz w:val="18"/>
                <w:szCs w:val="18"/>
              </w:rPr>
              <w:t>YES / NO</w:t>
            </w:r>
          </w:p>
        </w:tc>
        <w:tc>
          <w:tcPr>
            <w:tcW w:w="1593" w:type="dxa"/>
          </w:tcPr>
          <w:p w14:paraId="699B56F8" w14:textId="77777777" w:rsidR="001D1F1B" w:rsidRPr="00B107C4" w:rsidRDefault="001D1F1B" w:rsidP="001D1F1B">
            <w:pPr>
              <w:widowControl w:val="0"/>
              <w:spacing w:before="120"/>
              <w:rPr>
                <w:rFonts w:ascii="Trebuchet MS" w:hAnsi="Trebuchet MS" w:cs="Arial"/>
                <w:b/>
                <w:bCs/>
                <w:sz w:val="18"/>
                <w:szCs w:val="18"/>
              </w:rPr>
            </w:pPr>
          </w:p>
        </w:tc>
      </w:tr>
      <w:tr w:rsidR="00A531AA" w:rsidRPr="00B107C4" w14:paraId="1A4C3762" w14:textId="77777777" w:rsidTr="00567FF6">
        <w:trPr>
          <w:trHeight w:val="57"/>
        </w:trPr>
        <w:tc>
          <w:tcPr>
            <w:tcW w:w="595" w:type="dxa"/>
          </w:tcPr>
          <w:p w14:paraId="336FA750" w14:textId="77777777" w:rsidR="00A531AA" w:rsidRPr="00B107C4" w:rsidRDefault="00A531AA" w:rsidP="001D1F1B">
            <w:pPr>
              <w:pStyle w:val="BodyText3"/>
              <w:widowControl w:val="0"/>
              <w:numPr>
                <w:ilvl w:val="0"/>
                <w:numId w:val="1"/>
              </w:numPr>
              <w:spacing w:before="120"/>
              <w:rPr>
                <w:rFonts w:ascii="Trebuchet MS" w:hAnsi="Trebuchet MS" w:cs="Arial"/>
                <w:i w:val="0"/>
                <w:sz w:val="18"/>
                <w:szCs w:val="18"/>
              </w:rPr>
            </w:pPr>
          </w:p>
        </w:tc>
        <w:tc>
          <w:tcPr>
            <w:tcW w:w="6941" w:type="dxa"/>
          </w:tcPr>
          <w:p w14:paraId="19B3FDAE" w14:textId="271B65F7" w:rsidR="00A531AA" w:rsidRPr="00A531AA" w:rsidRDefault="00A531AA" w:rsidP="00A531AA">
            <w:pPr>
              <w:pStyle w:val="BodyText3"/>
              <w:widowControl w:val="0"/>
              <w:spacing w:before="120"/>
              <w:rPr>
                <w:rFonts w:ascii="Trebuchet MS" w:hAnsi="Trebuchet MS" w:cs="Arial"/>
                <w:i w:val="0"/>
                <w:sz w:val="18"/>
                <w:szCs w:val="18"/>
                <w:highlight w:val="green"/>
              </w:rPr>
            </w:pPr>
            <w:r w:rsidRPr="00A531AA">
              <w:rPr>
                <w:rFonts w:ascii="Trebuchet MS" w:hAnsi="Trebuchet MS" w:cs="Arial"/>
                <w:i w:val="0"/>
                <w:sz w:val="18"/>
                <w:szCs w:val="18"/>
                <w:highlight w:val="green"/>
              </w:rPr>
              <w:t xml:space="preserve">Finally, do you consider that you/ the firm have adequate skills and resources to undertake the assignment?  </w:t>
            </w:r>
          </w:p>
          <w:p w14:paraId="5D726E0B" w14:textId="1064DA74" w:rsidR="00A531AA" w:rsidRPr="00A531AA" w:rsidRDefault="00A531AA" w:rsidP="00A531AA">
            <w:pPr>
              <w:widowControl w:val="0"/>
              <w:tabs>
                <w:tab w:val="left" w:pos="1440"/>
                <w:tab w:val="left" w:pos="5040"/>
              </w:tabs>
              <w:spacing w:before="120"/>
              <w:ind w:right="-82"/>
              <w:rPr>
                <w:rFonts w:ascii="Trebuchet MS" w:hAnsi="Trebuchet MS" w:cs="Arial"/>
                <w:sz w:val="18"/>
                <w:szCs w:val="18"/>
                <w:highlight w:val="green"/>
              </w:rPr>
            </w:pPr>
            <w:r w:rsidRPr="00A531AA">
              <w:rPr>
                <w:rFonts w:ascii="Trebuchet MS" w:hAnsi="Trebuchet MS" w:cs="Arial"/>
                <w:sz w:val="18"/>
                <w:szCs w:val="18"/>
                <w:highlight w:val="green"/>
              </w:rPr>
              <w:t xml:space="preserve">Refer to the </w:t>
            </w:r>
            <w:r w:rsidRPr="00A531AA">
              <w:rPr>
                <w:rFonts w:ascii="Trebuchet MS" w:hAnsi="Trebuchet MS" w:cs="Arial"/>
                <w:b/>
                <w:color w:val="4472C4" w:themeColor="accent1"/>
                <w:sz w:val="18"/>
                <w:szCs w:val="18"/>
                <w:highlight w:val="green"/>
              </w:rPr>
              <w:t>Code of Ethics Support Document</w:t>
            </w:r>
            <w:r w:rsidRPr="00A531AA">
              <w:rPr>
                <w:rFonts w:ascii="Trebuchet MS" w:hAnsi="Trebuchet MS" w:cs="Arial"/>
                <w:sz w:val="18"/>
                <w:szCs w:val="18"/>
                <w:highlight w:val="green"/>
              </w:rPr>
              <w:t xml:space="preserve"> for relevant considerations in applying the conceptual framework to acting with sufficient expertise (Professional Competence &amp; Due Care)</w:t>
            </w:r>
            <w:r w:rsidRPr="00A531AA">
              <w:rPr>
                <w:rFonts w:ascii="Trebuchet MS" w:hAnsi="Trebuchet MS" w:cs="Arial"/>
                <w:sz w:val="18"/>
                <w:szCs w:val="18"/>
                <w:highlight w:val="green"/>
              </w:rPr>
              <w:br/>
            </w:r>
          </w:p>
        </w:tc>
        <w:tc>
          <w:tcPr>
            <w:tcW w:w="1843" w:type="dxa"/>
            <w:gridSpan w:val="2"/>
          </w:tcPr>
          <w:p w14:paraId="09F48EDD" w14:textId="732CCFAD" w:rsidR="00A531AA" w:rsidRPr="00A531AA" w:rsidRDefault="00A531AA" w:rsidP="001D1F1B">
            <w:pPr>
              <w:widowControl w:val="0"/>
              <w:spacing w:before="120"/>
              <w:jc w:val="center"/>
              <w:rPr>
                <w:rFonts w:ascii="Trebuchet MS" w:hAnsi="Trebuchet MS" w:cs="Arial"/>
                <w:b/>
                <w:bCs/>
                <w:sz w:val="18"/>
                <w:szCs w:val="18"/>
                <w:highlight w:val="green"/>
              </w:rPr>
            </w:pPr>
            <w:r w:rsidRPr="00A531AA">
              <w:rPr>
                <w:rFonts w:ascii="Trebuchet MS" w:hAnsi="Trebuchet MS" w:cs="Arial"/>
                <w:b/>
                <w:bCs/>
                <w:sz w:val="18"/>
                <w:szCs w:val="18"/>
                <w:highlight w:val="green"/>
              </w:rPr>
              <w:t>YES / NO</w:t>
            </w:r>
          </w:p>
        </w:tc>
        <w:tc>
          <w:tcPr>
            <w:tcW w:w="1593" w:type="dxa"/>
          </w:tcPr>
          <w:p w14:paraId="06197939" w14:textId="77777777" w:rsidR="00A531AA" w:rsidRPr="00B107C4" w:rsidRDefault="00A531AA" w:rsidP="001D1F1B">
            <w:pPr>
              <w:widowControl w:val="0"/>
              <w:spacing w:before="120"/>
              <w:rPr>
                <w:rFonts w:ascii="Trebuchet MS" w:hAnsi="Trebuchet MS" w:cs="Arial"/>
                <w:b/>
                <w:bCs/>
                <w:sz w:val="18"/>
                <w:szCs w:val="18"/>
              </w:rPr>
            </w:pPr>
          </w:p>
        </w:tc>
      </w:tr>
      <w:tr w:rsidR="001D1F1B" w:rsidRPr="0031188C" w14:paraId="472D87CC" w14:textId="77777777" w:rsidTr="00567FF6">
        <w:trPr>
          <w:trHeight w:val="57"/>
        </w:trPr>
        <w:tc>
          <w:tcPr>
            <w:tcW w:w="595" w:type="dxa"/>
            <w:shd w:val="clear" w:color="auto" w:fill="92D050"/>
          </w:tcPr>
          <w:p w14:paraId="31B740A5" w14:textId="77777777" w:rsidR="001D1F1B" w:rsidRPr="000A56E9" w:rsidRDefault="001D1F1B" w:rsidP="001D1F1B">
            <w:pPr>
              <w:pStyle w:val="BodyText3"/>
              <w:widowControl w:val="0"/>
              <w:spacing w:before="120"/>
              <w:ind w:left="227"/>
              <w:rPr>
                <w:rFonts w:ascii="Trebuchet MS" w:hAnsi="Trebuchet MS" w:cs="Arial"/>
                <w:b/>
                <w:bCs/>
                <w:i w:val="0"/>
                <w:sz w:val="20"/>
                <w:szCs w:val="20"/>
              </w:rPr>
            </w:pPr>
          </w:p>
        </w:tc>
        <w:tc>
          <w:tcPr>
            <w:tcW w:w="6941" w:type="dxa"/>
            <w:shd w:val="clear" w:color="auto" w:fill="92D050"/>
          </w:tcPr>
          <w:p w14:paraId="5E37CB63" w14:textId="23BBF9F1" w:rsidR="001D1F1B" w:rsidRPr="000A56E9" w:rsidRDefault="001D1F1B" w:rsidP="001D1F1B">
            <w:pPr>
              <w:widowControl w:val="0"/>
              <w:tabs>
                <w:tab w:val="left" w:pos="1440"/>
                <w:tab w:val="left" w:pos="5040"/>
              </w:tabs>
              <w:spacing w:before="120"/>
              <w:ind w:right="-82"/>
              <w:rPr>
                <w:rFonts w:ascii="Trebuchet MS" w:hAnsi="Trebuchet MS" w:cs="Arial"/>
                <w:b/>
                <w:bCs/>
                <w:sz w:val="20"/>
                <w:szCs w:val="20"/>
                <w:highlight w:val="yellow"/>
              </w:rPr>
            </w:pPr>
            <w:r w:rsidRPr="000A56E9">
              <w:rPr>
                <w:rFonts w:ascii="Trebuchet MS" w:hAnsi="Trebuchet MS" w:cs="Arial"/>
                <w:b/>
                <w:bCs/>
                <w:sz w:val="20"/>
                <w:szCs w:val="20"/>
              </w:rPr>
              <w:t>Next steps and ongoing review</w:t>
            </w:r>
          </w:p>
        </w:tc>
        <w:tc>
          <w:tcPr>
            <w:tcW w:w="1843" w:type="dxa"/>
            <w:gridSpan w:val="2"/>
            <w:shd w:val="clear" w:color="auto" w:fill="92D050"/>
          </w:tcPr>
          <w:p w14:paraId="1D827FD1" w14:textId="77777777" w:rsidR="001D1F1B" w:rsidRPr="000A56E9" w:rsidRDefault="001D1F1B" w:rsidP="001D1F1B">
            <w:pPr>
              <w:widowControl w:val="0"/>
              <w:spacing w:before="120"/>
              <w:rPr>
                <w:rFonts w:ascii="Trebuchet MS" w:hAnsi="Trebuchet MS" w:cs="Arial"/>
                <w:b/>
                <w:bCs/>
                <w:sz w:val="20"/>
                <w:szCs w:val="20"/>
              </w:rPr>
            </w:pPr>
          </w:p>
        </w:tc>
        <w:tc>
          <w:tcPr>
            <w:tcW w:w="1593" w:type="dxa"/>
            <w:shd w:val="clear" w:color="auto" w:fill="92D050"/>
          </w:tcPr>
          <w:p w14:paraId="326E2927" w14:textId="77777777" w:rsidR="001D1F1B" w:rsidRPr="000A56E9" w:rsidRDefault="001D1F1B" w:rsidP="001D1F1B">
            <w:pPr>
              <w:widowControl w:val="0"/>
              <w:spacing w:before="120"/>
              <w:rPr>
                <w:rFonts w:ascii="Trebuchet MS" w:hAnsi="Trebuchet MS" w:cs="Arial"/>
                <w:b/>
                <w:bCs/>
                <w:sz w:val="20"/>
                <w:szCs w:val="20"/>
              </w:rPr>
            </w:pPr>
          </w:p>
        </w:tc>
      </w:tr>
      <w:tr w:rsidR="001D1F1B" w:rsidRPr="00B107C4" w14:paraId="79BB2BD8" w14:textId="77777777" w:rsidTr="00567FF6">
        <w:trPr>
          <w:trHeight w:val="57"/>
        </w:trPr>
        <w:tc>
          <w:tcPr>
            <w:tcW w:w="595" w:type="dxa"/>
          </w:tcPr>
          <w:p w14:paraId="38BF73A7" w14:textId="77777777" w:rsidR="001D1F1B" w:rsidRPr="00B107C4" w:rsidRDefault="001D1F1B" w:rsidP="001D1F1B">
            <w:pPr>
              <w:pStyle w:val="BodyText3"/>
              <w:widowControl w:val="0"/>
              <w:numPr>
                <w:ilvl w:val="0"/>
                <w:numId w:val="1"/>
              </w:numPr>
              <w:spacing w:before="120"/>
              <w:rPr>
                <w:rFonts w:ascii="Trebuchet MS" w:hAnsi="Trebuchet MS" w:cs="Arial"/>
                <w:i w:val="0"/>
                <w:sz w:val="18"/>
                <w:szCs w:val="18"/>
              </w:rPr>
            </w:pPr>
          </w:p>
        </w:tc>
        <w:tc>
          <w:tcPr>
            <w:tcW w:w="6941" w:type="dxa"/>
          </w:tcPr>
          <w:p w14:paraId="23C49FA4" w14:textId="166D8FAA" w:rsidR="001D1F1B" w:rsidRPr="00444ECD" w:rsidRDefault="001D1F1B" w:rsidP="001D1F1B">
            <w:pPr>
              <w:pStyle w:val="MarkAs"/>
              <w:widowControl w:val="0"/>
              <w:spacing w:before="120"/>
              <w:rPr>
                <w:rFonts w:ascii="Trebuchet MS" w:hAnsi="Trebuchet MS" w:cs="Arial"/>
                <w:b w:val="0"/>
                <w:sz w:val="18"/>
                <w:szCs w:val="18"/>
              </w:rPr>
            </w:pPr>
            <w:r w:rsidRPr="00444ECD">
              <w:rPr>
                <w:rFonts w:ascii="Trebuchet MS" w:hAnsi="Trebuchet MS" w:cs="Arial"/>
                <w:b w:val="0"/>
                <w:sz w:val="18"/>
                <w:szCs w:val="18"/>
              </w:rPr>
              <w:t xml:space="preserve">Satisfactory completion of </w:t>
            </w:r>
            <w:r>
              <w:rPr>
                <w:rFonts w:ascii="Trebuchet MS" w:hAnsi="Trebuchet MS" w:cs="Arial"/>
                <w:b w:val="0"/>
                <w:sz w:val="18"/>
                <w:szCs w:val="18"/>
              </w:rPr>
              <w:t xml:space="preserve">this </w:t>
            </w:r>
            <w:r w:rsidRPr="00444ECD">
              <w:rPr>
                <w:rFonts w:ascii="Trebuchet MS" w:hAnsi="Trebuchet MS" w:cs="Arial"/>
                <w:b w:val="0"/>
                <w:sz w:val="18"/>
                <w:szCs w:val="18"/>
              </w:rPr>
              <w:t xml:space="preserve">ethical and conflict review means that </w:t>
            </w:r>
            <w:r w:rsidRPr="009B598B">
              <w:rPr>
                <w:rFonts w:ascii="Trebuchet MS" w:hAnsi="Trebuchet MS" w:cs="Arial"/>
                <w:b w:val="0"/>
                <w:sz w:val="18"/>
                <w:szCs w:val="18"/>
              </w:rPr>
              <w:t>you can now</w:t>
            </w:r>
            <w:r w:rsidRPr="00444ECD">
              <w:rPr>
                <w:rFonts w:ascii="Trebuchet MS" w:hAnsi="Trebuchet MS" w:cs="Arial"/>
                <w:b w:val="0"/>
                <w:sz w:val="18"/>
                <w:szCs w:val="18"/>
              </w:rPr>
              <w:t xml:space="preserve"> proceed to issue your letter of engagement and consent to act as office holder in the assignment </w:t>
            </w:r>
            <w:r w:rsidRPr="00444ECD">
              <w:rPr>
                <w:rFonts w:ascii="Trebuchet MS" w:hAnsi="Trebuchet MS" w:cs="Arial"/>
                <w:b w:val="0"/>
                <w:sz w:val="18"/>
                <w:szCs w:val="18"/>
              </w:rPr>
              <w:br/>
            </w:r>
          </w:p>
        </w:tc>
        <w:tc>
          <w:tcPr>
            <w:tcW w:w="1843" w:type="dxa"/>
            <w:gridSpan w:val="2"/>
          </w:tcPr>
          <w:p w14:paraId="492D257A" w14:textId="77777777" w:rsidR="001D1F1B" w:rsidRDefault="001D1F1B" w:rsidP="001D1F1B">
            <w:pPr>
              <w:widowControl w:val="0"/>
              <w:spacing w:before="120"/>
              <w:rPr>
                <w:rFonts w:ascii="Trebuchet MS" w:hAnsi="Trebuchet MS" w:cs="Arial"/>
                <w:b/>
                <w:bCs/>
                <w:sz w:val="18"/>
                <w:szCs w:val="18"/>
              </w:rPr>
            </w:pPr>
          </w:p>
        </w:tc>
        <w:tc>
          <w:tcPr>
            <w:tcW w:w="1593" w:type="dxa"/>
          </w:tcPr>
          <w:p w14:paraId="64039D6C" w14:textId="77777777" w:rsidR="001D1F1B" w:rsidRPr="00B107C4" w:rsidRDefault="001D1F1B" w:rsidP="001D1F1B">
            <w:pPr>
              <w:widowControl w:val="0"/>
              <w:spacing w:before="120"/>
              <w:rPr>
                <w:rFonts w:ascii="Trebuchet MS" w:hAnsi="Trebuchet MS" w:cs="Arial"/>
                <w:b/>
                <w:bCs/>
                <w:sz w:val="18"/>
                <w:szCs w:val="18"/>
              </w:rPr>
            </w:pPr>
          </w:p>
        </w:tc>
      </w:tr>
      <w:tr w:rsidR="001D1F1B" w:rsidRPr="00B107C4" w14:paraId="13396954" w14:textId="77777777" w:rsidTr="00567FF6">
        <w:trPr>
          <w:trHeight w:val="57"/>
        </w:trPr>
        <w:tc>
          <w:tcPr>
            <w:tcW w:w="595" w:type="dxa"/>
          </w:tcPr>
          <w:p w14:paraId="1C8E0817" w14:textId="77777777" w:rsidR="001D1F1B" w:rsidRPr="00B107C4" w:rsidRDefault="001D1F1B" w:rsidP="001D1F1B">
            <w:pPr>
              <w:pStyle w:val="BodyText3"/>
              <w:widowControl w:val="0"/>
              <w:numPr>
                <w:ilvl w:val="0"/>
                <w:numId w:val="1"/>
              </w:numPr>
              <w:spacing w:before="120"/>
              <w:rPr>
                <w:rFonts w:ascii="Trebuchet MS" w:hAnsi="Trebuchet MS" w:cs="Arial"/>
                <w:i w:val="0"/>
                <w:sz w:val="18"/>
                <w:szCs w:val="18"/>
              </w:rPr>
            </w:pPr>
          </w:p>
        </w:tc>
        <w:tc>
          <w:tcPr>
            <w:tcW w:w="6941" w:type="dxa"/>
          </w:tcPr>
          <w:p w14:paraId="0FD90F55" w14:textId="46A56A7F" w:rsidR="001D1F1B" w:rsidRDefault="001D1F1B" w:rsidP="001D1F1B">
            <w:pPr>
              <w:pStyle w:val="MarkAs"/>
              <w:widowControl w:val="0"/>
              <w:spacing w:before="120"/>
              <w:rPr>
                <w:rFonts w:ascii="Trebuchet MS" w:hAnsi="Trebuchet MS" w:cs="Arial"/>
                <w:b w:val="0"/>
                <w:sz w:val="18"/>
                <w:szCs w:val="18"/>
              </w:rPr>
            </w:pPr>
            <w:r>
              <w:rPr>
                <w:rFonts w:ascii="Trebuchet MS" w:hAnsi="Trebuchet MS" w:cs="Arial"/>
                <w:b w:val="0"/>
                <w:sz w:val="18"/>
                <w:szCs w:val="18"/>
              </w:rPr>
              <w:t>Remember that t</w:t>
            </w:r>
            <w:r w:rsidRPr="00444ECD">
              <w:rPr>
                <w:rFonts w:ascii="Trebuchet MS" w:hAnsi="Trebuchet MS" w:cs="Arial"/>
                <w:b w:val="0"/>
                <w:sz w:val="18"/>
                <w:szCs w:val="18"/>
              </w:rPr>
              <w:t xml:space="preserve">he Code requires you to remain alert to the level of threat with reference to the specific 6 points detailed </w:t>
            </w:r>
            <w:r>
              <w:rPr>
                <w:rFonts w:ascii="Trebuchet MS" w:hAnsi="Trebuchet MS" w:cs="Arial"/>
                <w:b w:val="0"/>
                <w:sz w:val="18"/>
                <w:szCs w:val="18"/>
              </w:rPr>
              <w:t xml:space="preserve">at the start of this checklist </w:t>
            </w:r>
            <w:r w:rsidRPr="00444ECD">
              <w:rPr>
                <w:rFonts w:ascii="Trebuchet MS" w:hAnsi="Trebuchet MS" w:cs="Arial"/>
                <w:b w:val="0"/>
                <w:sz w:val="18"/>
                <w:szCs w:val="18"/>
              </w:rPr>
              <w:t xml:space="preserve">on an ongoing basis and it is recommended that you undertake a reassessment of ethical considerations periodically. </w:t>
            </w:r>
            <w:r>
              <w:rPr>
                <w:rFonts w:ascii="Trebuchet MS" w:hAnsi="Trebuchet MS" w:cs="Arial"/>
                <w:b w:val="0"/>
                <w:sz w:val="18"/>
                <w:szCs w:val="18"/>
              </w:rPr>
              <w:t xml:space="preserve"> If future threats are identified, a record of these threats and the action taken should </w:t>
            </w:r>
            <w:r w:rsidRPr="00444ECD">
              <w:rPr>
                <w:rFonts w:ascii="Trebuchet MS" w:hAnsi="Trebuchet MS" w:cs="Arial"/>
                <w:b w:val="0"/>
                <w:sz w:val="18"/>
                <w:szCs w:val="18"/>
              </w:rPr>
              <w:t>be completed for this purpose</w:t>
            </w:r>
            <w:r>
              <w:rPr>
                <w:rFonts w:ascii="Trebuchet MS" w:hAnsi="Trebuchet MS" w:cs="Arial"/>
                <w:b w:val="0"/>
                <w:sz w:val="18"/>
                <w:szCs w:val="18"/>
              </w:rPr>
              <w:t xml:space="preserve"> and signed off by the office holder(s)</w:t>
            </w:r>
          </w:p>
          <w:p w14:paraId="27744A10" w14:textId="74E65FEA" w:rsidR="001D1F1B" w:rsidRDefault="001D1F1B" w:rsidP="001D1F1B">
            <w:pPr>
              <w:pStyle w:val="MarkAs"/>
              <w:widowControl w:val="0"/>
              <w:spacing w:before="120"/>
              <w:rPr>
                <w:rFonts w:ascii="Trebuchet MS" w:hAnsi="Trebuchet MS" w:cs="Arial"/>
                <w:b w:val="0"/>
                <w:sz w:val="18"/>
                <w:szCs w:val="18"/>
              </w:rPr>
            </w:pPr>
            <w:r>
              <w:rPr>
                <w:rFonts w:ascii="Trebuchet MS" w:hAnsi="Trebuchet MS" w:cs="Arial"/>
                <w:b w:val="0"/>
                <w:sz w:val="18"/>
                <w:szCs w:val="18"/>
              </w:rPr>
              <w:t>The periodic review could form part of the regular case review process</w:t>
            </w:r>
          </w:p>
          <w:p w14:paraId="1EE1EFED" w14:textId="77777777" w:rsidR="001D1F1B" w:rsidRPr="00F44D24" w:rsidRDefault="001D1F1B" w:rsidP="001D1F1B">
            <w:pPr>
              <w:pStyle w:val="MarkAs"/>
              <w:widowControl w:val="0"/>
              <w:spacing w:before="120"/>
              <w:rPr>
                <w:rFonts w:ascii="Trebuchet MS" w:hAnsi="Trebuchet MS" w:cs="Arial"/>
                <w:b w:val="0"/>
                <w:i/>
                <w:iCs/>
                <w:sz w:val="18"/>
                <w:szCs w:val="18"/>
                <w:highlight w:val="yellow"/>
              </w:rPr>
            </w:pPr>
          </w:p>
        </w:tc>
        <w:tc>
          <w:tcPr>
            <w:tcW w:w="1843" w:type="dxa"/>
            <w:gridSpan w:val="2"/>
          </w:tcPr>
          <w:p w14:paraId="5CBE2CD0" w14:textId="77777777" w:rsidR="001D1F1B" w:rsidRDefault="001D1F1B" w:rsidP="001D1F1B">
            <w:pPr>
              <w:widowControl w:val="0"/>
              <w:spacing w:before="120"/>
              <w:rPr>
                <w:rFonts w:ascii="Trebuchet MS" w:hAnsi="Trebuchet MS" w:cs="Arial"/>
                <w:b/>
                <w:bCs/>
                <w:sz w:val="18"/>
                <w:szCs w:val="18"/>
              </w:rPr>
            </w:pPr>
          </w:p>
        </w:tc>
        <w:tc>
          <w:tcPr>
            <w:tcW w:w="1593" w:type="dxa"/>
          </w:tcPr>
          <w:p w14:paraId="06CA1FFA" w14:textId="77777777" w:rsidR="001D1F1B" w:rsidRPr="00B107C4" w:rsidRDefault="001D1F1B" w:rsidP="001D1F1B">
            <w:pPr>
              <w:widowControl w:val="0"/>
              <w:spacing w:before="120"/>
              <w:rPr>
                <w:rFonts w:ascii="Trebuchet MS" w:hAnsi="Trebuchet MS" w:cs="Arial"/>
                <w:b/>
                <w:bCs/>
                <w:sz w:val="18"/>
                <w:szCs w:val="18"/>
              </w:rPr>
            </w:pPr>
          </w:p>
        </w:tc>
      </w:tr>
      <w:tr w:rsidR="001D1F1B" w:rsidRPr="00B107C4" w14:paraId="6E461A52" w14:textId="77777777" w:rsidTr="00567FF6">
        <w:trPr>
          <w:trHeight w:val="57"/>
        </w:trPr>
        <w:tc>
          <w:tcPr>
            <w:tcW w:w="595" w:type="dxa"/>
            <w:shd w:val="clear" w:color="auto" w:fill="92D050"/>
          </w:tcPr>
          <w:p w14:paraId="1C8A7523" w14:textId="77777777" w:rsidR="001D1F1B" w:rsidRPr="000A56E9" w:rsidRDefault="001D1F1B" w:rsidP="001D1F1B">
            <w:pPr>
              <w:pStyle w:val="MarkAs"/>
              <w:widowControl w:val="0"/>
              <w:spacing w:before="80"/>
              <w:ind w:left="170"/>
              <w:rPr>
                <w:rFonts w:ascii="Trebuchet MS" w:hAnsi="Trebuchet MS" w:cs="Arial"/>
                <w:iCs/>
                <w:sz w:val="20"/>
              </w:rPr>
            </w:pPr>
          </w:p>
        </w:tc>
        <w:tc>
          <w:tcPr>
            <w:tcW w:w="6941" w:type="dxa"/>
            <w:shd w:val="clear" w:color="auto" w:fill="92D050"/>
          </w:tcPr>
          <w:p w14:paraId="06BC8D58" w14:textId="7D705802" w:rsidR="001D1F1B" w:rsidRPr="000A56E9" w:rsidRDefault="001D1F1B" w:rsidP="001D1F1B">
            <w:pPr>
              <w:pStyle w:val="MarkAs"/>
              <w:widowControl w:val="0"/>
              <w:spacing w:before="80"/>
              <w:rPr>
                <w:rFonts w:ascii="Trebuchet MS" w:hAnsi="Trebuchet MS" w:cs="Arial"/>
                <w:iCs/>
                <w:sz w:val="20"/>
              </w:rPr>
            </w:pPr>
            <w:r w:rsidRPr="000A56E9">
              <w:rPr>
                <w:rFonts w:ascii="Trebuchet MS" w:hAnsi="Trebuchet MS" w:cs="Arial"/>
                <w:iCs/>
                <w:sz w:val="20"/>
              </w:rPr>
              <w:t>Bribery Act 2010 Review – complete in all cases</w:t>
            </w:r>
          </w:p>
        </w:tc>
        <w:tc>
          <w:tcPr>
            <w:tcW w:w="1843" w:type="dxa"/>
            <w:gridSpan w:val="2"/>
            <w:shd w:val="clear" w:color="auto" w:fill="92D050"/>
          </w:tcPr>
          <w:p w14:paraId="0A872357" w14:textId="77777777" w:rsidR="001D1F1B" w:rsidRPr="000A56E9" w:rsidRDefault="001D1F1B" w:rsidP="001D1F1B">
            <w:pPr>
              <w:widowControl w:val="0"/>
              <w:spacing w:before="80"/>
              <w:jc w:val="center"/>
              <w:rPr>
                <w:rFonts w:ascii="Trebuchet MS" w:hAnsi="Trebuchet MS" w:cs="Arial"/>
                <w:b/>
                <w:bCs/>
                <w:iCs/>
                <w:sz w:val="20"/>
                <w:szCs w:val="20"/>
              </w:rPr>
            </w:pPr>
          </w:p>
        </w:tc>
        <w:tc>
          <w:tcPr>
            <w:tcW w:w="1593" w:type="dxa"/>
            <w:shd w:val="clear" w:color="auto" w:fill="92D050"/>
          </w:tcPr>
          <w:p w14:paraId="7D63872F" w14:textId="77777777" w:rsidR="001D1F1B" w:rsidRPr="000A56E9" w:rsidRDefault="001D1F1B" w:rsidP="001D1F1B">
            <w:pPr>
              <w:widowControl w:val="0"/>
              <w:spacing w:before="80"/>
              <w:rPr>
                <w:rFonts w:ascii="Trebuchet MS" w:hAnsi="Trebuchet MS" w:cs="Arial"/>
                <w:b/>
                <w:bCs/>
                <w:iCs/>
                <w:sz w:val="20"/>
                <w:szCs w:val="20"/>
              </w:rPr>
            </w:pPr>
          </w:p>
        </w:tc>
      </w:tr>
      <w:tr w:rsidR="001D1F1B" w:rsidRPr="00B107C4" w14:paraId="4748A690" w14:textId="77777777" w:rsidTr="00567FF6">
        <w:trPr>
          <w:trHeight w:val="57"/>
        </w:trPr>
        <w:tc>
          <w:tcPr>
            <w:tcW w:w="595" w:type="dxa"/>
            <w:tcBorders>
              <w:bottom w:val="single" w:sz="4" w:space="0" w:color="auto"/>
            </w:tcBorders>
          </w:tcPr>
          <w:p w14:paraId="67168297" w14:textId="77777777" w:rsidR="001D1F1B" w:rsidRPr="00B107C4" w:rsidRDefault="001D1F1B" w:rsidP="001D1F1B">
            <w:pPr>
              <w:pStyle w:val="MarkAs"/>
              <w:widowControl w:val="0"/>
              <w:numPr>
                <w:ilvl w:val="0"/>
                <w:numId w:val="1"/>
              </w:numPr>
              <w:spacing w:before="120"/>
              <w:rPr>
                <w:rFonts w:ascii="Trebuchet MS" w:hAnsi="Trebuchet MS" w:cs="Arial"/>
                <w:b w:val="0"/>
                <w:sz w:val="18"/>
                <w:szCs w:val="18"/>
              </w:rPr>
            </w:pPr>
          </w:p>
        </w:tc>
        <w:tc>
          <w:tcPr>
            <w:tcW w:w="6941" w:type="dxa"/>
            <w:tcBorders>
              <w:bottom w:val="single" w:sz="4" w:space="0" w:color="auto"/>
            </w:tcBorders>
          </w:tcPr>
          <w:p w14:paraId="659CC1CE" w14:textId="59ED2D2D" w:rsidR="001D1F1B" w:rsidRPr="00B107C4" w:rsidRDefault="001D1F1B" w:rsidP="001D1F1B">
            <w:pPr>
              <w:pStyle w:val="MarkAs"/>
              <w:widowControl w:val="0"/>
              <w:spacing w:before="120"/>
              <w:rPr>
                <w:rFonts w:ascii="Trebuchet MS" w:hAnsi="Trebuchet MS" w:cs="Arial"/>
                <w:b w:val="0"/>
                <w:sz w:val="18"/>
                <w:szCs w:val="18"/>
              </w:rPr>
            </w:pPr>
            <w:r w:rsidRPr="009B598B">
              <w:rPr>
                <w:rFonts w:ascii="Trebuchet MS" w:hAnsi="Trebuchet MS" w:cs="Arial"/>
                <w:b w:val="0"/>
                <w:iCs/>
                <w:sz w:val="18"/>
                <w:szCs w:val="18"/>
              </w:rPr>
              <w:t>R</w:t>
            </w:r>
            <w:r w:rsidRPr="00FA028E">
              <w:rPr>
                <w:rFonts w:ascii="Trebuchet MS" w:hAnsi="Trebuchet MS" w:cs="Arial"/>
                <w:b w:val="0"/>
                <w:iCs/>
                <w:sz w:val="18"/>
                <w:szCs w:val="18"/>
              </w:rPr>
              <w:t>efer to</w:t>
            </w:r>
            <w:r>
              <w:rPr>
                <w:rFonts w:ascii="Trebuchet MS" w:hAnsi="Trebuchet MS" w:cs="Arial"/>
                <w:b w:val="0"/>
                <w:iCs/>
                <w:sz w:val="18"/>
                <w:szCs w:val="18"/>
              </w:rPr>
              <w:t xml:space="preserve"> your</w:t>
            </w:r>
            <w:r w:rsidRPr="00FA028E">
              <w:rPr>
                <w:rFonts w:ascii="Trebuchet MS" w:hAnsi="Trebuchet MS" w:cs="Arial"/>
                <w:b w:val="0"/>
                <w:iCs/>
                <w:sz w:val="18"/>
                <w:szCs w:val="18"/>
              </w:rPr>
              <w:t xml:space="preserve"> firm’s policy and liaise with the engagement partner as appropriate when completing this section of the checklist</w:t>
            </w:r>
            <w:r w:rsidR="008D0D45">
              <w:rPr>
                <w:rFonts w:ascii="Trebuchet MS" w:hAnsi="Trebuchet MS" w:cs="Arial"/>
                <w:b w:val="0"/>
                <w:iCs/>
                <w:sz w:val="18"/>
                <w:szCs w:val="18"/>
              </w:rPr>
              <w:br/>
            </w:r>
          </w:p>
        </w:tc>
        <w:tc>
          <w:tcPr>
            <w:tcW w:w="1843" w:type="dxa"/>
            <w:gridSpan w:val="2"/>
            <w:tcBorders>
              <w:bottom w:val="single" w:sz="4" w:space="0" w:color="auto"/>
            </w:tcBorders>
          </w:tcPr>
          <w:p w14:paraId="49C3EBB4" w14:textId="77777777" w:rsidR="001D1F1B" w:rsidRPr="00B107C4" w:rsidRDefault="001D1F1B" w:rsidP="001D1F1B">
            <w:pPr>
              <w:widowControl w:val="0"/>
              <w:spacing w:before="120"/>
              <w:jc w:val="center"/>
              <w:rPr>
                <w:rFonts w:ascii="Trebuchet MS" w:hAnsi="Trebuchet MS" w:cs="Arial"/>
                <w:b/>
                <w:bCs/>
                <w:sz w:val="18"/>
                <w:szCs w:val="18"/>
              </w:rPr>
            </w:pPr>
          </w:p>
        </w:tc>
        <w:tc>
          <w:tcPr>
            <w:tcW w:w="1593" w:type="dxa"/>
            <w:tcBorders>
              <w:bottom w:val="single" w:sz="4" w:space="0" w:color="auto"/>
            </w:tcBorders>
          </w:tcPr>
          <w:p w14:paraId="7C36397F" w14:textId="77777777" w:rsidR="001D1F1B" w:rsidRPr="00B107C4" w:rsidRDefault="001D1F1B" w:rsidP="001D1F1B">
            <w:pPr>
              <w:widowControl w:val="0"/>
              <w:spacing w:before="120"/>
              <w:rPr>
                <w:rFonts w:ascii="Trebuchet MS" w:hAnsi="Trebuchet MS" w:cs="Arial"/>
                <w:b/>
                <w:bCs/>
                <w:sz w:val="18"/>
                <w:szCs w:val="18"/>
              </w:rPr>
            </w:pPr>
          </w:p>
        </w:tc>
      </w:tr>
      <w:tr w:rsidR="001D1F1B" w:rsidRPr="00B107C4" w14:paraId="675BFD41" w14:textId="77777777" w:rsidTr="00567FF6">
        <w:trPr>
          <w:trHeight w:val="57"/>
        </w:trPr>
        <w:tc>
          <w:tcPr>
            <w:tcW w:w="595" w:type="dxa"/>
            <w:tcBorders>
              <w:bottom w:val="single" w:sz="4" w:space="0" w:color="auto"/>
            </w:tcBorders>
          </w:tcPr>
          <w:p w14:paraId="126CAC8F" w14:textId="77777777" w:rsidR="001D1F1B" w:rsidRPr="00B107C4" w:rsidRDefault="001D1F1B" w:rsidP="001D1F1B">
            <w:pPr>
              <w:pStyle w:val="MarkAs"/>
              <w:widowControl w:val="0"/>
              <w:numPr>
                <w:ilvl w:val="0"/>
                <w:numId w:val="1"/>
              </w:numPr>
              <w:spacing w:before="120"/>
              <w:rPr>
                <w:rFonts w:ascii="Trebuchet MS" w:hAnsi="Trebuchet MS" w:cs="Arial"/>
                <w:b w:val="0"/>
                <w:sz w:val="18"/>
                <w:szCs w:val="18"/>
              </w:rPr>
            </w:pPr>
          </w:p>
        </w:tc>
        <w:tc>
          <w:tcPr>
            <w:tcW w:w="6941" w:type="dxa"/>
            <w:tcBorders>
              <w:bottom w:val="single" w:sz="4" w:space="0" w:color="auto"/>
            </w:tcBorders>
          </w:tcPr>
          <w:p w14:paraId="6E24ABA9" w14:textId="77777777" w:rsidR="001D1F1B" w:rsidRPr="00B107C4" w:rsidRDefault="001D1F1B" w:rsidP="001D1F1B">
            <w:pPr>
              <w:pStyle w:val="MarkAs"/>
              <w:widowControl w:val="0"/>
              <w:spacing w:before="120"/>
              <w:rPr>
                <w:rFonts w:ascii="Trebuchet MS" w:hAnsi="Trebuchet MS" w:cs="Arial"/>
                <w:b w:val="0"/>
                <w:sz w:val="18"/>
                <w:szCs w:val="18"/>
              </w:rPr>
            </w:pPr>
            <w:r w:rsidRPr="00B107C4">
              <w:rPr>
                <w:rFonts w:ascii="Trebuchet MS" w:hAnsi="Trebuchet MS" w:cs="Arial"/>
                <w:b w:val="0"/>
                <w:sz w:val="18"/>
                <w:szCs w:val="18"/>
              </w:rPr>
              <w:t>Is the source of the introduction of the proposed appointment a regular contact of the firm?</w:t>
            </w:r>
            <w:r>
              <w:rPr>
                <w:rFonts w:ascii="Trebuchet MS" w:hAnsi="Trebuchet MS" w:cs="Arial"/>
                <w:b w:val="0"/>
                <w:sz w:val="18"/>
                <w:szCs w:val="18"/>
              </w:rPr>
              <w:br/>
            </w:r>
          </w:p>
        </w:tc>
        <w:tc>
          <w:tcPr>
            <w:tcW w:w="1843" w:type="dxa"/>
            <w:gridSpan w:val="2"/>
            <w:tcBorders>
              <w:bottom w:val="single" w:sz="4" w:space="0" w:color="auto"/>
            </w:tcBorders>
          </w:tcPr>
          <w:p w14:paraId="0FDA57B3" w14:textId="77777777" w:rsidR="001D1F1B" w:rsidRPr="00B107C4" w:rsidRDefault="001D1F1B" w:rsidP="001D1F1B">
            <w:pPr>
              <w:widowControl w:val="0"/>
              <w:spacing w:before="120"/>
              <w:jc w:val="center"/>
              <w:rPr>
                <w:rFonts w:ascii="Trebuchet MS" w:hAnsi="Trebuchet MS" w:cs="Arial"/>
                <w:b/>
                <w:bCs/>
                <w:sz w:val="18"/>
                <w:szCs w:val="18"/>
              </w:rPr>
            </w:pPr>
            <w:r w:rsidRPr="00B107C4">
              <w:rPr>
                <w:rFonts w:ascii="Trebuchet MS" w:hAnsi="Trebuchet MS" w:cs="Arial"/>
                <w:b/>
                <w:bCs/>
                <w:sz w:val="18"/>
                <w:szCs w:val="18"/>
              </w:rPr>
              <w:t>YES / NO</w:t>
            </w:r>
          </w:p>
        </w:tc>
        <w:tc>
          <w:tcPr>
            <w:tcW w:w="1593" w:type="dxa"/>
            <w:tcBorders>
              <w:bottom w:val="single" w:sz="4" w:space="0" w:color="auto"/>
            </w:tcBorders>
          </w:tcPr>
          <w:p w14:paraId="466337AF" w14:textId="77777777" w:rsidR="001D1F1B" w:rsidRPr="00B107C4" w:rsidRDefault="001D1F1B" w:rsidP="001D1F1B">
            <w:pPr>
              <w:widowControl w:val="0"/>
              <w:spacing w:before="120"/>
              <w:rPr>
                <w:rFonts w:ascii="Trebuchet MS" w:hAnsi="Trebuchet MS" w:cs="Arial"/>
                <w:b/>
                <w:bCs/>
                <w:sz w:val="18"/>
                <w:szCs w:val="18"/>
              </w:rPr>
            </w:pPr>
          </w:p>
        </w:tc>
      </w:tr>
      <w:tr w:rsidR="001D1F1B" w:rsidRPr="00B107C4" w14:paraId="1ABD4B91" w14:textId="77777777" w:rsidTr="00567FF6">
        <w:trPr>
          <w:trHeight w:val="57"/>
        </w:trPr>
        <w:tc>
          <w:tcPr>
            <w:tcW w:w="595" w:type="dxa"/>
          </w:tcPr>
          <w:p w14:paraId="4F0F87CB" w14:textId="77777777" w:rsidR="001D1F1B" w:rsidRPr="00B107C4" w:rsidRDefault="001D1F1B" w:rsidP="001D1F1B">
            <w:pPr>
              <w:pStyle w:val="MarkAs"/>
              <w:widowControl w:val="0"/>
              <w:numPr>
                <w:ilvl w:val="0"/>
                <w:numId w:val="1"/>
              </w:numPr>
              <w:spacing w:before="120"/>
              <w:rPr>
                <w:rFonts w:ascii="Trebuchet MS" w:hAnsi="Trebuchet MS" w:cs="Arial"/>
                <w:b w:val="0"/>
                <w:sz w:val="18"/>
                <w:szCs w:val="18"/>
              </w:rPr>
            </w:pPr>
          </w:p>
        </w:tc>
        <w:tc>
          <w:tcPr>
            <w:tcW w:w="6941" w:type="dxa"/>
          </w:tcPr>
          <w:p w14:paraId="21D96724" w14:textId="77777777" w:rsidR="001D1F1B" w:rsidRPr="00B107C4" w:rsidRDefault="001D1F1B" w:rsidP="001D1F1B">
            <w:pPr>
              <w:pStyle w:val="MarkAs"/>
              <w:widowControl w:val="0"/>
              <w:spacing w:before="120"/>
              <w:rPr>
                <w:rFonts w:ascii="Trebuchet MS" w:hAnsi="Trebuchet MS" w:cs="Arial"/>
                <w:b w:val="0"/>
                <w:sz w:val="18"/>
                <w:szCs w:val="18"/>
              </w:rPr>
            </w:pPr>
            <w:r w:rsidRPr="00B107C4">
              <w:rPr>
                <w:rFonts w:ascii="Trebuchet MS" w:hAnsi="Trebuchet MS" w:cs="Arial"/>
                <w:b w:val="0"/>
                <w:sz w:val="18"/>
                <w:szCs w:val="18"/>
              </w:rPr>
              <w:t>Has this source received or provided (to any director, partner or employee) any gifts or hospitality which would be inappropriate to the business relationship with this referral source or been paid or rewarded for anything other than work done?</w:t>
            </w:r>
            <w:r>
              <w:rPr>
                <w:rFonts w:ascii="Trebuchet MS" w:hAnsi="Trebuchet MS" w:cs="Arial"/>
                <w:b w:val="0"/>
                <w:sz w:val="18"/>
                <w:szCs w:val="18"/>
              </w:rPr>
              <w:br/>
            </w:r>
          </w:p>
        </w:tc>
        <w:tc>
          <w:tcPr>
            <w:tcW w:w="1843" w:type="dxa"/>
            <w:gridSpan w:val="2"/>
          </w:tcPr>
          <w:p w14:paraId="2C56953D" w14:textId="77777777" w:rsidR="001D1F1B" w:rsidRPr="00B107C4" w:rsidRDefault="001D1F1B" w:rsidP="001D1F1B">
            <w:pPr>
              <w:widowControl w:val="0"/>
              <w:spacing w:before="120"/>
              <w:jc w:val="center"/>
              <w:rPr>
                <w:rFonts w:ascii="Trebuchet MS" w:hAnsi="Trebuchet MS" w:cs="Arial"/>
                <w:b/>
                <w:bCs/>
                <w:sz w:val="18"/>
                <w:szCs w:val="18"/>
              </w:rPr>
            </w:pPr>
            <w:r w:rsidRPr="00B107C4">
              <w:rPr>
                <w:rFonts w:ascii="Trebuchet MS" w:hAnsi="Trebuchet MS" w:cs="Arial"/>
                <w:b/>
                <w:bCs/>
                <w:sz w:val="18"/>
                <w:szCs w:val="18"/>
              </w:rPr>
              <w:t>YES / NO</w:t>
            </w:r>
          </w:p>
        </w:tc>
        <w:tc>
          <w:tcPr>
            <w:tcW w:w="1593" w:type="dxa"/>
          </w:tcPr>
          <w:p w14:paraId="10A811BD" w14:textId="77777777" w:rsidR="001D1F1B" w:rsidRPr="00B107C4" w:rsidRDefault="001D1F1B" w:rsidP="001D1F1B">
            <w:pPr>
              <w:widowControl w:val="0"/>
              <w:spacing w:before="120"/>
              <w:rPr>
                <w:rFonts w:ascii="Trebuchet MS" w:hAnsi="Trebuchet MS" w:cs="Arial"/>
                <w:b/>
                <w:bCs/>
                <w:sz w:val="18"/>
                <w:szCs w:val="18"/>
              </w:rPr>
            </w:pPr>
          </w:p>
        </w:tc>
      </w:tr>
      <w:tr w:rsidR="001D1F1B" w:rsidRPr="00B107C4" w14:paraId="555B9DCC" w14:textId="77777777" w:rsidTr="00567FF6">
        <w:trPr>
          <w:trHeight w:val="57"/>
        </w:trPr>
        <w:tc>
          <w:tcPr>
            <w:tcW w:w="595" w:type="dxa"/>
          </w:tcPr>
          <w:p w14:paraId="6B08AD39" w14:textId="77777777" w:rsidR="001D1F1B" w:rsidRPr="00B107C4" w:rsidRDefault="001D1F1B" w:rsidP="001D1F1B">
            <w:pPr>
              <w:pStyle w:val="MarkAs"/>
              <w:widowControl w:val="0"/>
              <w:numPr>
                <w:ilvl w:val="0"/>
                <w:numId w:val="1"/>
              </w:numPr>
              <w:spacing w:before="120"/>
              <w:rPr>
                <w:rFonts w:ascii="Trebuchet MS" w:hAnsi="Trebuchet MS" w:cs="Arial"/>
                <w:b w:val="0"/>
                <w:sz w:val="18"/>
                <w:szCs w:val="18"/>
              </w:rPr>
            </w:pPr>
          </w:p>
        </w:tc>
        <w:tc>
          <w:tcPr>
            <w:tcW w:w="6941" w:type="dxa"/>
          </w:tcPr>
          <w:p w14:paraId="46EA62B6" w14:textId="5B6413E3" w:rsidR="001D1F1B" w:rsidRPr="00B107C4" w:rsidRDefault="001D1F1B" w:rsidP="001D1F1B">
            <w:pPr>
              <w:pStyle w:val="MarkAs"/>
              <w:widowControl w:val="0"/>
              <w:spacing w:before="120"/>
              <w:rPr>
                <w:rFonts w:ascii="Trebuchet MS" w:hAnsi="Trebuchet MS" w:cs="Arial"/>
                <w:b w:val="0"/>
                <w:sz w:val="18"/>
                <w:szCs w:val="18"/>
              </w:rPr>
            </w:pPr>
            <w:r w:rsidRPr="00B107C4">
              <w:rPr>
                <w:rFonts w:ascii="Trebuchet MS" w:hAnsi="Trebuchet MS" w:cs="Arial"/>
                <w:b w:val="0"/>
                <w:sz w:val="18"/>
                <w:szCs w:val="18"/>
              </w:rPr>
              <w:t xml:space="preserve">If the </w:t>
            </w:r>
            <w:r w:rsidRPr="007379C8">
              <w:rPr>
                <w:rFonts w:ascii="Trebuchet MS" w:hAnsi="Trebuchet MS" w:cs="Arial"/>
                <w:b w:val="0"/>
                <w:sz w:val="18"/>
                <w:szCs w:val="18"/>
              </w:rPr>
              <w:t xml:space="preserve">answer to </w:t>
            </w:r>
            <w:r w:rsidRPr="00840915">
              <w:rPr>
                <w:rFonts w:ascii="Trebuchet MS" w:hAnsi="Trebuchet MS" w:cs="Arial"/>
                <w:b w:val="0"/>
                <w:sz w:val="18"/>
                <w:szCs w:val="18"/>
              </w:rPr>
              <w:t>2</w:t>
            </w:r>
            <w:r w:rsidR="00D10DC2" w:rsidRPr="00840915">
              <w:rPr>
                <w:rFonts w:ascii="Trebuchet MS" w:hAnsi="Trebuchet MS" w:cs="Arial"/>
                <w:b w:val="0"/>
                <w:sz w:val="18"/>
                <w:szCs w:val="18"/>
              </w:rPr>
              <w:t>8</w:t>
            </w:r>
            <w:r w:rsidRPr="00840915">
              <w:rPr>
                <w:rFonts w:ascii="Trebuchet MS" w:hAnsi="Trebuchet MS" w:cs="Arial"/>
                <w:b w:val="0"/>
                <w:sz w:val="18"/>
                <w:szCs w:val="18"/>
              </w:rPr>
              <w:t xml:space="preserve"> above is yes, has the reward been recorded and authorised as appropriate to the relationship with the referral source and to the nature of the relationship and work done, in accordance with any provisions in the firm’s policy on the Bribery</w:t>
            </w:r>
            <w:r w:rsidRPr="00B107C4">
              <w:rPr>
                <w:rFonts w:ascii="Trebuchet MS" w:hAnsi="Trebuchet MS" w:cs="Arial"/>
                <w:b w:val="0"/>
                <w:sz w:val="18"/>
                <w:szCs w:val="18"/>
              </w:rPr>
              <w:t xml:space="preserve"> Act?</w:t>
            </w:r>
            <w:r>
              <w:rPr>
                <w:rFonts w:ascii="Trebuchet MS" w:hAnsi="Trebuchet MS" w:cs="Arial"/>
                <w:b w:val="0"/>
                <w:sz w:val="18"/>
                <w:szCs w:val="18"/>
              </w:rPr>
              <w:br/>
            </w:r>
          </w:p>
        </w:tc>
        <w:tc>
          <w:tcPr>
            <w:tcW w:w="1843" w:type="dxa"/>
            <w:gridSpan w:val="2"/>
          </w:tcPr>
          <w:p w14:paraId="28D9B576" w14:textId="77777777" w:rsidR="001D1F1B" w:rsidRPr="00B107C4" w:rsidRDefault="001D1F1B" w:rsidP="001D1F1B">
            <w:pPr>
              <w:widowControl w:val="0"/>
              <w:spacing w:before="120"/>
              <w:jc w:val="center"/>
              <w:rPr>
                <w:rFonts w:ascii="Trebuchet MS" w:hAnsi="Trebuchet MS" w:cs="Arial"/>
                <w:b/>
                <w:bCs/>
                <w:sz w:val="18"/>
                <w:szCs w:val="18"/>
              </w:rPr>
            </w:pPr>
            <w:r w:rsidRPr="00B107C4">
              <w:rPr>
                <w:rFonts w:ascii="Trebuchet MS" w:hAnsi="Trebuchet MS" w:cs="Arial"/>
                <w:b/>
                <w:bCs/>
                <w:sz w:val="18"/>
                <w:szCs w:val="18"/>
              </w:rPr>
              <w:t>YES / NO</w:t>
            </w:r>
          </w:p>
        </w:tc>
        <w:tc>
          <w:tcPr>
            <w:tcW w:w="1593" w:type="dxa"/>
          </w:tcPr>
          <w:p w14:paraId="4313456F" w14:textId="77777777" w:rsidR="001D1F1B" w:rsidRPr="00B107C4" w:rsidRDefault="001D1F1B" w:rsidP="001D1F1B">
            <w:pPr>
              <w:widowControl w:val="0"/>
              <w:spacing w:before="120"/>
              <w:rPr>
                <w:rFonts w:ascii="Trebuchet MS" w:hAnsi="Trebuchet MS" w:cs="Arial"/>
                <w:b/>
                <w:bCs/>
                <w:sz w:val="18"/>
                <w:szCs w:val="18"/>
              </w:rPr>
            </w:pPr>
          </w:p>
        </w:tc>
      </w:tr>
      <w:tr w:rsidR="001D1F1B" w:rsidRPr="00B107C4" w14:paraId="0402821F" w14:textId="77777777" w:rsidTr="00567FF6">
        <w:trPr>
          <w:trHeight w:val="57"/>
        </w:trPr>
        <w:tc>
          <w:tcPr>
            <w:tcW w:w="595" w:type="dxa"/>
          </w:tcPr>
          <w:p w14:paraId="36C17938" w14:textId="77777777" w:rsidR="001D1F1B" w:rsidRPr="00B107C4" w:rsidRDefault="001D1F1B" w:rsidP="001D1F1B">
            <w:pPr>
              <w:pStyle w:val="MarkAs"/>
              <w:widowControl w:val="0"/>
              <w:numPr>
                <w:ilvl w:val="0"/>
                <w:numId w:val="1"/>
              </w:numPr>
              <w:spacing w:before="120"/>
              <w:rPr>
                <w:rFonts w:ascii="Trebuchet MS" w:hAnsi="Trebuchet MS" w:cs="Arial"/>
                <w:b w:val="0"/>
                <w:sz w:val="18"/>
                <w:szCs w:val="18"/>
              </w:rPr>
            </w:pPr>
          </w:p>
        </w:tc>
        <w:tc>
          <w:tcPr>
            <w:tcW w:w="6941" w:type="dxa"/>
          </w:tcPr>
          <w:p w14:paraId="37543894" w14:textId="77777777" w:rsidR="001D1F1B" w:rsidRPr="00B107C4" w:rsidRDefault="001D1F1B" w:rsidP="001D1F1B">
            <w:pPr>
              <w:pStyle w:val="MarkAs"/>
              <w:widowControl w:val="0"/>
              <w:spacing w:before="120"/>
              <w:rPr>
                <w:rFonts w:ascii="Trebuchet MS" w:hAnsi="Trebuchet MS" w:cs="Arial"/>
                <w:b w:val="0"/>
                <w:sz w:val="18"/>
                <w:szCs w:val="18"/>
              </w:rPr>
            </w:pPr>
            <w:r w:rsidRPr="00B107C4">
              <w:rPr>
                <w:rFonts w:ascii="Trebuchet MS" w:hAnsi="Trebuchet MS" w:cs="Arial"/>
                <w:b w:val="0"/>
                <w:sz w:val="18"/>
                <w:szCs w:val="18"/>
              </w:rPr>
              <w:t>Are any individuals associated with the appointment being paid or rewarded for anything other than work done and if so, has the payment, gift or hospitality been recorded and authorised as reasonable and proportionate to the relationship with the individual and the nature of the business relationship?</w:t>
            </w:r>
            <w:r>
              <w:rPr>
                <w:rFonts w:ascii="Trebuchet MS" w:hAnsi="Trebuchet MS" w:cs="Arial"/>
                <w:b w:val="0"/>
                <w:sz w:val="18"/>
                <w:szCs w:val="18"/>
              </w:rPr>
              <w:br/>
            </w:r>
          </w:p>
        </w:tc>
        <w:tc>
          <w:tcPr>
            <w:tcW w:w="1843" w:type="dxa"/>
            <w:gridSpan w:val="2"/>
          </w:tcPr>
          <w:p w14:paraId="350B5A70" w14:textId="77777777" w:rsidR="001D1F1B" w:rsidRPr="00B107C4" w:rsidRDefault="001D1F1B" w:rsidP="001D1F1B">
            <w:pPr>
              <w:widowControl w:val="0"/>
              <w:spacing w:before="120"/>
              <w:jc w:val="center"/>
              <w:rPr>
                <w:rFonts w:ascii="Trebuchet MS" w:hAnsi="Trebuchet MS" w:cs="Arial"/>
                <w:b/>
                <w:bCs/>
                <w:sz w:val="18"/>
                <w:szCs w:val="18"/>
              </w:rPr>
            </w:pPr>
            <w:r w:rsidRPr="00B107C4">
              <w:rPr>
                <w:rFonts w:ascii="Trebuchet MS" w:hAnsi="Trebuchet MS" w:cs="Arial"/>
                <w:b/>
                <w:bCs/>
                <w:sz w:val="18"/>
                <w:szCs w:val="18"/>
              </w:rPr>
              <w:t>YES / NO</w:t>
            </w:r>
          </w:p>
        </w:tc>
        <w:tc>
          <w:tcPr>
            <w:tcW w:w="1593" w:type="dxa"/>
          </w:tcPr>
          <w:p w14:paraId="0F9937E8" w14:textId="77777777" w:rsidR="001D1F1B" w:rsidRPr="00B107C4" w:rsidRDefault="001D1F1B" w:rsidP="001D1F1B">
            <w:pPr>
              <w:widowControl w:val="0"/>
              <w:spacing w:before="120"/>
              <w:rPr>
                <w:rFonts w:ascii="Trebuchet MS" w:hAnsi="Trebuchet MS" w:cs="Arial"/>
                <w:b/>
                <w:bCs/>
                <w:sz w:val="18"/>
                <w:szCs w:val="18"/>
              </w:rPr>
            </w:pPr>
          </w:p>
        </w:tc>
      </w:tr>
      <w:tr w:rsidR="001D1F1B" w:rsidRPr="00B107C4" w14:paraId="78331DB5" w14:textId="77777777" w:rsidTr="00567FF6">
        <w:trPr>
          <w:trHeight w:val="57"/>
        </w:trPr>
        <w:tc>
          <w:tcPr>
            <w:tcW w:w="595" w:type="dxa"/>
          </w:tcPr>
          <w:p w14:paraId="6F4693A2" w14:textId="77777777" w:rsidR="001D1F1B" w:rsidRPr="00B107C4" w:rsidRDefault="001D1F1B" w:rsidP="001D1F1B">
            <w:pPr>
              <w:pStyle w:val="MarkAs"/>
              <w:widowControl w:val="0"/>
              <w:numPr>
                <w:ilvl w:val="0"/>
                <w:numId w:val="1"/>
              </w:numPr>
              <w:spacing w:before="120"/>
              <w:rPr>
                <w:rFonts w:ascii="Trebuchet MS" w:hAnsi="Trebuchet MS" w:cs="Arial"/>
                <w:b w:val="0"/>
                <w:sz w:val="18"/>
                <w:szCs w:val="18"/>
              </w:rPr>
            </w:pPr>
          </w:p>
        </w:tc>
        <w:tc>
          <w:tcPr>
            <w:tcW w:w="6941" w:type="dxa"/>
          </w:tcPr>
          <w:p w14:paraId="019AACC9" w14:textId="77777777" w:rsidR="001D1F1B" w:rsidRPr="00B107C4" w:rsidRDefault="001D1F1B" w:rsidP="001D1F1B">
            <w:pPr>
              <w:pStyle w:val="MarkAs"/>
              <w:widowControl w:val="0"/>
              <w:spacing w:before="120"/>
              <w:rPr>
                <w:rFonts w:ascii="Trebuchet MS" w:hAnsi="Trebuchet MS" w:cs="Arial"/>
                <w:b w:val="0"/>
                <w:sz w:val="18"/>
                <w:szCs w:val="18"/>
              </w:rPr>
            </w:pPr>
            <w:r w:rsidRPr="00B107C4">
              <w:rPr>
                <w:rFonts w:ascii="Trebuchet MS" w:hAnsi="Trebuchet MS" w:cs="Arial"/>
                <w:b w:val="0"/>
                <w:sz w:val="18"/>
                <w:szCs w:val="18"/>
              </w:rPr>
              <w:t>Are any of the individuals involved in the appointment (</w:t>
            </w:r>
            <w:proofErr w:type="spellStart"/>
            <w:r w:rsidRPr="00B107C4">
              <w:rPr>
                <w:rFonts w:ascii="Trebuchet MS" w:hAnsi="Trebuchet MS" w:cs="Arial"/>
                <w:b w:val="0"/>
                <w:sz w:val="18"/>
                <w:szCs w:val="18"/>
              </w:rPr>
              <w:t>inc</w:t>
            </w:r>
            <w:proofErr w:type="spellEnd"/>
            <w:r w:rsidRPr="00B107C4">
              <w:rPr>
                <w:rFonts w:ascii="Trebuchet MS" w:hAnsi="Trebuchet MS" w:cs="Arial"/>
                <w:b w:val="0"/>
                <w:sz w:val="18"/>
                <w:szCs w:val="18"/>
              </w:rPr>
              <w:t xml:space="preserve"> beneficial owners) overseas persons or entities based in an area where there is a known risk of corruption?</w:t>
            </w:r>
            <w:r>
              <w:rPr>
                <w:rFonts w:ascii="Trebuchet MS" w:hAnsi="Trebuchet MS" w:cs="Arial"/>
                <w:b w:val="0"/>
                <w:sz w:val="18"/>
                <w:szCs w:val="18"/>
              </w:rPr>
              <w:br/>
            </w:r>
          </w:p>
        </w:tc>
        <w:tc>
          <w:tcPr>
            <w:tcW w:w="1843" w:type="dxa"/>
            <w:gridSpan w:val="2"/>
          </w:tcPr>
          <w:p w14:paraId="25E3431C" w14:textId="77777777" w:rsidR="001D1F1B" w:rsidRPr="00B107C4" w:rsidRDefault="001D1F1B" w:rsidP="001D1F1B">
            <w:pPr>
              <w:widowControl w:val="0"/>
              <w:spacing w:before="120"/>
              <w:jc w:val="center"/>
              <w:rPr>
                <w:rFonts w:ascii="Trebuchet MS" w:hAnsi="Trebuchet MS" w:cs="Arial"/>
                <w:b/>
                <w:bCs/>
                <w:sz w:val="18"/>
                <w:szCs w:val="18"/>
              </w:rPr>
            </w:pPr>
            <w:r w:rsidRPr="00B107C4">
              <w:rPr>
                <w:rFonts w:ascii="Trebuchet MS" w:hAnsi="Trebuchet MS" w:cs="Arial"/>
                <w:b/>
                <w:bCs/>
                <w:sz w:val="18"/>
                <w:szCs w:val="18"/>
              </w:rPr>
              <w:t>YES / NO</w:t>
            </w:r>
          </w:p>
        </w:tc>
        <w:tc>
          <w:tcPr>
            <w:tcW w:w="1593" w:type="dxa"/>
          </w:tcPr>
          <w:p w14:paraId="1A924378" w14:textId="77777777" w:rsidR="001D1F1B" w:rsidRPr="00B107C4" w:rsidRDefault="001D1F1B" w:rsidP="001D1F1B">
            <w:pPr>
              <w:widowControl w:val="0"/>
              <w:spacing w:before="120"/>
              <w:rPr>
                <w:rFonts w:ascii="Trebuchet MS" w:hAnsi="Trebuchet MS" w:cs="Arial"/>
                <w:b/>
                <w:bCs/>
                <w:sz w:val="18"/>
                <w:szCs w:val="18"/>
              </w:rPr>
            </w:pPr>
          </w:p>
        </w:tc>
      </w:tr>
      <w:tr w:rsidR="001D1F1B" w:rsidRPr="00B107C4" w14:paraId="4AF768C0" w14:textId="77777777" w:rsidTr="00567FF6">
        <w:trPr>
          <w:trHeight w:val="57"/>
        </w:trPr>
        <w:tc>
          <w:tcPr>
            <w:tcW w:w="595" w:type="dxa"/>
          </w:tcPr>
          <w:p w14:paraId="5C079968" w14:textId="77777777" w:rsidR="001D1F1B" w:rsidRPr="00B107C4" w:rsidRDefault="001D1F1B" w:rsidP="001D1F1B">
            <w:pPr>
              <w:pStyle w:val="MarkAs"/>
              <w:widowControl w:val="0"/>
              <w:numPr>
                <w:ilvl w:val="0"/>
                <w:numId w:val="1"/>
              </w:numPr>
              <w:spacing w:before="120"/>
              <w:rPr>
                <w:rFonts w:ascii="Trebuchet MS" w:hAnsi="Trebuchet MS" w:cs="Arial"/>
                <w:b w:val="0"/>
                <w:sz w:val="18"/>
                <w:szCs w:val="18"/>
              </w:rPr>
            </w:pPr>
          </w:p>
        </w:tc>
        <w:tc>
          <w:tcPr>
            <w:tcW w:w="6941" w:type="dxa"/>
          </w:tcPr>
          <w:p w14:paraId="2A951B8D" w14:textId="77777777" w:rsidR="001D1F1B" w:rsidRPr="00B107C4" w:rsidRDefault="001D1F1B" w:rsidP="001D1F1B">
            <w:pPr>
              <w:pStyle w:val="MarkAs"/>
              <w:widowControl w:val="0"/>
              <w:spacing w:before="120"/>
              <w:rPr>
                <w:rFonts w:ascii="Trebuchet MS" w:hAnsi="Trebuchet MS" w:cs="Arial"/>
                <w:b w:val="0"/>
                <w:sz w:val="18"/>
                <w:szCs w:val="18"/>
              </w:rPr>
            </w:pPr>
            <w:r w:rsidRPr="00B107C4">
              <w:rPr>
                <w:rFonts w:ascii="Trebuchet MS" w:hAnsi="Trebuchet MS" w:cs="Arial"/>
                <w:b w:val="0"/>
                <w:sz w:val="18"/>
                <w:szCs w:val="18"/>
              </w:rPr>
              <w:t>Are any known prospective purchasers of the company (or its assets) being paid or rewarded for anything other than for work done?</w:t>
            </w:r>
            <w:r>
              <w:rPr>
                <w:rFonts w:ascii="Trebuchet MS" w:hAnsi="Trebuchet MS" w:cs="Arial"/>
                <w:b w:val="0"/>
                <w:sz w:val="18"/>
                <w:szCs w:val="18"/>
              </w:rPr>
              <w:br/>
            </w:r>
          </w:p>
        </w:tc>
        <w:tc>
          <w:tcPr>
            <w:tcW w:w="1843" w:type="dxa"/>
            <w:gridSpan w:val="2"/>
          </w:tcPr>
          <w:p w14:paraId="354EB1DC" w14:textId="77777777" w:rsidR="001D1F1B" w:rsidRPr="00B107C4" w:rsidRDefault="001D1F1B" w:rsidP="001D1F1B">
            <w:pPr>
              <w:widowControl w:val="0"/>
              <w:spacing w:before="120"/>
              <w:jc w:val="center"/>
              <w:rPr>
                <w:rFonts w:ascii="Trebuchet MS" w:hAnsi="Trebuchet MS" w:cs="Arial"/>
                <w:b/>
                <w:bCs/>
                <w:sz w:val="18"/>
                <w:szCs w:val="18"/>
              </w:rPr>
            </w:pPr>
            <w:r w:rsidRPr="00B107C4">
              <w:rPr>
                <w:rFonts w:ascii="Trebuchet MS" w:hAnsi="Trebuchet MS" w:cs="Arial"/>
                <w:b/>
                <w:bCs/>
                <w:sz w:val="18"/>
                <w:szCs w:val="18"/>
              </w:rPr>
              <w:t>YES / NO</w:t>
            </w:r>
          </w:p>
        </w:tc>
        <w:tc>
          <w:tcPr>
            <w:tcW w:w="1593" w:type="dxa"/>
          </w:tcPr>
          <w:p w14:paraId="270A2342" w14:textId="77777777" w:rsidR="001D1F1B" w:rsidRPr="00B107C4" w:rsidRDefault="001D1F1B" w:rsidP="001D1F1B">
            <w:pPr>
              <w:widowControl w:val="0"/>
              <w:spacing w:before="120"/>
              <w:rPr>
                <w:rFonts w:ascii="Trebuchet MS" w:hAnsi="Trebuchet MS" w:cs="Arial"/>
                <w:b/>
                <w:bCs/>
                <w:sz w:val="18"/>
                <w:szCs w:val="18"/>
              </w:rPr>
            </w:pPr>
          </w:p>
        </w:tc>
      </w:tr>
      <w:tr w:rsidR="001D1F1B" w:rsidRPr="00B107C4" w14:paraId="6CFA828E" w14:textId="77777777" w:rsidTr="00567FF6">
        <w:trPr>
          <w:trHeight w:val="57"/>
        </w:trPr>
        <w:tc>
          <w:tcPr>
            <w:tcW w:w="595" w:type="dxa"/>
          </w:tcPr>
          <w:p w14:paraId="107A7C6C" w14:textId="77777777" w:rsidR="001D1F1B" w:rsidRPr="00B107C4" w:rsidRDefault="001D1F1B" w:rsidP="001D1F1B">
            <w:pPr>
              <w:pStyle w:val="MarkAs"/>
              <w:widowControl w:val="0"/>
              <w:numPr>
                <w:ilvl w:val="0"/>
                <w:numId w:val="1"/>
              </w:numPr>
              <w:spacing w:before="120"/>
              <w:rPr>
                <w:rFonts w:ascii="Trebuchet MS" w:hAnsi="Trebuchet MS" w:cs="Arial"/>
                <w:b w:val="0"/>
                <w:sz w:val="18"/>
                <w:szCs w:val="18"/>
              </w:rPr>
            </w:pPr>
          </w:p>
        </w:tc>
        <w:tc>
          <w:tcPr>
            <w:tcW w:w="6941" w:type="dxa"/>
          </w:tcPr>
          <w:p w14:paraId="4603F993" w14:textId="77777777" w:rsidR="001D1F1B" w:rsidRPr="00B107C4" w:rsidRDefault="001D1F1B" w:rsidP="001D1F1B">
            <w:pPr>
              <w:pStyle w:val="MarkAs"/>
              <w:widowControl w:val="0"/>
              <w:spacing w:before="120"/>
              <w:rPr>
                <w:rFonts w:ascii="Trebuchet MS" w:hAnsi="Trebuchet MS" w:cs="Arial"/>
                <w:b w:val="0"/>
                <w:sz w:val="18"/>
                <w:szCs w:val="18"/>
              </w:rPr>
            </w:pPr>
            <w:r w:rsidRPr="00B107C4">
              <w:rPr>
                <w:rFonts w:ascii="Trebuchet MS" w:hAnsi="Trebuchet MS" w:cs="Arial"/>
                <w:b w:val="0"/>
                <w:sz w:val="18"/>
                <w:szCs w:val="18"/>
              </w:rPr>
              <w:t>Has any director, partner or employee of this firm received any reward, hospitality or gift from any individual involved in the appointment or any known prospective purchaser of the company or its assets?</w:t>
            </w:r>
            <w:r>
              <w:rPr>
                <w:rFonts w:ascii="Trebuchet MS" w:hAnsi="Trebuchet MS" w:cs="Arial"/>
                <w:b w:val="0"/>
                <w:sz w:val="18"/>
                <w:szCs w:val="18"/>
              </w:rPr>
              <w:br/>
            </w:r>
          </w:p>
        </w:tc>
        <w:tc>
          <w:tcPr>
            <w:tcW w:w="1843" w:type="dxa"/>
            <w:gridSpan w:val="2"/>
          </w:tcPr>
          <w:p w14:paraId="218A5B0A" w14:textId="77777777" w:rsidR="001D1F1B" w:rsidRPr="00B107C4" w:rsidRDefault="001D1F1B" w:rsidP="001D1F1B">
            <w:pPr>
              <w:widowControl w:val="0"/>
              <w:spacing w:before="120"/>
              <w:jc w:val="center"/>
              <w:rPr>
                <w:rFonts w:ascii="Trebuchet MS" w:hAnsi="Trebuchet MS" w:cs="Arial"/>
                <w:b/>
                <w:bCs/>
                <w:sz w:val="18"/>
                <w:szCs w:val="18"/>
              </w:rPr>
            </w:pPr>
            <w:r w:rsidRPr="00B107C4">
              <w:rPr>
                <w:rFonts w:ascii="Trebuchet MS" w:hAnsi="Trebuchet MS" w:cs="Arial"/>
                <w:b/>
                <w:bCs/>
                <w:sz w:val="18"/>
                <w:szCs w:val="18"/>
              </w:rPr>
              <w:t>YES / NO</w:t>
            </w:r>
          </w:p>
        </w:tc>
        <w:tc>
          <w:tcPr>
            <w:tcW w:w="1593" w:type="dxa"/>
          </w:tcPr>
          <w:p w14:paraId="53D351EB" w14:textId="77777777" w:rsidR="001D1F1B" w:rsidRPr="00B107C4" w:rsidRDefault="001D1F1B" w:rsidP="001D1F1B">
            <w:pPr>
              <w:widowControl w:val="0"/>
              <w:spacing w:before="120"/>
              <w:rPr>
                <w:rFonts w:ascii="Trebuchet MS" w:hAnsi="Trebuchet MS" w:cs="Arial"/>
                <w:b/>
                <w:bCs/>
                <w:sz w:val="18"/>
                <w:szCs w:val="18"/>
              </w:rPr>
            </w:pPr>
          </w:p>
        </w:tc>
      </w:tr>
      <w:tr w:rsidR="001D1F1B" w:rsidRPr="00B107C4" w14:paraId="1BD19DA6" w14:textId="77777777" w:rsidTr="00567FF6">
        <w:trPr>
          <w:trHeight w:val="57"/>
        </w:trPr>
        <w:tc>
          <w:tcPr>
            <w:tcW w:w="595" w:type="dxa"/>
          </w:tcPr>
          <w:p w14:paraId="616F67C9" w14:textId="77777777" w:rsidR="001D1F1B" w:rsidRPr="00B107C4" w:rsidRDefault="001D1F1B" w:rsidP="001D1F1B">
            <w:pPr>
              <w:pStyle w:val="BodyText3"/>
              <w:widowControl w:val="0"/>
              <w:numPr>
                <w:ilvl w:val="0"/>
                <w:numId w:val="1"/>
              </w:numPr>
              <w:spacing w:before="120"/>
              <w:rPr>
                <w:rFonts w:ascii="Trebuchet MS" w:hAnsi="Trebuchet MS" w:cs="Arial"/>
                <w:i w:val="0"/>
                <w:sz w:val="18"/>
                <w:szCs w:val="18"/>
              </w:rPr>
            </w:pPr>
          </w:p>
        </w:tc>
        <w:tc>
          <w:tcPr>
            <w:tcW w:w="6941" w:type="dxa"/>
          </w:tcPr>
          <w:p w14:paraId="09ED80EF" w14:textId="3B94E4B5" w:rsidR="001D1F1B" w:rsidRPr="00840915" w:rsidRDefault="001D1F1B" w:rsidP="001D1F1B">
            <w:pPr>
              <w:pStyle w:val="BodyText3"/>
              <w:widowControl w:val="0"/>
              <w:spacing w:before="120"/>
              <w:rPr>
                <w:rFonts w:ascii="Trebuchet MS" w:hAnsi="Trebuchet MS" w:cs="Arial"/>
                <w:i w:val="0"/>
                <w:sz w:val="18"/>
                <w:szCs w:val="18"/>
              </w:rPr>
            </w:pPr>
            <w:r w:rsidRPr="00840915">
              <w:rPr>
                <w:rFonts w:ascii="Trebuchet MS" w:hAnsi="Trebuchet MS" w:cs="Arial"/>
                <w:i w:val="0"/>
                <w:sz w:val="18"/>
                <w:szCs w:val="18"/>
              </w:rPr>
              <w:t xml:space="preserve">If the answer to either </w:t>
            </w:r>
            <w:r w:rsidR="00D10DC2" w:rsidRPr="00840915">
              <w:rPr>
                <w:rFonts w:ascii="Trebuchet MS" w:hAnsi="Trebuchet MS" w:cs="Arial"/>
                <w:i w:val="0"/>
                <w:sz w:val="18"/>
                <w:szCs w:val="18"/>
              </w:rPr>
              <w:t>32</w:t>
            </w:r>
            <w:r w:rsidRPr="00840915">
              <w:rPr>
                <w:rFonts w:ascii="Trebuchet MS" w:hAnsi="Trebuchet MS" w:cs="Arial"/>
                <w:i w:val="0"/>
                <w:sz w:val="18"/>
                <w:szCs w:val="18"/>
              </w:rPr>
              <w:t xml:space="preserve"> or 3</w:t>
            </w:r>
            <w:r w:rsidR="00D10DC2" w:rsidRPr="00840915">
              <w:rPr>
                <w:rFonts w:ascii="Trebuchet MS" w:hAnsi="Trebuchet MS" w:cs="Arial"/>
                <w:i w:val="0"/>
                <w:sz w:val="18"/>
                <w:szCs w:val="18"/>
              </w:rPr>
              <w:t>3</w:t>
            </w:r>
            <w:r w:rsidRPr="00840915">
              <w:rPr>
                <w:rFonts w:ascii="Trebuchet MS" w:hAnsi="Trebuchet MS" w:cs="Arial"/>
                <w:i w:val="0"/>
                <w:sz w:val="18"/>
                <w:szCs w:val="18"/>
              </w:rPr>
              <w:t xml:space="preserve"> above is yes, has this been recorded and authorised as being appropriate to the relationship with the prospective purchaser and the nature of the business relationship?</w:t>
            </w:r>
            <w:r w:rsidRPr="00840915">
              <w:rPr>
                <w:rFonts w:ascii="Trebuchet MS" w:hAnsi="Trebuchet MS" w:cs="Arial"/>
                <w:i w:val="0"/>
                <w:sz w:val="18"/>
                <w:szCs w:val="18"/>
              </w:rPr>
              <w:br/>
            </w:r>
          </w:p>
        </w:tc>
        <w:tc>
          <w:tcPr>
            <w:tcW w:w="1843" w:type="dxa"/>
            <w:gridSpan w:val="2"/>
          </w:tcPr>
          <w:p w14:paraId="77780E6A" w14:textId="77777777" w:rsidR="001D1F1B" w:rsidRPr="00B107C4" w:rsidRDefault="001D1F1B" w:rsidP="001D1F1B">
            <w:pPr>
              <w:widowControl w:val="0"/>
              <w:spacing w:before="120"/>
              <w:jc w:val="center"/>
              <w:rPr>
                <w:rFonts w:ascii="Trebuchet MS" w:hAnsi="Trebuchet MS" w:cs="Arial"/>
                <w:b/>
                <w:bCs/>
                <w:sz w:val="18"/>
                <w:szCs w:val="18"/>
              </w:rPr>
            </w:pPr>
            <w:r w:rsidRPr="00B107C4">
              <w:rPr>
                <w:rFonts w:ascii="Trebuchet MS" w:hAnsi="Trebuchet MS" w:cs="Arial"/>
                <w:b/>
                <w:bCs/>
                <w:sz w:val="18"/>
                <w:szCs w:val="18"/>
              </w:rPr>
              <w:t>YES / NO</w:t>
            </w:r>
          </w:p>
        </w:tc>
        <w:tc>
          <w:tcPr>
            <w:tcW w:w="1593" w:type="dxa"/>
          </w:tcPr>
          <w:p w14:paraId="53CDDE2F" w14:textId="77777777" w:rsidR="001D1F1B" w:rsidRPr="00B107C4" w:rsidRDefault="001D1F1B" w:rsidP="001D1F1B">
            <w:pPr>
              <w:widowControl w:val="0"/>
              <w:spacing w:before="120"/>
              <w:rPr>
                <w:rFonts w:ascii="Trebuchet MS" w:hAnsi="Trebuchet MS" w:cs="Arial"/>
                <w:b/>
                <w:bCs/>
                <w:sz w:val="18"/>
                <w:szCs w:val="18"/>
              </w:rPr>
            </w:pPr>
          </w:p>
        </w:tc>
      </w:tr>
      <w:tr w:rsidR="001D1F1B" w:rsidRPr="00B107C4" w14:paraId="0946BE40" w14:textId="77777777" w:rsidTr="00567FF6">
        <w:trPr>
          <w:trHeight w:val="57"/>
        </w:trPr>
        <w:tc>
          <w:tcPr>
            <w:tcW w:w="595" w:type="dxa"/>
          </w:tcPr>
          <w:p w14:paraId="5399A459" w14:textId="77777777" w:rsidR="001D1F1B" w:rsidRPr="00B107C4" w:rsidRDefault="001D1F1B" w:rsidP="001D1F1B">
            <w:pPr>
              <w:pStyle w:val="BodyText3"/>
              <w:widowControl w:val="0"/>
              <w:numPr>
                <w:ilvl w:val="0"/>
                <w:numId w:val="1"/>
              </w:numPr>
              <w:spacing w:before="120"/>
              <w:rPr>
                <w:rFonts w:ascii="Trebuchet MS" w:hAnsi="Trebuchet MS" w:cs="Arial"/>
                <w:i w:val="0"/>
                <w:sz w:val="18"/>
                <w:szCs w:val="18"/>
              </w:rPr>
            </w:pPr>
          </w:p>
        </w:tc>
        <w:tc>
          <w:tcPr>
            <w:tcW w:w="6941" w:type="dxa"/>
          </w:tcPr>
          <w:p w14:paraId="4842C944" w14:textId="4A6D1602" w:rsidR="00920706" w:rsidRPr="00840915" w:rsidRDefault="001D1F1B" w:rsidP="0069477B">
            <w:pPr>
              <w:pStyle w:val="BodyText3"/>
              <w:widowControl w:val="0"/>
              <w:spacing w:before="120"/>
              <w:rPr>
                <w:rFonts w:ascii="Trebuchet MS" w:hAnsi="Trebuchet MS" w:cs="Arial"/>
                <w:i w:val="0"/>
                <w:sz w:val="18"/>
                <w:szCs w:val="18"/>
              </w:rPr>
            </w:pPr>
            <w:r w:rsidRPr="00840915">
              <w:rPr>
                <w:rFonts w:ascii="Trebuchet MS" w:hAnsi="Trebuchet MS" w:cs="Arial"/>
                <w:i w:val="0"/>
                <w:sz w:val="18"/>
                <w:szCs w:val="18"/>
              </w:rPr>
              <w:t>Are there any unusual factors known about the company we are to be appointed over (</w:t>
            </w:r>
            <w:proofErr w:type="spellStart"/>
            <w:r w:rsidRPr="00840915">
              <w:rPr>
                <w:rFonts w:ascii="Trebuchet MS" w:hAnsi="Trebuchet MS" w:cs="Arial"/>
                <w:i w:val="0"/>
                <w:sz w:val="18"/>
                <w:szCs w:val="18"/>
              </w:rPr>
              <w:t>eg</w:t>
            </w:r>
            <w:proofErr w:type="spellEnd"/>
            <w:r w:rsidRPr="00840915">
              <w:rPr>
                <w:rFonts w:ascii="Trebuchet MS" w:hAnsi="Trebuchet MS" w:cs="Arial"/>
                <w:i w:val="0"/>
                <w:sz w:val="18"/>
                <w:szCs w:val="18"/>
              </w:rPr>
              <w:t>, the sector in which the business operates or the value and nature of its contracts) which could give rise to a higher risk of bribery?</w:t>
            </w:r>
            <w:r w:rsidR="0069477B" w:rsidRPr="00840915">
              <w:rPr>
                <w:rFonts w:ascii="Trebuchet MS" w:hAnsi="Trebuchet MS" w:cs="Arial"/>
                <w:i w:val="0"/>
                <w:sz w:val="18"/>
                <w:szCs w:val="18"/>
              </w:rPr>
              <w:br/>
            </w:r>
          </w:p>
        </w:tc>
        <w:tc>
          <w:tcPr>
            <w:tcW w:w="1843" w:type="dxa"/>
            <w:gridSpan w:val="2"/>
          </w:tcPr>
          <w:p w14:paraId="453014DD" w14:textId="77777777" w:rsidR="001D1F1B" w:rsidRPr="00B107C4" w:rsidRDefault="001D1F1B" w:rsidP="001D1F1B">
            <w:pPr>
              <w:widowControl w:val="0"/>
              <w:spacing w:before="120"/>
              <w:jc w:val="center"/>
              <w:rPr>
                <w:rFonts w:ascii="Trebuchet MS" w:hAnsi="Trebuchet MS" w:cs="Arial"/>
                <w:b/>
                <w:bCs/>
                <w:sz w:val="18"/>
                <w:szCs w:val="18"/>
              </w:rPr>
            </w:pPr>
            <w:r w:rsidRPr="00B107C4">
              <w:rPr>
                <w:rFonts w:ascii="Trebuchet MS" w:hAnsi="Trebuchet MS" w:cs="Arial"/>
                <w:b/>
                <w:bCs/>
                <w:sz w:val="18"/>
                <w:szCs w:val="18"/>
              </w:rPr>
              <w:t>YES / NO</w:t>
            </w:r>
          </w:p>
        </w:tc>
        <w:tc>
          <w:tcPr>
            <w:tcW w:w="1593" w:type="dxa"/>
          </w:tcPr>
          <w:p w14:paraId="609D2FFC" w14:textId="77777777" w:rsidR="001D1F1B" w:rsidRPr="00B107C4" w:rsidRDefault="001D1F1B" w:rsidP="001D1F1B">
            <w:pPr>
              <w:widowControl w:val="0"/>
              <w:spacing w:before="120"/>
              <w:rPr>
                <w:rFonts w:ascii="Trebuchet MS" w:hAnsi="Trebuchet MS" w:cs="Arial"/>
                <w:b/>
                <w:bCs/>
                <w:sz w:val="18"/>
                <w:szCs w:val="18"/>
              </w:rPr>
            </w:pPr>
          </w:p>
        </w:tc>
      </w:tr>
      <w:tr w:rsidR="001D1F1B" w:rsidRPr="00B107C4" w14:paraId="51F33AFD" w14:textId="77777777" w:rsidTr="00567FF6">
        <w:trPr>
          <w:trHeight w:val="57"/>
        </w:trPr>
        <w:tc>
          <w:tcPr>
            <w:tcW w:w="595" w:type="dxa"/>
          </w:tcPr>
          <w:p w14:paraId="79FD5FB5" w14:textId="77777777" w:rsidR="001D1F1B" w:rsidRPr="00B107C4" w:rsidRDefault="001D1F1B" w:rsidP="001D1F1B">
            <w:pPr>
              <w:pStyle w:val="BodyText3"/>
              <w:widowControl w:val="0"/>
              <w:numPr>
                <w:ilvl w:val="0"/>
                <w:numId w:val="1"/>
              </w:numPr>
              <w:spacing w:before="120"/>
              <w:rPr>
                <w:rFonts w:ascii="Trebuchet MS" w:hAnsi="Trebuchet MS" w:cs="Arial"/>
                <w:i w:val="0"/>
                <w:sz w:val="18"/>
                <w:szCs w:val="18"/>
              </w:rPr>
            </w:pPr>
          </w:p>
        </w:tc>
        <w:tc>
          <w:tcPr>
            <w:tcW w:w="6941" w:type="dxa"/>
          </w:tcPr>
          <w:p w14:paraId="084DA761" w14:textId="117B1974" w:rsidR="001D1F1B" w:rsidRPr="00840915" w:rsidRDefault="001D1F1B" w:rsidP="001D1F1B">
            <w:pPr>
              <w:widowControl w:val="0"/>
              <w:tabs>
                <w:tab w:val="left" w:pos="142"/>
              </w:tabs>
              <w:spacing w:before="120"/>
              <w:rPr>
                <w:rFonts w:ascii="Trebuchet MS" w:hAnsi="Trebuchet MS" w:cs="Arial"/>
                <w:sz w:val="18"/>
                <w:szCs w:val="18"/>
              </w:rPr>
            </w:pPr>
            <w:r w:rsidRPr="00840915">
              <w:rPr>
                <w:rFonts w:ascii="Trebuchet MS" w:hAnsi="Trebuchet MS" w:cs="Arial"/>
                <w:sz w:val="18"/>
                <w:szCs w:val="18"/>
              </w:rPr>
              <w:t>If any of the answers to questions 2</w:t>
            </w:r>
            <w:r w:rsidR="00D10DC2" w:rsidRPr="00840915">
              <w:rPr>
                <w:rFonts w:ascii="Trebuchet MS" w:hAnsi="Trebuchet MS" w:cs="Arial"/>
                <w:sz w:val="18"/>
                <w:szCs w:val="18"/>
              </w:rPr>
              <w:t>7</w:t>
            </w:r>
            <w:r w:rsidRPr="00840915">
              <w:rPr>
                <w:rFonts w:ascii="Trebuchet MS" w:hAnsi="Trebuchet MS" w:cs="Arial"/>
                <w:sz w:val="18"/>
                <w:szCs w:val="18"/>
              </w:rPr>
              <w:t xml:space="preserve"> – 3</w:t>
            </w:r>
            <w:r w:rsidR="00D10DC2" w:rsidRPr="00840915">
              <w:rPr>
                <w:rFonts w:ascii="Trebuchet MS" w:hAnsi="Trebuchet MS" w:cs="Arial"/>
                <w:sz w:val="18"/>
                <w:szCs w:val="18"/>
              </w:rPr>
              <w:t>5</w:t>
            </w:r>
            <w:r w:rsidRPr="00840915">
              <w:rPr>
                <w:rFonts w:ascii="Trebuchet MS" w:hAnsi="Trebuchet MS" w:cs="Arial"/>
                <w:sz w:val="18"/>
                <w:szCs w:val="18"/>
              </w:rPr>
              <w:t xml:space="preserve"> above are yes and the payment, reward or gift or similar has not been duly authorised, the appointment will be ‘High Risk’</w:t>
            </w:r>
          </w:p>
          <w:p w14:paraId="261AFB33" w14:textId="77777777" w:rsidR="001D1F1B" w:rsidRPr="00840915" w:rsidRDefault="001D1F1B" w:rsidP="001D1F1B">
            <w:pPr>
              <w:widowControl w:val="0"/>
              <w:tabs>
                <w:tab w:val="left" w:pos="142"/>
              </w:tabs>
              <w:spacing w:before="120"/>
              <w:rPr>
                <w:rFonts w:ascii="Trebuchet MS" w:hAnsi="Trebuchet MS" w:cs="Arial"/>
                <w:sz w:val="18"/>
                <w:szCs w:val="18"/>
              </w:rPr>
            </w:pPr>
            <w:r w:rsidRPr="00840915">
              <w:rPr>
                <w:rFonts w:ascii="Trebuchet MS" w:hAnsi="Trebuchet MS" w:cs="Arial"/>
                <w:sz w:val="18"/>
                <w:szCs w:val="18"/>
              </w:rPr>
              <w:lastRenderedPageBreak/>
              <w:t xml:space="preserve">If the risk is High, then Partner/Director level authority is required to accept the appointment.  If the appointment is accepted, the rationale for this should be documented and filed with this checklist.   Where a payment, reward or gift has yet to be made in respect of this appointment, the details should also be documented and attached to this checklist </w:t>
            </w:r>
          </w:p>
          <w:p w14:paraId="74238786" w14:textId="77777777" w:rsidR="001D1F1B" w:rsidRPr="00840915" w:rsidRDefault="001D1F1B" w:rsidP="001D1F1B">
            <w:pPr>
              <w:widowControl w:val="0"/>
              <w:tabs>
                <w:tab w:val="left" w:pos="142"/>
              </w:tabs>
              <w:spacing w:before="120"/>
              <w:rPr>
                <w:rFonts w:ascii="Trebuchet MS" w:hAnsi="Trebuchet MS" w:cs="Arial"/>
                <w:sz w:val="18"/>
                <w:szCs w:val="18"/>
              </w:rPr>
            </w:pPr>
            <w:r w:rsidRPr="00840915">
              <w:rPr>
                <w:rFonts w:ascii="Trebuchet MS" w:hAnsi="Trebuchet MS" w:cs="Arial"/>
                <w:sz w:val="18"/>
                <w:szCs w:val="18"/>
              </w:rPr>
              <w:t>Note: If the proposed appointees are the likely recipients, you should refer the case to the firm’s MLRO or senior partner before proceeding</w:t>
            </w:r>
          </w:p>
          <w:p w14:paraId="12132222" w14:textId="2CB6DD9B" w:rsidR="0069477B" w:rsidRPr="00840915" w:rsidRDefault="001D1F1B" w:rsidP="00D229FF">
            <w:pPr>
              <w:widowControl w:val="0"/>
              <w:tabs>
                <w:tab w:val="left" w:pos="142"/>
              </w:tabs>
              <w:spacing w:before="120" w:after="120"/>
              <w:rPr>
                <w:rFonts w:ascii="Trebuchet MS" w:hAnsi="Trebuchet MS" w:cs="Arial"/>
                <w:i/>
                <w:sz w:val="18"/>
                <w:szCs w:val="18"/>
              </w:rPr>
            </w:pPr>
            <w:r w:rsidRPr="00840915">
              <w:rPr>
                <w:rFonts w:ascii="Trebuchet MS" w:hAnsi="Trebuchet MS" w:cs="Arial"/>
                <w:sz w:val="18"/>
                <w:szCs w:val="18"/>
              </w:rPr>
              <w:t>Where all payments, rewards or gifts have been disclosed and authorised and are reasonable and proportionate, the risk will be ‘Normal’</w:t>
            </w:r>
          </w:p>
        </w:tc>
        <w:tc>
          <w:tcPr>
            <w:tcW w:w="1843" w:type="dxa"/>
            <w:gridSpan w:val="2"/>
          </w:tcPr>
          <w:p w14:paraId="03112EF9" w14:textId="4C811EA2" w:rsidR="001D1F1B" w:rsidRPr="006001EC" w:rsidRDefault="001D1F1B" w:rsidP="001D1F1B">
            <w:pPr>
              <w:widowControl w:val="0"/>
              <w:spacing w:before="120"/>
              <w:jc w:val="center"/>
              <w:rPr>
                <w:rFonts w:ascii="Trebuchet MS" w:hAnsi="Trebuchet MS" w:cs="Arial"/>
                <w:b/>
                <w:bCs/>
                <w:i/>
                <w:iCs/>
                <w:sz w:val="18"/>
                <w:szCs w:val="18"/>
              </w:rPr>
            </w:pPr>
          </w:p>
        </w:tc>
        <w:tc>
          <w:tcPr>
            <w:tcW w:w="1593" w:type="dxa"/>
          </w:tcPr>
          <w:p w14:paraId="4543B7E9" w14:textId="77777777" w:rsidR="001D1F1B" w:rsidRPr="00B107C4" w:rsidRDefault="001D1F1B" w:rsidP="001D1F1B">
            <w:pPr>
              <w:widowControl w:val="0"/>
              <w:spacing w:before="120"/>
              <w:rPr>
                <w:rFonts w:ascii="Trebuchet MS" w:hAnsi="Trebuchet MS" w:cs="Arial"/>
                <w:b/>
                <w:bCs/>
                <w:sz w:val="18"/>
                <w:szCs w:val="18"/>
              </w:rPr>
            </w:pPr>
          </w:p>
        </w:tc>
      </w:tr>
      <w:tr w:rsidR="001D1F1B" w:rsidRPr="00B107C4" w14:paraId="7B5F62B2" w14:textId="77777777" w:rsidTr="00567FF6">
        <w:trPr>
          <w:cantSplit/>
          <w:trHeight w:val="57"/>
        </w:trPr>
        <w:tc>
          <w:tcPr>
            <w:tcW w:w="595" w:type="dxa"/>
            <w:shd w:val="clear" w:color="auto" w:fill="92D050"/>
          </w:tcPr>
          <w:p w14:paraId="7B2AE87A" w14:textId="77777777" w:rsidR="001D1F1B" w:rsidRPr="00B107C4" w:rsidRDefault="001D1F1B" w:rsidP="001D1F1B">
            <w:pPr>
              <w:pStyle w:val="MarkAs"/>
              <w:widowControl w:val="0"/>
              <w:spacing w:before="80"/>
              <w:jc w:val="both"/>
              <w:rPr>
                <w:rFonts w:ascii="Trebuchet MS" w:hAnsi="Trebuchet MS" w:cs="Arial"/>
                <w:sz w:val="18"/>
                <w:szCs w:val="18"/>
              </w:rPr>
            </w:pPr>
          </w:p>
        </w:tc>
        <w:tc>
          <w:tcPr>
            <w:tcW w:w="6941" w:type="dxa"/>
            <w:shd w:val="clear" w:color="auto" w:fill="92D050"/>
            <w:vAlign w:val="center"/>
          </w:tcPr>
          <w:p w14:paraId="38259817" w14:textId="77777777" w:rsidR="001D1F1B" w:rsidRPr="00B107C4" w:rsidRDefault="001D1F1B" w:rsidP="001D1F1B">
            <w:pPr>
              <w:pStyle w:val="MarkAs"/>
              <w:widowControl w:val="0"/>
              <w:spacing w:before="80"/>
              <w:jc w:val="both"/>
              <w:rPr>
                <w:rFonts w:ascii="Trebuchet MS" w:hAnsi="Trebuchet MS" w:cs="Arial"/>
                <w:sz w:val="18"/>
                <w:szCs w:val="18"/>
              </w:rPr>
            </w:pPr>
            <w:r w:rsidRPr="00B107C4">
              <w:rPr>
                <w:rFonts w:ascii="Trebuchet MS" w:hAnsi="Trebuchet MS" w:cs="Arial"/>
                <w:sz w:val="18"/>
                <w:szCs w:val="18"/>
              </w:rPr>
              <w:t>Conclusions</w:t>
            </w:r>
          </w:p>
        </w:tc>
        <w:tc>
          <w:tcPr>
            <w:tcW w:w="1843" w:type="dxa"/>
            <w:gridSpan w:val="2"/>
            <w:shd w:val="clear" w:color="auto" w:fill="92D050"/>
          </w:tcPr>
          <w:p w14:paraId="1548894B" w14:textId="77777777" w:rsidR="001D1F1B" w:rsidRPr="00B107C4" w:rsidRDefault="001D1F1B" w:rsidP="001D1F1B">
            <w:pPr>
              <w:widowControl w:val="0"/>
              <w:spacing w:before="80"/>
              <w:rPr>
                <w:rFonts w:ascii="Trebuchet MS" w:hAnsi="Trebuchet MS" w:cs="Arial"/>
                <w:b/>
                <w:bCs/>
                <w:sz w:val="18"/>
                <w:szCs w:val="18"/>
              </w:rPr>
            </w:pPr>
          </w:p>
        </w:tc>
        <w:tc>
          <w:tcPr>
            <w:tcW w:w="1593" w:type="dxa"/>
            <w:shd w:val="clear" w:color="auto" w:fill="92D050"/>
          </w:tcPr>
          <w:p w14:paraId="1AC7BB0B" w14:textId="77777777" w:rsidR="001D1F1B" w:rsidRPr="00B107C4" w:rsidRDefault="001D1F1B" w:rsidP="001D1F1B">
            <w:pPr>
              <w:widowControl w:val="0"/>
              <w:spacing w:before="80"/>
              <w:rPr>
                <w:rFonts w:ascii="Trebuchet MS" w:hAnsi="Trebuchet MS" w:cs="Arial"/>
                <w:b/>
                <w:bCs/>
                <w:sz w:val="18"/>
                <w:szCs w:val="18"/>
              </w:rPr>
            </w:pPr>
          </w:p>
        </w:tc>
      </w:tr>
      <w:tr w:rsidR="00D10DC2" w:rsidRPr="00B107C4" w14:paraId="12309DEA" w14:textId="77777777" w:rsidTr="00567FF6">
        <w:trPr>
          <w:cantSplit/>
          <w:trHeight w:val="57"/>
        </w:trPr>
        <w:tc>
          <w:tcPr>
            <w:tcW w:w="595" w:type="dxa"/>
          </w:tcPr>
          <w:p w14:paraId="155A2E5E" w14:textId="77777777" w:rsidR="00D10DC2" w:rsidRPr="00B107C4" w:rsidRDefault="00D10DC2" w:rsidP="001D1F1B">
            <w:pPr>
              <w:pStyle w:val="MarkAs"/>
              <w:widowControl w:val="0"/>
              <w:spacing w:before="120"/>
              <w:rPr>
                <w:rFonts w:ascii="Trebuchet MS" w:hAnsi="Trebuchet MS" w:cs="Arial"/>
                <w:sz w:val="18"/>
                <w:szCs w:val="18"/>
              </w:rPr>
            </w:pPr>
          </w:p>
        </w:tc>
        <w:tc>
          <w:tcPr>
            <w:tcW w:w="6941" w:type="dxa"/>
          </w:tcPr>
          <w:p w14:paraId="3FB18E9C" w14:textId="77777777" w:rsidR="00D10DC2" w:rsidRPr="00B107C4" w:rsidRDefault="00D10DC2" w:rsidP="001D1F1B">
            <w:pPr>
              <w:pStyle w:val="MarkAs"/>
              <w:widowControl w:val="0"/>
              <w:spacing w:before="120"/>
              <w:rPr>
                <w:rFonts w:ascii="Trebuchet MS" w:hAnsi="Trebuchet MS" w:cs="Arial"/>
                <w:sz w:val="18"/>
                <w:szCs w:val="18"/>
              </w:rPr>
            </w:pPr>
            <w:r w:rsidRPr="00B107C4">
              <w:rPr>
                <w:rFonts w:ascii="Trebuchet MS" w:hAnsi="Trebuchet MS" w:cs="Arial"/>
                <w:sz w:val="18"/>
                <w:szCs w:val="18"/>
              </w:rPr>
              <w:t>Bribery Act considerations</w:t>
            </w:r>
          </w:p>
          <w:p w14:paraId="19B8D4EF" w14:textId="77777777" w:rsidR="00D10DC2" w:rsidRPr="00B107C4" w:rsidRDefault="00D10DC2" w:rsidP="001D1F1B">
            <w:pPr>
              <w:pStyle w:val="MarkAs"/>
              <w:widowControl w:val="0"/>
              <w:spacing w:before="120"/>
              <w:rPr>
                <w:rFonts w:ascii="Trebuchet MS" w:hAnsi="Trebuchet MS" w:cs="Arial"/>
                <w:b w:val="0"/>
                <w:sz w:val="18"/>
                <w:szCs w:val="18"/>
              </w:rPr>
            </w:pPr>
            <w:r w:rsidRPr="00B107C4">
              <w:rPr>
                <w:rFonts w:ascii="Trebuchet MS" w:hAnsi="Trebuchet MS" w:cs="Arial"/>
                <w:b w:val="0"/>
                <w:sz w:val="18"/>
                <w:szCs w:val="18"/>
              </w:rPr>
              <w:t>As Engagement Partner, I confirm that I have considered and taken into account the implications of the Bribery Act 2010 and consider in relation to bribery and this appointment, there to be a</w:t>
            </w:r>
          </w:p>
          <w:p w14:paraId="62CD9BA1" w14:textId="77777777" w:rsidR="00D10DC2" w:rsidRPr="00B107C4" w:rsidRDefault="00D10DC2" w:rsidP="001D1F1B">
            <w:pPr>
              <w:pStyle w:val="MarkAs"/>
              <w:widowControl w:val="0"/>
              <w:spacing w:before="120"/>
              <w:rPr>
                <w:rFonts w:ascii="Trebuchet MS" w:hAnsi="Trebuchet MS" w:cs="Arial"/>
                <w:i/>
                <w:sz w:val="18"/>
                <w:szCs w:val="18"/>
              </w:rPr>
            </w:pPr>
            <w:r w:rsidRPr="00B107C4">
              <w:rPr>
                <w:rFonts w:ascii="Trebuchet MS" w:hAnsi="Trebuchet MS" w:cs="Arial"/>
                <w:i/>
                <w:sz w:val="18"/>
                <w:szCs w:val="18"/>
              </w:rPr>
              <w:t>*delete as applicable</w:t>
            </w:r>
            <w:r>
              <w:rPr>
                <w:rFonts w:ascii="Trebuchet MS" w:hAnsi="Trebuchet MS" w:cs="Arial"/>
                <w:i/>
                <w:sz w:val="18"/>
                <w:szCs w:val="18"/>
              </w:rPr>
              <w:br/>
            </w:r>
          </w:p>
        </w:tc>
        <w:tc>
          <w:tcPr>
            <w:tcW w:w="851" w:type="dxa"/>
          </w:tcPr>
          <w:p w14:paraId="04D86248" w14:textId="77777777" w:rsidR="00D10DC2" w:rsidRPr="00840915" w:rsidRDefault="00D10DC2" w:rsidP="001D1F1B">
            <w:pPr>
              <w:widowControl w:val="0"/>
              <w:spacing w:before="120"/>
              <w:rPr>
                <w:rFonts w:ascii="Trebuchet MS" w:hAnsi="Trebuchet MS" w:cs="Arial"/>
                <w:b/>
                <w:bCs/>
                <w:sz w:val="18"/>
                <w:szCs w:val="18"/>
              </w:rPr>
            </w:pPr>
          </w:p>
          <w:p w14:paraId="3F70CE85" w14:textId="02F893A2" w:rsidR="00D10DC2" w:rsidRPr="00840915" w:rsidRDefault="00D10DC2" w:rsidP="001D1F1B">
            <w:pPr>
              <w:widowControl w:val="0"/>
              <w:spacing w:before="120"/>
              <w:rPr>
                <w:rFonts w:ascii="Trebuchet MS" w:hAnsi="Trebuchet MS" w:cs="Arial"/>
                <w:b/>
                <w:bCs/>
                <w:sz w:val="18"/>
                <w:szCs w:val="18"/>
              </w:rPr>
            </w:pPr>
            <w:r w:rsidRPr="00840915">
              <w:rPr>
                <w:rFonts w:ascii="Trebuchet MS" w:hAnsi="Trebuchet MS" w:cs="Arial"/>
                <w:b/>
                <w:bCs/>
                <w:sz w:val="18"/>
                <w:szCs w:val="18"/>
              </w:rPr>
              <w:t>High Risk</w:t>
            </w:r>
            <w:r w:rsidR="008D0D45" w:rsidRPr="00840915">
              <w:rPr>
                <w:rFonts w:ascii="Trebuchet MS" w:hAnsi="Trebuchet MS" w:cs="Arial"/>
                <w:b/>
                <w:bCs/>
                <w:sz w:val="18"/>
                <w:szCs w:val="18"/>
              </w:rPr>
              <w:t>*</w:t>
            </w:r>
            <w:r w:rsidRPr="00840915">
              <w:rPr>
                <w:rFonts w:ascii="Trebuchet MS" w:hAnsi="Trebuchet MS" w:cs="Arial"/>
                <w:b/>
                <w:bCs/>
                <w:sz w:val="18"/>
                <w:szCs w:val="18"/>
              </w:rPr>
              <w:t xml:space="preserve"> </w:t>
            </w:r>
          </w:p>
        </w:tc>
        <w:tc>
          <w:tcPr>
            <w:tcW w:w="992" w:type="dxa"/>
          </w:tcPr>
          <w:p w14:paraId="562D04F2" w14:textId="1A289AAD" w:rsidR="00D10DC2" w:rsidRPr="00840915" w:rsidRDefault="00D10DC2" w:rsidP="001D1F1B">
            <w:pPr>
              <w:widowControl w:val="0"/>
              <w:spacing w:before="120"/>
              <w:rPr>
                <w:rFonts w:ascii="Trebuchet MS" w:hAnsi="Trebuchet MS" w:cs="Arial"/>
                <w:b/>
                <w:bCs/>
                <w:sz w:val="18"/>
                <w:szCs w:val="18"/>
              </w:rPr>
            </w:pPr>
          </w:p>
          <w:p w14:paraId="7C3F221E" w14:textId="154454BE" w:rsidR="00D10DC2" w:rsidRPr="00840915" w:rsidRDefault="00D10DC2" w:rsidP="001D1F1B">
            <w:pPr>
              <w:widowControl w:val="0"/>
              <w:spacing w:before="120"/>
              <w:rPr>
                <w:rFonts w:ascii="Trebuchet MS" w:hAnsi="Trebuchet MS" w:cs="Arial"/>
                <w:b/>
                <w:bCs/>
                <w:sz w:val="18"/>
                <w:szCs w:val="18"/>
              </w:rPr>
            </w:pPr>
            <w:r w:rsidRPr="00840915">
              <w:rPr>
                <w:rFonts w:ascii="Trebuchet MS" w:hAnsi="Trebuchet MS" w:cs="Arial"/>
                <w:b/>
                <w:bCs/>
                <w:sz w:val="18"/>
                <w:szCs w:val="18"/>
              </w:rPr>
              <w:t>Normal Risk</w:t>
            </w:r>
            <w:r w:rsidR="008D0D45" w:rsidRPr="00840915">
              <w:rPr>
                <w:rFonts w:ascii="Trebuchet MS" w:hAnsi="Trebuchet MS" w:cs="Arial"/>
                <w:b/>
                <w:bCs/>
                <w:sz w:val="18"/>
                <w:szCs w:val="18"/>
              </w:rPr>
              <w:t>*</w:t>
            </w:r>
          </w:p>
        </w:tc>
        <w:tc>
          <w:tcPr>
            <w:tcW w:w="1593" w:type="dxa"/>
          </w:tcPr>
          <w:p w14:paraId="1D0CE16C" w14:textId="77777777" w:rsidR="00D10DC2" w:rsidRPr="00B107C4" w:rsidRDefault="00D10DC2" w:rsidP="001D1F1B">
            <w:pPr>
              <w:widowControl w:val="0"/>
              <w:spacing w:before="120"/>
              <w:rPr>
                <w:rFonts w:ascii="Trebuchet MS" w:hAnsi="Trebuchet MS" w:cs="Arial"/>
                <w:b/>
                <w:bCs/>
                <w:sz w:val="18"/>
                <w:szCs w:val="18"/>
              </w:rPr>
            </w:pPr>
          </w:p>
        </w:tc>
      </w:tr>
    </w:tbl>
    <w:p w14:paraId="4EBE6BEA" w14:textId="77777777" w:rsidR="00567FF6" w:rsidRDefault="00567FF6"/>
    <w:tbl>
      <w:tblPr>
        <w:tblW w:w="11022"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170" w:type="dxa"/>
          <w:bottom w:w="28" w:type="dxa"/>
          <w:right w:w="170" w:type="dxa"/>
        </w:tblCellMar>
        <w:tblLook w:val="04A0" w:firstRow="1" w:lastRow="0" w:firstColumn="1" w:lastColumn="0" w:noHBand="0" w:noVBand="1"/>
      </w:tblPr>
      <w:tblGrid>
        <w:gridCol w:w="1725"/>
        <w:gridCol w:w="3685"/>
        <w:gridCol w:w="1843"/>
        <w:gridCol w:w="3769"/>
      </w:tblGrid>
      <w:tr w:rsidR="001D1F1B" w:rsidRPr="00F45551" w14:paraId="641B6365" w14:textId="77777777" w:rsidTr="00726B27">
        <w:tc>
          <w:tcPr>
            <w:tcW w:w="11022" w:type="dxa"/>
            <w:gridSpan w:val="4"/>
            <w:shd w:val="clear" w:color="auto" w:fill="92D050"/>
          </w:tcPr>
          <w:p w14:paraId="6E26DDE4" w14:textId="2FC03A7D" w:rsidR="001D1F1B" w:rsidRPr="00496EB7" w:rsidRDefault="00BF3A14" w:rsidP="001D1F1B">
            <w:pPr>
              <w:pStyle w:val="Heading1"/>
              <w:spacing w:before="80"/>
              <w:jc w:val="left"/>
              <w:rPr>
                <w:rFonts w:ascii="Trebuchet MS" w:hAnsi="Trebuchet MS"/>
                <w:bCs w:val="0"/>
                <w:sz w:val="18"/>
                <w:szCs w:val="18"/>
              </w:rPr>
            </w:pPr>
            <w:r w:rsidRPr="00496EB7">
              <w:rPr>
                <w:rFonts w:ascii="Trebuchet MS" w:hAnsi="Trebuchet MS"/>
                <w:bCs w:val="0"/>
                <w:sz w:val="18"/>
                <w:szCs w:val="18"/>
              </w:rPr>
              <w:t>Proposed office holder(s)</w:t>
            </w:r>
            <w:r w:rsidR="001D1F1B" w:rsidRPr="00496EB7">
              <w:rPr>
                <w:rFonts w:ascii="Trebuchet MS" w:hAnsi="Trebuchet MS"/>
                <w:bCs w:val="0"/>
                <w:sz w:val="18"/>
                <w:szCs w:val="18"/>
              </w:rPr>
              <w:t xml:space="preserve"> review of checklist</w:t>
            </w:r>
            <w:r w:rsidR="00531C0D" w:rsidRPr="00496EB7">
              <w:rPr>
                <w:rFonts w:ascii="Trebuchet MS" w:hAnsi="Trebuchet MS"/>
                <w:bCs w:val="0"/>
                <w:sz w:val="18"/>
                <w:szCs w:val="18"/>
              </w:rPr>
              <w:t xml:space="preserve"> </w:t>
            </w:r>
            <w:r w:rsidR="00531C0D" w:rsidRPr="00496EB7">
              <w:rPr>
                <w:rFonts w:ascii="Trebuchet MS" w:hAnsi="Trebuchet MS"/>
                <w:b w:val="0"/>
                <w:i/>
                <w:iCs/>
                <w:sz w:val="18"/>
                <w:szCs w:val="18"/>
              </w:rPr>
              <w:t>(if proposed joint appointment, both proposed appointees should sign this checklist)</w:t>
            </w:r>
          </w:p>
        </w:tc>
      </w:tr>
      <w:tr w:rsidR="00D229FF" w:rsidRPr="006F74B9" w14:paraId="4CF79B4C" w14:textId="77777777" w:rsidTr="00D229FF">
        <w:trPr>
          <w:trHeight w:val="567"/>
        </w:trPr>
        <w:tc>
          <w:tcPr>
            <w:tcW w:w="1725" w:type="dxa"/>
            <w:shd w:val="clear" w:color="auto" w:fill="D9D9D9" w:themeFill="background1" w:themeFillShade="D9"/>
            <w:vAlign w:val="center"/>
          </w:tcPr>
          <w:p w14:paraId="49F350F8" w14:textId="38C94785" w:rsidR="00D229FF" w:rsidRPr="00496EB7" w:rsidRDefault="00D229FF" w:rsidP="00D229FF">
            <w:pPr>
              <w:pStyle w:val="Heading1"/>
              <w:spacing w:before="80"/>
              <w:jc w:val="left"/>
              <w:rPr>
                <w:rFonts w:ascii="Trebuchet MS" w:hAnsi="Trebuchet MS" w:cs="Arial"/>
                <w:sz w:val="18"/>
                <w:szCs w:val="18"/>
              </w:rPr>
            </w:pPr>
            <w:r w:rsidRPr="00496EB7">
              <w:rPr>
                <w:rFonts w:ascii="Trebuchet MS" w:hAnsi="Trebuchet MS" w:cs="Arial"/>
                <w:sz w:val="18"/>
                <w:szCs w:val="18"/>
              </w:rPr>
              <w:t>Name</w:t>
            </w:r>
            <w:r w:rsidRPr="00496EB7">
              <w:rPr>
                <w:rFonts w:ascii="Trebuchet MS" w:hAnsi="Trebuchet MS" w:cs="Arial"/>
                <w:sz w:val="18"/>
                <w:szCs w:val="18"/>
              </w:rPr>
              <w:br/>
            </w:r>
          </w:p>
        </w:tc>
        <w:tc>
          <w:tcPr>
            <w:tcW w:w="3685" w:type="dxa"/>
            <w:vAlign w:val="center"/>
          </w:tcPr>
          <w:p w14:paraId="46655B1C" w14:textId="5D148DD9" w:rsidR="00D229FF" w:rsidRPr="00496EB7" w:rsidRDefault="00D229FF" w:rsidP="00D229FF">
            <w:pPr>
              <w:pStyle w:val="Heading1"/>
              <w:spacing w:before="80"/>
              <w:jc w:val="left"/>
              <w:rPr>
                <w:rFonts w:ascii="Trebuchet MS" w:hAnsi="Trebuchet MS" w:cs="Arial"/>
                <w:sz w:val="18"/>
                <w:szCs w:val="18"/>
              </w:rPr>
            </w:pPr>
            <w:r w:rsidRPr="00496EB7">
              <w:rPr>
                <w:rFonts w:ascii="Trebuchet MS" w:hAnsi="Trebuchet MS" w:cs="Arial"/>
                <w:b w:val="0"/>
                <w:bCs w:val="0"/>
                <w:sz w:val="18"/>
                <w:szCs w:val="18"/>
              </w:rPr>
              <w:br/>
            </w:r>
          </w:p>
        </w:tc>
        <w:tc>
          <w:tcPr>
            <w:tcW w:w="1843" w:type="dxa"/>
            <w:shd w:val="clear" w:color="auto" w:fill="D9D9D9" w:themeFill="background1" w:themeFillShade="D9"/>
            <w:vAlign w:val="center"/>
          </w:tcPr>
          <w:p w14:paraId="78D25200" w14:textId="35B9AF56" w:rsidR="00D229FF" w:rsidRPr="00496EB7" w:rsidRDefault="00D229FF" w:rsidP="00D229FF">
            <w:pPr>
              <w:pStyle w:val="Heading1"/>
              <w:spacing w:before="80"/>
              <w:jc w:val="left"/>
              <w:rPr>
                <w:rFonts w:ascii="Trebuchet MS" w:hAnsi="Trebuchet MS" w:cs="Arial"/>
                <w:b w:val="0"/>
                <w:bCs w:val="0"/>
                <w:sz w:val="18"/>
                <w:szCs w:val="18"/>
              </w:rPr>
            </w:pPr>
            <w:r w:rsidRPr="00496EB7">
              <w:rPr>
                <w:rFonts w:ascii="Trebuchet MS" w:hAnsi="Trebuchet MS" w:cs="Arial"/>
                <w:sz w:val="18"/>
                <w:szCs w:val="18"/>
              </w:rPr>
              <w:t>Name</w:t>
            </w:r>
            <w:r w:rsidRPr="00496EB7">
              <w:rPr>
                <w:rFonts w:ascii="Trebuchet MS" w:hAnsi="Trebuchet MS" w:cs="Arial"/>
                <w:sz w:val="18"/>
                <w:szCs w:val="18"/>
              </w:rPr>
              <w:br/>
            </w:r>
          </w:p>
        </w:tc>
        <w:tc>
          <w:tcPr>
            <w:tcW w:w="3769" w:type="dxa"/>
            <w:vAlign w:val="center"/>
          </w:tcPr>
          <w:p w14:paraId="09C1055E" w14:textId="7B7CABA8" w:rsidR="00D229FF" w:rsidRPr="006F74B9" w:rsidRDefault="00D229FF" w:rsidP="00D229FF">
            <w:pPr>
              <w:pStyle w:val="Heading1"/>
              <w:spacing w:before="80"/>
              <w:jc w:val="left"/>
              <w:rPr>
                <w:rFonts w:ascii="Trebuchet MS" w:hAnsi="Trebuchet MS" w:cs="Arial"/>
                <w:b w:val="0"/>
                <w:bCs w:val="0"/>
                <w:sz w:val="18"/>
                <w:szCs w:val="18"/>
              </w:rPr>
            </w:pPr>
          </w:p>
        </w:tc>
      </w:tr>
      <w:tr w:rsidR="00D229FF" w:rsidRPr="006F74B9" w14:paraId="6DB584FE" w14:textId="77777777" w:rsidTr="00D229FF">
        <w:trPr>
          <w:trHeight w:val="567"/>
        </w:trPr>
        <w:tc>
          <w:tcPr>
            <w:tcW w:w="1725" w:type="dxa"/>
            <w:shd w:val="clear" w:color="auto" w:fill="D9D9D9" w:themeFill="background1" w:themeFillShade="D9"/>
            <w:vAlign w:val="center"/>
          </w:tcPr>
          <w:p w14:paraId="0D1EEBC4" w14:textId="0F0A7CA9" w:rsidR="00D229FF" w:rsidRPr="00496EB7" w:rsidRDefault="00D229FF" w:rsidP="00D229FF">
            <w:pPr>
              <w:pStyle w:val="Heading1"/>
              <w:spacing w:before="80"/>
              <w:jc w:val="left"/>
              <w:rPr>
                <w:rFonts w:ascii="Trebuchet MS" w:hAnsi="Trebuchet MS" w:cs="Arial"/>
                <w:sz w:val="18"/>
                <w:szCs w:val="18"/>
              </w:rPr>
            </w:pPr>
            <w:r w:rsidRPr="00496EB7">
              <w:rPr>
                <w:rFonts w:ascii="Trebuchet MS" w:hAnsi="Trebuchet MS" w:cs="Arial"/>
                <w:sz w:val="18"/>
                <w:szCs w:val="18"/>
              </w:rPr>
              <w:t>Signature</w:t>
            </w:r>
          </w:p>
        </w:tc>
        <w:tc>
          <w:tcPr>
            <w:tcW w:w="3685" w:type="dxa"/>
            <w:vAlign w:val="center"/>
          </w:tcPr>
          <w:p w14:paraId="76477DF7" w14:textId="77777777" w:rsidR="00D229FF" w:rsidRPr="00496EB7" w:rsidRDefault="00D229FF" w:rsidP="00D229FF">
            <w:pPr>
              <w:pStyle w:val="Heading1"/>
              <w:spacing w:before="80"/>
              <w:jc w:val="left"/>
              <w:rPr>
                <w:rFonts w:ascii="Trebuchet MS" w:hAnsi="Trebuchet MS" w:cs="Arial"/>
                <w:b w:val="0"/>
                <w:bCs w:val="0"/>
                <w:sz w:val="18"/>
                <w:szCs w:val="18"/>
              </w:rPr>
            </w:pPr>
          </w:p>
        </w:tc>
        <w:tc>
          <w:tcPr>
            <w:tcW w:w="1843" w:type="dxa"/>
            <w:shd w:val="clear" w:color="auto" w:fill="D9D9D9" w:themeFill="background1" w:themeFillShade="D9"/>
            <w:vAlign w:val="center"/>
          </w:tcPr>
          <w:p w14:paraId="2FB85CAD" w14:textId="2F883841" w:rsidR="00D229FF" w:rsidRPr="00496EB7" w:rsidRDefault="00D229FF" w:rsidP="00D229FF">
            <w:pPr>
              <w:pStyle w:val="Heading1"/>
              <w:spacing w:before="80"/>
              <w:jc w:val="left"/>
              <w:rPr>
                <w:rFonts w:ascii="Trebuchet MS" w:hAnsi="Trebuchet MS" w:cs="Arial"/>
                <w:b w:val="0"/>
                <w:bCs w:val="0"/>
                <w:sz w:val="18"/>
                <w:szCs w:val="18"/>
              </w:rPr>
            </w:pPr>
            <w:r w:rsidRPr="00496EB7">
              <w:rPr>
                <w:rFonts w:ascii="Trebuchet MS" w:hAnsi="Trebuchet MS" w:cs="Arial"/>
                <w:sz w:val="18"/>
                <w:szCs w:val="18"/>
              </w:rPr>
              <w:t>Signature</w:t>
            </w:r>
          </w:p>
        </w:tc>
        <w:tc>
          <w:tcPr>
            <w:tcW w:w="3769" w:type="dxa"/>
            <w:vAlign w:val="center"/>
          </w:tcPr>
          <w:p w14:paraId="4EC81AB6" w14:textId="77777777" w:rsidR="00D229FF" w:rsidRPr="006F74B9" w:rsidRDefault="00D229FF" w:rsidP="00D229FF">
            <w:pPr>
              <w:pStyle w:val="Heading1"/>
              <w:spacing w:before="80"/>
              <w:jc w:val="left"/>
              <w:rPr>
                <w:rFonts w:ascii="Trebuchet MS" w:hAnsi="Trebuchet MS" w:cs="Arial"/>
                <w:b w:val="0"/>
                <w:bCs w:val="0"/>
                <w:sz w:val="18"/>
                <w:szCs w:val="18"/>
              </w:rPr>
            </w:pPr>
          </w:p>
        </w:tc>
      </w:tr>
      <w:tr w:rsidR="00D229FF" w:rsidRPr="006F74B9" w14:paraId="683D8FFB" w14:textId="77777777" w:rsidTr="00D229FF">
        <w:trPr>
          <w:trHeight w:val="567"/>
        </w:trPr>
        <w:tc>
          <w:tcPr>
            <w:tcW w:w="1725" w:type="dxa"/>
            <w:shd w:val="clear" w:color="auto" w:fill="D9D9D9" w:themeFill="background1" w:themeFillShade="D9"/>
            <w:vAlign w:val="center"/>
          </w:tcPr>
          <w:p w14:paraId="455B1A36" w14:textId="63592B12" w:rsidR="00D229FF" w:rsidRPr="00496EB7" w:rsidRDefault="00D229FF" w:rsidP="00D229FF">
            <w:pPr>
              <w:pStyle w:val="Heading1"/>
              <w:spacing w:before="80"/>
              <w:jc w:val="left"/>
              <w:rPr>
                <w:rFonts w:ascii="Trebuchet MS" w:hAnsi="Trebuchet MS" w:cs="Arial"/>
                <w:sz w:val="18"/>
                <w:szCs w:val="18"/>
              </w:rPr>
            </w:pPr>
            <w:r w:rsidRPr="00496EB7">
              <w:rPr>
                <w:rFonts w:ascii="Trebuchet MS" w:hAnsi="Trebuchet MS" w:cs="Arial"/>
                <w:sz w:val="18"/>
                <w:szCs w:val="18"/>
              </w:rPr>
              <w:t>Date</w:t>
            </w:r>
          </w:p>
        </w:tc>
        <w:tc>
          <w:tcPr>
            <w:tcW w:w="3685" w:type="dxa"/>
            <w:vAlign w:val="center"/>
          </w:tcPr>
          <w:p w14:paraId="530955D2" w14:textId="77777777" w:rsidR="00D229FF" w:rsidRPr="00496EB7" w:rsidRDefault="00D229FF" w:rsidP="00D229FF">
            <w:pPr>
              <w:pStyle w:val="Heading1"/>
              <w:spacing w:before="80"/>
              <w:jc w:val="left"/>
              <w:rPr>
                <w:rFonts w:ascii="Trebuchet MS" w:hAnsi="Trebuchet MS" w:cs="Arial"/>
                <w:b w:val="0"/>
                <w:bCs w:val="0"/>
                <w:sz w:val="18"/>
                <w:szCs w:val="18"/>
              </w:rPr>
            </w:pPr>
          </w:p>
        </w:tc>
        <w:tc>
          <w:tcPr>
            <w:tcW w:w="1843" w:type="dxa"/>
            <w:shd w:val="clear" w:color="auto" w:fill="D9D9D9" w:themeFill="background1" w:themeFillShade="D9"/>
            <w:vAlign w:val="center"/>
          </w:tcPr>
          <w:p w14:paraId="282E28B7" w14:textId="17E2F06E" w:rsidR="00D229FF" w:rsidRPr="00496EB7" w:rsidRDefault="00D229FF" w:rsidP="00D229FF">
            <w:pPr>
              <w:pStyle w:val="Heading1"/>
              <w:spacing w:before="80"/>
              <w:jc w:val="left"/>
              <w:rPr>
                <w:rFonts w:ascii="Trebuchet MS" w:hAnsi="Trebuchet MS" w:cs="Arial"/>
                <w:b w:val="0"/>
                <w:bCs w:val="0"/>
                <w:sz w:val="18"/>
                <w:szCs w:val="18"/>
              </w:rPr>
            </w:pPr>
            <w:r w:rsidRPr="00496EB7">
              <w:rPr>
                <w:rFonts w:ascii="Trebuchet MS" w:hAnsi="Trebuchet MS" w:cs="Arial"/>
                <w:sz w:val="18"/>
                <w:szCs w:val="18"/>
              </w:rPr>
              <w:t>Date</w:t>
            </w:r>
          </w:p>
        </w:tc>
        <w:tc>
          <w:tcPr>
            <w:tcW w:w="3769" w:type="dxa"/>
            <w:vAlign w:val="center"/>
          </w:tcPr>
          <w:p w14:paraId="0DDCBCA4" w14:textId="77777777" w:rsidR="00D229FF" w:rsidRPr="006F74B9" w:rsidRDefault="00D229FF" w:rsidP="00D229FF">
            <w:pPr>
              <w:pStyle w:val="Heading1"/>
              <w:spacing w:before="80"/>
              <w:jc w:val="left"/>
              <w:rPr>
                <w:rFonts w:ascii="Trebuchet MS" w:hAnsi="Trebuchet MS" w:cs="Arial"/>
                <w:b w:val="0"/>
                <w:bCs w:val="0"/>
                <w:sz w:val="18"/>
                <w:szCs w:val="18"/>
              </w:rPr>
            </w:pPr>
          </w:p>
        </w:tc>
      </w:tr>
      <w:tr w:rsidR="001D1F1B" w:rsidRPr="006F74B9" w14:paraId="0C70063F" w14:textId="77777777" w:rsidTr="00726B27">
        <w:tc>
          <w:tcPr>
            <w:tcW w:w="11022" w:type="dxa"/>
            <w:gridSpan w:val="4"/>
            <w:vAlign w:val="center"/>
          </w:tcPr>
          <w:p w14:paraId="1905CA04" w14:textId="4146CFF8" w:rsidR="001D1F1B" w:rsidRPr="00496EB7" w:rsidRDefault="001D1F1B" w:rsidP="001D1F1B">
            <w:pPr>
              <w:pStyle w:val="Heading1"/>
              <w:spacing w:before="80"/>
              <w:jc w:val="left"/>
              <w:rPr>
                <w:rFonts w:ascii="Trebuchet MS" w:hAnsi="Trebuchet MS" w:cs="Arial"/>
                <w:b w:val="0"/>
                <w:bCs w:val="0"/>
                <w:sz w:val="18"/>
                <w:szCs w:val="18"/>
              </w:rPr>
            </w:pPr>
            <w:r w:rsidRPr="00496EB7">
              <w:rPr>
                <w:rFonts w:ascii="Trebuchet MS" w:hAnsi="Trebuchet MS" w:cs="Arial"/>
                <w:b w:val="0"/>
                <w:bCs w:val="0"/>
                <w:sz w:val="18"/>
                <w:szCs w:val="18"/>
              </w:rPr>
              <w:t>Additional comment by the</w:t>
            </w:r>
            <w:r w:rsidR="00D229FF" w:rsidRPr="00496EB7">
              <w:rPr>
                <w:rFonts w:ascii="Trebuchet MS" w:hAnsi="Trebuchet MS" w:cs="Arial"/>
                <w:b w:val="0"/>
                <w:bCs w:val="0"/>
                <w:sz w:val="18"/>
                <w:szCs w:val="18"/>
              </w:rPr>
              <w:t xml:space="preserve"> proposed office holder(s)</w:t>
            </w:r>
            <w:r w:rsidRPr="00496EB7">
              <w:rPr>
                <w:rFonts w:ascii="Trebuchet MS" w:hAnsi="Trebuchet MS" w:cs="Arial"/>
                <w:b w:val="0"/>
                <w:bCs w:val="0"/>
                <w:sz w:val="18"/>
                <w:szCs w:val="18"/>
              </w:rPr>
              <w:t xml:space="preserve"> (where relevant):</w:t>
            </w:r>
          </w:p>
          <w:p w14:paraId="0A342F8D" w14:textId="77777777" w:rsidR="001D1F1B" w:rsidRPr="00496EB7" w:rsidRDefault="001D1F1B" w:rsidP="001D1F1B"/>
          <w:p w14:paraId="15A9DA4F" w14:textId="77777777" w:rsidR="001D1F1B" w:rsidRPr="00496EB7" w:rsidRDefault="001D1F1B" w:rsidP="001D1F1B"/>
          <w:p w14:paraId="249CE979" w14:textId="77777777" w:rsidR="001D1F1B" w:rsidRPr="00496EB7" w:rsidRDefault="001D1F1B" w:rsidP="001D1F1B"/>
          <w:p w14:paraId="78127B63" w14:textId="77777777" w:rsidR="001D1F1B" w:rsidRPr="00496EB7" w:rsidRDefault="001D1F1B" w:rsidP="001D1F1B"/>
          <w:p w14:paraId="474E0878" w14:textId="77777777" w:rsidR="001D1F1B" w:rsidRPr="00496EB7" w:rsidRDefault="001D1F1B" w:rsidP="001D1F1B"/>
          <w:p w14:paraId="1AC489DC" w14:textId="35127432" w:rsidR="001D1F1B" w:rsidRPr="00496EB7" w:rsidRDefault="001D1F1B" w:rsidP="001D1F1B"/>
          <w:p w14:paraId="20007F9A" w14:textId="4E2BFDD4" w:rsidR="00D229FF" w:rsidRPr="00496EB7" w:rsidRDefault="00D229FF" w:rsidP="001D1F1B"/>
          <w:p w14:paraId="08B5816A" w14:textId="3632795A" w:rsidR="00D229FF" w:rsidRPr="00496EB7" w:rsidRDefault="00D229FF" w:rsidP="001D1F1B"/>
          <w:p w14:paraId="4966543A" w14:textId="75BA0970" w:rsidR="00D229FF" w:rsidRPr="00496EB7" w:rsidRDefault="00D229FF" w:rsidP="001D1F1B"/>
          <w:p w14:paraId="7D08FBC1" w14:textId="5CAF14DF" w:rsidR="00D229FF" w:rsidRPr="00496EB7" w:rsidRDefault="00D229FF" w:rsidP="001D1F1B"/>
          <w:p w14:paraId="43C08F4B" w14:textId="4D4619BF" w:rsidR="00D229FF" w:rsidRPr="00496EB7" w:rsidRDefault="00D229FF" w:rsidP="001D1F1B"/>
          <w:p w14:paraId="39C9C3F9" w14:textId="00E973D9" w:rsidR="001D1F1B" w:rsidRPr="00496EB7" w:rsidRDefault="001D1F1B" w:rsidP="001D1F1B"/>
        </w:tc>
      </w:tr>
    </w:tbl>
    <w:p w14:paraId="387ED529" w14:textId="77777777" w:rsidR="00A4261B" w:rsidRPr="00B107C4" w:rsidRDefault="00A4261B" w:rsidP="00A4261B">
      <w:pPr>
        <w:widowControl w:val="0"/>
        <w:tabs>
          <w:tab w:val="left" w:pos="1440"/>
          <w:tab w:val="left" w:pos="5040"/>
        </w:tabs>
        <w:spacing w:before="120"/>
        <w:ind w:right="-82"/>
        <w:rPr>
          <w:rFonts w:ascii="Trebuchet MS" w:hAnsi="Trebuchet MS" w:cs="Arial"/>
          <w:sz w:val="18"/>
          <w:szCs w:val="18"/>
        </w:rPr>
      </w:pPr>
    </w:p>
    <w:p w14:paraId="67C0C3BD" w14:textId="762649F5" w:rsidR="00D566B3" w:rsidRDefault="00D566B3"/>
    <w:p w14:paraId="35F023B5" w14:textId="58969937" w:rsidR="00BF3A14" w:rsidRPr="00BF3A14" w:rsidRDefault="00BF3A14" w:rsidP="00BF3A14"/>
    <w:p w14:paraId="2480B13E" w14:textId="781C5E54" w:rsidR="00BF3A14" w:rsidRPr="00BF3A14" w:rsidRDefault="00BF3A14" w:rsidP="00BF3A14"/>
    <w:p w14:paraId="6C123E5E" w14:textId="12EF910A" w:rsidR="00BF3A14" w:rsidRPr="00BF3A14" w:rsidRDefault="00BF3A14" w:rsidP="00BF3A14"/>
    <w:p w14:paraId="0B9BEDE6" w14:textId="78024C0B" w:rsidR="00BF3A14" w:rsidRPr="00BF3A14" w:rsidRDefault="00BF3A14" w:rsidP="00BF3A14"/>
    <w:p w14:paraId="0B2C4ABE" w14:textId="3D3C2188" w:rsidR="00BF3A14" w:rsidRPr="00BF3A14" w:rsidRDefault="00BF3A14" w:rsidP="00BF3A14"/>
    <w:sectPr w:rsidR="00BF3A14" w:rsidRPr="00BF3A14" w:rsidSect="00BF3A14">
      <w:headerReference w:type="default" r:id="rId8"/>
      <w:footerReference w:type="even" r:id="rId9"/>
      <w:footerReference w:type="default" r:id="rId10"/>
      <w:headerReference w:type="first" r:id="rId11"/>
      <w:footerReference w:type="first" r:id="rId12"/>
      <w:pgSz w:w="11906" w:h="16838" w:code="9"/>
      <w:pgMar w:top="720" w:right="720" w:bottom="720" w:left="720" w:header="454" w:footer="49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9272A" w14:textId="77777777" w:rsidR="00A741B4" w:rsidRDefault="00A741B4">
      <w:r>
        <w:separator/>
      </w:r>
    </w:p>
  </w:endnote>
  <w:endnote w:type="continuationSeparator" w:id="0">
    <w:p w14:paraId="2132150C" w14:textId="77777777" w:rsidR="00A741B4" w:rsidRDefault="00A74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14620" w14:textId="77777777" w:rsidR="00DB6E22" w:rsidRDefault="00A4261B" w:rsidP="009F710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C8C0EAA" w14:textId="77777777" w:rsidR="00DB6E22"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D3774" w14:textId="11D552D8" w:rsidR="00B107C4" w:rsidRDefault="00A4261B">
    <w:pPr>
      <w:pStyle w:val="Footer"/>
      <w:jc w:val="center"/>
      <w:rPr>
        <w:rFonts w:ascii="Trebuchet MS" w:hAnsi="Trebuchet MS"/>
        <w:noProof/>
        <w:sz w:val="18"/>
        <w:szCs w:val="18"/>
      </w:rPr>
    </w:pPr>
    <w:r w:rsidRPr="00B107C4">
      <w:rPr>
        <w:rFonts w:ascii="Trebuchet MS" w:hAnsi="Trebuchet MS"/>
        <w:sz w:val="18"/>
        <w:szCs w:val="18"/>
      </w:rPr>
      <w:fldChar w:fldCharType="begin"/>
    </w:r>
    <w:r w:rsidRPr="00B107C4">
      <w:rPr>
        <w:rFonts w:ascii="Trebuchet MS" w:hAnsi="Trebuchet MS"/>
        <w:sz w:val="18"/>
        <w:szCs w:val="18"/>
      </w:rPr>
      <w:instrText xml:space="preserve"> PAGE   \* MERGEFORMAT </w:instrText>
    </w:r>
    <w:r w:rsidRPr="00B107C4">
      <w:rPr>
        <w:rFonts w:ascii="Trebuchet MS" w:hAnsi="Trebuchet MS"/>
        <w:sz w:val="18"/>
        <w:szCs w:val="18"/>
      </w:rPr>
      <w:fldChar w:fldCharType="separate"/>
    </w:r>
    <w:r>
      <w:rPr>
        <w:rFonts w:ascii="Trebuchet MS" w:hAnsi="Trebuchet MS"/>
        <w:noProof/>
        <w:sz w:val="18"/>
        <w:szCs w:val="18"/>
      </w:rPr>
      <w:t>1</w:t>
    </w:r>
    <w:r w:rsidRPr="00B107C4">
      <w:rPr>
        <w:rFonts w:ascii="Trebuchet MS" w:hAnsi="Trebuchet MS"/>
        <w:noProof/>
        <w:sz w:val="18"/>
        <w:szCs w:val="18"/>
      </w:rPr>
      <w:fldChar w:fldCharType="end"/>
    </w:r>
  </w:p>
  <w:p w14:paraId="3FD7E3AA" w14:textId="5845B744" w:rsidR="00BF3A14" w:rsidRDefault="00BF3A14">
    <w:pPr>
      <w:pStyle w:val="Footer"/>
      <w:jc w:val="center"/>
      <w:rPr>
        <w:rFonts w:ascii="Trebuchet MS" w:hAnsi="Trebuchet MS"/>
        <w:noProof/>
        <w:sz w:val="18"/>
        <w:szCs w:val="18"/>
      </w:rPr>
    </w:pPr>
  </w:p>
  <w:p w14:paraId="059482A0" w14:textId="6B03E446" w:rsidR="00BF3A14" w:rsidRPr="00B107C4" w:rsidRDefault="00BF3A14" w:rsidP="00BF3A14">
    <w:pPr>
      <w:rPr>
        <w:rFonts w:ascii="Trebuchet MS" w:hAnsi="Trebuchet MS"/>
        <w:sz w:val="18"/>
        <w:szCs w:val="18"/>
      </w:rPr>
    </w:pPr>
    <w:r w:rsidRPr="00BF3A14">
      <w:rPr>
        <w:rFonts w:ascii="Trebuchet MS" w:hAnsi="Trebuchet MS"/>
        <w:sz w:val="16"/>
        <w:szCs w:val="16"/>
      </w:rPr>
      <w:t>© Nova Consultants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DE285" w14:textId="77777777" w:rsidR="00DB6E22" w:rsidRPr="00DB6E22" w:rsidRDefault="00A4261B" w:rsidP="00180B77">
    <w:pPr>
      <w:pStyle w:val="Header"/>
      <w:framePr w:wrap="around" w:vAnchor="text" w:hAnchor="margin" w:xAlign="center" w:y="1"/>
      <w:rPr>
        <w:rStyle w:val="PageNumber"/>
        <w:rFonts w:ascii="Arial" w:hAnsi="Arial" w:cs="Arial"/>
      </w:rPr>
    </w:pPr>
    <w:r w:rsidRPr="00DB6E22">
      <w:rPr>
        <w:rStyle w:val="PageNumber"/>
        <w:rFonts w:ascii="Arial" w:hAnsi="Arial" w:cs="Arial"/>
      </w:rPr>
      <w:fldChar w:fldCharType="begin"/>
    </w:r>
    <w:r w:rsidRPr="00DB6E22">
      <w:rPr>
        <w:rStyle w:val="PageNumber"/>
        <w:rFonts w:ascii="Arial" w:hAnsi="Arial" w:cs="Arial"/>
      </w:rPr>
      <w:instrText xml:space="preserve">PAGE  </w:instrText>
    </w:r>
    <w:r w:rsidRPr="00DB6E22">
      <w:rPr>
        <w:rStyle w:val="PageNumber"/>
        <w:rFonts w:ascii="Arial" w:hAnsi="Arial" w:cs="Arial"/>
      </w:rPr>
      <w:fldChar w:fldCharType="separate"/>
    </w:r>
    <w:r>
      <w:rPr>
        <w:rStyle w:val="PageNumber"/>
        <w:rFonts w:ascii="Arial" w:hAnsi="Arial" w:cs="Arial"/>
        <w:noProof/>
      </w:rPr>
      <w:t>1</w:t>
    </w:r>
    <w:r w:rsidRPr="00DB6E22">
      <w:rPr>
        <w:rStyle w:val="PageNumber"/>
        <w:rFonts w:ascii="Arial" w:hAnsi="Arial" w:cs="Arial"/>
      </w:rPr>
      <w:fldChar w:fldCharType="end"/>
    </w:r>
  </w:p>
  <w:p w14:paraId="30D7E022" w14:textId="77777777" w:rsidR="007B7D17" w:rsidRPr="00DB6E22" w:rsidRDefault="00A4261B" w:rsidP="00DB6E22">
    <w:pPr>
      <w:pStyle w:val="Footer"/>
      <w:tabs>
        <w:tab w:val="clear" w:pos="4153"/>
        <w:tab w:val="clear" w:pos="8306"/>
      </w:tabs>
      <w:jc w:val="right"/>
      <w:rPr>
        <w:rFonts w:ascii="Arial" w:hAnsi="Arial" w:cs="Arial"/>
        <w:sz w:val="16"/>
        <w:szCs w:val="20"/>
      </w:rPr>
    </w:pPr>
    <w:r>
      <w:rPr>
        <w:rFonts w:ascii="Arial" w:hAnsi="Arial" w:cs="Arial"/>
        <w:sz w:val="16"/>
        <w:szCs w:val="20"/>
      </w:rPr>
      <w:t>ADM102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6948A" w14:textId="77777777" w:rsidR="00A741B4" w:rsidRDefault="00A741B4">
      <w:r>
        <w:separator/>
      </w:r>
    </w:p>
  </w:footnote>
  <w:footnote w:type="continuationSeparator" w:id="0">
    <w:p w14:paraId="50E59C37" w14:textId="77777777" w:rsidR="00A741B4" w:rsidRDefault="00A741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A07BB" w14:textId="39EB626B" w:rsidR="00B107C4" w:rsidRDefault="00A4261B" w:rsidP="00AD5DD5">
    <w:pPr>
      <w:tabs>
        <w:tab w:val="left" w:pos="4678"/>
      </w:tabs>
      <w:spacing w:after="120"/>
      <w:ind w:left="-142" w:right="-227"/>
      <w:rPr>
        <w:rFonts w:ascii="Trebuchet MS" w:hAnsi="Trebuchet MS" w:cs="Arial"/>
        <w:b/>
        <w:sz w:val="20"/>
        <w:szCs w:val="20"/>
      </w:rPr>
    </w:pPr>
    <w:r w:rsidRPr="00B107C4">
      <w:rPr>
        <w:rFonts w:ascii="Trebuchet MS" w:hAnsi="Trebuchet MS" w:cs="Arial"/>
        <w:b/>
        <w:sz w:val="20"/>
        <w:szCs w:val="20"/>
      </w:rPr>
      <w:t xml:space="preserve">Conflict, Ethical &amp; Bribery Act Checklist </w:t>
    </w:r>
  </w:p>
  <w:p w14:paraId="5D674B73" w14:textId="33BAFFBC" w:rsidR="00B107C4" w:rsidRPr="000D4BCD" w:rsidRDefault="00A4261B" w:rsidP="00AD5DD5">
    <w:pPr>
      <w:tabs>
        <w:tab w:val="left" w:pos="4678"/>
      </w:tabs>
      <w:spacing w:after="120"/>
      <w:ind w:left="-142" w:right="-227"/>
      <w:rPr>
        <w:rFonts w:ascii="Trebuchet MS" w:hAnsi="Trebuchet MS" w:cs="Arial"/>
        <w:b/>
        <w:bCs/>
        <w:sz w:val="20"/>
        <w:szCs w:val="20"/>
      </w:rPr>
    </w:pPr>
    <w:r w:rsidRPr="000D4BCD">
      <w:rPr>
        <w:rFonts w:ascii="Trebuchet MS" w:hAnsi="Trebuchet MS" w:cs="Arial"/>
        <w:b/>
        <w:bCs/>
        <w:sz w:val="20"/>
        <w:szCs w:val="20"/>
      </w:rPr>
      <w:t>Case Name ___________________________________________   Case Number ___________________________</w:t>
    </w:r>
  </w:p>
  <w:tbl>
    <w:tblPr>
      <w:tblW w:w="10972"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2D69B"/>
      <w:tblLayout w:type="fixed"/>
      <w:tblCellMar>
        <w:top w:w="28" w:type="dxa"/>
        <w:left w:w="170" w:type="dxa"/>
        <w:bottom w:w="28" w:type="dxa"/>
        <w:right w:w="170" w:type="dxa"/>
      </w:tblCellMar>
      <w:tblLook w:val="0000" w:firstRow="0" w:lastRow="0" w:firstColumn="0" w:lastColumn="0" w:noHBand="0" w:noVBand="0"/>
    </w:tblPr>
    <w:tblGrid>
      <w:gridCol w:w="595"/>
      <w:gridCol w:w="6941"/>
      <w:gridCol w:w="1843"/>
      <w:gridCol w:w="1593"/>
    </w:tblGrid>
    <w:tr w:rsidR="006A5726" w:rsidRPr="000D4BCD" w14:paraId="6A23B728" w14:textId="77777777" w:rsidTr="00920706">
      <w:trPr>
        <w:trHeight w:val="20"/>
      </w:trPr>
      <w:tc>
        <w:tcPr>
          <w:tcW w:w="595" w:type="dxa"/>
          <w:shd w:val="clear" w:color="auto" w:fill="92D050"/>
          <w:vAlign w:val="center"/>
        </w:tcPr>
        <w:p w14:paraId="5EC675A8" w14:textId="77777777" w:rsidR="006A5726" w:rsidRPr="000D4BCD" w:rsidRDefault="00000000" w:rsidP="003C4D34">
          <w:pPr>
            <w:keepNext/>
            <w:outlineLvl w:val="0"/>
            <w:rPr>
              <w:rFonts w:ascii="Trebuchet MS" w:hAnsi="Trebuchet MS" w:cs="Arial"/>
              <w:b/>
              <w:bCs/>
              <w:color w:val="FFFFFF"/>
              <w:sz w:val="18"/>
              <w:szCs w:val="18"/>
            </w:rPr>
          </w:pPr>
        </w:p>
      </w:tc>
      <w:tc>
        <w:tcPr>
          <w:tcW w:w="6941" w:type="dxa"/>
          <w:shd w:val="clear" w:color="auto" w:fill="92D050"/>
          <w:vAlign w:val="center"/>
        </w:tcPr>
        <w:p w14:paraId="7E9CAA09" w14:textId="77777777" w:rsidR="006A5726" w:rsidRPr="000D4BCD" w:rsidRDefault="00A4261B" w:rsidP="003C4D34">
          <w:pPr>
            <w:keepNext/>
            <w:outlineLvl w:val="1"/>
            <w:rPr>
              <w:rFonts w:ascii="Trebuchet MS" w:eastAsia="Arial Unicode MS" w:hAnsi="Trebuchet MS" w:cs="Arial"/>
              <w:b/>
              <w:bCs/>
              <w:color w:val="000000"/>
              <w:sz w:val="18"/>
              <w:szCs w:val="18"/>
            </w:rPr>
          </w:pPr>
          <w:r w:rsidRPr="000D4BCD">
            <w:rPr>
              <w:rFonts w:ascii="Trebuchet MS" w:eastAsia="Arial Unicode MS" w:hAnsi="Trebuchet MS" w:cs="Arial"/>
              <w:b/>
              <w:bCs/>
              <w:color w:val="000000"/>
              <w:sz w:val="18"/>
              <w:szCs w:val="18"/>
            </w:rPr>
            <w:t>Task</w:t>
          </w:r>
        </w:p>
      </w:tc>
      <w:tc>
        <w:tcPr>
          <w:tcW w:w="1843" w:type="dxa"/>
          <w:shd w:val="clear" w:color="auto" w:fill="92D050"/>
          <w:vAlign w:val="center"/>
        </w:tcPr>
        <w:p w14:paraId="5B340CB6" w14:textId="11221A4C" w:rsidR="006A5726" w:rsidRPr="000D4BCD" w:rsidRDefault="00B7548B" w:rsidP="003C4D34">
          <w:pPr>
            <w:jc w:val="center"/>
            <w:rPr>
              <w:rFonts w:ascii="Trebuchet MS" w:hAnsi="Trebuchet MS" w:cs="Arial"/>
              <w:b/>
              <w:bCs/>
              <w:color w:val="000000"/>
              <w:sz w:val="18"/>
              <w:szCs w:val="18"/>
            </w:rPr>
          </w:pPr>
          <w:r>
            <w:rPr>
              <w:rFonts w:ascii="Trebuchet MS" w:hAnsi="Trebuchet MS" w:cs="Arial"/>
              <w:b/>
              <w:bCs/>
              <w:color w:val="000000"/>
              <w:sz w:val="18"/>
              <w:szCs w:val="18"/>
            </w:rPr>
            <w:t>Actioned</w:t>
          </w:r>
        </w:p>
      </w:tc>
      <w:tc>
        <w:tcPr>
          <w:tcW w:w="1593" w:type="dxa"/>
          <w:shd w:val="clear" w:color="auto" w:fill="92D050"/>
          <w:vAlign w:val="center"/>
        </w:tcPr>
        <w:p w14:paraId="26E6D9C9" w14:textId="77777777" w:rsidR="007475CF" w:rsidRDefault="007475CF" w:rsidP="003C4D34">
          <w:pPr>
            <w:jc w:val="center"/>
            <w:rPr>
              <w:rFonts w:ascii="Trebuchet MS" w:hAnsi="Trebuchet MS" w:cs="Arial"/>
              <w:b/>
              <w:bCs/>
              <w:color w:val="000000"/>
              <w:sz w:val="18"/>
              <w:szCs w:val="18"/>
            </w:rPr>
          </w:pPr>
        </w:p>
        <w:p w14:paraId="4BF4E566" w14:textId="4BAC0BC9" w:rsidR="006A5726" w:rsidRDefault="00B7548B" w:rsidP="003C4D34">
          <w:pPr>
            <w:jc w:val="center"/>
            <w:rPr>
              <w:rFonts w:ascii="Trebuchet MS" w:hAnsi="Trebuchet MS" w:cs="Arial"/>
              <w:b/>
              <w:bCs/>
              <w:color w:val="000000"/>
              <w:sz w:val="18"/>
              <w:szCs w:val="18"/>
            </w:rPr>
          </w:pPr>
          <w:r>
            <w:rPr>
              <w:rFonts w:ascii="Trebuchet MS" w:hAnsi="Trebuchet MS" w:cs="Arial"/>
              <w:b/>
              <w:bCs/>
              <w:color w:val="000000"/>
              <w:sz w:val="18"/>
              <w:szCs w:val="18"/>
            </w:rPr>
            <w:t xml:space="preserve">Initials &amp; </w:t>
          </w:r>
          <w:r w:rsidR="00935951">
            <w:rPr>
              <w:rFonts w:ascii="Trebuchet MS" w:hAnsi="Trebuchet MS" w:cs="Arial"/>
              <w:b/>
              <w:bCs/>
              <w:color w:val="000000"/>
              <w:sz w:val="18"/>
              <w:szCs w:val="18"/>
            </w:rPr>
            <w:t>D</w:t>
          </w:r>
          <w:r w:rsidR="00A4261B" w:rsidRPr="000D4BCD">
            <w:rPr>
              <w:rFonts w:ascii="Trebuchet MS" w:hAnsi="Trebuchet MS" w:cs="Arial"/>
              <w:b/>
              <w:bCs/>
              <w:color w:val="000000"/>
              <w:sz w:val="18"/>
              <w:szCs w:val="18"/>
            </w:rPr>
            <w:t>ate</w:t>
          </w:r>
        </w:p>
        <w:p w14:paraId="76D87C41" w14:textId="1744F843" w:rsidR="007475CF" w:rsidRPr="000D4BCD" w:rsidRDefault="007475CF" w:rsidP="003C4D34">
          <w:pPr>
            <w:jc w:val="center"/>
            <w:rPr>
              <w:rFonts w:ascii="Trebuchet MS" w:hAnsi="Trebuchet MS" w:cs="Arial"/>
              <w:b/>
              <w:bCs/>
              <w:color w:val="000000"/>
              <w:sz w:val="18"/>
              <w:szCs w:val="18"/>
            </w:rPr>
          </w:pPr>
        </w:p>
      </w:tc>
    </w:tr>
  </w:tbl>
  <w:p w14:paraId="773668F2" w14:textId="57E062DA" w:rsidR="00B107C4" w:rsidRPr="00577ECD" w:rsidRDefault="00A4261B" w:rsidP="00B107C4">
    <w:pPr>
      <w:rPr>
        <w:rFonts w:ascii="Trebuchet MS" w:hAnsi="Trebuchet MS"/>
        <w:sz w:val="18"/>
        <w:szCs w:val="18"/>
      </w:rPr>
    </w:pPr>
    <w:r w:rsidRPr="000D4BCD">
      <w:rPr>
        <w:noProof/>
        <w:sz w:val="20"/>
        <w:szCs w:val="20"/>
        <w:lang w:val="en-US" w:eastAsia="x-none"/>
      </w:rPr>
      <mc:AlternateContent>
        <mc:Choice Requires="wps">
          <w:drawing>
            <wp:anchor distT="0" distB="0" distL="114300" distR="114300" simplePos="0" relativeHeight="251661312" behindDoc="0" locked="0" layoutInCell="1" allowOverlap="1" wp14:anchorId="74C44D26" wp14:editId="59CE3BFE">
              <wp:simplePos x="0" y="0"/>
              <wp:positionH relativeFrom="column">
                <wp:posOffset>3265805</wp:posOffset>
              </wp:positionH>
              <wp:positionV relativeFrom="paragraph">
                <wp:posOffset>-238125</wp:posOffset>
              </wp:positionV>
              <wp:extent cx="2520315" cy="387350"/>
              <wp:effectExtent l="8255" t="9525" r="14605" b="12700"/>
              <wp:wrapNone/>
              <wp:docPr id="3" name="Text Box 3" hidden="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a:off x="0" y="0"/>
                        <a:ext cx="2520315" cy="387350"/>
                      </a:xfrm>
                      <a:prstGeom prst="rect">
                        <a:avLst/>
                      </a:prstGeom>
                      <a:extLst>
                        <a:ext uri="{AF507438-7753-43E0-B8FC-AC1667EBCBE1}">
                          <a14:hiddenEffects xmlns:a14="http://schemas.microsoft.com/office/drawing/2010/main">
                            <a:effectLst/>
                          </a14:hiddenEffects>
                        </a:ext>
                      </a:extLst>
                    </wps:spPr>
                    <wps:txbx>
                      <w:txbxContent>
                        <w:p w14:paraId="296BB0CF" w14:textId="77777777" w:rsidR="00A4261B" w:rsidRDefault="00A4261B" w:rsidP="00A4261B">
                          <w:pPr>
                            <w:jc w:val="center"/>
                          </w:pPr>
                          <w:r>
                            <w:rPr>
                              <w:rFonts w:ascii="Arial Black" w:hAnsi="Arial Black"/>
                              <w:color w:val="EAEAEA"/>
                              <w:sz w:val="96"/>
                              <w:szCs w:val="96"/>
                              <w14:textOutline w14:w="9525" w14:cap="flat" w14:cmpd="sng" w14:algn="ctr">
                                <w14:solidFill>
                                  <w14:srgbClr w14:val="EAEAEA"/>
                                </w14:solidFill>
                                <w14:prstDash w14:val="solid"/>
                                <w14:round/>
                              </w14:textOutline>
                            </w:rPr>
                            <w:t>INTERNAL COPY</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4C44D26" id="_x0000_t202" coordsize="21600,21600" o:spt="202" path="m,l,21600r21600,l21600,xe">
              <v:stroke joinstyle="miter"/>
              <v:path gradientshapeok="t" o:connecttype="rect"/>
            </v:shapetype>
            <v:shape id="Text Box 3" o:spid="_x0000_s1026" type="#_x0000_t202" style="position:absolute;margin-left:257.15pt;margin-top:-18.75pt;width:198.45pt;height:30.5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" filled="f" stroked="f">
              <o:lock v:ext="edit" aspectratio="t" shapetype="t"/>
              <v:textbox style="mso-fit-shape-to-text:t">
                <w:txbxContent>
                  <w:p w14:paraId="296BB0CF" w14:textId="77777777" w:rsidR="00A4261B" w:rsidRDefault="00A4261B" w:rsidP="00A4261B">
                    <w:pPr>
                      <w:jc w:val="center"/>
                    </w:pPr>
                    <w:r>
                      <w:rPr>
                        <w:rFonts w:ascii="Arial Black" w:hAnsi="Arial Black"/>
                        <w:color w:val="EAEAEA"/>
                        <w:sz w:val="96"/>
                        <w:szCs w:val="96"/>
                        <w14:textOutline w14:w="9525" w14:cap="flat" w14:cmpd="sng" w14:algn="ctr">
                          <w14:solidFill>
                            <w14:srgbClr w14:val="EAEAEA"/>
                          </w14:solidFill>
                          <w14:prstDash w14:val="solid"/>
                          <w14:round/>
                        </w14:textOutline>
                      </w:rPr>
                      <w:t>INTERNAL COPY</w:t>
                    </w:r>
                  </w:p>
                </w:txbxContent>
              </v:textbox>
            </v:shape>
          </w:pict>
        </mc:Fallback>
      </mc:AlternateContent>
    </w:r>
    <w:r w:rsidRPr="000D4BCD">
      <w:rPr>
        <w:noProof/>
        <w:sz w:val="22"/>
        <w:szCs w:val="20"/>
        <w:lang w:val="x-none" w:eastAsia="x-none"/>
      </w:rPr>
      <mc:AlternateContent>
        <mc:Choice Requires="wps">
          <w:drawing>
            <wp:anchor distT="0" distB="0" distL="114300" distR="114300" simplePos="0" relativeHeight="251660288" behindDoc="0" locked="0" layoutInCell="0" allowOverlap="1" wp14:anchorId="29D0A10B" wp14:editId="2E393E9A">
              <wp:simplePos x="0" y="0"/>
              <wp:positionH relativeFrom="column">
                <wp:posOffset>564515</wp:posOffset>
              </wp:positionH>
              <wp:positionV relativeFrom="paragraph">
                <wp:posOffset>3485515</wp:posOffset>
              </wp:positionV>
              <wp:extent cx="4543425" cy="1987550"/>
              <wp:effectExtent l="1328420" t="54610" r="1332230" b="0"/>
              <wp:wrapNone/>
              <wp:docPr id="2" name="Text Box 2"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2700000">
                        <a:off x="0" y="0"/>
                        <a:ext cx="4543425" cy="1987550"/>
                      </a:xfrm>
                      <a:prstGeom prst="rect">
                        <a:avLst/>
                      </a:prstGeom>
                      <a:extLst>
                        <a:ext uri="{AF507438-7753-43E0-B8FC-AC1667EBCBE1}">
                          <a14:hiddenEffects xmlns:a14="http://schemas.microsoft.com/office/drawing/2010/main">
                            <a:effectLst/>
                          </a14:hiddenEffects>
                        </a:ext>
                      </a:extLst>
                    </wps:spPr>
                    <wps:txbx>
                      <w:txbxContent>
                        <w:p w14:paraId="45D65490" w14:textId="77777777" w:rsidR="00A4261B" w:rsidRDefault="00A4261B" w:rsidP="00A4261B">
                          <w:pPr>
                            <w:jc w:val="center"/>
                          </w:pPr>
                          <w:r>
                            <w:rPr>
                              <w:rFonts w:ascii="Arial Black" w:hAnsi="Arial Black"/>
                              <w:color w:val="EAEAEA"/>
                              <w:sz w:val="192"/>
                              <w:szCs w:val="192"/>
                              <w14:textOutline w14:w="9525" w14:cap="flat" w14:cmpd="sng" w14:algn="ctr">
                                <w14:solidFill>
                                  <w14:srgbClr w14:val="EAEAEA"/>
                                </w14:solidFill>
                                <w14:prstDash w14:val="solid"/>
                                <w14:round/>
                              </w14:textOutline>
                            </w:rPr>
                            <w:t>DRAFT</w:t>
                          </w:r>
                        </w:p>
                      </w:txbxContent>
                    </wps:txbx>
                    <wps:bodyPr wrap="square" numCol="1" fromWordArt="1">
                      <a:prstTxWarp prst="textSlantUp">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29D0A10B" id="Text Box 2" o:spid="_x0000_s1027" type="#_x0000_t202" style="position:absolute;margin-left:44.45pt;margin-top:274.45pt;width:357.75pt;height:156.5pt;rotation:45;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" o:allowincell="f" filled="f" stroked="f">
              <o:lock v:ext="edit" shapetype="t"/>
              <v:textbox style="mso-fit-shape-to-text:t">
                <w:txbxContent>
                  <w:p w14:paraId="45D65490" w14:textId="77777777" w:rsidR="00A4261B" w:rsidRDefault="00A4261B" w:rsidP="00A4261B">
                    <w:pPr>
                      <w:jc w:val="center"/>
                    </w:pPr>
                    <w:r>
                      <w:rPr>
                        <w:rFonts w:ascii="Arial Black" w:hAnsi="Arial Black"/>
                        <w:color w:val="EAEAEA"/>
                        <w:sz w:val="192"/>
                        <w:szCs w:val="192"/>
                        <w14:textOutline w14:w="9525" w14:cap="flat" w14:cmpd="sng" w14:algn="ctr">
                          <w14:solidFill>
                            <w14:srgbClr w14:val="EAEAEA"/>
                          </w14:solidFill>
                          <w14:prstDash w14:val="solid"/>
                          <w14:round/>
                        </w14:textOutline>
                      </w:rPr>
                      <w:t>DRAFT</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C1004" w14:textId="2A86C3E0" w:rsidR="00212C7F" w:rsidRPr="00DB6E22" w:rsidRDefault="00A4261B" w:rsidP="00212C7F">
    <w:pPr>
      <w:pStyle w:val="SenderName"/>
      <w:spacing w:after="0"/>
      <w:rPr>
        <w:rFonts w:ascii="Arial" w:hAnsi="Arial" w:cs="Arial"/>
        <w:sz w:val="22"/>
        <w:szCs w:val="22"/>
      </w:rPr>
    </w:pPr>
    <w:r>
      <w:rPr>
        <w:rFonts w:ascii="Arial" w:hAnsi="Arial" w:cs="Arial"/>
        <w:noProof/>
        <w:sz w:val="20"/>
        <w:lang w:val="en-US"/>
      </w:rPr>
      <w:drawing>
        <wp:anchor distT="0" distB="0" distL="114300" distR="114300" simplePos="0" relativeHeight="251659264" behindDoc="0" locked="0" layoutInCell="1" allowOverlap="1" wp14:anchorId="43BEEEC0" wp14:editId="5BB7856E">
          <wp:simplePos x="0" y="0"/>
          <wp:positionH relativeFrom="column">
            <wp:posOffset>8229600</wp:posOffset>
          </wp:positionH>
          <wp:positionV relativeFrom="paragraph">
            <wp:posOffset>-223520</wp:posOffset>
          </wp:positionV>
          <wp:extent cx="161925" cy="107950"/>
          <wp:effectExtent l="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 cy="107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6E22">
      <w:rPr>
        <w:rFonts w:ascii="Arial" w:hAnsi="Arial" w:cs="Arial"/>
        <w:sz w:val="22"/>
        <w:szCs w:val="22"/>
      </w:rPr>
      <w:t>Conflict Review C</w:t>
    </w:r>
    <w:r>
      <w:rPr>
        <w:rFonts w:ascii="Arial" w:hAnsi="Arial" w:cs="Arial"/>
        <w:sz w:val="22"/>
        <w:szCs w:val="22"/>
      </w:rPr>
      <w:t>hecklist</w:t>
    </w:r>
  </w:p>
  <w:p w14:paraId="683F4491" w14:textId="77777777" w:rsidR="00212C7F" w:rsidRDefault="00000000" w:rsidP="00212C7F">
    <w:pPr>
      <w:pStyle w:val="Header"/>
      <w:tabs>
        <w:tab w:val="clear" w:pos="4153"/>
        <w:tab w:val="clear" w:pos="8306"/>
      </w:tabs>
      <w:rPr>
        <w:rFonts w:ascii="Arial" w:hAnsi="Arial" w:cs="Arial"/>
        <w:sz w:val="20"/>
        <w:szCs w:val="20"/>
      </w:rPr>
    </w:pPr>
  </w:p>
  <w:p w14:paraId="5E36521B" w14:textId="77777777" w:rsidR="007B7D17" w:rsidRPr="00633236" w:rsidRDefault="00A4261B" w:rsidP="00212C7F">
    <w:pPr>
      <w:pStyle w:val="Header"/>
      <w:tabs>
        <w:tab w:val="clear" w:pos="4153"/>
        <w:tab w:val="clear" w:pos="8306"/>
      </w:tabs>
      <w:rPr>
        <w:rFonts w:ascii="Arial" w:hAnsi="Arial" w:cs="Arial"/>
        <w:sz w:val="20"/>
        <w:szCs w:val="20"/>
      </w:rPr>
    </w:pPr>
    <w:r w:rsidRPr="00DB6E22">
      <w:rPr>
        <w:rFonts w:ascii="Arial" w:hAnsi="Arial" w:cs="Arial"/>
        <w:sz w:val="20"/>
        <w:szCs w:val="20"/>
      </w:rPr>
      <w:t>Case Name: ___________________________________________________________</w:t>
    </w:r>
    <w:r>
      <w:rPr>
        <w:rFonts w:ascii="Arial" w:hAnsi="Arial" w:cs="Arial"/>
        <w:sz w:val="20"/>
        <w:szCs w:val="20"/>
      </w:rPr>
      <w:t>_____________</w:t>
    </w:r>
    <w:r w:rsidRPr="00DB6E22">
      <w:rPr>
        <w:rFonts w:ascii="Arial" w:hAnsi="Arial" w:cs="Arial"/>
        <w:sz w:val="20"/>
        <w:szCs w:val="20"/>
      </w:rPr>
      <w:tab/>
      <w:t>Case Number____________________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4921"/>
    <w:multiLevelType w:val="hybridMultilevel"/>
    <w:tmpl w:val="50FC3EB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50814DE"/>
    <w:multiLevelType w:val="hybridMultilevel"/>
    <w:tmpl w:val="922E698C"/>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8172A66"/>
    <w:multiLevelType w:val="hybridMultilevel"/>
    <w:tmpl w:val="47B423A8"/>
    <w:lvl w:ilvl="0" w:tplc="3446EE40">
      <w:start w:val="1"/>
      <w:numFmt w:val="decimal"/>
      <w:suff w:val="nothing"/>
      <w:lvlText w:val="%1"/>
      <w:lvlJc w:val="left"/>
      <w:pPr>
        <w:ind w:left="227" w:hanging="57"/>
      </w:pPr>
      <w:rPr>
        <w:rFonts w:ascii="Trebuchet MS" w:hAnsi="Trebuchet MS" w:cs="Aria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C060EBE"/>
    <w:multiLevelType w:val="hybridMultilevel"/>
    <w:tmpl w:val="9D1E0D6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04572DC"/>
    <w:multiLevelType w:val="hybridMultilevel"/>
    <w:tmpl w:val="75B06A86"/>
    <w:lvl w:ilvl="0" w:tplc="08090005">
      <w:start w:val="1"/>
      <w:numFmt w:val="bullet"/>
      <w:lvlText w:val=""/>
      <w:lvlJc w:val="left"/>
      <w:pPr>
        <w:ind w:left="360" w:hanging="360"/>
      </w:pPr>
      <w:rPr>
        <w:rFonts w:ascii="Wingdings" w:hAnsi="Wingdings" w:hint="default"/>
        <w:b w:val="0"/>
        <w:i w:val="0"/>
        <w:color w:val="auto"/>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48871E5"/>
    <w:multiLevelType w:val="hybridMultilevel"/>
    <w:tmpl w:val="485EC7B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81A7FEF"/>
    <w:multiLevelType w:val="hybridMultilevel"/>
    <w:tmpl w:val="B644DD2A"/>
    <w:lvl w:ilvl="0" w:tplc="08090005">
      <w:start w:val="1"/>
      <w:numFmt w:val="bullet"/>
      <w:lvlText w:val=""/>
      <w:lvlJc w:val="left"/>
      <w:pPr>
        <w:ind w:left="360" w:hanging="360"/>
      </w:pPr>
      <w:rPr>
        <w:rFonts w:ascii="Wingdings" w:hAnsi="Wingdings" w:hint="default"/>
        <w:b w:val="0"/>
        <w:i w:val="0"/>
        <w:color w:val="auto"/>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88C04F2"/>
    <w:multiLevelType w:val="hybridMultilevel"/>
    <w:tmpl w:val="F31C39EA"/>
    <w:lvl w:ilvl="0" w:tplc="08090005">
      <w:start w:val="1"/>
      <w:numFmt w:val="bullet"/>
      <w:lvlText w:val=""/>
      <w:lvlJc w:val="left"/>
      <w:pPr>
        <w:ind w:left="-405" w:hanging="360"/>
      </w:pPr>
      <w:rPr>
        <w:rFonts w:ascii="Wingdings" w:hAnsi="Wingdings" w:hint="default"/>
      </w:rPr>
    </w:lvl>
    <w:lvl w:ilvl="1" w:tplc="08090003" w:tentative="1">
      <w:start w:val="1"/>
      <w:numFmt w:val="bullet"/>
      <w:lvlText w:val="o"/>
      <w:lvlJc w:val="left"/>
      <w:pPr>
        <w:ind w:left="315" w:hanging="360"/>
      </w:pPr>
      <w:rPr>
        <w:rFonts w:ascii="Courier New" w:hAnsi="Courier New" w:cs="Courier New" w:hint="default"/>
      </w:rPr>
    </w:lvl>
    <w:lvl w:ilvl="2" w:tplc="08090005" w:tentative="1">
      <w:start w:val="1"/>
      <w:numFmt w:val="bullet"/>
      <w:lvlText w:val=""/>
      <w:lvlJc w:val="left"/>
      <w:pPr>
        <w:ind w:left="1035" w:hanging="360"/>
      </w:pPr>
      <w:rPr>
        <w:rFonts w:ascii="Wingdings" w:hAnsi="Wingdings" w:hint="default"/>
      </w:rPr>
    </w:lvl>
    <w:lvl w:ilvl="3" w:tplc="08090001" w:tentative="1">
      <w:start w:val="1"/>
      <w:numFmt w:val="bullet"/>
      <w:lvlText w:val=""/>
      <w:lvlJc w:val="left"/>
      <w:pPr>
        <w:ind w:left="1755" w:hanging="360"/>
      </w:pPr>
      <w:rPr>
        <w:rFonts w:ascii="Symbol" w:hAnsi="Symbol" w:hint="default"/>
      </w:rPr>
    </w:lvl>
    <w:lvl w:ilvl="4" w:tplc="08090003" w:tentative="1">
      <w:start w:val="1"/>
      <w:numFmt w:val="bullet"/>
      <w:lvlText w:val="o"/>
      <w:lvlJc w:val="left"/>
      <w:pPr>
        <w:ind w:left="2475" w:hanging="360"/>
      </w:pPr>
      <w:rPr>
        <w:rFonts w:ascii="Courier New" w:hAnsi="Courier New" w:cs="Courier New" w:hint="default"/>
      </w:rPr>
    </w:lvl>
    <w:lvl w:ilvl="5" w:tplc="08090005" w:tentative="1">
      <w:start w:val="1"/>
      <w:numFmt w:val="bullet"/>
      <w:lvlText w:val=""/>
      <w:lvlJc w:val="left"/>
      <w:pPr>
        <w:ind w:left="3195" w:hanging="360"/>
      </w:pPr>
      <w:rPr>
        <w:rFonts w:ascii="Wingdings" w:hAnsi="Wingdings" w:hint="default"/>
      </w:rPr>
    </w:lvl>
    <w:lvl w:ilvl="6" w:tplc="08090001" w:tentative="1">
      <w:start w:val="1"/>
      <w:numFmt w:val="bullet"/>
      <w:lvlText w:val=""/>
      <w:lvlJc w:val="left"/>
      <w:pPr>
        <w:ind w:left="3915" w:hanging="360"/>
      </w:pPr>
      <w:rPr>
        <w:rFonts w:ascii="Symbol" w:hAnsi="Symbol" w:hint="default"/>
      </w:rPr>
    </w:lvl>
    <w:lvl w:ilvl="7" w:tplc="08090003" w:tentative="1">
      <w:start w:val="1"/>
      <w:numFmt w:val="bullet"/>
      <w:lvlText w:val="o"/>
      <w:lvlJc w:val="left"/>
      <w:pPr>
        <w:ind w:left="4635" w:hanging="360"/>
      </w:pPr>
      <w:rPr>
        <w:rFonts w:ascii="Courier New" w:hAnsi="Courier New" w:cs="Courier New" w:hint="default"/>
      </w:rPr>
    </w:lvl>
    <w:lvl w:ilvl="8" w:tplc="08090005" w:tentative="1">
      <w:start w:val="1"/>
      <w:numFmt w:val="bullet"/>
      <w:lvlText w:val=""/>
      <w:lvlJc w:val="left"/>
      <w:pPr>
        <w:ind w:left="5355" w:hanging="360"/>
      </w:pPr>
      <w:rPr>
        <w:rFonts w:ascii="Wingdings" w:hAnsi="Wingdings" w:hint="default"/>
      </w:rPr>
    </w:lvl>
  </w:abstractNum>
  <w:abstractNum w:abstractNumId="8" w15:restartNumberingAfterBreak="0">
    <w:nsid w:val="3BFC0190"/>
    <w:multiLevelType w:val="hybridMultilevel"/>
    <w:tmpl w:val="4B4C29FE"/>
    <w:lvl w:ilvl="0" w:tplc="08090005">
      <w:start w:val="1"/>
      <w:numFmt w:val="bullet"/>
      <w:lvlText w:val=""/>
      <w:lvlJc w:val="left"/>
      <w:pPr>
        <w:ind w:left="360" w:hanging="360"/>
      </w:pPr>
      <w:rPr>
        <w:rFonts w:ascii="Wingdings" w:hAnsi="Wingding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CA00B9A"/>
    <w:multiLevelType w:val="hybridMultilevel"/>
    <w:tmpl w:val="529459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A775CC"/>
    <w:multiLevelType w:val="hybridMultilevel"/>
    <w:tmpl w:val="BC0A41D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C824FFD"/>
    <w:multiLevelType w:val="hybridMultilevel"/>
    <w:tmpl w:val="CE9A7190"/>
    <w:lvl w:ilvl="0" w:tplc="04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12533AA"/>
    <w:multiLevelType w:val="hybridMultilevel"/>
    <w:tmpl w:val="6BF0639E"/>
    <w:lvl w:ilvl="0" w:tplc="08090005">
      <w:start w:val="1"/>
      <w:numFmt w:val="bullet"/>
      <w:lvlText w:val=""/>
      <w:lvlJc w:val="left"/>
      <w:pPr>
        <w:ind w:left="360" w:hanging="360"/>
      </w:pPr>
      <w:rPr>
        <w:rFonts w:ascii="Wingdings" w:hAnsi="Wingdings" w:hint="default"/>
        <w:b w:val="0"/>
        <w:i w:val="0"/>
        <w:color w:val="auto"/>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0B835C5"/>
    <w:multiLevelType w:val="hybridMultilevel"/>
    <w:tmpl w:val="E81612D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67D181E"/>
    <w:multiLevelType w:val="hybridMultilevel"/>
    <w:tmpl w:val="EBE0A77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68460BC6"/>
    <w:multiLevelType w:val="hybridMultilevel"/>
    <w:tmpl w:val="D89ED2F6"/>
    <w:lvl w:ilvl="0" w:tplc="08090005">
      <w:start w:val="1"/>
      <w:numFmt w:val="bullet"/>
      <w:lvlText w:val=""/>
      <w:lvlJc w:val="left"/>
      <w:pPr>
        <w:ind w:left="360" w:hanging="360"/>
      </w:pPr>
      <w:rPr>
        <w:rFonts w:ascii="Wingdings" w:hAnsi="Wingding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7ED923A4"/>
    <w:multiLevelType w:val="hybridMultilevel"/>
    <w:tmpl w:val="E8D4A01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482849303">
    <w:abstractNumId w:val="2"/>
  </w:num>
  <w:num w:numId="2" w16cid:durableId="1909221635">
    <w:abstractNumId w:val="7"/>
  </w:num>
  <w:num w:numId="3" w16cid:durableId="1578829614">
    <w:abstractNumId w:val="15"/>
  </w:num>
  <w:num w:numId="4" w16cid:durableId="1915775841">
    <w:abstractNumId w:val="12"/>
  </w:num>
  <w:num w:numId="5" w16cid:durableId="843932997">
    <w:abstractNumId w:val="4"/>
  </w:num>
  <w:num w:numId="6" w16cid:durableId="161314798">
    <w:abstractNumId w:val="8"/>
  </w:num>
  <w:num w:numId="7" w16cid:durableId="587230781">
    <w:abstractNumId w:val="0"/>
  </w:num>
  <w:num w:numId="8" w16cid:durableId="407844102">
    <w:abstractNumId w:val="13"/>
  </w:num>
  <w:num w:numId="9" w16cid:durableId="531571152">
    <w:abstractNumId w:val="6"/>
  </w:num>
  <w:num w:numId="10" w16cid:durableId="107551592">
    <w:abstractNumId w:val="14"/>
  </w:num>
  <w:num w:numId="11" w16cid:durableId="1743867554">
    <w:abstractNumId w:val="10"/>
  </w:num>
  <w:num w:numId="12" w16cid:durableId="813453748">
    <w:abstractNumId w:val="5"/>
  </w:num>
  <w:num w:numId="13" w16cid:durableId="1529836585">
    <w:abstractNumId w:val="11"/>
  </w:num>
  <w:num w:numId="14" w16cid:durableId="1084305528">
    <w:abstractNumId w:val="1"/>
  </w:num>
  <w:num w:numId="15" w16cid:durableId="1979531418">
    <w:abstractNumId w:val="9"/>
  </w:num>
  <w:num w:numId="16" w16cid:durableId="931279130">
    <w:abstractNumId w:val="3"/>
  </w:num>
  <w:num w:numId="17" w16cid:durableId="1909071009">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61B"/>
    <w:rsid w:val="000524FA"/>
    <w:rsid w:val="000A56E9"/>
    <w:rsid w:val="000D411F"/>
    <w:rsid w:val="000D43E1"/>
    <w:rsid w:val="000D7BEB"/>
    <w:rsid w:val="00123831"/>
    <w:rsid w:val="00187691"/>
    <w:rsid w:val="001914F1"/>
    <w:rsid w:val="00197A8A"/>
    <w:rsid w:val="001B3344"/>
    <w:rsid w:val="001C06F0"/>
    <w:rsid w:val="001D1F1B"/>
    <w:rsid w:val="001E1A91"/>
    <w:rsid w:val="001F51D8"/>
    <w:rsid w:val="00215718"/>
    <w:rsid w:val="0023343A"/>
    <w:rsid w:val="0029389B"/>
    <w:rsid w:val="002B2AD1"/>
    <w:rsid w:val="0031675A"/>
    <w:rsid w:val="003617A6"/>
    <w:rsid w:val="003A2697"/>
    <w:rsid w:val="003D5163"/>
    <w:rsid w:val="003F33F4"/>
    <w:rsid w:val="004220A1"/>
    <w:rsid w:val="00434C2B"/>
    <w:rsid w:val="00444ECD"/>
    <w:rsid w:val="00455347"/>
    <w:rsid w:val="004764E8"/>
    <w:rsid w:val="00496EB7"/>
    <w:rsid w:val="004A7142"/>
    <w:rsid w:val="005209B0"/>
    <w:rsid w:val="005274D8"/>
    <w:rsid w:val="00531C0D"/>
    <w:rsid w:val="00567FF6"/>
    <w:rsid w:val="00571E98"/>
    <w:rsid w:val="0057343C"/>
    <w:rsid w:val="006001EC"/>
    <w:rsid w:val="006602B2"/>
    <w:rsid w:val="006676BC"/>
    <w:rsid w:val="0069477B"/>
    <w:rsid w:val="006C0DF0"/>
    <w:rsid w:val="006C3071"/>
    <w:rsid w:val="006C4825"/>
    <w:rsid w:val="006E3785"/>
    <w:rsid w:val="006E7D4E"/>
    <w:rsid w:val="006F0C65"/>
    <w:rsid w:val="006F2CA2"/>
    <w:rsid w:val="00733AAF"/>
    <w:rsid w:val="007379C8"/>
    <w:rsid w:val="007475CF"/>
    <w:rsid w:val="00764AED"/>
    <w:rsid w:val="00775BCD"/>
    <w:rsid w:val="00795641"/>
    <w:rsid w:val="007B30C0"/>
    <w:rsid w:val="007C2475"/>
    <w:rsid w:val="00825CC9"/>
    <w:rsid w:val="00840915"/>
    <w:rsid w:val="00854999"/>
    <w:rsid w:val="008754AF"/>
    <w:rsid w:val="00885EFE"/>
    <w:rsid w:val="00896A79"/>
    <w:rsid w:val="008C09F9"/>
    <w:rsid w:val="008C4DB7"/>
    <w:rsid w:val="008D0D45"/>
    <w:rsid w:val="008D4A09"/>
    <w:rsid w:val="00906E22"/>
    <w:rsid w:val="00920706"/>
    <w:rsid w:val="00920760"/>
    <w:rsid w:val="00935951"/>
    <w:rsid w:val="00936BEC"/>
    <w:rsid w:val="009B1F6D"/>
    <w:rsid w:val="009B598B"/>
    <w:rsid w:val="009B68B5"/>
    <w:rsid w:val="009C215A"/>
    <w:rsid w:val="009C2EF9"/>
    <w:rsid w:val="009C3612"/>
    <w:rsid w:val="009D52D6"/>
    <w:rsid w:val="009D7089"/>
    <w:rsid w:val="00A23F63"/>
    <w:rsid w:val="00A37C7B"/>
    <w:rsid w:val="00A4261B"/>
    <w:rsid w:val="00A531AA"/>
    <w:rsid w:val="00A57674"/>
    <w:rsid w:val="00A741B4"/>
    <w:rsid w:val="00A83DAC"/>
    <w:rsid w:val="00A93FDA"/>
    <w:rsid w:val="00AD5DD5"/>
    <w:rsid w:val="00AE1346"/>
    <w:rsid w:val="00AF1383"/>
    <w:rsid w:val="00B349AF"/>
    <w:rsid w:val="00B46032"/>
    <w:rsid w:val="00B7548B"/>
    <w:rsid w:val="00BA7390"/>
    <w:rsid w:val="00BC1BD2"/>
    <w:rsid w:val="00BD74A2"/>
    <w:rsid w:val="00BF3A14"/>
    <w:rsid w:val="00C07EE1"/>
    <w:rsid w:val="00C209DD"/>
    <w:rsid w:val="00C25E83"/>
    <w:rsid w:val="00C47530"/>
    <w:rsid w:val="00C57C8B"/>
    <w:rsid w:val="00C6281C"/>
    <w:rsid w:val="00CC7239"/>
    <w:rsid w:val="00CE7377"/>
    <w:rsid w:val="00D10DC2"/>
    <w:rsid w:val="00D229FF"/>
    <w:rsid w:val="00D31B5F"/>
    <w:rsid w:val="00D566B3"/>
    <w:rsid w:val="00DA0A98"/>
    <w:rsid w:val="00DA3725"/>
    <w:rsid w:val="00DD231F"/>
    <w:rsid w:val="00DD5D35"/>
    <w:rsid w:val="00DF326D"/>
    <w:rsid w:val="00E03DF8"/>
    <w:rsid w:val="00E70B99"/>
    <w:rsid w:val="00E84808"/>
    <w:rsid w:val="00F23C1E"/>
    <w:rsid w:val="00F5756B"/>
    <w:rsid w:val="00F95B22"/>
    <w:rsid w:val="00FA02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AD2E3"/>
  <w15:chartTrackingRefBased/>
  <w15:docId w15:val="{4016AB8C-3B53-4A3D-A36B-B2E547FB1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61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4261B"/>
    <w:pPr>
      <w:keepNext/>
      <w:jc w:val="center"/>
      <w:outlineLvl w:val="0"/>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261B"/>
    <w:rPr>
      <w:rFonts w:ascii="Times New Roman" w:eastAsia="Times New Roman" w:hAnsi="Times New Roman" w:cs="Times New Roman"/>
      <w:b/>
      <w:bCs/>
      <w:szCs w:val="24"/>
    </w:rPr>
  </w:style>
  <w:style w:type="paragraph" w:styleId="Header">
    <w:name w:val="header"/>
    <w:basedOn w:val="Normal"/>
    <w:link w:val="HeaderChar"/>
    <w:rsid w:val="00A4261B"/>
    <w:pPr>
      <w:tabs>
        <w:tab w:val="center" w:pos="4153"/>
        <w:tab w:val="right" w:pos="8306"/>
      </w:tabs>
    </w:pPr>
  </w:style>
  <w:style w:type="character" w:customStyle="1" w:styleId="HeaderChar">
    <w:name w:val="Header Char"/>
    <w:basedOn w:val="DefaultParagraphFont"/>
    <w:link w:val="Header"/>
    <w:rsid w:val="00A4261B"/>
    <w:rPr>
      <w:rFonts w:ascii="Times New Roman" w:eastAsia="Times New Roman" w:hAnsi="Times New Roman" w:cs="Times New Roman"/>
      <w:sz w:val="24"/>
      <w:szCs w:val="24"/>
    </w:rPr>
  </w:style>
  <w:style w:type="paragraph" w:styleId="Footer">
    <w:name w:val="footer"/>
    <w:basedOn w:val="Normal"/>
    <w:link w:val="FooterChar"/>
    <w:uiPriority w:val="99"/>
    <w:rsid w:val="00A4261B"/>
    <w:pPr>
      <w:tabs>
        <w:tab w:val="center" w:pos="4153"/>
        <w:tab w:val="right" w:pos="8306"/>
      </w:tabs>
    </w:pPr>
  </w:style>
  <w:style w:type="character" w:customStyle="1" w:styleId="FooterChar">
    <w:name w:val="Footer Char"/>
    <w:basedOn w:val="DefaultParagraphFont"/>
    <w:link w:val="Footer"/>
    <w:uiPriority w:val="99"/>
    <w:rsid w:val="00A4261B"/>
    <w:rPr>
      <w:rFonts w:ascii="Times New Roman" w:eastAsia="Times New Roman" w:hAnsi="Times New Roman" w:cs="Times New Roman"/>
      <w:sz w:val="24"/>
      <w:szCs w:val="24"/>
    </w:rPr>
  </w:style>
  <w:style w:type="character" w:styleId="CommentReference">
    <w:name w:val="annotation reference"/>
    <w:semiHidden/>
    <w:rsid w:val="00A4261B"/>
    <w:rPr>
      <w:sz w:val="16"/>
      <w:szCs w:val="16"/>
    </w:rPr>
  </w:style>
  <w:style w:type="paragraph" w:styleId="CommentText">
    <w:name w:val="annotation text"/>
    <w:basedOn w:val="Normal"/>
    <w:link w:val="CommentTextChar"/>
    <w:semiHidden/>
    <w:rsid w:val="00A4261B"/>
    <w:rPr>
      <w:sz w:val="20"/>
      <w:szCs w:val="20"/>
    </w:rPr>
  </w:style>
  <w:style w:type="character" w:customStyle="1" w:styleId="CommentTextChar">
    <w:name w:val="Comment Text Char"/>
    <w:basedOn w:val="DefaultParagraphFont"/>
    <w:link w:val="CommentText"/>
    <w:semiHidden/>
    <w:rsid w:val="00A4261B"/>
    <w:rPr>
      <w:rFonts w:ascii="Times New Roman" w:eastAsia="Times New Roman" w:hAnsi="Times New Roman" w:cs="Times New Roman"/>
      <w:sz w:val="20"/>
      <w:szCs w:val="20"/>
    </w:rPr>
  </w:style>
  <w:style w:type="paragraph" w:customStyle="1" w:styleId="MarkAs">
    <w:name w:val="Mark As"/>
    <w:basedOn w:val="Normal"/>
    <w:rsid w:val="00A4261B"/>
    <w:rPr>
      <w:b/>
      <w:sz w:val="22"/>
      <w:szCs w:val="20"/>
    </w:rPr>
  </w:style>
  <w:style w:type="paragraph" w:customStyle="1" w:styleId="SenderName">
    <w:name w:val="SenderName"/>
    <w:basedOn w:val="Normal"/>
    <w:next w:val="Normal"/>
    <w:rsid w:val="00A4261B"/>
    <w:pPr>
      <w:spacing w:after="40"/>
    </w:pPr>
    <w:rPr>
      <w:b/>
      <w:szCs w:val="20"/>
    </w:rPr>
  </w:style>
  <w:style w:type="character" w:styleId="Hyperlink">
    <w:name w:val="Hyperlink"/>
    <w:rsid w:val="00A4261B"/>
    <w:rPr>
      <w:color w:val="0000FF"/>
      <w:u w:val="single"/>
    </w:rPr>
  </w:style>
  <w:style w:type="character" w:styleId="PageNumber">
    <w:name w:val="page number"/>
    <w:basedOn w:val="DefaultParagraphFont"/>
    <w:rsid w:val="00A4261B"/>
  </w:style>
  <w:style w:type="paragraph" w:styleId="BalloonText">
    <w:name w:val="Balloon Text"/>
    <w:basedOn w:val="Normal"/>
    <w:link w:val="BalloonTextChar"/>
    <w:semiHidden/>
    <w:rsid w:val="00A4261B"/>
    <w:rPr>
      <w:rFonts w:ascii="Tahoma" w:hAnsi="Tahoma" w:cs="Tahoma"/>
      <w:sz w:val="16"/>
      <w:szCs w:val="16"/>
    </w:rPr>
  </w:style>
  <w:style w:type="character" w:customStyle="1" w:styleId="BalloonTextChar">
    <w:name w:val="Balloon Text Char"/>
    <w:basedOn w:val="DefaultParagraphFont"/>
    <w:link w:val="BalloonText"/>
    <w:semiHidden/>
    <w:rsid w:val="00A4261B"/>
    <w:rPr>
      <w:rFonts w:ascii="Tahoma" w:eastAsia="Times New Roman" w:hAnsi="Tahoma" w:cs="Tahoma"/>
      <w:sz w:val="16"/>
      <w:szCs w:val="16"/>
    </w:rPr>
  </w:style>
  <w:style w:type="paragraph" w:styleId="BodyText3">
    <w:name w:val="Body Text 3"/>
    <w:basedOn w:val="Normal"/>
    <w:link w:val="BodyText3Char"/>
    <w:rsid w:val="00A4261B"/>
    <w:rPr>
      <w:i/>
      <w:iCs/>
      <w:sz w:val="22"/>
    </w:rPr>
  </w:style>
  <w:style w:type="character" w:customStyle="1" w:styleId="BodyText3Char">
    <w:name w:val="Body Text 3 Char"/>
    <w:basedOn w:val="DefaultParagraphFont"/>
    <w:link w:val="BodyText3"/>
    <w:rsid w:val="00A4261B"/>
    <w:rPr>
      <w:rFonts w:ascii="Times New Roman" w:eastAsia="Times New Roman" w:hAnsi="Times New Roman" w:cs="Times New Roman"/>
      <w:i/>
      <w:iCs/>
      <w:szCs w:val="24"/>
    </w:rPr>
  </w:style>
  <w:style w:type="paragraph" w:styleId="ListParagraph">
    <w:name w:val="List Paragraph"/>
    <w:basedOn w:val="Normal"/>
    <w:uiPriority w:val="34"/>
    <w:qFormat/>
    <w:rsid w:val="00A4261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59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131AD-9397-4DA0-84CD-7D5D8BBCF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3472</Words>
  <Characters>19791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Nova</Company>
  <LinksUpToDate>false</LinksUpToDate>
  <CharactersWithSpaces>23217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dc:creator>
  <cp:keywords/>
  <dc:description/>
  <cp:lastModifiedBy>joanne.quinn@nova-consultants.com</cp:lastModifiedBy>
  <cp:revision>3</cp:revision>
  <dcterms:created xsi:type="dcterms:W3CDTF">2022-09-27T16:19:00Z</dcterms:created>
  <dcterms:modified xsi:type="dcterms:W3CDTF">2022-09-27T16:31:00Z</dcterms:modified>
</cp:coreProperties>
</file>