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C750" w14:textId="77777777" w:rsidR="007C0F4F" w:rsidRPr="007C0F4F" w:rsidRDefault="000443F3" w:rsidP="007C0F4F">
      <w:pPr>
        <w:jc w:val="both"/>
        <w:rPr>
          <w:rFonts w:ascii="Arial" w:hAnsi="Arial" w:cs="Arial"/>
          <w:b/>
          <w:sz w:val="24"/>
          <w:szCs w:val="24"/>
        </w:rPr>
      </w:pPr>
      <w:r w:rsidRPr="007C0F4F">
        <w:rPr>
          <w:rFonts w:ascii="Arial" w:hAnsi="Arial" w:cs="Arial"/>
          <w:b/>
          <w:sz w:val="24"/>
          <w:szCs w:val="24"/>
        </w:rPr>
        <w:fldChar w:fldCharType="begin">
          <w:ffData>
            <w:name w:val=""/>
            <w:enabled/>
            <w:calcOnExit w:val="0"/>
            <w:textInput>
              <w:default w:val="Company Name"/>
            </w:textInput>
          </w:ffData>
        </w:fldChar>
      </w:r>
      <w:r w:rsidR="007C0F4F" w:rsidRPr="007C0F4F">
        <w:rPr>
          <w:rFonts w:ascii="Arial" w:hAnsi="Arial" w:cs="Arial"/>
          <w:b/>
          <w:sz w:val="24"/>
          <w:szCs w:val="24"/>
        </w:rPr>
        <w:instrText xml:space="preserve"> FORMTEXT </w:instrText>
      </w:r>
      <w:r w:rsidRPr="007C0F4F">
        <w:rPr>
          <w:rFonts w:ascii="Arial" w:hAnsi="Arial" w:cs="Arial"/>
          <w:b/>
          <w:sz w:val="24"/>
          <w:szCs w:val="24"/>
        </w:rPr>
      </w:r>
      <w:r w:rsidRPr="007C0F4F">
        <w:rPr>
          <w:rFonts w:ascii="Arial" w:hAnsi="Arial" w:cs="Arial"/>
          <w:b/>
          <w:sz w:val="24"/>
          <w:szCs w:val="24"/>
        </w:rPr>
        <w:fldChar w:fldCharType="separate"/>
      </w:r>
      <w:r w:rsidR="007C0F4F" w:rsidRPr="007C0F4F">
        <w:rPr>
          <w:rFonts w:ascii="Arial" w:hAnsi="Arial" w:cs="Arial"/>
          <w:b/>
          <w:noProof/>
          <w:sz w:val="24"/>
          <w:szCs w:val="24"/>
        </w:rPr>
        <w:t>Company Name</w:t>
      </w:r>
      <w:r w:rsidRPr="007C0F4F">
        <w:rPr>
          <w:rFonts w:ascii="Arial" w:hAnsi="Arial" w:cs="Arial"/>
          <w:b/>
          <w:sz w:val="24"/>
          <w:szCs w:val="24"/>
        </w:rPr>
        <w:fldChar w:fldCharType="end"/>
      </w:r>
      <w:r w:rsidR="007C0F4F" w:rsidRPr="007C0F4F">
        <w:rPr>
          <w:rFonts w:ascii="Arial" w:hAnsi="Arial" w:cs="Arial"/>
          <w:b/>
          <w:sz w:val="24"/>
          <w:szCs w:val="24"/>
        </w:rPr>
        <w:t xml:space="preserve"> Limited (</w:t>
      </w:r>
      <w:r w:rsidR="007C0F4F" w:rsidRPr="00CE1682">
        <w:rPr>
          <w:rFonts w:ascii="Arial" w:hAnsi="Arial" w:cs="Arial"/>
          <w:sz w:val="24"/>
          <w:szCs w:val="24"/>
        </w:rPr>
        <w:t>the</w:t>
      </w:r>
      <w:r w:rsidR="007C0F4F" w:rsidRPr="007C0F4F">
        <w:rPr>
          <w:rFonts w:ascii="Arial" w:hAnsi="Arial" w:cs="Arial"/>
          <w:b/>
          <w:sz w:val="24"/>
          <w:szCs w:val="24"/>
        </w:rPr>
        <w:t xml:space="preserve"> Company)</w:t>
      </w:r>
    </w:p>
    <w:p w14:paraId="1FB21FF5" w14:textId="77777777" w:rsidR="007C0F4F" w:rsidRPr="007C0F4F" w:rsidRDefault="007C0F4F" w:rsidP="007C0F4F">
      <w:pPr>
        <w:jc w:val="both"/>
        <w:rPr>
          <w:rFonts w:ascii="Arial" w:hAnsi="Arial" w:cs="Arial"/>
          <w:b/>
          <w:sz w:val="24"/>
          <w:szCs w:val="24"/>
        </w:rPr>
      </w:pPr>
      <w:r w:rsidRPr="007C0F4F">
        <w:rPr>
          <w:rFonts w:ascii="Arial" w:hAnsi="Arial" w:cs="Arial"/>
          <w:b/>
          <w:sz w:val="24"/>
          <w:szCs w:val="24"/>
        </w:rPr>
        <w:t xml:space="preserve">Company Number - </w:t>
      </w:r>
      <w:r w:rsidR="000443F3" w:rsidRPr="007C0F4F">
        <w:rPr>
          <w:rFonts w:ascii="Arial" w:hAnsi="Arial" w:cs="Arial"/>
          <w:b/>
          <w:sz w:val="24"/>
          <w:szCs w:val="24"/>
        </w:rPr>
        <w:fldChar w:fldCharType="begin">
          <w:ffData>
            <w:name w:val=""/>
            <w:enabled/>
            <w:calcOnExit w:val="0"/>
            <w:textInput>
              <w:default w:val="Company Number"/>
            </w:textInput>
          </w:ffData>
        </w:fldChar>
      </w:r>
      <w:r w:rsidRPr="007C0F4F">
        <w:rPr>
          <w:rFonts w:ascii="Arial" w:hAnsi="Arial" w:cs="Arial"/>
          <w:b/>
          <w:sz w:val="24"/>
          <w:szCs w:val="24"/>
        </w:rPr>
        <w:instrText xml:space="preserve"> FORMTEXT </w:instrText>
      </w:r>
      <w:r w:rsidR="000443F3" w:rsidRPr="007C0F4F">
        <w:rPr>
          <w:rFonts w:ascii="Arial" w:hAnsi="Arial" w:cs="Arial"/>
          <w:b/>
          <w:sz w:val="24"/>
          <w:szCs w:val="24"/>
        </w:rPr>
      </w:r>
      <w:r w:rsidR="000443F3" w:rsidRPr="007C0F4F">
        <w:rPr>
          <w:rFonts w:ascii="Arial" w:hAnsi="Arial" w:cs="Arial"/>
          <w:b/>
          <w:sz w:val="24"/>
          <w:szCs w:val="24"/>
        </w:rPr>
        <w:fldChar w:fldCharType="separate"/>
      </w:r>
      <w:r w:rsidRPr="007C0F4F">
        <w:rPr>
          <w:rFonts w:ascii="Arial" w:hAnsi="Arial" w:cs="Arial"/>
          <w:b/>
          <w:noProof/>
          <w:sz w:val="24"/>
          <w:szCs w:val="24"/>
        </w:rPr>
        <w:t>Company Number</w:t>
      </w:r>
      <w:r w:rsidR="000443F3" w:rsidRPr="007C0F4F">
        <w:rPr>
          <w:rFonts w:ascii="Arial" w:hAnsi="Arial" w:cs="Arial"/>
          <w:b/>
          <w:sz w:val="24"/>
          <w:szCs w:val="24"/>
        </w:rPr>
        <w:fldChar w:fldCharType="end"/>
      </w:r>
    </w:p>
    <w:p w14:paraId="0F80AFF5" w14:textId="77777777" w:rsidR="007C0F4F" w:rsidRPr="007C0F4F" w:rsidRDefault="007C0F4F" w:rsidP="007C0F4F">
      <w:pPr>
        <w:jc w:val="both"/>
        <w:rPr>
          <w:rFonts w:ascii="Arial" w:hAnsi="Arial" w:cs="Arial"/>
          <w:b/>
          <w:sz w:val="24"/>
          <w:szCs w:val="24"/>
        </w:rPr>
      </w:pPr>
      <w:r w:rsidRPr="007C0F4F">
        <w:rPr>
          <w:rFonts w:ascii="Arial" w:hAnsi="Arial" w:cs="Arial"/>
          <w:b/>
          <w:sz w:val="24"/>
          <w:szCs w:val="24"/>
        </w:rPr>
        <w:t>Written Resolutions</w:t>
      </w:r>
      <w:r>
        <w:rPr>
          <w:rFonts w:ascii="Arial" w:hAnsi="Arial" w:cs="Arial"/>
          <w:b/>
          <w:sz w:val="24"/>
          <w:szCs w:val="24"/>
        </w:rPr>
        <w:t xml:space="preserve"> of Members</w:t>
      </w:r>
    </w:p>
    <w:p w14:paraId="56EAF516" w14:textId="77777777" w:rsidR="007C0F4F" w:rsidRPr="007C0F4F" w:rsidRDefault="007C0F4F" w:rsidP="007C0F4F">
      <w:pPr>
        <w:pStyle w:val="BodyText"/>
        <w:jc w:val="left"/>
        <w:rPr>
          <w:rFonts w:ascii="Arial" w:hAnsi="Arial" w:cs="Arial"/>
          <w:sz w:val="20"/>
        </w:rPr>
      </w:pPr>
      <w:r w:rsidRPr="007C0F4F">
        <w:rPr>
          <w:rFonts w:ascii="Arial" w:hAnsi="Arial" w:cs="Arial"/>
          <w:sz w:val="20"/>
        </w:rPr>
        <w:t xml:space="preserve">I, the undersigned, </w:t>
      </w:r>
      <w:r w:rsidRPr="004E2123">
        <w:rPr>
          <w:rFonts w:ascii="Arial" w:hAnsi="Arial" w:cs="Arial"/>
          <w:sz w:val="20"/>
        </w:rPr>
        <w:t>being a Member of</w:t>
      </w:r>
      <w:r w:rsidRPr="007C0F4F">
        <w:rPr>
          <w:rFonts w:ascii="Arial" w:hAnsi="Arial" w:cs="Arial"/>
          <w:sz w:val="20"/>
        </w:rPr>
        <w:t xml:space="preserve"> the Company, entitled to receive notice of and to attend and vote at Members’ Meetings pursuant to Chapter 2 of Part 13 of the Companies Act 2006, hereby pass the following Written Resolutions, which for all purposes shall be as valid and effective as if the same had been passed at a Members’ Meeting of the Company duly convened and held.</w:t>
      </w:r>
      <w:r w:rsidR="002A2815">
        <w:rPr>
          <w:rFonts w:ascii="Arial" w:hAnsi="Arial" w:cs="Arial"/>
          <w:sz w:val="20"/>
        </w:rPr>
        <w:br/>
      </w:r>
    </w:p>
    <w:p w14:paraId="0EC937D8" w14:textId="77777777" w:rsidR="007C0F4F" w:rsidRDefault="0027587D" w:rsidP="007F375A">
      <w:pPr>
        <w:pStyle w:val="Indent1"/>
        <w:numPr>
          <w:ilvl w:val="0"/>
          <w:numId w:val="1"/>
        </w:numPr>
        <w:tabs>
          <w:tab w:val="clear" w:pos="1057"/>
          <w:tab w:val="num" w:pos="540"/>
          <w:tab w:val="num" w:pos="1080"/>
        </w:tabs>
        <w:ind w:left="1080" w:hanging="540"/>
        <w:jc w:val="both"/>
        <w:rPr>
          <w:rFonts w:ascii="Arial" w:hAnsi="Arial" w:cs="Arial"/>
          <w:sz w:val="20"/>
          <w:szCs w:val="20"/>
        </w:rPr>
      </w:pPr>
      <w:r w:rsidRPr="007C0F4F">
        <w:rPr>
          <w:rFonts w:ascii="Arial" w:hAnsi="Arial" w:cs="Arial"/>
          <w:sz w:val="20"/>
          <w:szCs w:val="20"/>
        </w:rPr>
        <w:t xml:space="preserve">That the </w:t>
      </w:r>
      <w:r w:rsidR="007C0F4F" w:rsidRPr="007C0F4F">
        <w:rPr>
          <w:rFonts w:ascii="Arial" w:hAnsi="Arial" w:cs="Arial"/>
          <w:sz w:val="20"/>
          <w:szCs w:val="20"/>
        </w:rPr>
        <w:t>Company be wound up voluntarily</w:t>
      </w:r>
    </w:p>
    <w:p w14:paraId="58700DB1" w14:textId="77777777" w:rsidR="0027587D" w:rsidRPr="00A26F73" w:rsidRDefault="0027587D" w:rsidP="007F375A">
      <w:pPr>
        <w:pStyle w:val="Indent1"/>
        <w:numPr>
          <w:ilvl w:val="0"/>
          <w:numId w:val="1"/>
        </w:numPr>
        <w:tabs>
          <w:tab w:val="clear" w:pos="1057"/>
          <w:tab w:val="num" w:pos="540"/>
          <w:tab w:val="num" w:pos="1080"/>
        </w:tabs>
        <w:ind w:left="1080" w:hanging="540"/>
        <w:jc w:val="both"/>
        <w:rPr>
          <w:rFonts w:ascii="Arial" w:hAnsi="Arial" w:cs="Arial"/>
          <w:sz w:val="20"/>
          <w:szCs w:val="20"/>
        </w:rPr>
      </w:pPr>
      <w:r w:rsidRPr="007C0F4F">
        <w:rPr>
          <w:rFonts w:ascii="Arial" w:hAnsi="Arial" w:cs="Arial"/>
          <w:sz w:val="20"/>
          <w:szCs w:val="20"/>
        </w:rPr>
        <w:t>That</w:t>
      </w:r>
      <w:r w:rsidR="00890A63">
        <w:rPr>
          <w:rFonts w:ascii="Arial" w:hAnsi="Arial" w:cs="Arial"/>
          <w:sz w:val="20"/>
          <w:szCs w:val="20"/>
        </w:rPr>
        <w:t xml:space="preserve"> </w:t>
      </w:r>
      <w:r w:rsidR="00730EE9" w:rsidRPr="00730EE9">
        <w:rPr>
          <w:rFonts w:ascii="Arial" w:hAnsi="Arial" w:cs="Arial"/>
          <w:sz w:val="20"/>
          <w:szCs w:val="20"/>
        </w:rPr>
        <w:fldChar w:fldCharType="begin">
          <w:ffData>
            <w:name w:val=""/>
            <w:enabled/>
            <w:calcOnExit w:val="0"/>
            <w:textInput>
              <w:default w:val="Name"/>
            </w:textInput>
          </w:ffData>
        </w:fldChar>
      </w:r>
      <w:r w:rsidR="00730EE9" w:rsidRPr="00730EE9">
        <w:rPr>
          <w:rFonts w:ascii="Arial" w:hAnsi="Arial" w:cs="Arial"/>
          <w:sz w:val="20"/>
          <w:szCs w:val="20"/>
        </w:rPr>
        <w:instrText xml:space="preserve"> FORMTEXT </w:instrText>
      </w:r>
      <w:r w:rsidR="00730EE9" w:rsidRPr="00730EE9">
        <w:rPr>
          <w:rFonts w:ascii="Arial" w:hAnsi="Arial" w:cs="Arial"/>
          <w:sz w:val="20"/>
          <w:szCs w:val="20"/>
        </w:rPr>
      </w:r>
      <w:r w:rsidR="00730EE9" w:rsidRPr="00730EE9">
        <w:rPr>
          <w:rFonts w:ascii="Arial" w:hAnsi="Arial" w:cs="Arial"/>
          <w:sz w:val="20"/>
          <w:szCs w:val="20"/>
        </w:rPr>
        <w:fldChar w:fldCharType="separate"/>
      </w:r>
      <w:r w:rsidR="00730EE9" w:rsidRPr="00730EE9">
        <w:rPr>
          <w:rFonts w:ascii="Arial" w:hAnsi="Arial" w:cs="Arial"/>
          <w:noProof/>
          <w:sz w:val="20"/>
          <w:szCs w:val="20"/>
        </w:rPr>
        <w:t>Name</w:t>
      </w:r>
      <w:r w:rsidR="00730EE9" w:rsidRPr="00730EE9">
        <w:rPr>
          <w:rFonts w:ascii="Arial" w:hAnsi="Arial" w:cs="Arial"/>
          <w:sz w:val="20"/>
          <w:szCs w:val="20"/>
        </w:rPr>
        <w:fldChar w:fldCharType="end"/>
      </w:r>
      <w:r w:rsidRPr="007C0F4F">
        <w:rPr>
          <w:rFonts w:ascii="Arial" w:hAnsi="Arial" w:cs="Arial"/>
          <w:sz w:val="20"/>
          <w:szCs w:val="20"/>
        </w:rPr>
        <w:t xml:space="preserve"> of </w:t>
      </w:r>
      <w:r w:rsidR="00730EE9" w:rsidRPr="00730EE9">
        <w:rPr>
          <w:rFonts w:ascii="Arial" w:hAnsi="Arial" w:cs="Arial"/>
          <w:sz w:val="20"/>
          <w:szCs w:val="20"/>
        </w:rPr>
        <w:fldChar w:fldCharType="begin">
          <w:ffData>
            <w:name w:val=""/>
            <w:enabled/>
            <w:calcOnExit w:val="0"/>
            <w:textInput>
              <w:default w:val="IP Firm Name &amp; Address"/>
            </w:textInput>
          </w:ffData>
        </w:fldChar>
      </w:r>
      <w:r w:rsidR="00730EE9" w:rsidRPr="00730EE9">
        <w:rPr>
          <w:rFonts w:ascii="Arial" w:hAnsi="Arial" w:cs="Arial"/>
          <w:sz w:val="20"/>
          <w:szCs w:val="20"/>
        </w:rPr>
        <w:instrText xml:space="preserve"> FORMTEXT </w:instrText>
      </w:r>
      <w:r w:rsidR="00730EE9" w:rsidRPr="00730EE9">
        <w:rPr>
          <w:rFonts w:ascii="Arial" w:hAnsi="Arial" w:cs="Arial"/>
          <w:sz w:val="20"/>
          <w:szCs w:val="20"/>
        </w:rPr>
      </w:r>
      <w:r w:rsidR="00730EE9" w:rsidRPr="00730EE9">
        <w:rPr>
          <w:rFonts w:ascii="Arial" w:hAnsi="Arial" w:cs="Arial"/>
          <w:sz w:val="20"/>
          <w:szCs w:val="20"/>
        </w:rPr>
        <w:fldChar w:fldCharType="separate"/>
      </w:r>
      <w:r w:rsidR="00730EE9" w:rsidRPr="00730EE9">
        <w:rPr>
          <w:rFonts w:ascii="Arial" w:hAnsi="Arial" w:cs="Arial"/>
          <w:noProof/>
          <w:sz w:val="20"/>
          <w:szCs w:val="20"/>
        </w:rPr>
        <w:t>IP Firm Name &amp; Address</w:t>
      </w:r>
      <w:r w:rsidR="00730EE9" w:rsidRPr="00730EE9">
        <w:rPr>
          <w:rFonts w:ascii="Arial" w:hAnsi="Arial" w:cs="Arial"/>
          <w:sz w:val="20"/>
          <w:szCs w:val="20"/>
        </w:rPr>
        <w:fldChar w:fldCharType="end"/>
      </w:r>
      <w:r w:rsidRPr="007C0F4F">
        <w:rPr>
          <w:rFonts w:ascii="Arial" w:hAnsi="Arial" w:cs="Arial"/>
          <w:sz w:val="20"/>
          <w:szCs w:val="20"/>
        </w:rPr>
        <w:t xml:space="preserve">, be appointed Liquidator of the Company for the purpose of the </w:t>
      </w:r>
      <w:r w:rsidRPr="00A26F73">
        <w:rPr>
          <w:rFonts w:ascii="Arial" w:hAnsi="Arial" w:cs="Arial"/>
          <w:sz w:val="20"/>
          <w:szCs w:val="20"/>
        </w:rPr>
        <w:t xml:space="preserve">voluntary winding-up </w:t>
      </w:r>
    </w:p>
    <w:p w14:paraId="5DCA304B" w14:textId="52CB5588" w:rsidR="007E3D5D" w:rsidRPr="00A26F73" w:rsidRDefault="007E3D5D" w:rsidP="007E3D5D">
      <w:pPr>
        <w:pStyle w:val="Indent1"/>
        <w:numPr>
          <w:ilvl w:val="0"/>
          <w:numId w:val="1"/>
        </w:numPr>
        <w:tabs>
          <w:tab w:val="num" w:pos="540"/>
          <w:tab w:val="num" w:pos="1134"/>
        </w:tabs>
        <w:ind w:left="1080" w:hanging="540"/>
        <w:jc w:val="both"/>
        <w:rPr>
          <w:rFonts w:ascii="Arial" w:hAnsi="Arial" w:cs="Arial"/>
          <w:sz w:val="20"/>
          <w:szCs w:val="20"/>
        </w:rPr>
      </w:pPr>
      <w:r w:rsidRPr="00A26F73">
        <w:rPr>
          <w:rFonts w:ascii="Arial" w:hAnsi="Arial" w:cs="Arial"/>
          <w:i/>
          <w:color w:val="2E74B5" w:themeColor="accent1" w:themeShade="BF"/>
          <w:sz w:val="20"/>
          <w:szCs w:val="20"/>
        </w:rPr>
        <w:t xml:space="preserve">[If joint appointment, include the following, </w:t>
      </w:r>
      <w:r w:rsidRPr="00785A1B">
        <w:rPr>
          <w:rFonts w:ascii="Arial" w:hAnsi="Arial" w:cs="Arial"/>
          <w:i/>
          <w:color w:val="2E74B5" w:themeColor="accent1" w:themeShade="BF"/>
          <w:sz w:val="20"/>
          <w:szCs w:val="20"/>
        </w:rPr>
        <w:t>otherwise delete it]</w:t>
      </w:r>
      <w:r w:rsidRPr="00785A1B">
        <w:rPr>
          <w:rFonts w:ascii="Arial" w:hAnsi="Arial" w:cs="Arial"/>
          <w:color w:val="2E74B5" w:themeColor="accent1" w:themeShade="BF"/>
          <w:sz w:val="20"/>
          <w:szCs w:val="20"/>
        </w:rPr>
        <w:t xml:space="preserve"> </w:t>
      </w:r>
      <w:r w:rsidR="00EA4AA7" w:rsidRPr="00785A1B">
        <w:rPr>
          <w:rFonts w:ascii="Arial" w:hAnsi="Arial" w:cs="Arial"/>
          <w:sz w:val="20"/>
          <w:szCs w:val="20"/>
        </w:rPr>
        <w:t>That the liquidators be authorised to act jointly and severally in the liquidation.</w:t>
      </w:r>
    </w:p>
    <w:p w14:paraId="30AB83CA" w14:textId="77777777" w:rsidR="0027587D" w:rsidRPr="004E2123" w:rsidRDefault="00215C3D" w:rsidP="003D347D">
      <w:pPr>
        <w:pStyle w:val="Indent1"/>
        <w:ind w:left="0" w:firstLine="0"/>
        <w:rPr>
          <w:rFonts w:ascii="Arial" w:hAnsi="Arial" w:cs="Arial"/>
          <w:sz w:val="20"/>
          <w:szCs w:val="20"/>
        </w:rPr>
      </w:pPr>
      <w:r w:rsidRPr="000035EB">
        <w:rPr>
          <w:rFonts w:ascii="Arial" w:hAnsi="Arial" w:cs="Arial"/>
          <w:sz w:val="20"/>
          <w:szCs w:val="20"/>
        </w:rPr>
        <w:t>Resolution a)</w:t>
      </w:r>
      <w:r w:rsidR="0027587D" w:rsidRPr="000035EB">
        <w:rPr>
          <w:rFonts w:ascii="Arial" w:hAnsi="Arial" w:cs="Arial"/>
          <w:sz w:val="20"/>
          <w:szCs w:val="20"/>
        </w:rPr>
        <w:t xml:space="preserve"> being </w:t>
      </w:r>
      <w:r w:rsidR="003D347D">
        <w:rPr>
          <w:rFonts w:ascii="Arial" w:hAnsi="Arial" w:cs="Arial"/>
          <w:sz w:val="20"/>
          <w:szCs w:val="20"/>
        </w:rPr>
        <w:t xml:space="preserve">a </w:t>
      </w:r>
      <w:r w:rsidR="0027587D" w:rsidRPr="000035EB">
        <w:rPr>
          <w:rFonts w:ascii="Arial" w:hAnsi="Arial" w:cs="Arial"/>
          <w:sz w:val="20"/>
          <w:szCs w:val="20"/>
        </w:rPr>
        <w:t>Special Resolution</w:t>
      </w:r>
      <w:r w:rsidR="0027587D" w:rsidRPr="004E2123">
        <w:rPr>
          <w:rFonts w:ascii="Arial" w:hAnsi="Arial" w:cs="Arial"/>
          <w:sz w:val="20"/>
          <w:szCs w:val="20"/>
        </w:rPr>
        <w:t xml:space="preserve"> and </w:t>
      </w:r>
      <w:r w:rsidR="003D347D">
        <w:rPr>
          <w:rFonts w:ascii="Arial" w:hAnsi="Arial" w:cs="Arial"/>
          <w:sz w:val="20"/>
          <w:szCs w:val="20"/>
        </w:rPr>
        <w:t>any other resolutions proposed b</w:t>
      </w:r>
      <w:r w:rsidR="0027587D" w:rsidRPr="004E2123">
        <w:rPr>
          <w:rFonts w:ascii="Arial" w:hAnsi="Arial" w:cs="Arial"/>
          <w:sz w:val="20"/>
          <w:szCs w:val="20"/>
        </w:rPr>
        <w:t xml:space="preserve">eing Ordinary </w:t>
      </w:r>
      <w:r w:rsidR="003D347D">
        <w:rPr>
          <w:rFonts w:ascii="Arial" w:hAnsi="Arial" w:cs="Arial"/>
          <w:sz w:val="20"/>
          <w:szCs w:val="20"/>
        </w:rPr>
        <w:t>R</w:t>
      </w:r>
      <w:r w:rsidR="007C0F4F" w:rsidRPr="004E2123">
        <w:rPr>
          <w:rFonts w:ascii="Arial" w:hAnsi="Arial" w:cs="Arial"/>
          <w:sz w:val="20"/>
          <w:szCs w:val="20"/>
        </w:rPr>
        <w:t>esolutions.</w:t>
      </w:r>
    </w:p>
    <w:p w14:paraId="3EEBAE5B" w14:textId="77777777" w:rsidR="007C0F4F" w:rsidRPr="004E2123" w:rsidRDefault="007C0F4F" w:rsidP="007C0F4F">
      <w:pPr>
        <w:ind w:left="2880" w:hanging="2880"/>
        <w:jc w:val="both"/>
        <w:rPr>
          <w:rFonts w:ascii="Arial" w:hAnsi="Arial" w:cs="Arial"/>
          <w:b/>
          <w:bCs/>
          <w:sz w:val="20"/>
          <w:szCs w:val="20"/>
        </w:rPr>
      </w:pPr>
      <w:r w:rsidRPr="004E2123">
        <w:rPr>
          <w:rFonts w:ascii="Arial" w:hAnsi="Arial" w:cs="Arial"/>
          <w:b/>
          <w:bCs/>
          <w:sz w:val="20"/>
          <w:szCs w:val="20"/>
        </w:rPr>
        <w:t xml:space="preserve">Circulation Date: </w:t>
      </w:r>
      <w:r w:rsidR="003D347D">
        <w:rPr>
          <w:rFonts w:ascii="Arial" w:hAnsi="Arial" w:cs="Arial"/>
          <w:sz w:val="20"/>
          <w:szCs w:val="20"/>
        </w:rPr>
        <w:fldChar w:fldCharType="begin">
          <w:ffData>
            <w:name w:val=""/>
            <w:enabled/>
            <w:calcOnExit w:val="0"/>
            <w:textInput>
              <w:default w:val="Date"/>
            </w:textInput>
          </w:ffData>
        </w:fldChar>
      </w:r>
      <w:r w:rsidR="003D347D">
        <w:rPr>
          <w:rFonts w:ascii="Arial" w:hAnsi="Arial" w:cs="Arial"/>
          <w:sz w:val="20"/>
          <w:szCs w:val="20"/>
        </w:rPr>
        <w:instrText xml:space="preserve"> FORMTEXT </w:instrText>
      </w:r>
      <w:r w:rsidR="003D347D">
        <w:rPr>
          <w:rFonts w:ascii="Arial" w:hAnsi="Arial" w:cs="Arial"/>
          <w:sz w:val="20"/>
          <w:szCs w:val="20"/>
        </w:rPr>
      </w:r>
      <w:r w:rsidR="003D347D">
        <w:rPr>
          <w:rFonts w:ascii="Arial" w:hAnsi="Arial" w:cs="Arial"/>
          <w:sz w:val="20"/>
          <w:szCs w:val="20"/>
        </w:rPr>
        <w:fldChar w:fldCharType="separate"/>
      </w:r>
      <w:r w:rsidR="003D347D">
        <w:rPr>
          <w:rFonts w:ascii="Arial" w:hAnsi="Arial" w:cs="Arial"/>
          <w:noProof/>
          <w:sz w:val="20"/>
          <w:szCs w:val="20"/>
        </w:rPr>
        <w:t>Date</w:t>
      </w:r>
      <w:r w:rsidR="003D347D">
        <w:rPr>
          <w:rFonts w:ascii="Arial" w:hAnsi="Arial" w:cs="Arial"/>
          <w:sz w:val="20"/>
          <w:szCs w:val="20"/>
        </w:rPr>
        <w:fldChar w:fldCharType="end"/>
      </w:r>
      <w:r w:rsidR="003D347D">
        <w:rPr>
          <w:rFonts w:ascii="Arial" w:hAnsi="Arial" w:cs="Arial"/>
          <w:b/>
          <w:bCs/>
          <w:sz w:val="20"/>
          <w:szCs w:val="20"/>
        </w:rPr>
        <w:t xml:space="preserve"> </w:t>
      </w:r>
    </w:p>
    <w:p w14:paraId="728CA7F5" w14:textId="77777777" w:rsidR="001131ED" w:rsidRDefault="001131ED" w:rsidP="00273CD5">
      <w:pPr>
        <w:rPr>
          <w:rFonts w:ascii="Arial" w:hAnsi="Arial" w:cs="Arial"/>
          <w:b/>
          <w:bCs/>
          <w:sz w:val="20"/>
          <w:szCs w:val="20"/>
        </w:rPr>
      </w:pPr>
      <w:r w:rsidRPr="006B5B4A">
        <w:rPr>
          <w:rFonts w:ascii="Arial" w:hAnsi="Arial" w:cs="Arial"/>
          <w:b/>
          <w:i/>
          <w:noProof/>
          <w:lang w:eastAsia="en-GB"/>
        </w:rPr>
        <mc:AlternateContent>
          <mc:Choice Requires="wps">
            <w:drawing>
              <wp:anchor distT="45720" distB="45720" distL="114300" distR="114300" simplePos="0" relativeHeight="251659264" behindDoc="0" locked="0" layoutInCell="1" allowOverlap="1" wp14:anchorId="185C461D" wp14:editId="26FA96F0">
                <wp:simplePos x="0" y="0"/>
                <wp:positionH relativeFrom="column">
                  <wp:posOffset>0</wp:posOffset>
                </wp:positionH>
                <wp:positionV relativeFrom="paragraph">
                  <wp:posOffset>243205</wp:posOffset>
                </wp:positionV>
                <wp:extent cx="5880100" cy="4178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17830"/>
                        </a:xfrm>
                        <a:prstGeom prst="rect">
                          <a:avLst/>
                        </a:prstGeom>
                        <a:solidFill>
                          <a:schemeClr val="bg1">
                            <a:lumMod val="85000"/>
                          </a:schemeClr>
                        </a:solidFill>
                        <a:ln w="9525">
                          <a:solidFill>
                            <a:srgbClr val="000000"/>
                          </a:solidFill>
                          <a:miter lim="800000"/>
                          <a:headEnd/>
                          <a:tailEnd/>
                        </a:ln>
                      </wps:spPr>
                      <wps:txbx>
                        <w:txbxContent>
                          <w:p w14:paraId="767D3BD8" w14:textId="77777777" w:rsidR="006B5B4A" w:rsidRPr="001131ED" w:rsidRDefault="001131ED">
                            <w:pPr>
                              <w:rPr>
                                <w:rFonts w:ascii="Arial" w:hAnsi="Arial" w:cs="Arial"/>
                                <w:b/>
                                <w:sz w:val="20"/>
                                <w:szCs w:val="20"/>
                              </w:rPr>
                            </w:pPr>
                            <w:r>
                              <w:rPr>
                                <w:rFonts w:ascii="Arial" w:hAnsi="Arial" w:cs="Arial"/>
                                <w:b/>
                                <w:sz w:val="20"/>
                                <w:szCs w:val="20"/>
                              </w:rPr>
                              <w:t xml:space="preserve">Important Note - </w:t>
                            </w:r>
                            <w:r w:rsidR="006B5B4A" w:rsidRPr="001131ED">
                              <w:rPr>
                                <w:rFonts w:ascii="Arial" w:hAnsi="Arial" w:cs="Arial"/>
                                <w:b/>
                                <w:sz w:val="20"/>
                                <w:szCs w:val="20"/>
                              </w:rPr>
                              <w:t>Please read the instructions contained in the letter accompanying this form before signing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5C461D" id="_x0000_t202" coordsize="21600,21600" o:spt="202" path="m,l,21600r21600,l21600,xe">
                <v:stroke joinstyle="miter"/>
                <v:path gradientshapeok="t" o:connecttype="rect"/>
              </v:shapetype>
              <v:shape id="Text Box 2" o:spid="_x0000_s1026" type="#_x0000_t202" style="position:absolute;margin-left:0;margin-top:19.15pt;width:463pt;height:3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" fillcolor="#d8d8d8 [2732]">
                <v:textbox>
                  <w:txbxContent>
                    <w:p w14:paraId="767D3BD8" w14:textId="77777777" w:rsidR="006B5B4A" w:rsidRPr="001131ED" w:rsidRDefault="001131ED">
                      <w:pPr>
                        <w:rPr>
                          <w:rFonts w:ascii="Arial" w:hAnsi="Arial" w:cs="Arial"/>
                          <w:b/>
                          <w:sz w:val="20"/>
                          <w:szCs w:val="20"/>
                        </w:rPr>
                      </w:pPr>
                      <w:r>
                        <w:rPr>
                          <w:rFonts w:ascii="Arial" w:hAnsi="Arial" w:cs="Arial"/>
                          <w:b/>
                          <w:sz w:val="20"/>
                          <w:szCs w:val="20"/>
                        </w:rPr>
                        <w:t xml:space="preserve">Important Note - </w:t>
                      </w:r>
                      <w:r w:rsidR="006B5B4A" w:rsidRPr="001131ED">
                        <w:rPr>
                          <w:rFonts w:ascii="Arial" w:hAnsi="Arial" w:cs="Arial"/>
                          <w:b/>
                          <w:sz w:val="20"/>
                          <w:szCs w:val="20"/>
                        </w:rPr>
                        <w:t>Please read the instructions contained in the letter accompanying this form before signing below</w:t>
                      </w:r>
                    </w:p>
                  </w:txbxContent>
                </v:textbox>
                <w10:wrap type="square"/>
              </v:shape>
            </w:pict>
          </mc:Fallback>
        </mc:AlternateContent>
      </w:r>
      <w:r w:rsidR="00BA7EA4">
        <w:rPr>
          <w:rFonts w:ascii="Arial" w:hAnsi="Arial" w:cs="Arial"/>
          <w:b/>
          <w:bCs/>
          <w:sz w:val="20"/>
          <w:szCs w:val="20"/>
        </w:rPr>
        <w:br/>
      </w:r>
    </w:p>
    <w:p w14:paraId="1914461C" w14:textId="77777777" w:rsidR="000B0F1F" w:rsidRDefault="00041EEA" w:rsidP="00273CD5">
      <w:pPr>
        <w:rPr>
          <w:rFonts w:ascii="Arial" w:hAnsi="Arial" w:cs="Arial"/>
          <w:b/>
          <w:bCs/>
          <w:sz w:val="20"/>
          <w:szCs w:val="20"/>
        </w:rPr>
      </w:pPr>
      <w:r w:rsidRPr="004E2123">
        <w:rPr>
          <w:rFonts w:ascii="Arial" w:hAnsi="Arial" w:cs="Arial"/>
          <w:b/>
          <w:bCs/>
          <w:sz w:val="20"/>
          <w:szCs w:val="20"/>
        </w:rPr>
        <w:t>I</w:t>
      </w:r>
      <w:r w:rsidR="003D347D">
        <w:rPr>
          <w:rFonts w:ascii="Arial" w:hAnsi="Arial" w:cs="Arial"/>
          <w:b/>
          <w:bCs/>
          <w:sz w:val="20"/>
          <w:szCs w:val="20"/>
        </w:rPr>
        <w:t>,</w:t>
      </w:r>
      <w:r w:rsidRPr="004E2123">
        <w:rPr>
          <w:rFonts w:ascii="Arial" w:hAnsi="Arial" w:cs="Arial"/>
          <w:b/>
          <w:bCs/>
          <w:sz w:val="20"/>
          <w:szCs w:val="20"/>
        </w:rPr>
        <w:t xml:space="preserve"> </w:t>
      </w:r>
      <w:r w:rsidR="003D347D" w:rsidRPr="003D347D">
        <w:rPr>
          <w:rFonts w:ascii="Arial" w:hAnsi="Arial" w:cs="Arial"/>
          <w:b/>
          <w:sz w:val="20"/>
          <w:szCs w:val="20"/>
        </w:rPr>
        <w:fldChar w:fldCharType="begin">
          <w:ffData>
            <w:name w:val=""/>
            <w:enabled/>
            <w:calcOnExit w:val="0"/>
            <w:textInput>
              <w:default w:val="Name"/>
            </w:textInput>
          </w:ffData>
        </w:fldChar>
      </w:r>
      <w:r w:rsidR="003D347D" w:rsidRPr="003D347D">
        <w:rPr>
          <w:rFonts w:ascii="Arial" w:hAnsi="Arial" w:cs="Arial"/>
          <w:b/>
          <w:sz w:val="20"/>
          <w:szCs w:val="20"/>
        </w:rPr>
        <w:instrText xml:space="preserve"> FORMTEXT </w:instrText>
      </w:r>
      <w:r w:rsidR="003D347D" w:rsidRPr="003D347D">
        <w:rPr>
          <w:rFonts w:ascii="Arial" w:hAnsi="Arial" w:cs="Arial"/>
          <w:b/>
          <w:sz w:val="20"/>
          <w:szCs w:val="20"/>
        </w:rPr>
      </w:r>
      <w:r w:rsidR="003D347D" w:rsidRPr="003D347D">
        <w:rPr>
          <w:rFonts w:ascii="Arial" w:hAnsi="Arial" w:cs="Arial"/>
          <w:b/>
          <w:sz w:val="20"/>
          <w:szCs w:val="20"/>
        </w:rPr>
        <w:fldChar w:fldCharType="separate"/>
      </w:r>
      <w:r w:rsidR="003D347D" w:rsidRPr="003D347D">
        <w:rPr>
          <w:rFonts w:ascii="Arial" w:hAnsi="Arial" w:cs="Arial"/>
          <w:b/>
          <w:noProof/>
          <w:sz w:val="20"/>
          <w:szCs w:val="20"/>
        </w:rPr>
        <w:t>Name</w:t>
      </w:r>
      <w:r w:rsidR="003D347D" w:rsidRPr="003D347D">
        <w:rPr>
          <w:rFonts w:ascii="Arial" w:hAnsi="Arial" w:cs="Arial"/>
          <w:b/>
          <w:sz w:val="20"/>
          <w:szCs w:val="20"/>
        </w:rPr>
        <w:fldChar w:fldCharType="end"/>
      </w:r>
      <w:r w:rsidR="003D347D">
        <w:rPr>
          <w:rFonts w:ascii="Arial" w:hAnsi="Arial" w:cs="Arial"/>
          <w:sz w:val="20"/>
          <w:szCs w:val="20"/>
        </w:rPr>
        <w:t>,</w:t>
      </w:r>
      <w:r w:rsidR="003D347D" w:rsidRPr="004E2123">
        <w:rPr>
          <w:rFonts w:ascii="Arial" w:hAnsi="Arial" w:cs="Arial"/>
          <w:b/>
          <w:bCs/>
          <w:sz w:val="20"/>
          <w:szCs w:val="20"/>
        </w:rPr>
        <w:t xml:space="preserve"> </w:t>
      </w:r>
      <w:r w:rsidRPr="004E2123">
        <w:rPr>
          <w:rFonts w:ascii="Arial" w:hAnsi="Arial" w:cs="Arial"/>
          <w:b/>
          <w:bCs/>
          <w:sz w:val="20"/>
          <w:szCs w:val="20"/>
        </w:rPr>
        <w:t xml:space="preserve">give my consent to the passing of </w:t>
      </w:r>
      <w:r w:rsidR="000A18CD">
        <w:rPr>
          <w:rFonts w:ascii="Arial" w:hAnsi="Arial" w:cs="Arial"/>
          <w:b/>
          <w:bCs/>
          <w:sz w:val="20"/>
          <w:szCs w:val="20"/>
        </w:rPr>
        <w:t xml:space="preserve">the above </w:t>
      </w:r>
      <w:r w:rsidR="00334F3E">
        <w:rPr>
          <w:rFonts w:ascii="Arial" w:hAnsi="Arial" w:cs="Arial"/>
          <w:b/>
          <w:bCs/>
          <w:sz w:val="20"/>
          <w:szCs w:val="20"/>
        </w:rPr>
        <w:t>R</w:t>
      </w:r>
      <w:r w:rsidRPr="004E2123">
        <w:rPr>
          <w:rFonts w:ascii="Arial" w:hAnsi="Arial" w:cs="Arial"/>
          <w:b/>
          <w:bCs/>
          <w:sz w:val="20"/>
          <w:szCs w:val="20"/>
        </w:rPr>
        <w:t>esolutions</w:t>
      </w:r>
      <w:r w:rsidR="00BA7EA4">
        <w:rPr>
          <w:rFonts w:ascii="Arial" w:hAnsi="Arial" w:cs="Arial"/>
          <w:b/>
          <w:bCs/>
          <w:sz w:val="20"/>
          <w:szCs w:val="20"/>
        </w:rPr>
        <w:t>.</w:t>
      </w:r>
    </w:p>
    <w:p w14:paraId="39D26D6C" w14:textId="77777777" w:rsidR="00041EEA" w:rsidRDefault="00041EEA" w:rsidP="00273CD5">
      <w:pPr>
        <w:rPr>
          <w:rFonts w:ascii="Arial" w:hAnsi="Arial" w:cs="Arial"/>
          <w:b/>
          <w:bCs/>
          <w:sz w:val="20"/>
          <w:szCs w:val="20"/>
        </w:rPr>
      </w:pPr>
    </w:p>
    <w:p w14:paraId="58BCAC7D" w14:textId="77777777" w:rsidR="00191DC1" w:rsidRDefault="000B0F1F" w:rsidP="00041EEA">
      <w:pPr>
        <w:ind w:left="2880" w:hanging="2880"/>
        <w:jc w:val="both"/>
        <w:rPr>
          <w:rFonts w:ascii="Arial" w:hAnsi="Arial" w:cs="Arial"/>
          <w:b/>
          <w:bCs/>
          <w:sz w:val="20"/>
          <w:szCs w:val="20"/>
        </w:rPr>
      </w:pPr>
      <w:r>
        <w:rPr>
          <w:rFonts w:ascii="Arial" w:hAnsi="Arial" w:cs="Arial"/>
          <w:b/>
          <w:bCs/>
          <w:sz w:val="20"/>
          <w:szCs w:val="20"/>
        </w:rPr>
        <w:t>Signed: ………………………………………………</w:t>
      </w:r>
      <w:proofErr w:type="gramStart"/>
      <w:r>
        <w:rPr>
          <w:rFonts w:ascii="Arial" w:hAnsi="Arial" w:cs="Arial"/>
          <w:b/>
          <w:bCs/>
          <w:sz w:val="20"/>
          <w:szCs w:val="20"/>
        </w:rPr>
        <w:t>…..</w:t>
      </w:r>
      <w:proofErr w:type="gramEnd"/>
    </w:p>
    <w:p w14:paraId="59321299" w14:textId="77777777" w:rsidR="00191DC1" w:rsidRDefault="00191DC1" w:rsidP="00041EEA">
      <w:pPr>
        <w:ind w:left="2880" w:hanging="2880"/>
        <w:jc w:val="both"/>
        <w:rPr>
          <w:rFonts w:ascii="Arial" w:hAnsi="Arial" w:cs="Arial"/>
          <w:b/>
          <w:bCs/>
          <w:sz w:val="20"/>
          <w:szCs w:val="20"/>
        </w:rPr>
      </w:pPr>
    </w:p>
    <w:p w14:paraId="71005397" w14:textId="77777777" w:rsidR="00041EEA" w:rsidRPr="007C0F4F" w:rsidRDefault="00BA7EA4" w:rsidP="00041EEA">
      <w:pPr>
        <w:ind w:left="2880" w:hanging="2880"/>
        <w:jc w:val="both"/>
        <w:rPr>
          <w:rFonts w:ascii="Arial" w:hAnsi="Arial" w:cs="Arial"/>
          <w:sz w:val="20"/>
          <w:szCs w:val="20"/>
        </w:rPr>
      </w:pPr>
      <w:r>
        <w:rPr>
          <w:rFonts w:ascii="Arial" w:hAnsi="Arial" w:cs="Arial"/>
          <w:b/>
          <w:bCs/>
          <w:sz w:val="20"/>
          <w:szCs w:val="20"/>
        </w:rPr>
        <w:t>Dated: ……………………………………………………</w:t>
      </w:r>
    </w:p>
    <w:p w14:paraId="3493CA28" w14:textId="77777777" w:rsidR="000B0F1F" w:rsidRDefault="000B0F1F" w:rsidP="007C0F4F">
      <w:pPr>
        <w:pStyle w:val="Heading2"/>
        <w:jc w:val="left"/>
        <w:rPr>
          <w:rFonts w:ascii="Arial" w:hAnsi="Arial" w:cs="Arial"/>
          <w:b/>
          <w:sz w:val="20"/>
        </w:rPr>
      </w:pPr>
    </w:p>
    <w:p w14:paraId="24BF3594" w14:textId="77777777" w:rsidR="001131ED" w:rsidRDefault="001131ED" w:rsidP="007C0F4F">
      <w:pPr>
        <w:pStyle w:val="Heading2"/>
        <w:jc w:val="left"/>
        <w:rPr>
          <w:rFonts w:ascii="Arial" w:hAnsi="Arial" w:cs="Arial"/>
          <w:b/>
          <w:sz w:val="20"/>
        </w:rPr>
      </w:pPr>
    </w:p>
    <w:p w14:paraId="56772876" w14:textId="77777777" w:rsidR="001131ED" w:rsidRDefault="001131ED" w:rsidP="007C0F4F">
      <w:pPr>
        <w:pStyle w:val="Heading2"/>
        <w:jc w:val="left"/>
        <w:rPr>
          <w:rFonts w:ascii="Arial" w:hAnsi="Arial" w:cs="Arial"/>
          <w:b/>
          <w:sz w:val="20"/>
        </w:rPr>
      </w:pPr>
    </w:p>
    <w:p w14:paraId="34580B76" w14:textId="77777777" w:rsidR="001131ED" w:rsidRDefault="001131ED" w:rsidP="007C0F4F">
      <w:pPr>
        <w:pStyle w:val="Heading2"/>
        <w:jc w:val="left"/>
        <w:rPr>
          <w:rFonts w:ascii="Arial" w:hAnsi="Arial" w:cs="Arial"/>
          <w:b/>
          <w:sz w:val="20"/>
        </w:rPr>
      </w:pPr>
    </w:p>
    <w:p w14:paraId="30BC8A7B" w14:textId="77777777" w:rsidR="007C0F4F" w:rsidRPr="00E42FE5" w:rsidRDefault="007C0F4F" w:rsidP="007C0F4F">
      <w:pPr>
        <w:pStyle w:val="Heading2"/>
        <w:jc w:val="left"/>
        <w:rPr>
          <w:rFonts w:ascii="Arial" w:hAnsi="Arial" w:cs="Arial"/>
          <w:sz w:val="20"/>
        </w:rPr>
      </w:pPr>
      <w:r w:rsidRPr="00E42FE5">
        <w:rPr>
          <w:rFonts w:ascii="Arial" w:hAnsi="Arial" w:cs="Arial"/>
          <w:b/>
          <w:sz w:val="20"/>
        </w:rPr>
        <w:t>Note</w:t>
      </w:r>
      <w:r w:rsidR="00334F3E" w:rsidRPr="00E42FE5">
        <w:rPr>
          <w:rFonts w:ascii="Arial" w:hAnsi="Arial" w:cs="Arial"/>
          <w:b/>
          <w:sz w:val="20"/>
        </w:rPr>
        <w:t>s</w:t>
      </w:r>
      <w:r w:rsidRPr="00E42FE5">
        <w:rPr>
          <w:rFonts w:ascii="Arial" w:hAnsi="Arial" w:cs="Arial"/>
          <w:b/>
          <w:sz w:val="20"/>
        </w:rPr>
        <w:t xml:space="preserve">: </w:t>
      </w:r>
      <w:r w:rsidRPr="00E42FE5">
        <w:rPr>
          <w:rFonts w:ascii="Arial" w:hAnsi="Arial" w:cs="Arial"/>
          <w:sz w:val="20"/>
        </w:rPr>
        <w:br/>
      </w:r>
    </w:p>
    <w:p w14:paraId="4C1957A4" w14:textId="77777777" w:rsidR="007C0F4F" w:rsidRPr="00E42FE5" w:rsidRDefault="007C0F4F" w:rsidP="00041EEA">
      <w:pPr>
        <w:numPr>
          <w:ilvl w:val="0"/>
          <w:numId w:val="4"/>
        </w:numPr>
        <w:tabs>
          <w:tab w:val="clear" w:pos="450"/>
          <w:tab w:val="num" w:pos="360"/>
        </w:tabs>
        <w:spacing w:after="0" w:line="240" w:lineRule="auto"/>
        <w:ind w:left="360"/>
        <w:rPr>
          <w:rFonts w:ascii="Arial" w:hAnsi="Arial" w:cs="Arial"/>
          <w:i/>
          <w:iCs/>
          <w:sz w:val="20"/>
          <w:szCs w:val="20"/>
        </w:rPr>
      </w:pPr>
      <w:r w:rsidRPr="00E42FE5">
        <w:rPr>
          <w:rFonts w:ascii="Arial" w:hAnsi="Arial" w:cs="Arial"/>
          <w:i/>
          <w:iCs/>
          <w:sz w:val="20"/>
          <w:szCs w:val="20"/>
        </w:rPr>
        <w:t>Members who hold more than 50% of the total voting rights must vote in favour of any written resolution passed as an Ordinary Resolution and 75% in the case of a Special Resolution</w:t>
      </w:r>
      <w:r w:rsidR="002A2815">
        <w:rPr>
          <w:rFonts w:ascii="Arial" w:hAnsi="Arial" w:cs="Arial"/>
          <w:i/>
          <w:iCs/>
          <w:sz w:val="20"/>
          <w:szCs w:val="20"/>
        </w:rPr>
        <w:t>.</w:t>
      </w:r>
      <w:r w:rsidR="00334F3E" w:rsidRPr="00E42FE5">
        <w:rPr>
          <w:rFonts w:ascii="Arial" w:hAnsi="Arial" w:cs="Arial"/>
          <w:i/>
          <w:iCs/>
          <w:sz w:val="20"/>
          <w:szCs w:val="20"/>
        </w:rPr>
        <w:br/>
      </w:r>
    </w:p>
    <w:p w14:paraId="034408F2" w14:textId="77777777" w:rsidR="007C0F4F" w:rsidRPr="00E42FE5" w:rsidRDefault="002E6138" w:rsidP="00041EEA">
      <w:pPr>
        <w:numPr>
          <w:ilvl w:val="0"/>
          <w:numId w:val="4"/>
        </w:numPr>
        <w:tabs>
          <w:tab w:val="clear" w:pos="450"/>
          <w:tab w:val="num" w:pos="360"/>
        </w:tabs>
        <w:spacing w:after="0" w:line="240" w:lineRule="auto"/>
        <w:ind w:left="360"/>
        <w:rPr>
          <w:rFonts w:ascii="Arial" w:hAnsi="Arial" w:cs="Arial"/>
          <w:sz w:val="20"/>
          <w:szCs w:val="20"/>
        </w:rPr>
      </w:pPr>
      <w:r w:rsidRPr="00E42FE5">
        <w:rPr>
          <w:rFonts w:ascii="Arial" w:hAnsi="Arial" w:cs="Arial"/>
          <w:i/>
          <w:iCs/>
          <w:sz w:val="20"/>
          <w:szCs w:val="20"/>
        </w:rPr>
        <w:t>If the re</w:t>
      </w:r>
      <w:r w:rsidR="00E0181D" w:rsidRPr="00E42FE5">
        <w:rPr>
          <w:rFonts w:ascii="Arial" w:hAnsi="Arial" w:cs="Arial"/>
          <w:i/>
          <w:iCs/>
          <w:sz w:val="20"/>
          <w:szCs w:val="20"/>
        </w:rPr>
        <w:t>quisite majority has not voted in favour within a period of</w:t>
      </w:r>
      <w:r w:rsidR="00DE01D6" w:rsidRPr="00E42FE5">
        <w:rPr>
          <w:rFonts w:ascii="Arial" w:hAnsi="Arial" w:cs="Arial"/>
          <w:i/>
          <w:iCs/>
          <w:sz w:val="20"/>
          <w:szCs w:val="20"/>
        </w:rPr>
        <w:t xml:space="preserve"> </w:t>
      </w:r>
      <w:r w:rsidR="00E0181D" w:rsidRPr="00E42FE5">
        <w:rPr>
          <w:rFonts w:ascii="Arial" w:hAnsi="Arial" w:cs="Arial"/>
          <w:i/>
          <w:sz w:val="20"/>
          <w:shd w:val="clear" w:color="auto" w:fill="BFBFBF"/>
        </w:rPr>
        <w:fldChar w:fldCharType="begin">
          <w:ffData>
            <w:name w:val=""/>
            <w:enabled/>
            <w:calcOnExit w:val="0"/>
            <w:textInput>
              <w:default w:val="[insert number of days - this will be 28 days unless the Company's Articles indicates less]"/>
            </w:textInput>
          </w:ffData>
        </w:fldChar>
      </w:r>
      <w:r w:rsidR="00E0181D" w:rsidRPr="00E42FE5">
        <w:rPr>
          <w:rFonts w:ascii="Arial" w:hAnsi="Arial" w:cs="Arial"/>
          <w:i/>
          <w:sz w:val="20"/>
          <w:shd w:val="clear" w:color="auto" w:fill="BFBFBF"/>
        </w:rPr>
        <w:instrText xml:space="preserve"> FORMTEXT </w:instrText>
      </w:r>
      <w:r w:rsidR="00E0181D" w:rsidRPr="00E42FE5">
        <w:rPr>
          <w:rFonts w:ascii="Arial" w:hAnsi="Arial" w:cs="Arial"/>
          <w:i/>
          <w:sz w:val="20"/>
          <w:shd w:val="clear" w:color="auto" w:fill="BFBFBF"/>
        </w:rPr>
      </w:r>
      <w:r w:rsidR="00E0181D" w:rsidRPr="00E42FE5">
        <w:rPr>
          <w:rFonts w:ascii="Arial" w:hAnsi="Arial" w:cs="Arial"/>
          <w:i/>
          <w:sz w:val="20"/>
          <w:shd w:val="clear" w:color="auto" w:fill="BFBFBF"/>
        </w:rPr>
        <w:fldChar w:fldCharType="separate"/>
      </w:r>
      <w:r w:rsidR="00E0181D" w:rsidRPr="00E42FE5">
        <w:rPr>
          <w:rFonts w:ascii="Arial" w:hAnsi="Arial" w:cs="Arial"/>
          <w:i/>
          <w:noProof/>
          <w:sz w:val="20"/>
          <w:shd w:val="clear" w:color="auto" w:fill="BFBFBF"/>
        </w:rPr>
        <w:t>[insert number of days - this will be 28 days unless the Company's Articles indicates less]</w:t>
      </w:r>
      <w:r w:rsidR="00E0181D" w:rsidRPr="00E42FE5">
        <w:rPr>
          <w:rFonts w:ascii="Arial" w:hAnsi="Arial" w:cs="Arial"/>
          <w:i/>
          <w:sz w:val="20"/>
          <w:shd w:val="clear" w:color="auto" w:fill="BFBFBF"/>
        </w:rPr>
        <w:fldChar w:fldCharType="end"/>
      </w:r>
      <w:r w:rsidR="007C0F4F" w:rsidRPr="00E42FE5">
        <w:rPr>
          <w:rFonts w:ascii="Arial" w:hAnsi="Arial" w:cs="Arial"/>
          <w:i/>
          <w:iCs/>
          <w:sz w:val="20"/>
          <w:szCs w:val="20"/>
        </w:rPr>
        <w:t xml:space="preserve"> from the circulation date</w:t>
      </w:r>
      <w:r w:rsidR="00041EEA" w:rsidRPr="00E42FE5">
        <w:rPr>
          <w:rFonts w:ascii="Arial" w:hAnsi="Arial" w:cs="Arial"/>
          <w:i/>
          <w:iCs/>
          <w:sz w:val="20"/>
          <w:szCs w:val="20"/>
        </w:rPr>
        <w:t xml:space="preserve"> </w:t>
      </w:r>
      <w:r w:rsidR="00E0181D" w:rsidRPr="00E42FE5">
        <w:rPr>
          <w:rFonts w:ascii="Arial" w:hAnsi="Arial" w:cs="Arial"/>
          <w:i/>
          <w:iCs/>
          <w:sz w:val="20"/>
          <w:szCs w:val="20"/>
        </w:rPr>
        <w:t>noted</w:t>
      </w:r>
      <w:r w:rsidR="00041EEA" w:rsidRPr="00E42FE5">
        <w:rPr>
          <w:rFonts w:ascii="Arial" w:hAnsi="Arial" w:cs="Arial"/>
          <w:i/>
          <w:iCs/>
          <w:sz w:val="20"/>
          <w:szCs w:val="20"/>
        </w:rPr>
        <w:t xml:space="preserve"> above</w:t>
      </w:r>
      <w:r w:rsidR="00E0181D" w:rsidRPr="00E42FE5">
        <w:rPr>
          <w:rFonts w:ascii="Arial" w:hAnsi="Arial" w:cs="Arial"/>
          <w:i/>
          <w:iCs/>
          <w:sz w:val="20"/>
          <w:szCs w:val="20"/>
        </w:rPr>
        <w:t>, the Resolutions will lapse and not be passed.</w:t>
      </w:r>
    </w:p>
    <w:p w14:paraId="6417E1A3" w14:textId="77777777" w:rsidR="00E0181D" w:rsidRPr="00E42FE5" w:rsidRDefault="00E0181D" w:rsidP="00E0181D">
      <w:pPr>
        <w:spacing w:after="0" w:line="240" w:lineRule="auto"/>
        <w:ind w:left="360"/>
        <w:rPr>
          <w:rFonts w:ascii="Arial" w:hAnsi="Arial" w:cs="Arial"/>
          <w:sz w:val="20"/>
          <w:szCs w:val="20"/>
        </w:rPr>
      </w:pPr>
    </w:p>
    <w:p w14:paraId="03380D20" w14:textId="45D9CF04" w:rsidR="007C0F4F" w:rsidRPr="00990870" w:rsidRDefault="007C0F4F" w:rsidP="002A2815">
      <w:pPr>
        <w:numPr>
          <w:ilvl w:val="0"/>
          <w:numId w:val="4"/>
        </w:numPr>
        <w:tabs>
          <w:tab w:val="clear" w:pos="450"/>
          <w:tab w:val="num" w:pos="360"/>
        </w:tabs>
        <w:spacing w:after="0" w:line="240" w:lineRule="auto"/>
        <w:ind w:left="360"/>
        <w:rPr>
          <w:rFonts w:ascii="Arial" w:hAnsi="Arial" w:cs="Arial"/>
          <w:i/>
          <w:iCs/>
          <w:sz w:val="20"/>
          <w:szCs w:val="20"/>
          <w:highlight w:val="green"/>
        </w:rPr>
      </w:pPr>
      <w:r w:rsidRPr="00990870">
        <w:rPr>
          <w:rFonts w:ascii="Arial" w:hAnsi="Arial" w:cs="Arial"/>
          <w:i/>
          <w:iCs/>
          <w:sz w:val="20"/>
          <w:szCs w:val="20"/>
          <w:highlight w:val="green"/>
        </w:rPr>
        <w:t>Whe</w:t>
      </w:r>
      <w:r w:rsidR="00041EEA" w:rsidRPr="00990870">
        <w:rPr>
          <w:rFonts w:ascii="Arial" w:hAnsi="Arial" w:cs="Arial"/>
          <w:i/>
          <w:iCs/>
          <w:sz w:val="20"/>
          <w:szCs w:val="20"/>
          <w:highlight w:val="green"/>
        </w:rPr>
        <w:t>re</w:t>
      </w:r>
      <w:r w:rsidRPr="00990870">
        <w:rPr>
          <w:rFonts w:ascii="Arial" w:hAnsi="Arial" w:cs="Arial"/>
          <w:i/>
          <w:iCs/>
          <w:sz w:val="20"/>
          <w:szCs w:val="20"/>
          <w:highlight w:val="green"/>
        </w:rPr>
        <w:t xml:space="preserve"> a Member has signified agreement to the Resolution</w:t>
      </w:r>
      <w:r w:rsidR="00041EEA" w:rsidRPr="00990870">
        <w:rPr>
          <w:rFonts w:ascii="Arial" w:hAnsi="Arial" w:cs="Arial"/>
          <w:i/>
          <w:iCs/>
          <w:sz w:val="20"/>
          <w:szCs w:val="20"/>
          <w:highlight w:val="green"/>
        </w:rPr>
        <w:t>s</w:t>
      </w:r>
      <w:r w:rsidRPr="00990870">
        <w:rPr>
          <w:rFonts w:ascii="Arial" w:hAnsi="Arial" w:cs="Arial"/>
          <w:i/>
          <w:iCs/>
          <w:sz w:val="20"/>
          <w:szCs w:val="20"/>
          <w:highlight w:val="green"/>
        </w:rPr>
        <w:t xml:space="preserve"> and </w:t>
      </w:r>
      <w:r w:rsidR="00041EEA" w:rsidRPr="00990870">
        <w:rPr>
          <w:rFonts w:ascii="Arial" w:hAnsi="Arial" w:cs="Arial"/>
          <w:i/>
          <w:iCs/>
          <w:sz w:val="20"/>
          <w:szCs w:val="20"/>
          <w:highlight w:val="green"/>
        </w:rPr>
        <w:t xml:space="preserve">has </w:t>
      </w:r>
      <w:r w:rsidRPr="00990870">
        <w:rPr>
          <w:rFonts w:ascii="Arial" w:hAnsi="Arial" w:cs="Arial"/>
          <w:i/>
          <w:iCs/>
          <w:sz w:val="20"/>
          <w:szCs w:val="20"/>
          <w:highlight w:val="green"/>
        </w:rPr>
        <w:t xml:space="preserve">returned </w:t>
      </w:r>
      <w:r w:rsidR="00041EEA" w:rsidRPr="00990870">
        <w:rPr>
          <w:rFonts w:ascii="Arial" w:hAnsi="Arial" w:cs="Arial"/>
          <w:i/>
          <w:iCs/>
          <w:sz w:val="20"/>
          <w:szCs w:val="20"/>
          <w:highlight w:val="green"/>
        </w:rPr>
        <w:t xml:space="preserve">a signed copy of </w:t>
      </w:r>
      <w:r w:rsidRPr="00990870">
        <w:rPr>
          <w:rFonts w:ascii="Arial" w:hAnsi="Arial" w:cs="Arial"/>
          <w:i/>
          <w:iCs/>
          <w:sz w:val="20"/>
          <w:szCs w:val="20"/>
          <w:highlight w:val="green"/>
        </w:rPr>
        <w:t>the</w:t>
      </w:r>
      <w:r w:rsidR="00041EEA" w:rsidRPr="00990870">
        <w:rPr>
          <w:rFonts w:ascii="Arial" w:hAnsi="Arial" w:cs="Arial"/>
          <w:i/>
          <w:iCs/>
          <w:sz w:val="20"/>
          <w:szCs w:val="20"/>
          <w:highlight w:val="green"/>
        </w:rPr>
        <w:t>m</w:t>
      </w:r>
      <w:r w:rsidRPr="00990870">
        <w:rPr>
          <w:rFonts w:ascii="Arial" w:hAnsi="Arial" w:cs="Arial"/>
          <w:i/>
          <w:iCs/>
          <w:sz w:val="20"/>
          <w:szCs w:val="20"/>
          <w:highlight w:val="green"/>
        </w:rPr>
        <w:t xml:space="preserve"> to </w:t>
      </w:r>
      <w:r w:rsidR="00990870" w:rsidRPr="00990870">
        <w:rPr>
          <w:rFonts w:ascii="Arial" w:hAnsi="Arial" w:cs="Arial"/>
          <w:i/>
          <w:iCs/>
          <w:sz w:val="20"/>
          <w:highlight w:val="green"/>
        </w:rPr>
        <w:fldChar w:fldCharType="begin">
          <w:ffData>
            <w:name w:val=""/>
            <w:enabled/>
            <w:calcOnExit w:val="0"/>
            <w:textInput>
              <w:default w:val="IP Firm Name &amp; Address"/>
            </w:textInput>
          </w:ffData>
        </w:fldChar>
      </w:r>
      <w:r w:rsidR="00990870" w:rsidRPr="00990870">
        <w:rPr>
          <w:rFonts w:ascii="Arial" w:hAnsi="Arial" w:cs="Arial"/>
          <w:i/>
          <w:iCs/>
          <w:sz w:val="20"/>
          <w:highlight w:val="green"/>
        </w:rPr>
        <w:instrText xml:space="preserve"> FORMTEXT </w:instrText>
      </w:r>
      <w:r w:rsidR="00990870" w:rsidRPr="00990870">
        <w:rPr>
          <w:i/>
          <w:iCs/>
          <w:highlight w:val="green"/>
        </w:rPr>
      </w:r>
      <w:r w:rsidR="00990870" w:rsidRPr="00990870">
        <w:rPr>
          <w:rFonts w:ascii="Arial" w:hAnsi="Arial" w:cs="Arial"/>
          <w:i/>
          <w:iCs/>
          <w:sz w:val="20"/>
          <w:highlight w:val="green"/>
        </w:rPr>
        <w:fldChar w:fldCharType="separate"/>
      </w:r>
      <w:r w:rsidR="00990870" w:rsidRPr="00990870">
        <w:rPr>
          <w:rFonts w:ascii="Arial" w:hAnsi="Arial" w:cs="Arial"/>
          <w:i/>
          <w:iCs/>
          <w:noProof/>
          <w:sz w:val="20"/>
          <w:highlight w:val="green"/>
        </w:rPr>
        <w:t>IP Firm Name &amp; Address</w:t>
      </w:r>
      <w:r w:rsidR="00990870" w:rsidRPr="00990870">
        <w:rPr>
          <w:rFonts w:ascii="Arial" w:hAnsi="Arial" w:cs="Arial"/>
          <w:i/>
          <w:iCs/>
          <w:sz w:val="20"/>
          <w:highlight w:val="green"/>
        </w:rPr>
        <w:fldChar w:fldCharType="end"/>
      </w:r>
      <w:r w:rsidR="00990870" w:rsidRPr="00990870">
        <w:rPr>
          <w:rFonts w:ascii="Arial" w:hAnsi="Arial" w:cs="Arial"/>
          <w:i/>
          <w:iCs/>
          <w:sz w:val="20"/>
          <w:highlight w:val="green"/>
        </w:rPr>
        <w:t xml:space="preserve"> to be held on </w:t>
      </w:r>
      <w:r w:rsidR="00990870">
        <w:rPr>
          <w:rFonts w:ascii="Arial" w:hAnsi="Arial" w:cs="Arial"/>
          <w:i/>
          <w:iCs/>
          <w:sz w:val="20"/>
          <w:highlight w:val="green"/>
        </w:rPr>
        <w:t xml:space="preserve">their </w:t>
      </w:r>
      <w:r w:rsidR="00990870" w:rsidRPr="00990870">
        <w:rPr>
          <w:rFonts w:ascii="Arial" w:hAnsi="Arial" w:cs="Arial"/>
          <w:i/>
          <w:iCs/>
          <w:sz w:val="20"/>
          <w:highlight w:val="green"/>
        </w:rPr>
        <w:t xml:space="preserve">behalf until it is agreed </w:t>
      </w:r>
      <w:r w:rsidR="00990870" w:rsidRPr="00990870">
        <w:rPr>
          <w:rFonts w:ascii="Arial" w:hAnsi="Arial" w:cs="Arial"/>
          <w:i/>
          <w:iCs/>
          <w:sz w:val="20"/>
          <w:highlight w:val="green"/>
        </w:rPr>
        <w:t>that these resolutions shall be dated and delivered to the Company</w:t>
      </w:r>
      <w:r w:rsidR="002A2815" w:rsidRPr="00990870">
        <w:rPr>
          <w:rFonts w:ascii="Arial" w:hAnsi="Arial" w:cs="Arial"/>
          <w:i/>
          <w:iCs/>
          <w:sz w:val="20"/>
          <w:szCs w:val="20"/>
          <w:highlight w:val="green"/>
        </w:rPr>
        <w:t>, the</w:t>
      </w:r>
      <w:r w:rsidRPr="00990870">
        <w:rPr>
          <w:rFonts w:ascii="Arial" w:hAnsi="Arial" w:cs="Arial"/>
          <w:i/>
          <w:iCs/>
          <w:sz w:val="20"/>
          <w:szCs w:val="20"/>
          <w:highlight w:val="green"/>
        </w:rPr>
        <w:t xml:space="preserve"> Member may not at any time, subsequently revoke their agreement.</w:t>
      </w:r>
    </w:p>
    <w:sectPr w:rsidR="007C0F4F" w:rsidRPr="00990870" w:rsidSect="007C0F4F">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TGaroman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851"/>
        </w:tabs>
        <w:ind w:left="851" w:firstLine="0"/>
      </w:pPr>
      <w:rPr>
        <w:rFonts w:ascii="Arial" w:eastAsia="ヒラギノ角ゴ Pro W3" w:hAnsi="Arial" w:hint="default"/>
        <w:color w:val="000000"/>
        <w:position w:val="0"/>
        <w:sz w:val="20"/>
      </w:rPr>
    </w:lvl>
    <w:lvl w:ilvl="1">
      <w:start w:val="1"/>
      <w:numFmt w:val="lowerLetter"/>
      <w:lvlText w:val="%2."/>
      <w:lvlJc w:val="left"/>
      <w:pPr>
        <w:tabs>
          <w:tab w:val="num" w:pos="360"/>
        </w:tabs>
        <w:ind w:left="360" w:firstLine="1684"/>
      </w:pPr>
      <w:rPr>
        <w:rFonts w:hint="default"/>
        <w:color w:val="000000"/>
        <w:position w:val="0"/>
        <w:sz w:val="22"/>
      </w:rPr>
    </w:lvl>
    <w:lvl w:ilvl="2">
      <w:start w:val="1"/>
      <w:numFmt w:val="lowerRoman"/>
      <w:lvlText w:val="%3."/>
      <w:lvlJc w:val="left"/>
      <w:pPr>
        <w:tabs>
          <w:tab w:val="num" w:pos="360"/>
        </w:tabs>
        <w:ind w:left="360" w:firstLine="2404"/>
      </w:pPr>
      <w:rPr>
        <w:rFonts w:hint="default"/>
        <w:color w:val="000000"/>
        <w:position w:val="0"/>
        <w:sz w:val="22"/>
      </w:rPr>
    </w:lvl>
    <w:lvl w:ilvl="3">
      <w:start w:val="1"/>
      <w:numFmt w:val="decimal"/>
      <w:isLgl/>
      <w:lvlText w:val="%4."/>
      <w:lvlJc w:val="left"/>
      <w:pPr>
        <w:tabs>
          <w:tab w:val="num" w:pos="360"/>
        </w:tabs>
        <w:ind w:left="360" w:firstLine="3124"/>
      </w:pPr>
      <w:rPr>
        <w:rFonts w:hint="default"/>
        <w:color w:val="000000"/>
        <w:position w:val="0"/>
        <w:sz w:val="22"/>
      </w:rPr>
    </w:lvl>
    <w:lvl w:ilvl="4">
      <w:start w:val="1"/>
      <w:numFmt w:val="lowerLetter"/>
      <w:lvlText w:val="%5."/>
      <w:lvlJc w:val="left"/>
      <w:pPr>
        <w:tabs>
          <w:tab w:val="num" w:pos="360"/>
        </w:tabs>
        <w:ind w:left="360" w:firstLine="3844"/>
      </w:pPr>
      <w:rPr>
        <w:rFonts w:hint="default"/>
        <w:color w:val="000000"/>
        <w:position w:val="0"/>
        <w:sz w:val="22"/>
      </w:rPr>
    </w:lvl>
    <w:lvl w:ilvl="5">
      <w:start w:val="1"/>
      <w:numFmt w:val="lowerRoman"/>
      <w:lvlText w:val="%6."/>
      <w:lvlJc w:val="left"/>
      <w:pPr>
        <w:tabs>
          <w:tab w:val="num" w:pos="360"/>
        </w:tabs>
        <w:ind w:left="360" w:firstLine="4564"/>
      </w:pPr>
      <w:rPr>
        <w:rFonts w:hint="default"/>
        <w:color w:val="000000"/>
        <w:position w:val="0"/>
        <w:sz w:val="22"/>
      </w:rPr>
    </w:lvl>
    <w:lvl w:ilvl="6">
      <w:start w:val="1"/>
      <w:numFmt w:val="decimal"/>
      <w:isLgl/>
      <w:lvlText w:val="%7."/>
      <w:lvlJc w:val="left"/>
      <w:pPr>
        <w:tabs>
          <w:tab w:val="num" w:pos="360"/>
        </w:tabs>
        <w:ind w:left="360" w:firstLine="5284"/>
      </w:pPr>
      <w:rPr>
        <w:rFonts w:hint="default"/>
        <w:color w:val="000000"/>
        <w:position w:val="0"/>
        <w:sz w:val="22"/>
      </w:rPr>
    </w:lvl>
    <w:lvl w:ilvl="7">
      <w:start w:val="1"/>
      <w:numFmt w:val="lowerLetter"/>
      <w:lvlText w:val="%8."/>
      <w:lvlJc w:val="left"/>
      <w:pPr>
        <w:tabs>
          <w:tab w:val="num" w:pos="360"/>
        </w:tabs>
        <w:ind w:left="360" w:firstLine="6004"/>
      </w:pPr>
      <w:rPr>
        <w:rFonts w:hint="default"/>
        <w:color w:val="000000"/>
        <w:position w:val="0"/>
        <w:sz w:val="22"/>
      </w:rPr>
    </w:lvl>
    <w:lvl w:ilvl="8">
      <w:start w:val="1"/>
      <w:numFmt w:val="lowerRoman"/>
      <w:lvlText w:val="%9."/>
      <w:lvlJc w:val="left"/>
      <w:pPr>
        <w:tabs>
          <w:tab w:val="num" w:pos="360"/>
        </w:tabs>
        <w:ind w:left="360" w:firstLine="6724"/>
      </w:pPr>
      <w:rPr>
        <w:rFonts w:hint="default"/>
        <w:color w:val="000000"/>
        <w:position w:val="0"/>
        <w:sz w:val="2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850"/>
        </w:tabs>
        <w:ind w:left="850" w:firstLine="851"/>
      </w:pPr>
      <w:rPr>
        <w:rFonts w:ascii="Arial" w:eastAsia="ヒラギノ角ゴ Pro W3" w:hAnsi="Arial"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360"/>
        </w:tabs>
        <w:ind w:left="360" w:firstLine="180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360"/>
        </w:tabs>
        <w:ind w:left="360" w:firstLine="396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360"/>
        </w:tabs>
        <w:ind w:left="360" w:firstLine="6120"/>
      </w:pPr>
      <w:rPr>
        <w:rFonts w:hint="default"/>
        <w:color w:val="000000"/>
        <w:position w:val="0"/>
        <w:sz w:val="22"/>
      </w:rPr>
    </w:lvl>
  </w:abstractNum>
  <w:abstractNum w:abstractNumId="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4A01EA"/>
    <w:multiLevelType w:val="hybridMultilevel"/>
    <w:tmpl w:val="3D94B532"/>
    <w:lvl w:ilvl="0" w:tplc="0809000F">
      <w:start w:val="1"/>
      <w:numFmt w:val="decimal"/>
      <w:lvlText w:val="%1."/>
      <w:lvlJc w:val="left"/>
      <w:pPr>
        <w:tabs>
          <w:tab w:val="num" w:pos="2344"/>
        </w:tabs>
        <w:ind w:left="2344"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9666A25"/>
    <w:multiLevelType w:val="hybridMultilevel"/>
    <w:tmpl w:val="09A431B0"/>
    <w:lvl w:ilvl="0" w:tplc="7C6C9FE2">
      <w:start w:val="1"/>
      <w:numFmt w:val="decimal"/>
      <w:lvlText w:val="%1."/>
      <w:lvlJc w:val="left"/>
      <w:pPr>
        <w:tabs>
          <w:tab w:val="num" w:pos="450"/>
        </w:tabs>
        <w:ind w:left="450" w:hanging="360"/>
      </w:pPr>
      <w:rPr>
        <w:rFonts w:hint="default"/>
        <w:sz w:val="18"/>
        <w:szCs w:val="18"/>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6" w15:restartNumberingAfterBreak="0">
    <w:nsid w:val="32B46570"/>
    <w:multiLevelType w:val="hybridMultilevel"/>
    <w:tmpl w:val="A69069F0"/>
    <w:lvl w:ilvl="0" w:tplc="08090005">
      <w:start w:val="1"/>
      <w:numFmt w:val="bullet"/>
      <w:lvlText w:val=""/>
      <w:lvlJc w:val="left"/>
      <w:pPr>
        <w:tabs>
          <w:tab w:val="num" w:pos="450"/>
        </w:tabs>
        <w:ind w:left="450" w:hanging="360"/>
      </w:pPr>
      <w:rPr>
        <w:rFonts w:ascii="Wingdings" w:hAnsi="Wingdings" w:hint="default"/>
        <w:sz w:val="18"/>
        <w:szCs w:val="18"/>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15:restartNumberingAfterBreak="0">
    <w:nsid w:val="4B7E6945"/>
    <w:multiLevelType w:val="hybridMultilevel"/>
    <w:tmpl w:val="75384552"/>
    <w:lvl w:ilvl="0" w:tplc="BEF0908A">
      <w:start w:val="1"/>
      <w:numFmt w:val="lowerLetter"/>
      <w:lvlText w:val="%1)"/>
      <w:lvlJc w:val="left"/>
      <w:pPr>
        <w:tabs>
          <w:tab w:val="num" w:pos="1057"/>
        </w:tabs>
        <w:ind w:left="1057" w:hanging="720"/>
      </w:pPr>
      <w:rPr>
        <w:rFonts w:hint="default"/>
      </w:rPr>
    </w:lvl>
    <w:lvl w:ilvl="1" w:tplc="08090019">
      <w:start w:val="1"/>
      <w:numFmt w:val="lowerLetter"/>
      <w:lvlText w:val="%2."/>
      <w:lvlJc w:val="left"/>
      <w:pPr>
        <w:tabs>
          <w:tab w:val="num" w:pos="1417"/>
        </w:tabs>
        <w:ind w:left="1417" w:hanging="360"/>
      </w:pPr>
    </w:lvl>
    <w:lvl w:ilvl="2" w:tplc="0809001B" w:tentative="1">
      <w:start w:val="1"/>
      <w:numFmt w:val="lowerRoman"/>
      <w:lvlText w:val="%3."/>
      <w:lvlJc w:val="right"/>
      <w:pPr>
        <w:tabs>
          <w:tab w:val="num" w:pos="2137"/>
        </w:tabs>
        <w:ind w:left="2137" w:hanging="180"/>
      </w:pPr>
    </w:lvl>
    <w:lvl w:ilvl="3" w:tplc="0809000F" w:tentative="1">
      <w:start w:val="1"/>
      <w:numFmt w:val="decimal"/>
      <w:lvlText w:val="%4."/>
      <w:lvlJc w:val="left"/>
      <w:pPr>
        <w:tabs>
          <w:tab w:val="num" w:pos="2857"/>
        </w:tabs>
        <w:ind w:left="2857" w:hanging="360"/>
      </w:pPr>
    </w:lvl>
    <w:lvl w:ilvl="4" w:tplc="08090019" w:tentative="1">
      <w:start w:val="1"/>
      <w:numFmt w:val="lowerLetter"/>
      <w:lvlText w:val="%5."/>
      <w:lvlJc w:val="left"/>
      <w:pPr>
        <w:tabs>
          <w:tab w:val="num" w:pos="3577"/>
        </w:tabs>
        <w:ind w:left="3577" w:hanging="360"/>
      </w:pPr>
    </w:lvl>
    <w:lvl w:ilvl="5" w:tplc="0809001B" w:tentative="1">
      <w:start w:val="1"/>
      <w:numFmt w:val="lowerRoman"/>
      <w:lvlText w:val="%6."/>
      <w:lvlJc w:val="right"/>
      <w:pPr>
        <w:tabs>
          <w:tab w:val="num" w:pos="4297"/>
        </w:tabs>
        <w:ind w:left="4297" w:hanging="180"/>
      </w:pPr>
    </w:lvl>
    <w:lvl w:ilvl="6" w:tplc="0809000F" w:tentative="1">
      <w:start w:val="1"/>
      <w:numFmt w:val="decimal"/>
      <w:lvlText w:val="%7."/>
      <w:lvlJc w:val="left"/>
      <w:pPr>
        <w:tabs>
          <w:tab w:val="num" w:pos="5017"/>
        </w:tabs>
        <w:ind w:left="5017" w:hanging="360"/>
      </w:pPr>
    </w:lvl>
    <w:lvl w:ilvl="7" w:tplc="08090019" w:tentative="1">
      <w:start w:val="1"/>
      <w:numFmt w:val="lowerLetter"/>
      <w:lvlText w:val="%8."/>
      <w:lvlJc w:val="left"/>
      <w:pPr>
        <w:tabs>
          <w:tab w:val="num" w:pos="5737"/>
        </w:tabs>
        <w:ind w:left="5737" w:hanging="360"/>
      </w:pPr>
    </w:lvl>
    <w:lvl w:ilvl="8" w:tplc="0809001B" w:tentative="1">
      <w:start w:val="1"/>
      <w:numFmt w:val="lowerRoman"/>
      <w:lvlText w:val="%9."/>
      <w:lvlJc w:val="right"/>
      <w:pPr>
        <w:tabs>
          <w:tab w:val="num" w:pos="6457"/>
        </w:tabs>
        <w:ind w:left="6457" w:hanging="180"/>
      </w:pPr>
    </w:lvl>
  </w:abstractNum>
  <w:num w:numId="1">
    <w:abstractNumId w:val="7"/>
  </w:num>
  <w:num w:numId="2">
    <w:abstractNumId w:val="4"/>
  </w:num>
  <w:num w:numId="3">
    <w:abstractNumId w:val="5"/>
  </w:num>
  <w:num w:numId="4">
    <w:abstractNumId w:val="6"/>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7D"/>
    <w:rsid w:val="000035EB"/>
    <w:rsid w:val="00041EEA"/>
    <w:rsid w:val="000443F3"/>
    <w:rsid w:val="000A1078"/>
    <w:rsid w:val="000A18CD"/>
    <w:rsid w:val="000B0F1F"/>
    <w:rsid w:val="001131ED"/>
    <w:rsid w:val="00185B51"/>
    <w:rsid w:val="00191DC1"/>
    <w:rsid w:val="00214C6C"/>
    <w:rsid w:val="00215C3D"/>
    <w:rsid w:val="002258D3"/>
    <w:rsid w:val="00227D9F"/>
    <w:rsid w:val="00230A78"/>
    <w:rsid w:val="00273CD5"/>
    <w:rsid w:val="0027587D"/>
    <w:rsid w:val="002A2815"/>
    <w:rsid w:val="002C1C17"/>
    <w:rsid w:val="002E6138"/>
    <w:rsid w:val="00334F3E"/>
    <w:rsid w:val="0036268E"/>
    <w:rsid w:val="00365E75"/>
    <w:rsid w:val="003A3B8A"/>
    <w:rsid w:val="003A5726"/>
    <w:rsid w:val="003B0FAB"/>
    <w:rsid w:val="003D347D"/>
    <w:rsid w:val="00464EA6"/>
    <w:rsid w:val="0048045A"/>
    <w:rsid w:val="004E2123"/>
    <w:rsid w:val="00520C40"/>
    <w:rsid w:val="00661E4A"/>
    <w:rsid w:val="006B5B4A"/>
    <w:rsid w:val="0071417F"/>
    <w:rsid w:val="00730EE9"/>
    <w:rsid w:val="007633E9"/>
    <w:rsid w:val="00777D8A"/>
    <w:rsid w:val="007824ED"/>
    <w:rsid w:val="00785A1B"/>
    <w:rsid w:val="007C0F4F"/>
    <w:rsid w:val="007C1C19"/>
    <w:rsid w:val="007D3FD2"/>
    <w:rsid w:val="007E3D5D"/>
    <w:rsid w:val="00851EA3"/>
    <w:rsid w:val="00860420"/>
    <w:rsid w:val="00890A63"/>
    <w:rsid w:val="0089156C"/>
    <w:rsid w:val="00931881"/>
    <w:rsid w:val="00990870"/>
    <w:rsid w:val="009C77F9"/>
    <w:rsid w:val="009D2505"/>
    <w:rsid w:val="00A26F73"/>
    <w:rsid w:val="00A704C1"/>
    <w:rsid w:val="00AB1274"/>
    <w:rsid w:val="00B754DB"/>
    <w:rsid w:val="00B927BA"/>
    <w:rsid w:val="00BA7EA4"/>
    <w:rsid w:val="00C33C89"/>
    <w:rsid w:val="00C66E76"/>
    <w:rsid w:val="00CE1682"/>
    <w:rsid w:val="00D85E9A"/>
    <w:rsid w:val="00DE01D6"/>
    <w:rsid w:val="00E0181D"/>
    <w:rsid w:val="00E35DEF"/>
    <w:rsid w:val="00E42FE5"/>
    <w:rsid w:val="00E60D6E"/>
    <w:rsid w:val="00EA4AA7"/>
    <w:rsid w:val="00EC61C8"/>
    <w:rsid w:val="00F433F9"/>
    <w:rsid w:val="00F47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9BC"/>
  <w15:docId w15:val="{CCE7AF27-F30D-4357-87A7-813B5C19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4C1"/>
  </w:style>
  <w:style w:type="paragraph" w:styleId="Heading2">
    <w:name w:val="heading 2"/>
    <w:basedOn w:val="Normal"/>
    <w:next w:val="Normal"/>
    <w:link w:val="Heading2Char"/>
    <w:qFormat/>
    <w:rsid w:val="007C0F4F"/>
    <w:pPr>
      <w:keepNext/>
      <w:spacing w:after="0" w:line="240" w:lineRule="auto"/>
      <w:jc w:val="both"/>
      <w:outlineLvl w:val="1"/>
    </w:pPr>
    <w:rPr>
      <w:rFonts w:ascii="QTGaromand" w:eastAsia="Times New Roman" w:hAnsi="QTGaromand" w:cs="Times New Roman"/>
      <w:i/>
      <w:i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rsid w:val="0027587D"/>
    <w:pPr>
      <w:spacing w:after="284" w:line="240" w:lineRule="auto"/>
      <w:ind w:left="1928" w:hanging="964"/>
    </w:pPr>
    <w:rPr>
      <w:rFonts w:ascii="Times New Roman" w:eastAsia="Times New Roman" w:hAnsi="Times New Roman" w:cs="Times New Roman"/>
      <w:szCs w:val="24"/>
    </w:rPr>
  </w:style>
  <w:style w:type="paragraph" w:styleId="ListParagraph">
    <w:name w:val="List Paragraph"/>
    <w:basedOn w:val="Normal"/>
    <w:uiPriority w:val="34"/>
    <w:qFormat/>
    <w:rsid w:val="007C0F4F"/>
    <w:pPr>
      <w:ind w:left="720"/>
      <w:contextualSpacing/>
    </w:pPr>
  </w:style>
  <w:style w:type="paragraph" w:styleId="BodyText">
    <w:name w:val="Body Text"/>
    <w:basedOn w:val="Normal"/>
    <w:link w:val="BodyTextChar"/>
    <w:semiHidden/>
    <w:rsid w:val="007C0F4F"/>
    <w:pPr>
      <w:tabs>
        <w:tab w:val="left" w:pos="720"/>
        <w:tab w:val="left" w:pos="1440"/>
      </w:tabs>
      <w:spacing w:after="0" w:line="240" w:lineRule="auto"/>
      <w:jc w:val="both"/>
    </w:pPr>
    <w:rPr>
      <w:rFonts w:ascii="QTGaromand" w:eastAsia="Times New Roman" w:hAnsi="QTGaromand" w:cs="Times New Roman"/>
      <w:sz w:val="24"/>
      <w:szCs w:val="20"/>
    </w:rPr>
  </w:style>
  <w:style w:type="character" w:customStyle="1" w:styleId="BodyTextChar">
    <w:name w:val="Body Text Char"/>
    <w:basedOn w:val="DefaultParagraphFont"/>
    <w:link w:val="BodyText"/>
    <w:semiHidden/>
    <w:rsid w:val="007C0F4F"/>
    <w:rPr>
      <w:rFonts w:ascii="QTGaromand" w:eastAsia="Times New Roman" w:hAnsi="QTGaromand" w:cs="Times New Roman"/>
      <w:sz w:val="24"/>
      <w:szCs w:val="20"/>
    </w:rPr>
  </w:style>
  <w:style w:type="character" w:customStyle="1" w:styleId="Heading2Char">
    <w:name w:val="Heading 2 Char"/>
    <w:basedOn w:val="DefaultParagraphFont"/>
    <w:link w:val="Heading2"/>
    <w:rsid w:val="007C0F4F"/>
    <w:rPr>
      <w:rFonts w:ascii="QTGaromand" w:eastAsia="Times New Roman" w:hAnsi="QTGaromand" w:cs="Times New Roman"/>
      <w:i/>
      <w:iCs/>
      <w:sz w:val="18"/>
      <w:szCs w:val="20"/>
    </w:rPr>
  </w:style>
  <w:style w:type="numbering" w:customStyle="1" w:styleId="List1">
    <w:name w:val="List 1"/>
    <w:rsid w:val="007C1C19"/>
  </w:style>
  <w:style w:type="paragraph" w:customStyle="1" w:styleId="TableText">
    <w:name w:val="Table Text"/>
    <w:rsid w:val="007C1C19"/>
    <w:pPr>
      <w:spacing w:after="0" w:line="240" w:lineRule="auto"/>
    </w:pPr>
    <w:rPr>
      <w:rFonts w:ascii="Times New Roman" w:eastAsia="ヒラギノ角ゴ Pro W3" w:hAnsi="Times New Roman" w:cs="Times New Roman"/>
      <w:color w:val="000000"/>
      <w:szCs w:val="20"/>
      <w:lang w:eastAsia="en-GB"/>
    </w:rPr>
  </w:style>
  <w:style w:type="numbering" w:customStyle="1" w:styleId="List21">
    <w:name w:val="List 21"/>
    <w:rsid w:val="00E6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1625</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vt:lpstr>
      <vt:lpstr>    </vt:lpstr>
      <vt:lpstr>    </vt:lpstr>
      <vt:lpstr>    Notes:  </vt:lpstr>
    </vt:vector>
  </TitlesOfParts>
  <Company>Nova Consultants</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2</cp:revision>
  <dcterms:created xsi:type="dcterms:W3CDTF">2021-05-26T11:39:00Z</dcterms:created>
  <dcterms:modified xsi:type="dcterms:W3CDTF">2021-05-26T11:39:00Z</dcterms:modified>
</cp:coreProperties>
</file>