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41A" w:rsidRDefault="003B041A" w:rsidP="00E32E55">
      <w:pPr>
        <w:rPr>
          <w:rFonts w:ascii="Arial" w:hAnsi="Arial" w:cs="Arial"/>
          <w:b/>
          <w:sz w:val="28"/>
        </w:rPr>
      </w:pPr>
      <w:bookmarkStart w:id="0" w:name="_GoBack"/>
      <w:bookmarkEnd w:id="0"/>
    </w:p>
    <w:p w:rsidR="003B041A" w:rsidRDefault="003B041A" w:rsidP="00F20B7B">
      <w:pPr>
        <w:ind w:left="1440" w:firstLine="720"/>
        <w:rPr>
          <w:rFonts w:ascii="Arial" w:hAnsi="Arial" w:cs="Arial"/>
          <w:b/>
          <w:sz w:val="28"/>
        </w:rPr>
      </w:pPr>
      <w:r w:rsidRPr="00250297">
        <w:rPr>
          <w:rFonts w:ascii="Arial" w:hAnsi="Arial" w:cs="Arial"/>
          <w:b/>
          <w:sz w:val="28"/>
        </w:rPr>
        <w:t xml:space="preserve">Template for Setting up a Case </w:t>
      </w:r>
    </w:p>
    <w:p w:rsidR="003B041A" w:rsidRDefault="003B041A" w:rsidP="003B041A">
      <w:pPr>
        <w:jc w:val="center"/>
        <w:rPr>
          <w:rFonts w:ascii="Arial" w:hAnsi="Arial" w:cs="Arial"/>
          <w:b/>
          <w:sz w:val="28"/>
        </w:rPr>
      </w:pPr>
    </w:p>
    <w:p w:rsidR="003B041A" w:rsidRDefault="003B041A" w:rsidP="003B041A">
      <w:pPr>
        <w:jc w:val="center"/>
        <w:rPr>
          <w:rFonts w:ascii="Arial" w:hAnsi="Arial" w:cs="Arial"/>
          <w:b/>
          <w:sz w:val="28"/>
        </w:rPr>
      </w:pPr>
    </w:p>
    <w:p w:rsidR="003B041A" w:rsidRDefault="003B041A" w:rsidP="003B041A">
      <w:pPr>
        <w:rPr>
          <w:rFonts w:ascii="Arial" w:hAnsi="Arial" w:cs="Arial"/>
        </w:rPr>
      </w:pPr>
      <w:r>
        <w:rPr>
          <w:rFonts w:ascii="Arial" w:hAnsi="Arial" w:cs="Arial"/>
        </w:rPr>
        <w:t xml:space="preserve">If you require a case to be set up, we would request you either use the RP14 upload function (instructions attached) or email us with your request.  If you wish to email the request, please send to the </w:t>
      </w:r>
      <w:hyperlink r:id="rId6" w:history="1">
        <w:r w:rsidRPr="00B94B60">
          <w:rPr>
            <w:rStyle w:val="Hyperlink"/>
            <w:rFonts w:ascii="Arial" w:hAnsi="Arial" w:cs="Arial"/>
          </w:rPr>
          <w:t>redundancypaymentsonlines@insolvency.gsi.gov.uk</w:t>
        </w:r>
      </w:hyperlink>
      <w:r>
        <w:rPr>
          <w:rFonts w:ascii="Arial" w:hAnsi="Arial" w:cs="Arial"/>
        </w:rPr>
        <w:t xml:space="preserve"> inbox. Below is a template which you can fill in and forward to us, from which RPS staff will process your request and return a case reference number (CN).</w:t>
      </w:r>
    </w:p>
    <w:p w:rsidR="003B041A" w:rsidRDefault="003B041A" w:rsidP="003B041A">
      <w:pPr>
        <w:rPr>
          <w:rFonts w:ascii="Arial" w:hAnsi="Arial" w:cs="Arial"/>
        </w:rPr>
      </w:pPr>
    </w:p>
    <w:p w:rsidR="003B041A" w:rsidRDefault="003B041A" w:rsidP="003B041A">
      <w:pPr>
        <w:rPr>
          <w:rFonts w:ascii="Arial" w:hAnsi="Arial" w:cs="Arial"/>
        </w:rPr>
      </w:pPr>
      <w:r>
        <w:rPr>
          <w:rFonts w:ascii="Arial" w:hAnsi="Arial" w:cs="Arial"/>
        </w:rPr>
        <w:t xml:space="preserve">You will need to complete the case details and CN number on the factsheet which you should issue to employees being dismissed and this can be accessed via </w:t>
      </w:r>
      <w:hyperlink r:id="rId7" w:history="1">
        <w:r w:rsidRPr="00976A40">
          <w:rPr>
            <w:rStyle w:val="Hyperlink"/>
            <w:rFonts w:ascii="Arial" w:hAnsi="Arial" w:cs="Arial"/>
          </w:rPr>
          <w:t>https://www.gov.uk/government/collections/redundancy-payment-forms</w:t>
        </w:r>
      </w:hyperlink>
      <w:r>
        <w:rPr>
          <w:rFonts w:ascii="Arial" w:hAnsi="Arial" w:cs="Arial"/>
        </w:rPr>
        <w:t xml:space="preserve"> </w:t>
      </w:r>
      <w:r>
        <w:rPr>
          <w:rFonts w:ascii="Arial" w:hAnsi="Arial" w:cs="Arial"/>
        </w:rPr>
        <w:tab/>
        <w:t xml:space="preserve">. This factsheet provides the claimant with information on how to get online and advises on where to contact if they are unable/struggle to use the website. </w:t>
      </w:r>
    </w:p>
    <w:p w:rsidR="003B041A" w:rsidRDefault="003B041A" w:rsidP="003B041A">
      <w:pPr>
        <w:rPr>
          <w:rFonts w:ascii="Arial" w:hAnsi="Arial" w:cs="Arial"/>
        </w:rPr>
      </w:pPr>
      <w:r>
        <w:rPr>
          <w:rFonts w:ascii="Arial" w:hAnsi="Arial" w:cs="Arial"/>
        </w:rPr>
        <w:t>The help sheet ensures the customer is prepared with all the information necessary to apply.</w:t>
      </w:r>
    </w:p>
    <w:p w:rsidR="003B041A" w:rsidRDefault="003B041A" w:rsidP="003B041A">
      <w:pPr>
        <w:rPr>
          <w:rFonts w:ascii="Arial" w:hAnsi="Arial" w:cs="Arial"/>
        </w:rPr>
      </w:pPr>
    </w:p>
    <w:p w:rsidR="003B041A" w:rsidRDefault="003B041A" w:rsidP="003B041A">
      <w:pPr>
        <w:rPr>
          <w:rFonts w:ascii="Arial" w:hAnsi="Arial" w:cs="Arial"/>
        </w:rPr>
      </w:pPr>
      <w:r>
        <w:rPr>
          <w:rFonts w:ascii="Arial" w:hAnsi="Arial" w:cs="Arial"/>
        </w:rPr>
        <w:t xml:space="preserve">We would also appreciate any help you can provide to claimants onsite when completing their online applications. </w:t>
      </w:r>
    </w:p>
    <w:p w:rsidR="003B041A" w:rsidRDefault="003B041A" w:rsidP="003B041A">
      <w:pPr>
        <w:rPr>
          <w:rFonts w:ascii="Arial" w:hAnsi="Arial" w:cs="Arial"/>
        </w:rPr>
      </w:pPr>
    </w:p>
    <w:p w:rsidR="003B041A" w:rsidRDefault="003B041A" w:rsidP="003B041A">
      <w:pPr>
        <w:rPr>
          <w:rFonts w:ascii="Arial" w:hAnsi="Arial" w:cs="Arial"/>
        </w:rPr>
      </w:pPr>
      <w:r>
        <w:rPr>
          <w:rFonts w:ascii="Arial" w:hAnsi="Arial" w:cs="Arial"/>
        </w:rPr>
        <w:t xml:space="preserve">In </w:t>
      </w:r>
      <w:r w:rsidRPr="0045592F">
        <w:rPr>
          <w:rFonts w:ascii="Arial" w:hAnsi="Arial" w:cs="Arial"/>
          <w:b/>
        </w:rPr>
        <w:t>urgent matters only</w:t>
      </w:r>
      <w:r>
        <w:rPr>
          <w:rFonts w:ascii="Arial" w:hAnsi="Arial" w:cs="Arial"/>
        </w:rPr>
        <w:t>, you may also call the helpline to create a case, for example if you are onsite ready to dismiss employees at the time of the call and require a case reference number urgently. This will be given to you over the phone at the time of the call. If you choose this option, copies of RP1 claims will be sent directly to the IP default email address we hold on our system until we have written confirmation from you of a different contact email address. You should provide this via email.</w:t>
      </w:r>
    </w:p>
    <w:p w:rsidR="003B041A" w:rsidRDefault="003B041A" w:rsidP="003B041A">
      <w:pPr>
        <w:rPr>
          <w:rFonts w:ascii="Arial" w:hAnsi="Arial" w:cs="Arial"/>
        </w:rPr>
      </w:pPr>
    </w:p>
    <w:p w:rsidR="003B041A" w:rsidRDefault="003B041A" w:rsidP="003B041A">
      <w:pPr>
        <w:rPr>
          <w:rFonts w:ascii="Arial" w:hAnsi="Arial" w:cs="Arial"/>
        </w:rPr>
      </w:pPr>
      <w:r>
        <w:rPr>
          <w:rFonts w:ascii="Arial" w:hAnsi="Arial" w:cs="Arial"/>
        </w:rPr>
        <w:t xml:space="preserve">If you require advice or have any questions regarding the above, please contact </w:t>
      </w:r>
      <w:hyperlink r:id="rId8" w:history="1">
        <w:r w:rsidRPr="00B94B60">
          <w:rPr>
            <w:rStyle w:val="Hyperlink"/>
            <w:rFonts w:ascii="Arial" w:hAnsi="Arial" w:cs="Arial"/>
          </w:rPr>
          <w:t>RPS.DOC@insolvency.gsi.gov.uk</w:t>
        </w:r>
      </w:hyperlink>
      <w:r>
        <w:rPr>
          <w:rFonts w:ascii="Arial" w:hAnsi="Arial" w:cs="Arial"/>
        </w:rPr>
        <w:tab/>
      </w:r>
    </w:p>
    <w:p w:rsidR="003B041A" w:rsidRDefault="003B041A" w:rsidP="003B041A">
      <w:pPr>
        <w:rPr>
          <w:rFonts w:ascii="Arial" w:hAnsi="Arial" w:cs="Arial"/>
        </w:rPr>
      </w:pPr>
    </w:p>
    <w:p w:rsidR="003B041A" w:rsidRDefault="003B041A"/>
    <w:p w:rsidR="003B041A" w:rsidRDefault="003B041A"/>
    <w:p w:rsidR="003B041A" w:rsidRDefault="003B041A"/>
    <w:p w:rsidR="00F20B7B" w:rsidRDefault="00F20B7B">
      <w:pPr>
        <w:rPr>
          <w:rFonts w:ascii="Arial" w:hAnsi="Arial" w:cs="Arial"/>
        </w:rPr>
      </w:pPr>
    </w:p>
    <w:p w:rsidR="00E32E55" w:rsidRDefault="00E32E55">
      <w:pPr>
        <w:rPr>
          <w:rFonts w:ascii="Arial" w:hAnsi="Arial" w:cs="Arial"/>
        </w:rPr>
      </w:pPr>
    </w:p>
    <w:p w:rsidR="003B041A" w:rsidRDefault="003B041A">
      <w:r w:rsidRPr="00263A4A">
        <w:rPr>
          <w:rFonts w:ascii="Arial" w:hAnsi="Arial" w:cs="Arial"/>
        </w:rPr>
        <w:t xml:space="preserve">Please complete the form below if you require a case to be set up. Send the completed template to </w:t>
      </w:r>
      <w:hyperlink r:id="rId9" w:history="1">
        <w:r w:rsidRPr="007B093D">
          <w:rPr>
            <w:rStyle w:val="Hyperlink"/>
            <w:rFonts w:ascii="Arial" w:hAnsi="Arial" w:cs="Arial"/>
          </w:rPr>
          <w:t>redundancypaymentsonline@insolvency.gsi.gov.uk</w:t>
        </w:r>
      </w:hyperlink>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3"/>
        <w:gridCol w:w="2683"/>
        <w:gridCol w:w="1750"/>
        <w:gridCol w:w="2693"/>
      </w:tblGrid>
      <w:tr w:rsidR="003B041A" w:rsidRPr="000553DE" w:rsidTr="003B041A">
        <w:trPr>
          <w:trHeight w:val="1118"/>
        </w:trPr>
        <w:tc>
          <w:tcPr>
            <w:tcW w:w="1269" w:type="dxa"/>
          </w:tcPr>
          <w:p w:rsidR="003B041A" w:rsidRPr="000553DE" w:rsidRDefault="003B041A" w:rsidP="003B041A">
            <w:pPr>
              <w:rPr>
                <w:rFonts w:ascii="Arial" w:hAnsi="Arial" w:cs="Arial"/>
                <w:b/>
                <w:sz w:val="24"/>
              </w:rPr>
            </w:pPr>
            <w:r w:rsidRPr="000553DE">
              <w:rPr>
                <w:rFonts w:ascii="Arial" w:hAnsi="Arial" w:cs="Arial"/>
                <w:b/>
                <w:sz w:val="24"/>
              </w:rPr>
              <w:t>Name of business</w:t>
            </w:r>
          </w:p>
        </w:tc>
        <w:tc>
          <w:tcPr>
            <w:tcW w:w="2766" w:type="dxa"/>
            <w:shd w:val="clear" w:color="auto" w:fill="auto"/>
          </w:tcPr>
          <w:p w:rsidR="003B041A" w:rsidRPr="000553DE" w:rsidRDefault="003B041A" w:rsidP="003B041A">
            <w:pPr>
              <w:rPr>
                <w:rFonts w:ascii="Arial" w:hAnsi="Arial" w:cs="Arial"/>
              </w:rPr>
            </w:pPr>
          </w:p>
        </w:tc>
        <w:tc>
          <w:tcPr>
            <w:tcW w:w="1345" w:type="dxa"/>
            <w:shd w:val="clear" w:color="auto" w:fill="auto"/>
          </w:tcPr>
          <w:p w:rsidR="003B041A" w:rsidRPr="000553DE" w:rsidRDefault="003B041A" w:rsidP="003B041A">
            <w:pPr>
              <w:rPr>
                <w:rFonts w:ascii="Arial" w:hAnsi="Arial" w:cs="Arial"/>
                <w:b/>
                <w:sz w:val="24"/>
              </w:rPr>
            </w:pPr>
            <w:r w:rsidRPr="000553DE">
              <w:rPr>
                <w:rFonts w:ascii="Arial" w:hAnsi="Arial" w:cs="Arial"/>
                <w:b/>
                <w:sz w:val="24"/>
              </w:rPr>
              <w:t>Company number</w:t>
            </w:r>
          </w:p>
        </w:tc>
        <w:tc>
          <w:tcPr>
            <w:tcW w:w="2785" w:type="dxa"/>
            <w:shd w:val="clear" w:color="auto" w:fill="auto"/>
          </w:tcPr>
          <w:p w:rsidR="003B041A" w:rsidRPr="000553DE" w:rsidRDefault="003B041A" w:rsidP="003B041A">
            <w:pPr>
              <w:rPr>
                <w:rFonts w:ascii="Arial" w:hAnsi="Arial" w:cs="Arial"/>
              </w:rPr>
            </w:pPr>
          </w:p>
        </w:tc>
      </w:tr>
      <w:tr w:rsidR="003B041A" w:rsidRPr="000553DE" w:rsidTr="003B041A">
        <w:trPr>
          <w:trHeight w:val="1213"/>
        </w:trPr>
        <w:tc>
          <w:tcPr>
            <w:tcW w:w="1269" w:type="dxa"/>
          </w:tcPr>
          <w:p w:rsidR="003B041A" w:rsidRPr="000553DE" w:rsidRDefault="003B041A" w:rsidP="003B041A">
            <w:pPr>
              <w:rPr>
                <w:rFonts w:ascii="Arial" w:hAnsi="Arial" w:cs="Arial"/>
                <w:b/>
                <w:sz w:val="24"/>
              </w:rPr>
            </w:pPr>
            <w:r w:rsidRPr="000553DE">
              <w:rPr>
                <w:rFonts w:ascii="Arial" w:hAnsi="Arial" w:cs="Arial"/>
                <w:b/>
                <w:sz w:val="24"/>
              </w:rPr>
              <w:t>Date of incorporation</w:t>
            </w:r>
          </w:p>
        </w:tc>
        <w:tc>
          <w:tcPr>
            <w:tcW w:w="2766" w:type="dxa"/>
            <w:shd w:val="clear" w:color="auto" w:fill="auto"/>
          </w:tcPr>
          <w:p w:rsidR="003B041A" w:rsidRPr="000553DE" w:rsidRDefault="003B041A" w:rsidP="003B041A">
            <w:pPr>
              <w:rPr>
                <w:rFonts w:ascii="Arial" w:hAnsi="Arial" w:cs="Arial"/>
              </w:rPr>
            </w:pPr>
          </w:p>
        </w:tc>
        <w:tc>
          <w:tcPr>
            <w:tcW w:w="1345" w:type="dxa"/>
            <w:shd w:val="clear" w:color="auto" w:fill="auto"/>
          </w:tcPr>
          <w:p w:rsidR="003B041A" w:rsidRPr="000553DE" w:rsidRDefault="003B041A" w:rsidP="003B041A">
            <w:pPr>
              <w:rPr>
                <w:rFonts w:ascii="Arial" w:hAnsi="Arial" w:cs="Arial"/>
                <w:b/>
                <w:sz w:val="24"/>
              </w:rPr>
            </w:pPr>
            <w:r w:rsidRPr="000553DE">
              <w:rPr>
                <w:rFonts w:ascii="Arial" w:hAnsi="Arial" w:cs="Arial"/>
                <w:b/>
                <w:sz w:val="24"/>
              </w:rPr>
              <w:t>Registered company address</w:t>
            </w:r>
          </w:p>
        </w:tc>
        <w:tc>
          <w:tcPr>
            <w:tcW w:w="2785" w:type="dxa"/>
            <w:shd w:val="clear" w:color="auto" w:fill="auto"/>
          </w:tcPr>
          <w:p w:rsidR="003B041A" w:rsidRPr="000553DE" w:rsidRDefault="003B041A" w:rsidP="003B041A">
            <w:pPr>
              <w:rPr>
                <w:rFonts w:ascii="Arial" w:hAnsi="Arial" w:cs="Arial"/>
              </w:rPr>
            </w:pPr>
          </w:p>
        </w:tc>
      </w:tr>
      <w:tr w:rsidR="003B041A" w:rsidRPr="000553DE" w:rsidTr="003B041A">
        <w:trPr>
          <w:trHeight w:val="1307"/>
        </w:trPr>
        <w:tc>
          <w:tcPr>
            <w:tcW w:w="1269" w:type="dxa"/>
          </w:tcPr>
          <w:p w:rsidR="003B041A" w:rsidRPr="000553DE" w:rsidRDefault="003B041A" w:rsidP="003B041A">
            <w:pPr>
              <w:rPr>
                <w:rFonts w:ascii="Arial" w:hAnsi="Arial" w:cs="Arial"/>
                <w:b/>
                <w:sz w:val="24"/>
              </w:rPr>
            </w:pPr>
            <w:r w:rsidRPr="000553DE">
              <w:rPr>
                <w:rFonts w:ascii="Arial" w:hAnsi="Arial" w:cs="Arial"/>
                <w:b/>
                <w:sz w:val="24"/>
              </w:rPr>
              <w:t>Trading address</w:t>
            </w:r>
          </w:p>
        </w:tc>
        <w:tc>
          <w:tcPr>
            <w:tcW w:w="2766" w:type="dxa"/>
            <w:shd w:val="clear" w:color="auto" w:fill="auto"/>
          </w:tcPr>
          <w:p w:rsidR="003B041A" w:rsidRPr="000553DE" w:rsidRDefault="003B041A" w:rsidP="003B041A">
            <w:pPr>
              <w:rPr>
                <w:rFonts w:ascii="Arial" w:hAnsi="Arial" w:cs="Arial"/>
              </w:rPr>
            </w:pPr>
          </w:p>
        </w:tc>
        <w:tc>
          <w:tcPr>
            <w:tcW w:w="1345" w:type="dxa"/>
            <w:shd w:val="clear" w:color="auto" w:fill="auto"/>
          </w:tcPr>
          <w:p w:rsidR="003B041A" w:rsidRPr="000553DE" w:rsidRDefault="003B041A" w:rsidP="003B041A">
            <w:pPr>
              <w:rPr>
                <w:rFonts w:ascii="Arial" w:hAnsi="Arial" w:cs="Arial"/>
                <w:b/>
                <w:sz w:val="24"/>
              </w:rPr>
            </w:pPr>
            <w:r w:rsidRPr="000553DE">
              <w:rPr>
                <w:rFonts w:ascii="Arial" w:hAnsi="Arial" w:cs="Arial"/>
                <w:b/>
                <w:sz w:val="24"/>
              </w:rPr>
              <w:t>Nature of business</w:t>
            </w:r>
          </w:p>
        </w:tc>
        <w:tc>
          <w:tcPr>
            <w:tcW w:w="2785" w:type="dxa"/>
            <w:shd w:val="clear" w:color="auto" w:fill="auto"/>
          </w:tcPr>
          <w:p w:rsidR="003B041A" w:rsidRPr="000553DE" w:rsidRDefault="003B041A" w:rsidP="003B041A">
            <w:pPr>
              <w:rPr>
                <w:rFonts w:ascii="Arial" w:hAnsi="Arial" w:cs="Arial"/>
              </w:rPr>
            </w:pPr>
          </w:p>
        </w:tc>
      </w:tr>
      <w:tr w:rsidR="003B041A" w:rsidRPr="000553DE" w:rsidTr="003B041A">
        <w:trPr>
          <w:trHeight w:val="1364"/>
        </w:trPr>
        <w:tc>
          <w:tcPr>
            <w:tcW w:w="1269" w:type="dxa"/>
          </w:tcPr>
          <w:p w:rsidR="003B041A" w:rsidRPr="000553DE" w:rsidRDefault="003B041A" w:rsidP="003B041A">
            <w:pPr>
              <w:rPr>
                <w:rFonts w:ascii="Arial" w:hAnsi="Arial" w:cs="Arial"/>
                <w:b/>
                <w:sz w:val="24"/>
              </w:rPr>
            </w:pPr>
            <w:r w:rsidRPr="000553DE">
              <w:rPr>
                <w:rFonts w:ascii="Arial" w:hAnsi="Arial" w:cs="Arial"/>
                <w:b/>
                <w:sz w:val="24"/>
              </w:rPr>
              <w:t>Employer PAYE reference number</w:t>
            </w:r>
          </w:p>
        </w:tc>
        <w:tc>
          <w:tcPr>
            <w:tcW w:w="2766" w:type="dxa"/>
            <w:shd w:val="clear" w:color="auto" w:fill="auto"/>
          </w:tcPr>
          <w:p w:rsidR="003B041A" w:rsidRPr="000553DE" w:rsidRDefault="003B041A" w:rsidP="003B041A">
            <w:pPr>
              <w:rPr>
                <w:rFonts w:ascii="Arial" w:hAnsi="Arial" w:cs="Arial"/>
              </w:rPr>
            </w:pPr>
          </w:p>
        </w:tc>
        <w:tc>
          <w:tcPr>
            <w:tcW w:w="1345" w:type="dxa"/>
            <w:shd w:val="clear" w:color="auto" w:fill="auto"/>
          </w:tcPr>
          <w:p w:rsidR="003B041A" w:rsidRPr="000553DE" w:rsidRDefault="003B041A" w:rsidP="003B041A">
            <w:pPr>
              <w:rPr>
                <w:rFonts w:ascii="Arial" w:hAnsi="Arial" w:cs="Arial"/>
                <w:b/>
                <w:sz w:val="24"/>
              </w:rPr>
            </w:pPr>
            <w:r w:rsidRPr="000553DE">
              <w:rPr>
                <w:rFonts w:ascii="Arial" w:hAnsi="Arial" w:cs="Arial"/>
                <w:b/>
                <w:sz w:val="24"/>
              </w:rPr>
              <w:t>Company directors (Names and NINO’s)</w:t>
            </w:r>
          </w:p>
        </w:tc>
        <w:tc>
          <w:tcPr>
            <w:tcW w:w="2785" w:type="dxa"/>
            <w:shd w:val="clear" w:color="auto" w:fill="auto"/>
          </w:tcPr>
          <w:p w:rsidR="003B041A" w:rsidRPr="000553DE" w:rsidRDefault="003B041A" w:rsidP="003B041A">
            <w:pPr>
              <w:rPr>
                <w:rFonts w:ascii="Arial" w:hAnsi="Arial" w:cs="Arial"/>
              </w:rPr>
            </w:pPr>
          </w:p>
        </w:tc>
      </w:tr>
      <w:tr w:rsidR="003B041A" w:rsidRPr="000553DE" w:rsidTr="003B041A">
        <w:trPr>
          <w:trHeight w:val="1364"/>
        </w:trPr>
        <w:tc>
          <w:tcPr>
            <w:tcW w:w="1269" w:type="dxa"/>
          </w:tcPr>
          <w:p w:rsidR="003B041A" w:rsidRPr="000553DE" w:rsidRDefault="003B041A" w:rsidP="003B041A">
            <w:pPr>
              <w:rPr>
                <w:rFonts w:ascii="Arial" w:hAnsi="Arial" w:cs="Arial"/>
                <w:b/>
                <w:sz w:val="24"/>
              </w:rPr>
            </w:pPr>
            <w:r w:rsidRPr="000553DE">
              <w:rPr>
                <w:rFonts w:ascii="Arial" w:hAnsi="Arial" w:cs="Arial"/>
                <w:b/>
                <w:sz w:val="24"/>
              </w:rPr>
              <w:t>Are the directors claiming redundancy as employees of the company?</w:t>
            </w:r>
          </w:p>
        </w:tc>
        <w:tc>
          <w:tcPr>
            <w:tcW w:w="2766" w:type="dxa"/>
            <w:shd w:val="clear" w:color="auto" w:fill="auto"/>
          </w:tcPr>
          <w:p w:rsidR="003B041A" w:rsidRPr="000553DE" w:rsidRDefault="003B041A" w:rsidP="003B041A">
            <w:pPr>
              <w:rPr>
                <w:rFonts w:ascii="Arial" w:hAnsi="Arial" w:cs="Arial"/>
              </w:rPr>
            </w:pPr>
          </w:p>
        </w:tc>
        <w:tc>
          <w:tcPr>
            <w:tcW w:w="1345" w:type="dxa"/>
            <w:shd w:val="clear" w:color="auto" w:fill="auto"/>
          </w:tcPr>
          <w:p w:rsidR="003B041A" w:rsidRPr="000553DE" w:rsidRDefault="003B041A" w:rsidP="003B041A">
            <w:pPr>
              <w:rPr>
                <w:rFonts w:ascii="Arial" w:hAnsi="Arial" w:cs="Arial"/>
                <w:b/>
                <w:sz w:val="24"/>
              </w:rPr>
            </w:pPr>
            <w:r w:rsidRPr="000553DE">
              <w:rPr>
                <w:rFonts w:ascii="Arial" w:hAnsi="Arial" w:cs="Arial"/>
                <w:b/>
                <w:sz w:val="24"/>
              </w:rPr>
              <w:t>Shareholders</w:t>
            </w:r>
          </w:p>
          <w:p w:rsidR="003B041A" w:rsidRPr="000553DE" w:rsidRDefault="003B041A" w:rsidP="003B041A">
            <w:pPr>
              <w:rPr>
                <w:rFonts w:ascii="Arial" w:hAnsi="Arial" w:cs="Arial"/>
                <w:b/>
                <w:sz w:val="24"/>
              </w:rPr>
            </w:pPr>
            <w:r w:rsidRPr="000553DE">
              <w:rPr>
                <w:rFonts w:ascii="Arial" w:hAnsi="Arial" w:cs="Arial"/>
                <w:b/>
                <w:sz w:val="24"/>
              </w:rPr>
              <w:t>(Name, percentage and number of shares held)</w:t>
            </w:r>
          </w:p>
        </w:tc>
        <w:tc>
          <w:tcPr>
            <w:tcW w:w="2785" w:type="dxa"/>
            <w:shd w:val="clear" w:color="auto" w:fill="auto"/>
          </w:tcPr>
          <w:p w:rsidR="003B041A" w:rsidRPr="000553DE" w:rsidRDefault="003B041A" w:rsidP="003B041A">
            <w:pPr>
              <w:rPr>
                <w:rFonts w:ascii="Arial" w:hAnsi="Arial" w:cs="Arial"/>
              </w:rPr>
            </w:pPr>
          </w:p>
        </w:tc>
      </w:tr>
      <w:tr w:rsidR="003B041A" w:rsidRPr="000553DE" w:rsidTr="003B041A">
        <w:trPr>
          <w:trHeight w:val="1307"/>
        </w:trPr>
        <w:tc>
          <w:tcPr>
            <w:tcW w:w="1269" w:type="dxa"/>
          </w:tcPr>
          <w:p w:rsidR="003B041A" w:rsidRPr="000553DE" w:rsidRDefault="003B041A" w:rsidP="003B041A">
            <w:pPr>
              <w:rPr>
                <w:rFonts w:ascii="Arial" w:hAnsi="Arial" w:cs="Arial"/>
                <w:b/>
                <w:sz w:val="24"/>
              </w:rPr>
            </w:pPr>
            <w:r w:rsidRPr="000553DE">
              <w:rPr>
                <w:rFonts w:ascii="Arial" w:hAnsi="Arial" w:cs="Arial"/>
                <w:b/>
                <w:sz w:val="24"/>
              </w:rPr>
              <w:t xml:space="preserve">IP name appointed </w:t>
            </w:r>
          </w:p>
        </w:tc>
        <w:tc>
          <w:tcPr>
            <w:tcW w:w="2766" w:type="dxa"/>
            <w:shd w:val="clear" w:color="auto" w:fill="auto"/>
          </w:tcPr>
          <w:p w:rsidR="003B041A" w:rsidRPr="000553DE" w:rsidRDefault="003B041A" w:rsidP="003B041A">
            <w:pPr>
              <w:rPr>
                <w:rFonts w:ascii="Arial" w:hAnsi="Arial" w:cs="Arial"/>
              </w:rPr>
            </w:pPr>
          </w:p>
        </w:tc>
        <w:tc>
          <w:tcPr>
            <w:tcW w:w="1345" w:type="dxa"/>
            <w:shd w:val="clear" w:color="auto" w:fill="auto"/>
          </w:tcPr>
          <w:p w:rsidR="003B041A" w:rsidRPr="000553DE" w:rsidRDefault="003B041A" w:rsidP="003B041A">
            <w:pPr>
              <w:rPr>
                <w:rFonts w:ascii="Arial" w:hAnsi="Arial" w:cs="Arial"/>
                <w:b/>
                <w:sz w:val="24"/>
              </w:rPr>
            </w:pPr>
            <w:r w:rsidRPr="000553DE">
              <w:rPr>
                <w:rFonts w:ascii="Arial" w:hAnsi="Arial" w:cs="Arial"/>
                <w:b/>
                <w:sz w:val="24"/>
              </w:rPr>
              <w:t xml:space="preserve">IP firm </w:t>
            </w:r>
          </w:p>
        </w:tc>
        <w:tc>
          <w:tcPr>
            <w:tcW w:w="2785" w:type="dxa"/>
            <w:shd w:val="clear" w:color="auto" w:fill="auto"/>
          </w:tcPr>
          <w:p w:rsidR="003B041A" w:rsidRPr="000553DE" w:rsidRDefault="003B041A" w:rsidP="003B041A">
            <w:pPr>
              <w:rPr>
                <w:rFonts w:ascii="Arial" w:hAnsi="Arial" w:cs="Arial"/>
              </w:rPr>
            </w:pPr>
          </w:p>
        </w:tc>
      </w:tr>
      <w:tr w:rsidR="003B041A" w:rsidRPr="000553DE" w:rsidTr="003B041A">
        <w:trPr>
          <w:trHeight w:val="1251"/>
        </w:trPr>
        <w:tc>
          <w:tcPr>
            <w:tcW w:w="1269" w:type="dxa"/>
          </w:tcPr>
          <w:p w:rsidR="003B041A" w:rsidRPr="000553DE" w:rsidRDefault="003B041A" w:rsidP="003B041A">
            <w:pPr>
              <w:rPr>
                <w:rFonts w:ascii="Arial" w:hAnsi="Arial" w:cs="Arial"/>
                <w:b/>
                <w:sz w:val="24"/>
              </w:rPr>
            </w:pPr>
            <w:r w:rsidRPr="000553DE">
              <w:rPr>
                <w:rFonts w:ascii="Arial" w:hAnsi="Arial" w:cs="Arial"/>
                <w:b/>
                <w:sz w:val="24"/>
              </w:rPr>
              <w:t>Contact telephone number</w:t>
            </w:r>
          </w:p>
        </w:tc>
        <w:tc>
          <w:tcPr>
            <w:tcW w:w="2766" w:type="dxa"/>
            <w:shd w:val="clear" w:color="auto" w:fill="auto"/>
          </w:tcPr>
          <w:p w:rsidR="003B041A" w:rsidRPr="000553DE" w:rsidRDefault="003B041A" w:rsidP="003B041A">
            <w:pPr>
              <w:rPr>
                <w:rFonts w:ascii="Arial" w:hAnsi="Arial" w:cs="Arial"/>
              </w:rPr>
            </w:pPr>
          </w:p>
        </w:tc>
        <w:tc>
          <w:tcPr>
            <w:tcW w:w="1345" w:type="dxa"/>
            <w:shd w:val="clear" w:color="auto" w:fill="auto"/>
          </w:tcPr>
          <w:p w:rsidR="003B041A" w:rsidRPr="000553DE" w:rsidRDefault="003B041A" w:rsidP="003B041A">
            <w:pPr>
              <w:rPr>
                <w:rFonts w:ascii="Arial" w:hAnsi="Arial" w:cs="Arial"/>
                <w:b/>
                <w:sz w:val="24"/>
              </w:rPr>
            </w:pPr>
            <w:r w:rsidRPr="000553DE">
              <w:rPr>
                <w:rFonts w:ascii="Arial" w:hAnsi="Arial" w:cs="Arial"/>
                <w:b/>
                <w:sz w:val="24"/>
              </w:rPr>
              <w:t>Date of insolvency</w:t>
            </w:r>
          </w:p>
        </w:tc>
        <w:tc>
          <w:tcPr>
            <w:tcW w:w="2785" w:type="dxa"/>
            <w:shd w:val="clear" w:color="auto" w:fill="auto"/>
          </w:tcPr>
          <w:p w:rsidR="003B041A" w:rsidRPr="000553DE" w:rsidRDefault="003B041A" w:rsidP="003B041A">
            <w:pPr>
              <w:rPr>
                <w:rFonts w:ascii="Arial" w:hAnsi="Arial" w:cs="Arial"/>
              </w:rPr>
            </w:pPr>
          </w:p>
        </w:tc>
      </w:tr>
      <w:tr w:rsidR="003B041A" w:rsidRPr="000553DE" w:rsidTr="003B041A">
        <w:trPr>
          <w:trHeight w:val="1345"/>
        </w:trPr>
        <w:tc>
          <w:tcPr>
            <w:tcW w:w="1269" w:type="dxa"/>
          </w:tcPr>
          <w:p w:rsidR="003B041A" w:rsidRPr="000553DE" w:rsidRDefault="003B041A" w:rsidP="003B041A">
            <w:pPr>
              <w:rPr>
                <w:rFonts w:ascii="Arial" w:hAnsi="Arial" w:cs="Arial"/>
                <w:b/>
                <w:sz w:val="24"/>
              </w:rPr>
            </w:pPr>
            <w:r w:rsidRPr="000553DE">
              <w:rPr>
                <w:rFonts w:ascii="Arial" w:hAnsi="Arial" w:cs="Arial"/>
                <w:b/>
                <w:sz w:val="24"/>
              </w:rPr>
              <w:t>Type of Insolvency</w:t>
            </w:r>
          </w:p>
        </w:tc>
        <w:tc>
          <w:tcPr>
            <w:tcW w:w="2766" w:type="dxa"/>
            <w:shd w:val="clear" w:color="auto" w:fill="auto"/>
          </w:tcPr>
          <w:p w:rsidR="003B041A" w:rsidRPr="000553DE" w:rsidRDefault="003B041A" w:rsidP="003B041A">
            <w:pPr>
              <w:rPr>
                <w:rFonts w:ascii="Arial" w:hAnsi="Arial" w:cs="Arial"/>
              </w:rPr>
            </w:pPr>
          </w:p>
        </w:tc>
        <w:tc>
          <w:tcPr>
            <w:tcW w:w="1345" w:type="dxa"/>
            <w:shd w:val="clear" w:color="auto" w:fill="auto"/>
          </w:tcPr>
          <w:p w:rsidR="003B041A" w:rsidRPr="000553DE" w:rsidRDefault="003B041A" w:rsidP="003B041A">
            <w:pPr>
              <w:rPr>
                <w:rFonts w:ascii="Arial" w:hAnsi="Arial" w:cs="Arial"/>
                <w:b/>
                <w:sz w:val="24"/>
              </w:rPr>
            </w:pPr>
            <w:r w:rsidRPr="000553DE">
              <w:rPr>
                <w:rFonts w:ascii="Arial" w:hAnsi="Arial" w:cs="Arial"/>
                <w:b/>
                <w:sz w:val="24"/>
              </w:rPr>
              <w:t>Email address where RP1 copies are to be sent</w:t>
            </w:r>
          </w:p>
        </w:tc>
        <w:tc>
          <w:tcPr>
            <w:tcW w:w="2785" w:type="dxa"/>
            <w:shd w:val="clear" w:color="auto" w:fill="auto"/>
          </w:tcPr>
          <w:p w:rsidR="003B041A" w:rsidRPr="000553DE" w:rsidRDefault="003B041A" w:rsidP="003B041A">
            <w:pPr>
              <w:rPr>
                <w:rFonts w:ascii="Arial" w:hAnsi="Arial" w:cs="Arial"/>
              </w:rPr>
            </w:pPr>
          </w:p>
        </w:tc>
      </w:tr>
      <w:tr w:rsidR="003B041A" w:rsidRPr="000553DE" w:rsidTr="003B041A">
        <w:trPr>
          <w:trHeight w:val="3534"/>
        </w:trPr>
        <w:tc>
          <w:tcPr>
            <w:tcW w:w="8165" w:type="dxa"/>
            <w:gridSpan w:val="4"/>
          </w:tcPr>
          <w:p w:rsidR="003B041A" w:rsidRPr="000553DE" w:rsidRDefault="003B041A" w:rsidP="003B041A">
            <w:pPr>
              <w:rPr>
                <w:rFonts w:ascii="Arial" w:hAnsi="Arial" w:cs="Arial"/>
                <w:b/>
                <w:sz w:val="24"/>
              </w:rPr>
            </w:pPr>
            <w:r w:rsidRPr="000553DE">
              <w:rPr>
                <w:rFonts w:ascii="Arial" w:hAnsi="Arial" w:cs="Arial"/>
                <w:b/>
                <w:sz w:val="24"/>
              </w:rPr>
              <w:t>Any further details:</w:t>
            </w:r>
          </w:p>
          <w:p w:rsidR="003B041A" w:rsidRPr="000553DE" w:rsidRDefault="003B041A" w:rsidP="003B041A">
            <w:pPr>
              <w:rPr>
                <w:rFonts w:ascii="Arial" w:hAnsi="Arial" w:cs="Arial"/>
                <w:b/>
                <w:sz w:val="24"/>
              </w:rPr>
            </w:pPr>
          </w:p>
          <w:p w:rsidR="003B041A" w:rsidRPr="000553DE" w:rsidRDefault="003B041A" w:rsidP="003B041A">
            <w:pPr>
              <w:rPr>
                <w:rFonts w:ascii="Arial" w:hAnsi="Arial" w:cs="Arial"/>
                <w:b/>
                <w:sz w:val="24"/>
              </w:rPr>
            </w:pPr>
          </w:p>
          <w:p w:rsidR="003B041A" w:rsidRPr="000553DE" w:rsidRDefault="003B041A" w:rsidP="003B041A">
            <w:pPr>
              <w:rPr>
                <w:rFonts w:ascii="Arial" w:hAnsi="Arial" w:cs="Arial"/>
                <w:b/>
                <w:sz w:val="24"/>
              </w:rPr>
            </w:pPr>
          </w:p>
          <w:p w:rsidR="003B041A" w:rsidRPr="000553DE" w:rsidRDefault="003B041A" w:rsidP="003B041A">
            <w:pPr>
              <w:rPr>
                <w:rFonts w:ascii="Arial" w:hAnsi="Arial" w:cs="Arial"/>
                <w:b/>
                <w:sz w:val="24"/>
              </w:rPr>
            </w:pPr>
          </w:p>
          <w:p w:rsidR="00170229" w:rsidRPr="000553DE" w:rsidRDefault="00170229" w:rsidP="003B041A">
            <w:pPr>
              <w:rPr>
                <w:rFonts w:ascii="Arial" w:hAnsi="Arial" w:cs="Arial"/>
                <w:b/>
                <w:sz w:val="24"/>
              </w:rPr>
            </w:pPr>
          </w:p>
          <w:p w:rsidR="00170229" w:rsidRPr="000553DE" w:rsidRDefault="00170229" w:rsidP="003B041A">
            <w:pPr>
              <w:rPr>
                <w:rFonts w:ascii="Arial" w:hAnsi="Arial" w:cs="Arial"/>
                <w:b/>
                <w:sz w:val="24"/>
              </w:rPr>
            </w:pPr>
          </w:p>
          <w:p w:rsidR="00170229" w:rsidRPr="000553DE" w:rsidRDefault="00170229" w:rsidP="003B041A">
            <w:pPr>
              <w:rPr>
                <w:rFonts w:ascii="Arial" w:hAnsi="Arial" w:cs="Arial"/>
                <w:b/>
                <w:sz w:val="24"/>
              </w:rPr>
            </w:pPr>
          </w:p>
          <w:p w:rsidR="003B041A" w:rsidRPr="000553DE" w:rsidRDefault="003B041A" w:rsidP="003B041A">
            <w:pPr>
              <w:rPr>
                <w:rFonts w:ascii="Arial" w:hAnsi="Arial" w:cs="Arial"/>
                <w:b/>
                <w:sz w:val="24"/>
              </w:rPr>
            </w:pPr>
          </w:p>
          <w:p w:rsidR="003B041A" w:rsidRPr="000553DE" w:rsidRDefault="003B041A" w:rsidP="003B041A">
            <w:pPr>
              <w:rPr>
                <w:rFonts w:ascii="Arial" w:hAnsi="Arial" w:cs="Arial"/>
                <w:b/>
                <w:sz w:val="24"/>
              </w:rPr>
            </w:pPr>
          </w:p>
          <w:p w:rsidR="003B041A" w:rsidRPr="000553DE" w:rsidRDefault="003B041A" w:rsidP="003B041A">
            <w:pPr>
              <w:rPr>
                <w:rFonts w:ascii="Arial" w:hAnsi="Arial" w:cs="Arial"/>
                <w:b/>
                <w:sz w:val="24"/>
              </w:rPr>
            </w:pPr>
          </w:p>
          <w:p w:rsidR="003B041A" w:rsidRPr="000553DE" w:rsidRDefault="003B041A" w:rsidP="003B041A">
            <w:pPr>
              <w:rPr>
                <w:rFonts w:ascii="Arial" w:hAnsi="Arial" w:cs="Arial"/>
                <w:b/>
              </w:rPr>
            </w:pPr>
            <w:r w:rsidRPr="000553DE">
              <w:rPr>
                <w:rFonts w:ascii="Arial" w:hAnsi="Arial" w:cs="Arial"/>
                <w:sz w:val="20"/>
                <w:szCs w:val="20"/>
              </w:rPr>
              <w:t xml:space="preserve">Send a copy of this form to </w:t>
            </w:r>
            <w:hyperlink r:id="rId10" w:history="1">
              <w:r w:rsidRPr="000553DE">
                <w:rPr>
                  <w:rStyle w:val="Hyperlink"/>
                  <w:rFonts w:ascii="Arial" w:hAnsi="Arial" w:cs="Arial"/>
                  <w:sz w:val="20"/>
                  <w:szCs w:val="20"/>
                </w:rPr>
                <w:t>redundancypaymentsonline@insolvency.gsi.gov.uk</w:t>
              </w:r>
            </w:hyperlink>
          </w:p>
        </w:tc>
      </w:tr>
    </w:tbl>
    <w:p w:rsidR="003B041A" w:rsidRDefault="003B041A"/>
    <w:sectPr w:rsidR="003B041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1F3" w:rsidRDefault="006571F3" w:rsidP="003B041A">
      <w:pPr>
        <w:spacing w:after="0" w:line="240" w:lineRule="auto"/>
      </w:pPr>
      <w:r>
        <w:separator/>
      </w:r>
    </w:p>
  </w:endnote>
  <w:endnote w:type="continuationSeparator" w:id="0">
    <w:p w:rsidR="006571F3" w:rsidRDefault="006571F3" w:rsidP="003B0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1F3" w:rsidRDefault="006571F3" w:rsidP="003B041A">
      <w:pPr>
        <w:spacing w:after="0" w:line="240" w:lineRule="auto"/>
      </w:pPr>
      <w:r>
        <w:separator/>
      </w:r>
    </w:p>
  </w:footnote>
  <w:footnote w:type="continuationSeparator" w:id="0">
    <w:p w:rsidR="006571F3" w:rsidRDefault="006571F3" w:rsidP="003B0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41A" w:rsidRDefault="00F20B7B">
    <w:pPr>
      <w:pStyle w:val="Header"/>
    </w:pPr>
    <w:r>
      <w:rPr>
        <w:noProof/>
        <w:lang w:eastAsia="en-GB"/>
      </w:rPr>
      <w:drawing>
        <wp:anchor distT="0" distB="0" distL="114300" distR="114300" simplePos="0" relativeHeight="251658240" behindDoc="0" locked="0" layoutInCell="1" allowOverlap="1" wp14:anchorId="233209DD" wp14:editId="51B1199B">
          <wp:simplePos x="0" y="0"/>
          <wp:positionH relativeFrom="column">
            <wp:posOffset>-629920</wp:posOffset>
          </wp:positionH>
          <wp:positionV relativeFrom="paragraph">
            <wp:posOffset>-262890</wp:posOffset>
          </wp:positionV>
          <wp:extent cx="1654810" cy="866775"/>
          <wp:effectExtent l="0" t="0" r="2540" b="9525"/>
          <wp:wrapSquare wrapText="bothSides"/>
          <wp:docPr id="1" name="Picture 1" descr="http://intranet/ImageLibrary/Comms/JPEG/comms/logo/Insolvency%20Logo%20-%20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ImageLibrary/Comms/JPEG/comms/logo/Insolvency%20Logo%20-%20Word.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5481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041A" w:rsidRDefault="003B04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1A"/>
    <w:rsid w:val="000553DE"/>
    <w:rsid w:val="000C3360"/>
    <w:rsid w:val="00170229"/>
    <w:rsid w:val="002E3E9F"/>
    <w:rsid w:val="003B041A"/>
    <w:rsid w:val="003D01B1"/>
    <w:rsid w:val="006571F3"/>
    <w:rsid w:val="007255FF"/>
    <w:rsid w:val="007666CF"/>
    <w:rsid w:val="00937E68"/>
    <w:rsid w:val="00E32E55"/>
    <w:rsid w:val="00F20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0EDC43-2B41-4DC6-8C6E-0F62F172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B041A"/>
    <w:rPr>
      <w:color w:val="0000FF"/>
      <w:u w:val="single"/>
    </w:rPr>
  </w:style>
  <w:style w:type="paragraph" w:styleId="Header">
    <w:name w:val="header"/>
    <w:basedOn w:val="Normal"/>
    <w:link w:val="HeaderChar"/>
    <w:uiPriority w:val="99"/>
    <w:unhideWhenUsed/>
    <w:rsid w:val="003B0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41A"/>
  </w:style>
  <w:style w:type="paragraph" w:styleId="Footer">
    <w:name w:val="footer"/>
    <w:basedOn w:val="Normal"/>
    <w:link w:val="FooterChar"/>
    <w:uiPriority w:val="99"/>
    <w:unhideWhenUsed/>
    <w:rsid w:val="003B0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41A"/>
  </w:style>
  <w:style w:type="paragraph" w:styleId="BalloonText">
    <w:name w:val="Balloon Text"/>
    <w:basedOn w:val="Normal"/>
    <w:link w:val="BalloonTextChar"/>
    <w:uiPriority w:val="99"/>
    <w:semiHidden/>
    <w:unhideWhenUsed/>
    <w:rsid w:val="003B0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4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PS.DOC@insolvency.gsi.gov.u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ov.uk/government/collections/redundancy-payment-form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dundancypaymentsonlines@insolvency.gsi.gov.uk"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redundancypaymentsonline@insolvency.gsi.gov.uk" TargetMode="External"/><Relationship Id="rId4" Type="http://schemas.openxmlformats.org/officeDocument/2006/relationships/footnotes" Target="footnotes.xml"/><Relationship Id="rId9" Type="http://schemas.openxmlformats.org/officeDocument/2006/relationships/hyperlink" Target="mailto:redundancypaymentsonline@insolvency.gsi.gov.uk" TargetMode="External"/></Relationships>
</file>

<file path=word/_rels/header1.xml.rels><?xml version="1.0" encoding="UTF-8" standalone="yes"?>
<Relationships xmlns="http://schemas.openxmlformats.org/package/2006/relationships"><Relationship Id="rId2" Type="http://schemas.openxmlformats.org/officeDocument/2006/relationships/image" Target="http://intranet/ImageLibrary/Comms/JPEG/comms/logo/Insolvency%20Logo%20-%20Word.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INSS</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 Ainslie</dc:creator>
  <cp:lastModifiedBy>Windows User</cp:lastModifiedBy>
  <cp:revision>2</cp:revision>
  <dcterms:created xsi:type="dcterms:W3CDTF">2016-01-22T15:06:00Z</dcterms:created>
  <dcterms:modified xsi:type="dcterms:W3CDTF">2016-01-22T15:06:00Z</dcterms:modified>
</cp:coreProperties>
</file>