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70"/>
        <w:gridCol w:w="3629"/>
      </w:tblGrid>
      <w:tr w:rsidR="00645EB2" w14:paraId="074DAF7B" w14:textId="77777777">
        <w:trPr>
          <w:trHeight w:hRule="exact" w:val="2920"/>
        </w:trPr>
        <w:tc>
          <w:tcPr>
            <w:tcW w:w="5670" w:type="dxa"/>
          </w:tcPr>
          <w:p w14:paraId="3ADDA2A3" w14:textId="77777777" w:rsidR="00645EB2" w:rsidRDefault="00000000">
            <w:pPr>
              <w:pStyle w:val="OurRef"/>
              <w:spacing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Our Ref:</w:t>
            </w:r>
            <w:r>
              <w:rPr>
                <w:rFonts w:ascii="Arial" w:hAnsi="Arial"/>
                <w:sz w:val="16"/>
              </w:rPr>
              <w:tab/>
              <w:t>CVL453A</w:t>
            </w:r>
          </w:p>
          <w:p w14:paraId="63B52519" w14:textId="77777777" w:rsidR="00645EB2" w:rsidRDefault="00000000">
            <w:pPr>
              <w:pStyle w:val="YourRef"/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Your Ref:</w:t>
            </w:r>
            <w:r>
              <w:rPr>
                <w:rFonts w:ascii="Arial" w:hAnsi="Arial"/>
                <w:sz w:val="20"/>
              </w:rPr>
              <w:tab/>
            </w:r>
          </w:p>
          <w:p w14:paraId="375D20C6" w14:textId="77777777" w:rsidR="00645EB2" w:rsidRDefault="00000000">
            <w:pPr>
              <w:pStyle w:val="Address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[Insert Name &amp; Address of Pension Trustee]</w:t>
            </w:r>
          </w:p>
        </w:tc>
        <w:bookmarkStart w:id="0" w:name="Date"/>
        <w:bookmarkEnd w:id="0"/>
        <w:tc>
          <w:tcPr>
            <w:tcW w:w="3629" w:type="dxa"/>
          </w:tcPr>
          <w:p w14:paraId="6592A4E0" w14:textId="2DBF6A61" w:rsidR="003B73B0" w:rsidRDefault="003B73B0" w:rsidP="003B73B0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Date"/>
                  </w:textInput>
                </w:ffData>
              </w:fldChar>
            </w:r>
            <w:bookmarkStart w:id="1" w:name="Text2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Date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</w:p>
          <w:p w14:paraId="40523866" w14:textId="77777777" w:rsidR="003B73B0" w:rsidRDefault="003B73B0" w:rsidP="003B73B0">
            <w:pPr>
              <w:pStyle w:val="Whentelephoning"/>
              <w:tabs>
                <w:tab w:val="clear" w:pos="2443"/>
              </w:tabs>
              <w:rPr>
                <w:rFonts w:ascii="Arial" w:hAnsi="Arial"/>
                <w:sz w:val="20"/>
              </w:rPr>
            </w:pPr>
          </w:p>
          <w:p w14:paraId="632CBBD2" w14:textId="45CC0E6D" w:rsidR="00645EB2" w:rsidRDefault="00000000" w:rsidP="003B73B0">
            <w:pPr>
              <w:pStyle w:val="Whentelephoning"/>
              <w:tabs>
                <w:tab w:val="clear" w:pos="2443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  <w:t>When telephoning please ask for:</w:t>
            </w:r>
          </w:p>
          <w:p w14:paraId="718CBC96" w14:textId="493756F4" w:rsidR="003B73B0" w:rsidRDefault="003B73B0">
            <w:pPr>
              <w:pStyle w:val="DirectLine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Contact Name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sz w:val="20"/>
              </w:rPr>
              <w:instrText xml:space="preserve"> FORMTEXT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noProof/>
                <w:sz w:val="20"/>
              </w:rPr>
              <w:t>Contact Name</w:t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</w:p>
          <w:p w14:paraId="7B67F3E9" w14:textId="034B0F0B" w:rsidR="00645EB2" w:rsidRDefault="00000000">
            <w:pPr>
              <w:pStyle w:val="DirectLine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  <w:t>Direct Line:</w:t>
            </w:r>
          </w:p>
          <w:p w14:paraId="5E052AF4" w14:textId="723300DD" w:rsidR="00645EB2" w:rsidRDefault="00000000">
            <w:pPr>
              <w:pStyle w:val="DirectLine2"/>
              <w:tabs>
                <w:tab w:val="clear" w:pos="2301"/>
              </w:tabs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3B73B0">
              <w:rPr>
                <w:rFonts w:ascii="Arial" w:hAnsi="Arial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Direct Line"/>
                  </w:textInput>
                </w:ffData>
              </w:fldChar>
            </w:r>
            <w:bookmarkStart w:id="3" w:name="Text4"/>
            <w:r w:rsidR="003B73B0">
              <w:rPr>
                <w:rFonts w:ascii="Arial" w:hAnsi="Arial"/>
                <w:sz w:val="20"/>
              </w:rPr>
              <w:instrText xml:space="preserve"> FORMTEXT </w:instrText>
            </w:r>
            <w:r w:rsidR="003B73B0">
              <w:rPr>
                <w:rFonts w:ascii="Arial" w:hAnsi="Arial"/>
                <w:sz w:val="20"/>
              </w:rPr>
            </w:r>
            <w:r w:rsidR="003B73B0">
              <w:rPr>
                <w:rFonts w:ascii="Arial" w:hAnsi="Arial"/>
                <w:sz w:val="20"/>
              </w:rPr>
              <w:fldChar w:fldCharType="separate"/>
            </w:r>
            <w:r w:rsidR="003B73B0">
              <w:rPr>
                <w:rFonts w:ascii="Arial" w:hAnsi="Arial"/>
                <w:noProof/>
                <w:sz w:val="20"/>
              </w:rPr>
              <w:t>Direct Line</w:t>
            </w:r>
            <w:r w:rsidR="003B73B0">
              <w:rPr>
                <w:rFonts w:ascii="Arial" w:hAnsi="Arial"/>
                <w:sz w:val="20"/>
              </w:rPr>
              <w:fldChar w:fldCharType="end"/>
            </w:r>
            <w:bookmarkEnd w:id="3"/>
          </w:p>
        </w:tc>
      </w:tr>
    </w:tbl>
    <w:p w14:paraId="4A51B72F" w14:textId="77777777" w:rsidR="00645EB2" w:rsidRDefault="00000000">
      <w:pPr>
        <w:pStyle w:val="Salutation"/>
        <w:spacing w:before="60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 Sirs</w:t>
      </w:r>
    </w:p>
    <w:p w14:paraId="3BED5413" w14:textId="77777777" w:rsidR="00645EB2" w:rsidRDefault="00645EB2">
      <w:pPr>
        <w:pStyle w:val="BodyText"/>
        <w:spacing w:after="0"/>
        <w:rPr>
          <w:rFonts w:ascii="Arial" w:hAnsi="Arial"/>
          <w:b/>
          <w:sz w:val="20"/>
        </w:rPr>
      </w:pPr>
    </w:p>
    <w:p w14:paraId="1ABF3A1E" w14:textId="1AB98B20" w:rsidR="00645EB2" w:rsidRDefault="003B73B0">
      <w:pPr>
        <w:pStyle w:val="BodyText"/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fldChar w:fldCharType="begin">
          <w:ffData>
            <w:name w:val="Text1"/>
            <w:enabled/>
            <w:calcOnExit w:val="0"/>
            <w:textInput>
              <w:default w:val="Company Name"/>
            </w:textInput>
          </w:ffData>
        </w:fldChar>
      </w:r>
      <w:bookmarkStart w:id="4" w:name="Text1"/>
      <w:r>
        <w:rPr>
          <w:rFonts w:ascii="Arial" w:hAnsi="Arial"/>
          <w:b/>
        </w:rPr>
        <w:instrText xml:space="preserve"> FORMTEXT </w:instrText>
      </w:r>
      <w:r>
        <w:rPr>
          <w:rFonts w:ascii="Arial" w:hAnsi="Arial"/>
          <w:b/>
        </w:rPr>
      </w:r>
      <w:r>
        <w:rPr>
          <w:rFonts w:ascii="Arial" w:hAnsi="Arial"/>
          <w:b/>
        </w:rPr>
        <w:fldChar w:fldCharType="separate"/>
      </w:r>
      <w:r>
        <w:rPr>
          <w:rFonts w:ascii="Arial" w:hAnsi="Arial"/>
          <w:b/>
          <w:noProof/>
        </w:rPr>
        <w:t>Company Name</w:t>
      </w:r>
      <w:r>
        <w:rPr>
          <w:rFonts w:ascii="Arial" w:hAnsi="Arial"/>
          <w:b/>
        </w:rPr>
        <w:fldChar w:fldCharType="end"/>
      </w:r>
      <w:bookmarkEnd w:id="4"/>
      <w:r>
        <w:rPr>
          <w:rFonts w:ascii="Arial" w:hAnsi="Arial"/>
          <w:b/>
        </w:rPr>
        <w:t xml:space="preserve"> </w:t>
      </w:r>
      <w:r w:rsidR="00000000">
        <w:rPr>
          <w:rFonts w:ascii="Arial" w:hAnsi="Arial"/>
          <w:b/>
        </w:rPr>
        <w:t>Limited - In Liquidation (</w:t>
      </w:r>
      <w:r w:rsidR="00000000">
        <w:rPr>
          <w:rFonts w:ascii="Arial" w:hAnsi="Arial"/>
        </w:rPr>
        <w:t>the</w:t>
      </w:r>
      <w:r w:rsidR="00000000">
        <w:rPr>
          <w:rFonts w:ascii="Arial" w:hAnsi="Arial"/>
          <w:b/>
        </w:rPr>
        <w:t xml:space="preserve"> Company)</w:t>
      </w:r>
    </w:p>
    <w:p w14:paraId="71836B21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59B1D66F" w14:textId="77777777" w:rsidR="00645EB2" w:rsidRDefault="00000000" w:rsidP="00241794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With reference to my appointment as Liquidator of the Company on </w:t>
      </w: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sz w:val="20"/>
        </w:rPr>
        <w:t>Date</w:t>
      </w:r>
      <w:r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>, please find enclosed a copy of my Insolvency Event Notice pursuant to S120 Pensions Act 2004 in relation to the occupational pension scheme sponsored by the Company.</w:t>
      </w:r>
    </w:p>
    <w:p w14:paraId="167C4D7F" w14:textId="77777777" w:rsidR="00645EB2" w:rsidRDefault="00000000" w:rsidP="00241794">
      <w:pPr>
        <w:pStyle w:val="BodyText"/>
        <w:rPr>
          <w:rFonts w:ascii="Arial" w:hAnsi="Arial"/>
          <w:i/>
          <w:color w:val="0070C0"/>
          <w:sz w:val="20"/>
        </w:rPr>
      </w:pPr>
      <w:r>
        <w:rPr>
          <w:rFonts w:ascii="Arial" w:hAnsi="Arial"/>
          <w:i/>
          <w:color w:val="0070C0"/>
          <w:sz w:val="20"/>
          <w:highlight w:val="yellow"/>
        </w:rPr>
        <w:t>[Include the following paragraph where also giving notice under s22, otherwise delete it and continue with the certificate of appointment sentence]</w:t>
      </w:r>
    </w:p>
    <w:p w14:paraId="39B5CD90" w14:textId="77777777" w:rsidR="00645EB2" w:rsidRDefault="00000000" w:rsidP="00241794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Company acted as Employer of the occupational pension scheme, and as such I also give notice under s22 Pensions Act 1995 (as amended), which is constituted by the content of the S120 Notice.</w:t>
      </w:r>
    </w:p>
    <w:p w14:paraId="0E9BF1A5" w14:textId="77777777" w:rsidR="00645EB2" w:rsidRDefault="00000000" w:rsidP="00241794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 copy of my Certificate of Appointment is also enclosed for your information.</w:t>
      </w:r>
    </w:p>
    <w:p w14:paraId="0F9202BD" w14:textId="70D6A9EF" w:rsidR="00645EB2" w:rsidRDefault="00000000" w:rsidP="00241794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information contained in this letter has been sent to the PPF and TPR.</w:t>
      </w:r>
    </w:p>
    <w:p w14:paraId="5CCD33AE" w14:textId="680F5A2D" w:rsidR="00EE4712" w:rsidRPr="00EE4712" w:rsidRDefault="00EE4712" w:rsidP="00241794">
      <w:pPr>
        <w:pStyle w:val="BodyText"/>
        <w:rPr>
          <w:rFonts w:ascii="Arial" w:hAnsi="Arial"/>
          <w:sz w:val="20"/>
          <w:highlight w:val="green"/>
        </w:rPr>
      </w:pPr>
      <w:r w:rsidRPr="00EE4712">
        <w:rPr>
          <w:rFonts w:ascii="Arial" w:hAnsi="Arial"/>
          <w:sz w:val="20"/>
          <w:highlight w:val="green"/>
        </w:rPr>
        <w:t xml:space="preserve">I understand the Company made contributions to a scheme administered by you and that there may be unpaid contributions up to the date of redundancy for the employees </w:t>
      </w:r>
      <w:r w:rsidRPr="00EE4712">
        <w:rPr>
          <w:rFonts w:ascii="Arial" w:hAnsi="Arial"/>
          <w:i/>
          <w:iCs/>
          <w:color w:val="0070C0"/>
          <w:sz w:val="20"/>
          <w:highlight w:val="green"/>
        </w:rPr>
        <w:t xml:space="preserve">[Enter relevant date of redundancy or refer to schedule </w:t>
      </w:r>
      <w:r>
        <w:rPr>
          <w:rFonts w:ascii="Arial" w:hAnsi="Arial"/>
          <w:i/>
          <w:iCs/>
          <w:color w:val="0070C0"/>
          <w:sz w:val="20"/>
          <w:highlight w:val="green"/>
        </w:rPr>
        <w:t xml:space="preserve">which should be enclosed </w:t>
      </w:r>
      <w:r w:rsidRPr="00EE4712">
        <w:rPr>
          <w:rFonts w:ascii="Arial" w:hAnsi="Arial"/>
          <w:i/>
          <w:iCs/>
          <w:color w:val="0070C0"/>
          <w:sz w:val="20"/>
          <w:highlight w:val="green"/>
        </w:rPr>
        <w:t xml:space="preserve">if these did not all occur on the same date] </w:t>
      </w:r>
      <w:r w:rsidRPr="00EE4712">
        <w:rPr>
          <w:rFonts w:ascii="Arial" w:hAnsi="Arial"/>
          <w:sz w:val="20"/>
          <w:highlight w:val="green"/>
        </w:rPr>
        <w:t xml:space="preserve">which can be claimed from the </w:t>
      </w:r>
      <w:r>
        <w:rPr>
          <w:rFonts w:ascii="Arial" w:hAnsi="Arial"/>
          <w:sz w:val="20"/>
          <w:highlight w:val="green"/>
        </w:rPr>
        <w:t>Redundancy Payments Service (</w:t>
      </w:r>
      <w:r w:rsidRPr="00EE4712">
        <w:rPr>
          <w:rFonts w:ascii="Arial" w:hAnsi="Arial"/>
          <w:b/>
          <w:bCs/>
          <w:sz w:val="20"/>
          <w:highlight w:val="green"/>
        </w:rPr>
        <w:t>RPS</w:t>
      </w:r>
      <w:r>
        <w:rPr>
          <w:rFonts w:ascii="Arial" w:hAnsi="Arial"/>
          <w:sz w:val="20"/>
          <w:highlight w:val="green"/>
        </w:rPr>
        <w:t xml:space="preserve">) at the </w:t>
      </w:r>
      <w:r w:rsidRPr="00EE4712">
        <w:rPr>
          <w:rFonts w:ascii="Arial" w:hAnsi="Arial"/>
          <w:sz w:val="20"/>
          <w:highlight w:val="green"/>
        </w:rPr>
        <w:t>Insolvency Service.  If this is the case and you wish to claim</w:t>
      </w:r>
      <w:r>
        <w:rPr>
          <w:rFonts w:ascii="Arial" w:hAnsi="Arial"/>
          <w:sz w:val="20"/>
          <w:highlight w:val="green"/>
        </w:rPr>
        <w:t xml:space="preserve"> for these unpaid contributions</w:t>
      </w:r>
      <w:r w:rsidRPr="00EE4712">
        <w:rPr>
          <w:rFonts w:ascii="Arial" w:hAnsi="Arial"/>
          <w:sz w:val="20"/>
          <w:highlight w:val="green"/>
        </w:rPr>
        <w:t xml:space="preserve">, please complete </w:t>
      </w:r>
      <w:r>
        <w:rPr>
          <w:rFonts w:ascii="Arial" w:hAnsi="Arial"/>
          <w:sz w:val="20"/>
          <w:highlight w:val="green"/>
        </w:rPr>
        <w:t xml:space="preserve">Part 1 of </w:t>
      </w:r>
      <w:r w:rsidRPr="00EE4712">
        <w:rPr>
          <w:rFonts w:ascii="Arial" w:hAnsi="Arial"/>
          <w:sz w:val="20"/>
          <w:highlight w:val="green"/>
        </w:rPr>
        <w:t xml:space="preserve">the enclosed RP15 form and return it to me and I will submit this </w:t>
      </w:r>
      <w:r>
        <w:rPr>
          <w:rFonts w:ascii="Arial" w:hAnsi="Arial"/>
          <w:sz w:val="20"/>
          <w:highlight w:val="green"/>
        </w:rPr>
        <w:t xml:space="preserve">together </w:t>
      </w:r>
      <w:r w:rsidRPr="00EE4712">
        <w:rPr>
          <w:rFonts w:ascii="Arial" w:hAnsi="Arial"/>
          <w:sz w:val="20"/>
          <w:highlight w:val="green"/>
        </w:rPr>
        <w:t xml:space="preserve">with the completed insolvency practitioner section to the </w:t>
      </w:r>
      <w:r>
        <w:rPr>
          <w:rFonts w:ascii="Arial" w:hAnsi="Arial"/>
          <w:sz w:val="20"/>
          <w:highlight w:val="green"/>
        </w:rPr>
        <w:t xml:space="preserve">RPS </w:t>
      </w:r>
      <w:r w:rsidRPr="00EE4712">
        <w:rPr>
          <w:rFonts w:ascii="Arial" w:hAnsi="Arial"/>
          <w:sz w:val="20"/>
          <w:highlight w:val="green"/>
        </w:rPr>
        <w:t>in order that a claim can be made.</w:t>
      </w:r>
    </w:p>
    <w:p w14:paraId="76423340" w14:textId="300356C7" w:rsidR="00EE4712" w:rsidRPr="00EE4712" w:rsidRDefault="00EE4712" w:rsidP="00241794">
      <w:pPr>
        <w:pStyle w:val="BodyText"/>
        <w:rPr>
          <w:rFonts w:ascii="Arial" w:hAnsi="Arial"/>
          <w:sz w:val="20"/>
          <w:highlight w:val="green"/>
        </w:rPr>
      </w:pPr>
      <w:r w:rsidRPr="00EE4712">
        <w:rPr>
          <w:rFonts w:ascii="Arial" w:hAnsi="Arial"/>
          <w:sz w:val="20"/>
          <w:highlight w:val="green"/>
        </w:rPr>
        <w:t>If you require me as Liquidator to sign up as a delegate</w:t>
      </w:r>
      <w:r>
        <w:rPr>
          <w:rFonts w:ascii="Arial" w:hAnsi="Arial"/>
          <w:sz w:val="20"/>
          <w:highlight w:val="green"/>
        </w:rPr>
        <w:t>,</w:t>
      </w:r>
      <w:r w:rsidRPr="00EE4712">
        <w:rPr>
          <w:rFonts w:ascii="Arial" w:hAnsi="Arial"/>
          <w:sz w:val="20"/>
          <w:highlight w:val="green"/>
        </w:rPr>
        <w:t xml:space="preserve"> please ensure the temporary access code is emailed to [enter email address] to enable this to be dealt with. </w:t>
      </w:r>
    </w:p>
    <w:p w14:paraId="6F7FBE2F" w14:textId="28BD412B" w:rsidR="00645EB2" w:rsidRDefault="00EE4712" w:rsidP="00241794">
      <w:pPr>
        <w:pStyle w:val="BodyText"/>
        <w:rPr>
          <w:rFonts w:ascii="Arial" w:hAnsi="Arial"/>
          <w:sz w:val="20"/>
        </w:rPr>
      </w:pPr>
      <w:r w:rsidRPr="00EE4712">
        <w:rPr>
          <w:rFonts w:ascii="Arial" w:hAnsi="Arial"/>
          <w:sz w:val="20"/>
          <w:highlight w:val="green"/>
        </w:rPr>
        <w:t>I look forward to hearing from you.</w:t>
      </w:r>
    </w:p>
    <w:p w14:paraId="12B013C1" w14:textId="77777777" w:rsidR="00645EB2" w:rsidRDefault="00000000"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Yours faithfully</w:t>
      </w:r>
      <w:r>
        <w:rPr>
          <w:rFonts w:ascii="Arial" w:hAnsi="Arial"/>
          <w:sz w:val="20"/>
        </w:rPr>
        <w:br/>
      </w:r>
    </w:p>
    <w:p w14:paraId="7CE02F02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3F7860AE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117F9786" w14:textId="648871D3" w:rsidR="00645EB2" w:rsidRDefault="003B73B0">
      <w:pPr>
        <w:pStyle w:val="BodyText"/>
        <w:spacing w:after="0"/>
        <w:jc w:val="both"/>
        <w:rPr>
          <w:rFonts w:ascii="Arial" w:hAnsi="Arial"/>
          <w:sz w:val="20"/>
        </w:rPr>
      </w:pPr>
      <w:r w:rsidRPr="003B73B0">
        <w:rPr>
          <w:rFonts w:ascii="Arial" w:hAnsi="Arial"/>
          <w:b/>
          <w:bCs/>
          <w:sz w:val="20"/>
        </w:rPr>
        <w:fldChar w:fldCharType="begin">
          <w:ffData>
            <w:name w:val="Text5"/>
            <w:enabled/>
            <w:calcOnExit w:val="0"/>
            <w:textInput>
              <w:default w:val="Name"/>
            </w:textInput>
          </w:ffData>
        </w:fldChar>
      </w:r>
      <w:bookmarkStart w:id="5" w:name="Text5"/>
      <w:r w:rsidRPr="003B73B0">
        <w:rPr>
          <w:rFonts w:ascii="Arial" w:hAnsi="Arial"/>
          <w:b/>
          <w:bCs/>
          <w:sz w:val="20"/>
        </w:rPr>
        <w:instrText xml:space="preserve"> FORMTEXT </w:instrText>
      </w:r>
      <w:r w:rsidRPr="003B73B0">
        <w:rPr>
          <w:rFonts w:ascii="Arial" w:hAnsi="Arial"/>
          <w:b/>
          <w:bCs/>
          <w:sz w:val="20"/>
        </w:rPr>
      </w:r>
      <w:r w:rsidRPr="003B73B0">
        <w:rPr>
          <w:rFonts w:ascii="Arial" w:hAnsi="Arial"/>
          <w:b/>
          <w:bCs/>
          <w:sz w:val="20"/>
        </w:rPr>
        <w:fldChar w:fldCharType="separate"/>
      </w:r>
      <w:r w:rsidRPr="003B73B0">
        <w:rPr>
          <w:rFonts w:ascii="Arial" w:hAnsi="Arial"/>
          <w:b/>
          <w:bCs/>
          <w:noProof/>
          <w:sz w:val="20"/>
        </w:rPr>
        <w:t>Name</w:t>
      </w:r>
      <w:r w:rsidRPr="003B73B0">
        <w:rPr>
          <w:rFonts w:ascii="Arial" w:hAnsi="Arial"/>
          <w:b/>
          <w:bCs/>
          <w:sz w:val="20"/>
        </w:rPr>
        <w:fldChar w:fldCharType="end"/>
      </w:r>
      <w:bookmarkEnd w:id="5"/>
      <w:r>
        <w:rPr>
          <w:rFonts w:ascii="Arial" w:hAnsi="Arial"/>
          <w:sz w:val="20"/>
        </w:rPr>
        <w:br/>
      </w:r>
      <w:r w:rsidR="00000000">
        <w:rPr>
          <w:rFonts w:ascii="Arial" w:hAnsi="Arial"/>
          <w:sz w:val="20"/>
        </w:rPr>
        <w:t>Liquidator</w:t>
      </w:r>
    </w:p>
    <w:p w14:paraId="66E4972A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6A881BE5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36F9D6BD" w14:textId="52E1D678" w:rsidR="00645EB2" w:rsidRDefault="00000000">
      <w:pPr>
        <w:pStyle w:val="BodyText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Encs</w:t>
      </w:r>
    </w:p>
    <w:p w14:paraId="29AFD06D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58DBAF2D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7EDC396B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p w14:paraId="6193C989" w14:textId="77777777" w:rsidR="00645EB2" w:rsidRDefault="00645EB2">
      <w:pPr>
        <w:pStyle w:val="BodyText"/>
        <w:spacing w:after="0"/>
        <w:jc w:val="both"/>
        <w:rPr>
          <w:rFonts w:ascii="Arial" w:hAnsi="Arial"/>
          <w:sz w:val="20"/>
        </w:rPr>
      </w:pPr>
    </w:p>
    <w:sectPr w:rsidR="00645EB2">
      <w:pgSz w:w="11906" w:h="16838"/>
      <w:pgMar w:top="1985" w:right="1418" w:bottom="127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60"/>
    <w:multiLevelType w:val="hybridMultilevel"/>
    <w:tmpl w:val="F4B45AEA"/>
    <w:lvl w:ilvl="0" w:tplc="12D0D73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17EA95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91E215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309C12B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F81868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662E55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EEB04F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161E33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C23439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E439EF"/>
    <w:multiLevelType w:val="hybridMultilevel"/>
    <w:tmpl w:val="01185328"/>
    <w:lvl w:ilvl="0" w:tplc="0EE22F4F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 w:tplc="4752E899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/>
      </w:rPr>
    </w:lvl>
    <w:lvl w:ilvl="2" w:tplc="24D48518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 w:tplc="5ABC2ADC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 w:tplc="38929D2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/>
      </w:rPr>
    </w:lvl>
    <w:lvl w:ilvl="5" w:tplc="42CFA6EF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 w:tplc="0687CC9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 w:tplc="323A23C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/>
      </w:rPr>
    </w:lvl>
    <w:lvl w:ilvl="8" w:tplc="7CC7310F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48939D8"/>
    <w:multiLevelType w:val="hybridMultilevel"/>
    <w:tmpl w:val="DE2A6B40"/>
    <w:lvl w:ilvl="0" w:tplc="61FA95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56AA6F8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19A054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659B0DB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3D1FC6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1C4A9713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092EAA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028D62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ECBAA6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86A0A16"/>
    <w:multiLevelType w:val="multilevel"/>
    <w:tmpl w:val="26AC11AC"/>
    <w:lvl w:ilvl="0">
      <w:start w:val="6"/>
      <w:numFmt w:val="decimal"/>
      <w:lvlText w:val="%1"/>
      <w:lvlJc w:val="left"/>
      <w:pPr>
        <w:tabs>
          <w:tab w:val="left" w:pos="765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C18273B"/>
    <w:multiLevelType w:val="multilevel"/>
    <w:tmpl w:val="00843296"/>
    <w:lvl w:ilvl="0">
      <w:start w:val="6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B7169B6"/>
    <w:multiLevelType w:val="hybridMultilevel"/>
    <w:tmpl w:val="E3108636"/>
    <w:lvl w:ilvl="0" w:tplc="158E851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74F07DEB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2A96435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37588D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BDCB61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67AACE83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1B06462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074F2DD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72044A1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3DF3D15"/>
    <w:multiLevelType w:val="hybridMultilevel"/>
    <w:tmpl w:val="9B7A061E"/>
    <w:lvl w:ilvl="0" w:tplc="281782F8">
      <w:start w:val="1"/>
      <w:numFmt w:val="bullet"/>
      <w:lvlText w:val=""/>
      <w:lvlJc w:val="left"/>
      <w:pPr>
        <w:tabs>
          <w:tab w:val="left" w:pos="770"/>
        </w:tabs>
        <w:ind w:left="770" w:hanging="360"/>
      </w:pPr>
      <w:rPr>
        <w:rFonts w:ascii="Symbol" w:hAnsi="Symbol"/>
      </w:rPr>
    </w:lvl>
    <w:lvl w:ilvl="1" w:tplc="20C5EFE6">
      <w:start w:val="1"/>
      <w:numFmt w:val="bullet"/>
      <w:lvlText w:val="o"/>
      <w:lvlJc w:val="left"/>
      <w:pPr>
        <w:tabs>
          <w:tab w:val="left" w:pos="1490"/>
        </w:tabs>
        <w:ind w:left="1490" w:hanging="360"/>
      </w:pPr>
      <w:rPr>
        <w:rFonts w:ascii="Courier New" w:hAnsi="Courier New"/>
      </w:rPr>
    </w:lvl>
    <w:lvl w:ilvl="2" w:tplc="27576461">
      <w:start w:val="1"/>
      <w:numFmt w:val="bullet"/>
      <w:lvlText w:val=""/>
      <w:lvlJc w:val="left"/>
      <w:pPr>
        <w:tabs>
          <w:tab w:val="left" w:pos="2210"/>
        </w:tabs>
        <w:ind w:left="2210" w:hanging="360"/>
      </w:pPr>
      <w:rPr>
        <w:rFonts w:ascii="Wingdings" w:hAnsi="Wingdings"/>
      </w:rPr>
    </w:lvl>
    <w:lvl w:ilvl="3" w:tplc="2593E00F">
      <w:start w:val="1"/>
      <w:numFmt w:val="bullet"/>
      <w:lvlText w:val=""/>
      <w:lvlJc w:val="left"/>
      <w:pPr>
        <w:tabs>
          <w:tab w:val="left" w:pos="2930"/>
        </w:tabs>
        <w:ind w:left="2930" w:hanging="360"/>
      </w:pPr>
      <w:rPr>
        <w:rFonts w:ascii="Symbol" w:hAnsi="Symbol"/>
      </w:rPr>
    </w:lvl>
    <w:lvl w:ilvl="4" w:tplc="22608AAF">
      <w:start w:val="1"/>
      <w:numFmt w:val="bullet"/>
      <w:lvlText w:val="o"/>
      <w:lvlJc w:val="left"/>
      <w:pPr>
        <w:tabs>
          <w:tab w:val="left" w:pos="3650"/>
        </w:tabs>
        <w:ind w:left="3650" w:hanging="360"/>
      </w:pPr>
      <w:rPr>
        <w:rFonts w:ascii="Courier New" w:hAnsi="Courier New"/>
      </w:rPr>
    </w:lvl>
    <w:lvl w:ilvl="5" w:tplc="19E72521">
      <w:start w:val="1"/>
      <w:numFmt w:val="bullet"/>
      <w:lvlText w:val=""/>
      <w:lvlJc w:val="left"/>
      <w:pPr>
        <w:tabs>
          <w:tab w:val="left" w:pos="4370"/>
        </w:tabs>
        <w:ind w:left="4370" w:hanging="360"/>
      </w:pPr>
      <w:rPr>
        <w:rFonts w:ascii="Wingdings" w:hAnsi="Wingdings"/>
      </w:rPr>
    </w:lvl>
    <w:lvl w:ilvl="6" w:tplc="32FA2A5C">
      <w:start w:val="1"/>
      <w:numFmt w:val="bullet"/>
      <w:lvlText w:val=""/>
      <w:lvlJc w:val="left"/>
      <w:pPr>
        <w:tabs>
          <w:tab w:val="left" w:pos="5090"/>
        </w:tabs>
        <w:ind w:left="5090" w:hanging="360"/>
      </w:pPr>
      <w:rPr>
        <w:rFonts w:ascii="Symbol" w:hAnsi="Symbol"/>
      </w:rPr>
    </w:lvl>
    <w:lvl w:ilvl="7" w:tplc="5C5B5BFC">
      <w:start w:val="1"/>
      <w:numFmt w:val="bullet"/>
      <w:lvlText w:val="o"/>
      <w:lvlJc w:val="left"/>
      <w:pPr>
        <w:tabs>
          <w:tab w:val="left" w:pos="5810"/>
        </w:tabs>
        <w:ind w:left="5810" w:hanging="360"/>
      </w:pPr>
      <w:rPr>
        <w:rFonts w:ascii="Courier New" w:hAnsi="Courier New"/>
      </w:rPr>
    </w:lvl>
    <w:lvl w:ilvl="8" w:tplc="190A57A9">
      <w:start w:val="1"/>
      <w:numFmt w:val="bullet"/>
      <w:lvlText w:val=""/>
      <w:lvlJc w:val="left"/>
      <w:pPr>
        <w:tabs>
          <w:tab w:val="left" w:pos="6530"/>
        </w:tabs>
        <w:ind w:left="6530" w:hanging="360"/>
      </w:pPr>
      <w:rPr>
        <w:rFonts w:ascii="Wingdings" w:hAnsi="Wingdings"/>
      </w:rPr>
    </w:lvl>
  </w:abstractNum>
  <w:abstractNum w:abstractNumId="7" w15:restartNumberingAfterBreak="0">
    <w:nsid w:val="41120236"/>
    <w:multiLevelType w:val="multilevel"/>
    <w:tmpl w:val="9F6C7E4E"/>
    <w:lvl w:ilvl="0">
      <w:start w:val="1"/>
      <w:numFmt w:val="bullet"/>
      <w:pStyle w:val="Bullet"/>
      <w:lvlText w:val=""/>
      <w:lvlJc w:val="left"/>
      <w:pPr>
        <w:tabs>
          <w:tab w:val="left" w:pos="1440"/>
        </w:tabs>
        <w:ind w:left="1440" w:hanging="72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470F4974"/>
    <w:multiLevelType w:val="hybridMultilevel"/>
    <w:tmpl w:val="0652F878"/>
    <w:lvl w:ilvl="0" w:tplc="540FF6BD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0D8FFE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8820EA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6504CC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69E58D5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54884EB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3F4F5463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091775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A9D120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4BCC193F"/>
    <w:multiLevelType w:val="hybridMultilevel"/>
    <w:tmpl w:val="0138334E"/>
    <w:lvl w:ilvl="0" w:tplc="7C7726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4F5AA816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E04A14D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B98CC1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ECC9F2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6609E6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708E85B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F96095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7454457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57B46BAE"/>
    <w:multiLevelType w:val="multilevel"/>
    <w:tmpl w:val="02BA003A"/>
    <w:lvl w:ilvl="0">
      <w:start w:val="1"/>
      <w:numFmt w:val="decimal"/>
      <w:pStyle w:val="NumHead"/>
      <w:lvlText w:val="%1"/>
      <w:lvlJc w:val="left"/>
      <w:pPr>
        <w:tabs>
          <w:tab w:val="left" w:pos="964"/>
        </w:tabs>
        <w:ind w:left="964" w:hanging="964"/>
      </w:pPr>
    </w:lvl>
    <w:lvl w:ilvl="1">
      <w:start w:val="1"/>
      <w:numFmt w:val="decimal"/>
      <w:lvlText w:val="%1.%2"/>
      <w:lvlJc w:val="left"/>
      <w:pPr>
        <w:tabs>
          <w:tab w:val="left" w:pos="964"/>
        </w:tabs>
        <w:ind w:left="964" w:hanging="964"/>
      </w:pPr>
    </w:lvl>
    <w:lvl w:ilvl="2">
      <w:start w:val="1"/>
      <w:numFmt w:val="decimal"/>
      <w:lvlRestart w:val="0"/>
      <w:lvlText w:val="%1.%2.%3"/>
      <w:lvlJc w:val="left"/>
      <w:pPr>
        <w:tabs>
          <w:tab w:val="left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</w:lvl>
  </w:abstractNum>
  <w:abstractNum w:abstractNumId="11" w15:restartNumberingAfterBreak="0">
    <w:nsid w:val="620B79CA"/>
    <w:multiLevelType w:val="hybridMultilevel"/>
    <w:tmpl w:val="3FF05E1A"/>
    <w:lvl w:ilvl="0" w:tplc="74189922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7CD38A4B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276D78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1F58B16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47973BEB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95C80D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6C71655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418D013B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6B6CA6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E05D28"/>
    <w:multiLevelType w:val="multilevel"/>
    <w:tmpl w:val="B5C4AD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6EA75360"/>
    <w:multiLevelType w:val="hybridMultilevel"/>
    <w:tmpl w:val="7388B2D4"/>
    <w:lvl w:ilvl="0" w:tplc="1B7633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3D29B69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3FB5E5A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381DAB4D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50CB5CD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5E70499D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117434DD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556FCDA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3C66B69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C691405"/>
    <w:multiLevelType w:val="hybridMultilevel"/>
    <w:tmpl w:val="EC342974"/>
    <w:lvl w:ilvl="0" w:tplc="3449E5D3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77B2E02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35F867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776A06D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3404069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8FAD69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C18DF65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13BAC7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D0C766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DD535D2"/>
    <w:multiLevelType w:val="hybridMultilevel"/>
    <w:tmpl w:val="D62006DA"/>
    <w:lvl w:ilvl="0" w:tplc="4EA03227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3F7EB7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1E2D04F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C8D61A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719582B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5069342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3FDCC8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DEBB0F9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B43F8A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 w16cid:durableId="1677731087">
    <w:abstractNumId w:val="0"/>
  </w:num>
  <w:num w:numId="2" w16cid:durableId="1985040073">
    <w:abstractNumId w:val="14"/>
  </w:num>
  <w:num w:numId="3" w16cid:durableId="1167406497">
    <w:abstractNumId w:val="13"/>
  </w:num>
  <w:num w:numId="4" w16cid:durableId="1504663980">
    <w:abstractNumId w:val="1"/>
  </w:num>
  <w:num w:numId="5" w16cid:durableId="359086072">
    <w:abstractNumId w:val="5"/>
  </w:num>
  <w:num w:numId="6" w16cid:durableId="2123919525">
    <w:abstractNumId w:val="6"/>
  </w:num>
  <w:num w:numId="7" w16cid:durableId="2049451538">
    <w:abstractNumId w:val="2"/>
  </w:num>
  <w:num w:numId="8" w16cid:durableId="343476767">
    <w:abstractNumId w:val="8"/>
  </w:num>
  <w:num w:numId="9" w16cid:durableId="1897158610">
    <w:abstractNumId w:val="12"/>
  </w:num>
  <w:num w:numId="10" w16cid:durableId="545525111">
    <w:abstractNumId w:val="9"/>
  </w:num>
  <w:num w:numId="11" w16cid:durableId="752747885">
    <w:abstractNumId w:val="3"/>
  </w:num>
  <w:num w:numId="12" w16cid:durableId="792940118">
    <w:abstractNumId w:val="4"/>
  </w:num>
  <w:num w:numId="13" w16cid:durableId="1322348911">
    <w:abstractNumId w:val="11"/>
  </w:num>
  <w:num w:numId="14" w16cid:durableId="478377374">
    <w:abstractNumId w:val="7"/>
  </w:num>
  <w:num w:numId="15" w16cid:durableId="953947199">
    <w:abstractNumId w:val="15"/>
  </w:num>
  <w:num w:numId="16" w16cid:durableId="576093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EB2"/>
    <w:rsid w:val="00241794"/>
    <w:rsid w:val="003B73B0"/>
    <w:rsid w:val="00645EB2"/>
    <w:rsid w:val="00AA7B3F"/>
    <w:rsid w:val="00EE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1A11"/>
  <w15:docId w15:val="{450ABA4C-A2D0-437A-96EC-4964302C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uiPriority w:val="9"/>
    <w:qFormat/>
    <w:pPr>
      <w:keepNext/>
      <w:spacing w:after="284"/>
      <w:ind w:left="964"/>
      <w:outlineLvl w:val="0"/>
    </w:pPr>
    <w:rPr>
      <w:b/>
      <w:caps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rRef">
    <w:name w:val="Our Ref"/>
    <w:basedOn w:val="Normal"/>
    <w:pPr>
      <w:tabs>
        <w:tab w:val="left" w:pos="993"/>
      </w:tabs>
      <w:spacing w:after="240"/>
    </w:pPr>
    <w:rPr>
      <w:sz w:val="18"/>
    </w:rPr>
  </w:style>
  <w:style w:type="paragraph" w:customStyle="1" w:styleId="Address">
    <w:name w:val="Address"/>
    <w:basedOn w:val="Normal"/>
  </w:style>
  <w:style w:type="paragraph" w:customStyle="1" w:styleId="Whentelephoning">
    <w:name w:val="When telephoning"/>
    <w:basedOn w:val="Normal"/>
    <w:pPr>
      <w:tabs>
        <w:tab w:val="left" w:pos="2443"/>
      </w:tabs>
      <w:spacing w:after="40"/>
    </w:pPr>
    <w:rPr>
      <w:sz w:val="14"/>
    </w:r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DirectLine">
    <w:name w:val="Direct Line"/>
    <w:basedOn w:val="Normal"/>
    <w:next w:val="BodyText"/>
    <w:pPr>
      <w:spacing w:before="120" w:after="40"/>
    </w:pPr>
    <w:rPr>
      <w:sz w:val="14"/>
    </w:rPr>
  </w:style>
  <w:style w:type="paragraph" w:customStyle="1" w:styleId="Name">
    <w:name w:val="Name"/>
    <w:basedOn w:val="Normal"/>
    <w:pPr>
      <w:tabs>
        <w:tab w:val="left" w:pos="2301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DirectLine2">
    <w:name w:val="Direct Line 2"/>
    <w:basedOn w:val="Normal"/>
    <w:pPr>
      <w:tabs>
        <w:tab w:val="left" w:pos="2301"/>
      </w:tabs>
    </w:pPr>
  </w:style>
  <w:style w:type="paragraph" w:styleId="Salutation">
    <w:name w:val="Salutation"/>
    <w:basedOn w:val="Normal"/>
    <w:next w:val="BodyText"/>
    <w:pPr>
      <w:spacing w:before="1080" w:after="360"/>
    </w:pPr>
  </w:style>
  <w:style w:type="paragraph" w:customStyle="1" w:styleId="Signoff">
    <w:name w:val="Signoff"/>
    <w:basedOn w:val="Normal"/>
    <w:next w:val="Normal"/>
    <w:pPr>
      <w:spacing w:before="120"/>
    </w:pPr>
  </w:style>
  <w:style w:type="paragraph" w:customStyle="1" w:styleId="SenderName">
    <w:name w:val="SenderName"/>
    <w:basedOn w:val="Normal"/>
    <w:next w:val="Normal"/>
    <w:pPr>
      <w:spacing w:after="40"/>
    </w:pPr>
    <w:rPr>
      <w:b/>
      <w:sz w:val="24"/>
    </w:r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tabs>
        <w:tab w:val="left" w:pos="2304"/>
      </w:tabs>
      <w:spacing w:after="288"/>
      <w:jc w:val="both"/>
    </w:pPr>
    <w:rPr>
      <w:rFonts w:ascii="Arial" w:hAnsi="Arial"/>
    </w:rPr>
  </w:style>
  <w:style w:type="paragraph" w:customStyle="1" w:styleId="TableText">
    <w:name w:val="Table Text"/>
    <w:basedOn w:val="Normal"/>
    <w:pPr>
      <w:ind w:right="142"/>
    </w:pPr>
  </w:style>
  <w:style w:type="paragraph" w:customStyle="1" w:styleId="Bullet">
    <w:name w:val="Bullet"/>
    <w:basedOn w:val="Normal"/>
    <w:pPr>
      <w:numPr>
        <w:numId w:val="14"/>
      </w:numPr>
      <w:tabs>
        <w:tab w:val="left" w:pos="720"/>
        <w:tab w:val="left" w:pos="2304"/>
      </w:tabs>
      <w:spacing w:after="288"/>
      <w:jc w:val="both"/>
    </w:pPr>
    <w:rPr>
      <w:sz w:val="24"/>
    </w:rPr>
  </w:style>
  <w:style w:type="paragraph" w:customStyle="1" w:styleId="NumHead">
    <w:name w:val="NumHead"/>
    <w:basedOn w:val="Normal"/>
    <w:next w:val="NumText"/>
    <w:pPr>
      <w:keepNext/>
      <w:numPr>
        <w:numId w:val="16"/>
      </w:numPr>
      <w:spacing w:after="284"/>
      <w:outlineLvl w:val="0"/>
    </w:pPr>
    <w:rPr>
      <w:b/>
      <w:caps/>
      <w:sz w:val="26"/>
    </w:rPr>
  </w:style>
  <w:style w:type="paragraph" w:customStyle="1" w:styleId="NumText">
    <w:name w:val="NumText"/>
    <w:basedOn w:val="Normal"/>
    <w:pPr>
      <w:spacing w:after="284"/>
      <w:outlineLvl w:val="1"/>
    </w:pPr>
  </w:style>
  <w:style w:type="paragraph" w:customStyle="1" w:styleId="YourRef">
    <w:name w:val="Your Ref"/>
    <w:basedOn w:val="OurRef"/>
    <w:pPr>
      <w:spacing w:after="480"/>
    </w:pPr>
  </w:style>
  <w:style w:type="paragraph" w:customStyle="1" w:styleId="Titleunderdear">
    <w:name w:val="Title under dear"/>
    <w:basedOn w:val="Title"/>
    <w:pPr>
      <w:spacing w:before="0" w:after="0"/>
      <w:jc w:val="left"/>
    </w:pPr>
    <w:rPr>
      <w:rFonts w:ascii="Times New Roman" w:hAnsi="Times New Roman"/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444 - Letter - redirection of mail</dc:title>
  <dc:creator>Nova</dc:creator>
  <cp:lastModifiedBy>joanne.quinn@nova-consultants.com</cp:lastModifiedBy>
  <cp:revision>5</cp:revision>
  <cp:lastPrinted>2003-10-16T13:51:00Z</cp:lastPrinted>
  <dcterms:created xsi:type="dcterms:W3CDTF">2022-10-26T11:28:00Z</dcterms:created>
  <dcterms:modified xsi:type="dcterms:W3CDTF">2022-12-06T15:58:00Z</dcterms:modified>
</cp:coreProperties>
</file>