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Результаты всех лабораторных работ необходимо сохранять в личный репозиторий на GitHub или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GitFlic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 Использование шаблонов проектирования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Получить опыт применения шаблонов проектирования при написании кода программной системы.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Ожидаемые результаты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Применить типовые шаблоны проектирования GoF (Gang of Four) для своего проекта. Продемонстрировать результаты в виде конечного кода и UML-диаграмм.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Порождающие шаблоны - 3 шт.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Структурные шаблоны - 4 шт.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Поведенческие шаблоны - 5 шт.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(8 баллов)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Возможна замена одного шаблона из другой группы шаблонов. 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Повышенная сложность: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Проанализировать созданный код на наличие реализованных шаблонов GRASP. По необходимости реализовать: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ролей (обязанностей) классов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принципа разработки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свойство программы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(2 балла)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Результаты представить в виде отчёта, оформленного в виде md-файла.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отчёта по лабораторной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vv5voem1nkko" w:id="0"/>
      <w:bookmarkEnd w:id="0"/>
      <w:r w:rsidDel="00000000" w:rsidR="00000000" w:rsidRPr="00000000">
        <w:rPr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 Использование шаблонов проектирования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Получить опыт применения шаблонов проектирования при написании кода программной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6nag6ritp8tc" w:id="1"/>
      <w:bookmarkEnd w:id="1"/>
      <w:r w:rsidDel="00000000" w:rsidR="00000000" w:rsidRPr="00000000">
        <w:rPr>
          <w:rtl w:val="0"/>
        </w:rPr>
        <w:t xml:space="preserve">Шаблоны проектирования GoF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xqhicmb4pdto" w:id="2"/>
      <w:bookmarkEnd w:id="2"/>
      <w:r w:rsidDel="00000000" w:rsidR="00000000" w:rsidRPr="00000000">
        <w:rPr>
          <w:rtl w:val="0"/>
        </w:rPr>
        <w:t xml:space="preserve">Порождающие шаблоны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&lt;Представить с пояснения по каждому шаблону, указав название и назначение, сопроводив UML-диаграммой и соответствующим фрагментом программного кода&gt;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9lntaos2x6e" w:id="3"/>
      <w:bookmarkEnd w:id="3"/>
      <w:r w:rsidDel="00000000" w:rsidR="00000000" w:rsidRPr="00000000">
        <w:rPr>
          <w:rtl w:val="0"/>
        </w:rPr>
        <w:t xml:space="preserve">Структурные шаблоны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&lt;Представить с пояснения по каждому шаблону, указав название и назначение, сопроводив UML-диаграммой и соответствующим фрагментом программного кода&gt;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fv1e1hdq5du6" w:id="4"/>
      <w:bookmarkEnd w:id="4"/>
      <w:r w:rsidDel="00000000" w:rsidR="00000000" w:rsidRPr="00000000">
        <w:rPr>
          <w:rtl w:val="0"/>
        </w:rPr>
        <w:t xml:space="preserve">Поведенческие шаблоны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&lt;Представить с пояснения по каждому шаблону, указав название и назначение, сопроводив UML-диаграммой и соответствующим фрагментом программного кода&gt;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pig1t1nky9ig" w:id="5"/>
      <w:bookmarkEnd w:id="5"/>
      <w:r w:rsidDel="00000000" w:rsidR="00000000" w:rsidRPr="00000000">
        <w:rPr>
          <w:rtl w:val="0"/>
        </w:rPr>
        <w:t xml:space="preserve">Шаблоны проектирования GRASP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c62o6wnx6j90" w:id="6"/>
      <w:bookmarkEnd w:id="6"/>
      <w:r w:rsidDel="00000000" w:rsidR="00000000" w:rsidRPr="00000000">
        <w:rPr>
          <w:rtl w:val="0"/>
        </w:rPr>
        <w:t xml:space="preserve">Роли (обязанности) классов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&lt;Представить с пояснения по каждому шаблону, указав: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Проблему, которую затрагивает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Решение, которое позволяет справится с проблемой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фрагмента программного кода, реализующий решение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Результаты, которые при этом достигаются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Связь с другими паттернами&gt;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j9alxmp30k4" w:id="7"/>
      <w:bookmarkEnd w:id="7"/>
      <w:r w:rsidDel="00000000" w:rsidR="00000000" w:rsidRPr="00000000">
        <w:rPr>
          <w:rtl w:val="0"/>
        </w:rPr>
        <w:t xml:space="preserve">Принципы разработки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&lt;Представить с пояснения по каждому шаблону, указав: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Проблему, которую затрагивает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Решение, которое позволяет справится с проблемой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Пример фрагмента программного кода, реализующий решение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Результаты, которые при этом достигаются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Связь с другими паттернами&gt;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rj38d8u7yhj6" w:id="8"/>
      <w:bookmarkEnd w:id="8"/>
      <w:r w:rsidDel="00000000" w:rsidR="00000000" w:rsidRPr="00000000">
        <w:rPr>
          <w:rtl w:val="0"/>
        </w:rPr>
        <w:t xml:space="preserve">Свойство программы (цель)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&lt;Представить с пояснения по каждому шаблону, указав: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Проблему, которую затрагивает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Решение, которое позволяет справится с проблемой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Пример фрагмента программного кода, реализующий решение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Результаты, которые при этом достигаются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Связь с другими паттернами&gt;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flic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