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F74D" w14:textId="594A230B" w:rsidR="00F75F84" w:rsidRPr="00DD5C47" w:rsidRDefault="00F75F84">
      <w:pPr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>Mia Rodgers:</w:t>
      </w:r>
      <w:r w:rsidR="00A1797F" w:rsidRPr="00F9421C">
        <w:rPr>
          <w:rFonts w:ascii="Avenir Book" w:hAnsi="Avenir Book"/>
          <w:sz w:val="15"/>
          <w:szCs w:val="15"/>
        </w:rPr>
        <w:t xml:space="preserve"> </w:t>
      </w:r>
      <w:hyperlink r:id="rId4" w:history="1">
        <w:r w:rsidR="00F9421C" w:rsidRPr="00F9421C">
          <w:rPr>
            <w:rStyle w:val="Hyperlink"/>
            <w:rFonts w:ascii="Avenir Book" w:hAnsi="Avenir Book"/>
            <w:sz w:val="15"/>
            <w:szCs w:val="15"/>
          </w:rPr>
          <w:t>https://github.com/miamrodgers/4310-ML/blob/main/ME5_simpleRegression_COVID19/simpleLinearRegression.ipynb</w:t>
        </w:r>
      </w:hyperlink>
      <w:r w:rsidR="00F9421C" w:rsidRPr="00F9421C">
        <w:rPr>
          <w:rFonts w:ascii="Avenir Book" w:hAnsi="Avenir Book"/>
          <w:sz w:val="15"/>
          <w:szCs w:val="15"/>
        </w:rPr>
        <w:t xml:space="preserve"> </w:t>
      </w:r>
    </w:p>
    <w:p w14:paraId="2D894233" w14:textId="609C8B33" w:rsidR="00F75F84" w:rsidRPr="00DD5C47" w:rsidRDefault="00F75F84">
      <w:pPr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>Alex Larsen:</w:t>
      </w:r>
      <w:r w:rsidR="00A1797F" w:rsidRPr="00DD5C47">
        <w:rPr>
          <w:rFonts w:ascii="Avenir Book" w:hAnsi="Avenir Book"/>
          <w:sz w:val="16"/>
          <w:szCs w:val="16"/>
        </w:rPr>
        <w:t xml:space="preserve"> </w:t>
      </w:r>
      <w:hyperlink r:id="rId5" w:history="1">
        <w:r w:rsidR="00F9421C" w:rsidRPr="00F9421C">
          <w:rPr>
            <w:rStyle w:val="Hyperlink"/>
            <w:rFonts w:ascii="Avenir Book" w:hAnsi="Avenir Book"/>
            <w:sz w:val="11"/>
            <w:szCs w:val="11"/>
          </w:rPr>
          <w:t>https://github.com/alarsen123/ML-HW/blob/main/ME5_simpleRegression_COVID19/ME5_simpleRegression_COVID19/simpleLinearRegression.ipynb</w:t>
        </w:r>
      </w:hyperlink>
      <w:r w:rsidR="00F9421C" w:rsidRPr="00F9421C">
        <w:rPr>
          <w:rFonts w:ascii="Avenir Book" w:hAnsi="Avenir Book"/>
          <w:sz w:val="11"/>
          <w:szCs w:val="11"/>
        </w:rPr>
        <w:t xml:space="preserve"> </w:t>
      </w:r>
    </w:p>
    <w:p w14:paraId="5C7CA29B" w14:textId="58522539" w:rsidR="00F75F84" w:rsidRPr="00DD5C47" w:rsidRDefault="00F75F84">
      <w:pPr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>ME</w:t>
      </w:r>
      <w:r w:rsidR="008138A4" w:rsidRPr="00DD5C47">
        <w:rPr>
          <w:rFonts w:ascii="Avenir Book" w:hAnsi="Avenir Book"/>
          <w:sz w:val="22"/>
          <w:szCs w:val="22"/>
        </w:rPr>
        <w:t>5</w:t>
      </w:r>
    </w:p>
    <w:p w14:paraId="61E50762" w14:textId="2A5915F1" w:rsidR="00B116F2" w:rsidRPr="00DD5C47" w:rsidRDefault="00B116F2">
      <w:pPr>
        <w:rPr>
          <w:rFonts w:ascii="Avenir Book" w:hAnsi="Avenir Book"/>
          <w:sz w:val="22"/>
          <w:szCs w:val="22"/>
        </w:rPr>
      </w:pPr>
    </w:p>
    <w:p w14:paraId="593BDEB8" w14:textId="1CDDB997" w:rsidR="009203B0" w:rsidRPr="00DD5C47" w:rsidRDefault="008138A4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 xml:space="preserve">In this assignment, we </w:t>
      </w:r>
      <w:r w:rsidR="004249C4" w:rsidRPr="00DD5C47">
        <w:rPr>
          <w:rFonts w:ascii="Avenir Book" w:hAnsi="Avenir Book"/>
          <w:sz w:val="22"/>
          <w:szCs w:val="22"/>
        </w:rPr>
        <w:t xml:space="preserve">explored COVID-19 data made available by the John Hopkins University Center for Systems Science and Engineering. </w:t>
      </w:r>
      <w:r w:rsidR="009203B0" w:rsidRPr="00DD5C47">
        <w:rPr>
          <w:rFonts w:ascii="Avenir Book" w:hAnsi="Avenir Book"/>
          <w:sz w:val="22"/>
          <w:szCs w:val="22"/>
        </w:rPr>
        <w:t>S</w:t>
      </w:r>
      <w:r w:rsidR="004249C4" w:rsidRPr="00DD5C47">
        <w:rPr>
          <w:rFonts w:ascii="Avenir Book" w:hAnsi="Avenir Book"/>
          <w:sz w:val="22"/>
          <w:szCs w:val="22"/>
        </w:rPr>
        <w:t>pecific</w:t>
      </w:r>
      <w:r w:rsidR="009203B0" w:rsidRPr="00DD5C47">
        <w:rPr>
          <w:rFonts w:ascii="Avenir Book" w:hAnsi="Avenir Book"/>
          <w:sz w:val="22"/>
          <w:szCs w:val="22"/>
        </w:rPr>
        <w:t>ally,</w:t>
      </w:r>
      <w:r w:rsidR="004249C4" w:rsidRPr="00DD5C47">
        <w:rPr>
          <w:rFonts w:ascii="Avenir Book" w:hAnsi="Avenir Book"/>
          <w:sz w:val="22"/>
          <w:szCs w:val="22"/>
        </w:rPr>
        <w:t xml:space="preserve"> </w:t>
      </w:r>
      <w:r w:rsidR="009203B0" w:rsidRPr="00DD5C47">
        <w:rPr>
          <w:rFonts w:ascii="Avenir Book" w:hAnsi="Avenir Book"/>
          <w:sz w:val="22"/>
          <w:szCs w:val="22"/>
        </w:rPr>
        <w:t>we were looking at data for number of cases per day in Washington</w:t>
      </w:r>
      <w:r w:rsidR="00F97D55" w:rsidRPr="00DD5C47">
        <w:rPr>
          <w:rFonts w:ascii="Avenir Book" w:hAnsi="Avenir Book"/>
          <w:sz w:val="22"/>
          <w:szCs w:val="22"/>
        </w:rPr>
        <w:t xml:space="preserve"> with </w:t>
      </w:r>
      <w:r w:rsidR="00F97D55" w:rsidRPr="00DD5C47">
        <w:rPr>
          <w:rFonts w:ascii="Avenir Book" w:hAnsi="Avenir Book"/>
          <w:sz w:val="22"/>
          <w:szCs w:val="22"/>
        </w:rPr>
        <w:t>830 observations</w:t>
      </w:r>
      <w:r w:rsidR="009203B0" w:rsidRPr="00DD5C47">
        <w:rPr>
          <w:rFonts w:ascii="Avenir Book" w:hAnsi="Avenir Book"/>
          <w:sz w:val="22"/>
          <w:szCs w:val="22"/>
        </w:rPr>
        <w:t>. We plotted some graphs in the exploratory data analysis step to better understand our data</w:t>
      </w:r>
      <w:r w:rsidR="00F97D55" w:rsidRPr="00DD5C47">
        <w:rPr>
          <w:rFonts w:ascii="Avenir Book" w:hAnsi="Avenir Book"/>
          <w:sz w:val="22"/>
          <w:szCs w:val="22"/>
        </w:rPr>
        <w:t xml:space="preserve">. </w:t>
      </w:r>
    </w:p>
    <w:p w14:paraId="5F8175BD" w14:textId="77777777" w:rsidR="009203B0" w:rsidRPr="00DD5C47" w:rsidRDefault="009203B0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651C0C5F" w14:textId="5D77AF8B" w:rsidR="009203B0" w:rsidRPr="00DD5C47" w:rsidRDefault="009203B0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 xml:space="preserve"> </w:t>
      </w:r>
      <w:r w:rsidR="004249C4" w:rsidRPr="00DD5C47">
        <w:rPr>
          <w:rFonts w:ascii="Avenir Book" w:hAnsi="Avenir Book"/>
          <w:sz w:val="22"/>
          <w:szCs w:val="22"/>
        </w:rPr>
        <w:t xml:space="preserve"> </w:t>
      </w:r>
      <w:r w:rsidRPr="00DD5C47">
        <w:rPr>
          <w:rFonts w:ascii="Avenir Book" w:hAnsi="Avenir Book"/>
          <w:sz w:val="22"/>
          <w:szCs w:val="22"/>
        </w:rPr>
        <w:drawing>
          <wp:inline distT="0" distB="0" distL="0" distR="0" wp14:anchorId="665198CA" wp14:editId="302EC576">
            <wp:extent cx="2039620" cy="1233578"/>
            <wp:effectExtent l="0" t="0" r="508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511" cy="12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C47">
        <w:rPr>
          <w:rFonts w:ascii="Avenir Book" w:hAnsi="Avenir Book"/>
          <w:sz w:val="22"/>
          <w:szCs w:val="22"/>
        </w:rPr>
        <w:t xml:space="preserve"> </w:t>
      </w:r>
      <w:r w:rsidRPr="00DD5C47">
        <w:rPr>
          <w:rFonts w:ascii="Avenir Book" w:hAnsi="Avenir Book"/>
          <w:sz w:val="22"/>
          <w:szCs w:val="22"/>
        </w:rPr>
        <w:drawing>
          <wp:inline distT="0" distB="0" distL="0" distR="0" wp14:anchorId="004A9CF0" wp14:editId="7438DB48">
            <wp:extent cx="1704513" cy="123331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643" cy="12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C47">
        <w:rPr>
          <w:rFonts w:ascii="Avenir Book" w:hAnsi="Avenir Book"/>
          <w:sz w:val="22"/>
          <w:szCs w:val="22"/>
        </w:rPr>
        <w:t xml:space="preserve"> </w:t>
      </w:r>
      <w:r w:rsidRPr="00DD5C47">
        <w:rPr>
          <w:rFonts w:ascii="Avenir Book" w:hAnsi="Avenir Book"/>
          <w:noProof/>
        </w:rPr>
        <w:drawing>
          <wp:inline distT="0" distB="0" distL="0" distR="0" wp14:anchorId="039AD26C" wp14:editId="32A6B11C">
            <wp:extent cx="1669950" cy="1232392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2594" cy="12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497" w14:textId="493810AD" w:rsidR="009203B0" w:rsidRPr="00DD5C47" w:rsidRDefault="009203B0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24841C98" w14:textId="3B577AD3" w:rsidR="004B2852" w:rsidRPr="00DD5C47" w:rsidRDefault="00F97D55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 xml:space="preserve">First, we trained a linear regression model, which had a training score of 0.854 and a testing score of 0.849. </w:t>
      </w:r>
    </w:p>
    <w:p w14:paraId="0645A097" w14:textId="77777777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53714456" w14:textId="2E94F2B8" w:rsidR="000B2AAA" w:rsidRPr="00DD5C47" w:rsidRDefault="004B2852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 xml:space="preserve">We then applied 10-fold cross-validation and got an average RMSE of </w:t>
      </w:r>
      <w:r w:rsidRPr="00DD5C47">
        <w:rPr>
          <w:rFonts w:ascii="Avenir Book" w:hAnsi="Avenir Book"/>
          <w:sz w:val="22"/>
          <w:szCs w:val="22"/>
        </w:rPr>
        <w:t>170929.528</w:t>
      </w:r>
      <w:r w:rsidRPr="00DD5C47">
        <w:rPr>
          <w:rFonts w:ascii="Avenir Book" w:hAnsi="Avenir Book"/>
          <w:sz w:val="22"/>
          <w:szCs w:val="22"/>
        </w:rPr>
        <w:t xml:space="preserve"> and an average R2 of 0.848. </w:t>
      </w:r>
    </w:p>
    <w:p w14:paraId="23303D49" w14:textId="77777777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548860A9" w14:textId="0CABD517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drawing>
          <wp:inline distT="0" distB="0" distL="0" distR="0" wp14:anchorId="44CF37F5" wp14:editId="5268D2FE">
            <wp:extent cx="2967487" cy="2015528"/>
            <wp:effectExtent l="0" t="0" r="4445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192" cy="20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C47">
        <w:rPr>
          <w:rFonts w:ascii="Avenir Book" w:hAnsi="Avenir Book"/>
          <w:sz w:val="22"/>
          <w:szCs w:val="22"/>
        </w:rPr>
        <w:t xml:space="preserve"> </w:t>
      </w:r>
      <w:r w:rsidRPr="00DD5C47">
        <w:rPr>
          <w:rFonts w:ascii="Avenir Book" w:hAnsi="Avenir Book"/>
          <w:sz w:val="22"/>
          <w:szCs w:val="22"/>
        </w:rPr>
        <w:drawing>
          <wp:inline distT="0" distB="0" distL="0" distR="0" wp14:anchorId="3CFC1D0C" wp14:editId="722A25D0">
            <wp:extent cx="2708695" cy="2034994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308" cy="20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658" w14:textId="12067049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1C0E4A7B" w14:textId="53EDACB1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>This makes sense since we can see a linear relationship, but the actual data seems to be more quadratic which is why the accuracy is good, but not great.</w:t>
      </w:r>
      <w:r w:rsidRPr="00DD5C47">
        <w:rPr>
          <w:rFonts w:ascii="Avenir Book" w:hAnsi="Avenir Book"/>
          <w:sz w:val="22"/>
          <w:szCs w:val="22"/>
        </w:rPr>
        <w:t xml:space="preserve"> The RMSE for the cross-validation is much better, which makes sense. </w:t>
      </w:r>
    </w:p>
    <w:p w14:paraId="6006F4CA" w14:textId="05E9D835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77180F2A" w14:textId="6FD5E8D4" w:rsidR="000B2AAA" w:rsidRPr="00DD5C47" w:rsidRDefault="000B2AAA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DD5C47">
        <w:rPr>
          <w:rFonts w:ascii="Avenir Book" w:hAnsi="Avenir Book"/>
          <w:sz w:val="22"/>
          <w:szCs w:val="22"/>
        </w:rPr>
        <w:t xml:space="preserve">Then we tried applying logistic regression. The accuracy for the training set was 0.126 and </w:t>
      </w:r>
      <w:r w:rsidR="003F0099" w:rsidRPr="00DD5C47">
        <w:rPr>
          <w:rFonts w:ascii="Avenir Book" w:hAnsi="Avenir Book"/>
          <w:sz w:val="22"/>
          <w:szCs w:val="22"/>
        </w:rPr>
        <w:t>for the test set, it was 0.056. This obviously is not very good. However, the visualization of the model looks somewhat decent. We again applied 10-fold cross-validation, but for this model, we kept getting warnings and ended up scaling the data as suggested. So, for the cross-validation, we got an average RMSE of 218743.59 and an average R2 of 0.736</w:t>
      </w:r>
    </w:p>
    <w:p w14:paraId="7188F81E" w14:textId="2EA38438" w:rsidR="003F0099" w:rsidRPr="00DD5C47" w:rsidRDefault="003F0099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521432C8" w14:textId="49C465F9" w:rsidR="003F0099" w:rsidRPr="00DD5C47" w:rsidRDefault="003F0099" w:rsidP="000B2AAA">
      <w:pPr>
        <w:tabs>
          <w:tab w:val="left" w:pos="6595"/>
        </w:tabs>
        <w:rPr>
          <w:rFonts w:ascii="Avenir Book" w:hAnsi="Avenir Book"/>
          <w:noProof/>
        </w:rPr>
      </w:pPr>
      <w:r w:rsidRPr="00DD5C47">
        <w:rPr>
          <w:rFonts w:ascii="Avenir Book" w:hAnsi="Avenir Book"/>
          <w:sz w:val="22"/>
          <w:szCs w:val="22"/>
        </w:rPr>
        <w:drawing>
          <wp:inline distT="0" distB="0" distL="0" distR="0" wp14:anchorId="3D0DE256" wp14:editId="45899275">
            <wp:extent cx="2794958" cy="1977079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17" cy="20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BCD" w:rsidRPr="00DD5C47">
        <w:rPr>
          <w:rFonts w:ascii="Avenir Book" w:hAnsi="Avenir Book"/>
          <w:noProof/>
        </w:rPr>
        <w:t xml:space="preserve"> </w:t>
      </w:r>
      <w:r w:rsidR="00707BCD" w:rsidRPr="00DD5C47">
        <w:rPr>
          <w:rFonts w:ascii="Avenir Book" w:hAnsi="Avenir Book"/>
          <w:sz w:val="22"/>
          <w:szCs w:val="22"/>
        </w:rPr>
        <w:drawing>
          <wp:inline distT="0" distB="0" distL="0" distR="0" wp14:anchorId="6A003C18" wp14:editId="207F0C94">
            <wp:extent cx="2656936" cy="1996108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9113" cy="20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8A3" w14:textId="35516D43" w:rsidR="00707BCD" w:rsidRPr="00DD5C47" w:rsidRDefault="00707BCD" w:rsidP="000B2AAA">
      <w:pPr>
        <w:tabs>
          <w:tab w:val="left" w:pos="6595"/>
        </w:tabs>
        <w:rPr>
          <w:rFonts w:ascii="Avenir Book" w:hAnsi="Avenir Book"/>
          <w:noProof/>
        </w:rPr>
      </w:pPr>
    </w:p>
    <w:p w14:paraId="0FD97816" w14:textId="336EB4C6" w:rsidR="00707BCD" w:rsidRPr="00DD5C47" w:rsidRDefault="00DD5C47" w:rsidP="000B2AAA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Overall, it seems that linear regression is better for this problem. </w:t>
      </w:r>
    </w:p>
    <w:sectPr w:rsidR="00707BCD" w:rsidRPr="00DD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A"/>
    <w:rsid w:val="00071450"/>
    <w:rsid w:val="000B2AAA"/>
    <w:rsid w:val="00100C3A"/>
    <w:rsid w:val="00145009"/>
    <w:rsid w:val="002E258F"/>
    <w:rsid w:val="003146A3"/>
    <w:rsid w:val="00360649"/>
    <w:rsid w:val="003E061E"/>
    <w:rsid w:val="003F0099"/>
    <w:rsid w:val="004249C4"/>
    <w:rsid w:val="004639EF"/>
    <w:rsid w:val="004B2852"/>
    <w:rsid w:val="004B6686"/>
    <w:rsid w:val="00667D80"/>
    <w:rsid w:val="00677B63"/>
    <w:rsid w:val="006A7425"/>
    <w:rsid w:val="006F4B71"/>
    <w:rsid w:val="00707BCD"/>
    <w:rsid w:val="00734EA7"/>
    <w:rsid w:val="00740909"/>
    <w:rsid w:val="007F4455"/>
    <w:rsid w:val="00803BDE"/>
    <w:rsid w:val="008138A4"/>
    <w:rsid w:val="008D7364"/>
    <w:rsid w:val="009203B0"/>
    <w:rsid w:val="009F4AAB"/>
    <w:rsid w:val="00A1797F"/>
    <w:rsid w:val="00A228F0"/>
    <w:rsid w:val="00A7484B"/>
    <w:rsid w:val="00A81157"/>
    <w:rsid w:val="00B116F2"/>
    <w:rsid w:val="00B1570C"/>
    <w:rsid w:val="00B805F5"/>
    <w:rsid w:val="00BD31B3"/>
    <w:rsid w:val="00C61FDA"/>
    <w:rsid w:val="00CF5496"/>
    <w:rsid w:val="00D31AAD"/>
    <w:rsid w:val="00D76E2B"/>
    <w:rsid w:val="00DD5C47"/>
    <w:rsid w:val="00F459AD"/>
    <w:rsid w:val="00F75F84"/>
    <w:rsid w:val="00F9421C"/>
    <w:rsid w:val="00F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046"/>
  <w15:chartTrackingRefBased/>
  <w15:docId w15:val="{4873BAAF-C738-DD4D-8492-B100FF40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AD"/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6F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arsen123/ML-HW/blob/main/ME5_simpleRegression_COVID19/ME5_simpleRegression_COVID19/simpleLinearRegression.ipynb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iamrodgers/4310-ML/blob/main/ME5_simpleRegression_COVID19/simpleLinearRegression.ipynb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6</cp:revision>
  <cp:lastPrinted>2022-05-02T03:39:00Z</cp:lastPrinted>
  <dcterms:created xsi:type="dcterms:W3CDTF">2022-05-02T03:04:00Z</dcterms:created>
  <dcterms:modified xsi:type="dcterms:W3CDTF">2022-05-02T03:39:00Z</dcterms:modified>
</cp:coreProperties>
</file>