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FC15" w14:textId="5F1287C3" w:rsidR="00690CF6" w:rsidRDefault="004879DF" w:rsidP="001346EF">
      <w:pPr>
        <w:pStyle w:val="Title"/>
      </w:pPr>
      <w:r>
        <w:t xml:space="preserve">Front End Web Lab </w:t>
      </w:r>
      <w:r w:rsidR="006028D8">
        <w:t>Project 1</w:t>
      </w:r>
    </w:p>
    <w:p w14:paraId="1636641F" w14:textId="5D59AF7E" w:rsidR="006028D8" w:rsidRDefault="006028D8" w:rsidP="00E23797">
      <w:pPr>
        <w:pStyle w:val="Subtitle"/>
      </w:pPr>
      <w:r>
        <w:t xml:space="preserve">Using </w:t>
      </w:r>
      <w:r w:rsidRPr="004B5AD3">
        <w:rPr>
          <w:b/>
        </w:rPr>
        <w:t xml:space="preserve">no external </w:t>
      </w:r>
      <w:r w:rsidR="00856E0C" w:rsidRPr="004B5AD3">
        <w:rPr>
          <w:b/>
        </w:rPr>
        <w:t>JavaScript</w:t>
      </w:r>
      <w:r w:rsidRPr="004B5AD3">
        <w:rPr>
          <w:b/>
        </w:rPr>
        <w:t xml:space="preserve"> libraries or frameworks</w:t>
      </w:r>
      <w:r>
        <w:t>, Build a simple tip calculator.</w:t>
      </w:r>
    </w:p>
    <w:p w14:paraId="48D1D179" w14:textId="1934B50A" w:rsidR="008E777C" w:rsidRDefault="008E777C">
      <w:r w:rsidRPr="003C3EE3">
        <w:rPr>
          <w:rStyle w:val="Heading1Char"/>
        </w:rPr>
        <w:t>Narrative</w:t>
      </w:r>
      <w:r>
        <w:t>:</w:t>
      </w:r>
    </w:p>
    <w:p w14:paraId="1611FC81" w14:textId="57F2CB69" w:rsidR="008E777C" w:rsidRDefault="008E777C">
      <w:r>
        <w:t>Provide a simple app that allows one to calculate an amount of a tip to apply to a bill.</w:t>
      </w:r>
    </w:p>
    <w:p w14:paraId="3FABB534" w14:textId="5C85EF28" w:rsidR="006028D8" w:rsidRDefault="006028D8">
      <w:r>
        <w:t>Enter the total amount of the bill.</w:t>
      </w:r>
    </w:p>
    <w:p w14:paraId="513E73EA" w14:textId="726A0BE2" w:rsidR="006028D8" w:rsidRDefault="006028D8">
      <w:r>
        <w:t>User selects 10%, 15%, 20% and it displays the amount that should be left as a tip, and a total to be paid (bill amount plus tip).</w:t>
      </w:r>
    </w:p>
    <w:p w14:paraId="51FE3AB2" w14:textId="4B152BD3" w:rsidR="003F2ADA" w:rsidRDefault="003F2ADA">
      <w:r>
        <w:t>Optional Iteration 1:</w:t>
      </w:r>
    </w:p>
    <w:p w14:paraId="063F09B5" w14:textId="52E79EC3" w:rsidR="003F2ADA" w:rsidRDefault="003F2ADA">
      <w:r>
        <w:t xml:space="preserve">Store the selected preferred tip amount in web storage and retrieve </w:t>
      </w:r>
      <w:r w:rsidR="009E4466">
        <w:t>its</w:t>
      </w:r>
      <w:r>
        <w:t xml:space="preserve"> value at application start.</w:t>
      </w:r>
    </w:p>
    <w:p w14:paraId="63F1AA34" w14:textId="179891CF" w:rsidR="006028D8" w:rsidRDefault="00A42032">
      <w:r>
        <w:t xml:space="preserve">Optional </w:t>
      </w:r>
      <w:r w:rsidR="006028D8">
        <w:t xml:space="preserve">Iteration </w:t>
      </w:r>
      <w:r w:rsidR="003F2ADA">
        <w:t>2</w:t>
      </w:r>
      <w:r w:rsidR="006028D8">
        <w:t>:</w:t>
      </w:r>
    </w:p>
    <w:p w14:paraId="491B70B2" w14:textId="77777777" w:rsidR="006028D8" w:rsidRDefault="006028D8">
      <w:r>
        <w:t>Add an option to add a custom tip amount.</w:t>
      </w:r>
    </w:p>
    <w:p w14:paraId="3CBF3468" w14:textId="7DE3E9D6" w:rsidR="006028D8" w:rsidRDefault="00A42032">
      <w:r>
        <w:t xml:space="preserve">Optional </w:t>
      </w:r>
      <w:r w:rsidR="006028D8">
        <w:t>Iteration 3:</w:t>
      </w:r>
    </w:p>
    <w:p w14:paraId="0E4A4829" w14:textId="6395772E" w:rsidR="006028D8" w:rsidRDefault="006028D8">
      <w:r>
        <w:t xml:space="preserve">Make an option to split the bill </w:t>
      </w:r>
      <w:r>
        <w:rPr>
          <w:i/>
        </w:rPr>
        <w:t>n</w:t>
      </w:r>
      <w:r>
        <w:t xml:space="preserve"> ways, showing the amount due for each person.</w:t>
      </w:r>
    </w:p>
    <w:p w14:paraId="780A1605" w14:textId="0569C304" w:rsidR="00260426" w:rsidRDefault="00260426">
      <w:r>
        <w:t>Optional Iteration 4:</w:t>
      </w:r>
    </w:p>
    <w:p w14:paraId="456B20EF" w14:textId="6C4A3367" w:rsidR="00260426" w:rsidRDefault="00260426">
      <w:r>
        <w:t>Unit test all the application behavior.</w:t>
      </w:r>
    </w:p>
    <w:p w14:paraId="1AF6EAAF" w14:textId="20BA8BE9" w:rsidR="00851889" w:rsidRDefault="00851889" w:rsidP="00E2164F">
      <w:bookmarkStart w:id="0" w:name="_GoBack"/>
      <w:bookmarkEnd w:id="0"/>
      <w:r>
        <w:rPr>
          <w:noProof/>
        </w:rPr>
        <w:drawing>
          <wp:inline distT="0" distB="0" distL="0" distR="0" wp14:anchorId="3E457A2D" wp14:editId="7D4D7CD2">
            <wp:extent cx="4543425" cy="3622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36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3ACB" w14:textId="051B502F" w:rsidR="00851889" w:rsidRDefault="005936FC" w:rsidP="00E2164F">
      <w:r>
        <w:lastRenderedPageBreak/>
        <w:t xml:space="preserve">I have included a link to the bootstrap library in the </w:t>
      </w:r>
      <w:r w:rsidRPr="005936FC">
        <w:rPr>
          <w:rStyle w:val="CodeInlineChar"/>
        </w:rPr>
        <w:t>index.html</w:t>
      </w:r>
      <w:r>
        <w:t xml:space="preserve"> for styling.</w:t>
      </w:r>
      <w:r w:rsidR="00FA10E0">
        <w:t xml:space="preserve"> You can refer to the documentation </w:t>
      </w:r>
      <w:r w:rsidR="00894FAD">
        <w:t xml:space="preserve">at </w:t>
      </w:r>
      <w:hyperlink r:id="rId6" w:history="1">
        <w:r w:rsidR="00894FAD" w:rsidRPr="00E25129">
          <w:rPr>
            <w:rStyle w:val="Hyperlink"/>
          </w:rPr>
          <w:t>http://getbootstrap.com</w:t>
        </w:r>
      </w:hyperlink>
      <w:r w:rsidR="00894FAD">
        <w:t xml:space="preserve">. (hint: I used a </w:t>
      </w:r>
      <w:r w:rsidR="00894FAD" w:rsidRPr="00B95FA0">
        <w:rPr>
          <w:rStyle w:val="CodeInlineChar"/>
        </w:rPr>
        <w:t>page-header</w:t>
      </w:r>
      <w:r w:rsidR="00894FAD">
        <w:t xml:space="preserve"> component, an input group, and a list group for my example. Yours doesn’t have to be </w:t>
      </w:r>
      <w:r w:rsidR="00894FAD">
        <w:rPr>
          <w:i/>
        </w:rPr>
        <w:t>exactly</w:t>
      </w:r>
      <w:r w:rsidR="00894FAD">
        <w:t xml:space="preserve"> like mine, but it is pretty rad.)</w:t>
      </w:r>
    </w:p>
    <w:p w14:paraId="03DFBFA5" w14:textId="39C7C2A2" w:rsidR="004D56B7" w:rsidRDefault="004D56B7" w:rsidP="00E2164F"/>
    <w:p w14:paraId="3F828257" w14:textId="0B243064" w:rsidR="004D56B7" w:rsidRDefault="0095629F" w:rsidP="00F77AD4">
      <w:pPr>
        <w:pStyle w:val="Heading1"/>
      </w:pPr>
      <w:r>
        <w:t>Make it Work</w:t>
      </w:r>
    </w:p>
    <w:p w14:paraId="06612640" w14:textId="38E39310" w:rsidR="0095629F" w:rsidRDefault="0095629F" w:rsidP="00E2164F">
      <w:r>
        <w:t>Using the narrative at the beginning of this document, create the functionality of the tip calculator.</w:t>
      </w:r>
    </w:p>
    <w:p w14:paraId="642CACFE" w14:textId="6C4C9BC8" w:rsidR="00D879DC" w:rsidRDefault="002462AE" w:rsidP="00E2164F">
      <w:r>
        <w:t>You must complete at least the basic functionality as described</w:t>
      </w:r>
      <w:r w:rsidR="00D879DC">
        <w:t>. There are also optional iterations if time allows.</w:t>
      </w:r>
    </w:p>
    <w:p w14:paraId="52013547" w14:textId="37E41950" w:rsidR="00D879DC" w:rsidRDefault="00D879DC" w:rsidP="00E2164F">
      <w:r>
        <w:t>Some tips:</w:t>
      </w:r>
    </w:p>
    <w:p w14:paraId="44ABF3FE" w14:textId="2B3927D7" w:rsidR="00D879DC" w:rsidRDefault="00D879DC" w:rsidP="00D879DC">
      <w:pPr>
        <w:pStyle w:val="ListParagraph"/>
        <w:numPr>
          <w:ilvl w:val="0"/>
          <w:numId w:val="3"/>
        </w:numPr>
      </w:pPr>
      <w:r>
        <w:t xml:space="preserve">The button which indicates the selected tip amount should be </w:t>
      </w:r>
      <w:r w:rsidRPr="00CE5654">
        <w:rPr>
          <w:rStyle w:val="CodeInlineChar"/>
        </w:rPr>
        <w:t>disabled</w:t>
      </w:r>
      <w:r>
        <w:t>. The others should not.</w:t>
      </w:r>
    </w:p>
    <w:p w14:paraId="4ABA1FA6" w14:textId="7AC4FA42" w:rsidR="00D879DC" w:rsidRDefault="00D879DC" w:rsidP="00D879DC">
      <w:pPr>
        <w:pStyle w:val="ListParagraph"/>
        <w:numPr>
          <w:ilvl w:val="0"/>
          <w:numId w:val="3"/>
        </w:numPr>
      </w:pPr>
      <w:r>
        <w:t xml:space="preserve">The </w:t>
      </w:r>
      <w:r w:rsidR="001458D5">
        <w:t>input should be limited to numbers. If a number less than zero is indicated, make the border of the amount input red and clear out the calculated values in the list.</w:t>
      </w:r>
    </w:p>
    <w:p w14:paraId="71C19E0D" w14:textId="7F2F540F" w:rsidR="001458D5" w:rsidRDefault="007F37C9" w:rsidP="00D879DC">
      <w:pPr>
        <w:pStyle w:val="ListParagraph"/>
        <w:numPr>
          <w:ilvl w:val="0"/>
          <w:numId w:val="3"/>
        </w:numPr>
      </w:pPr>
      <w:r>
        <w:t>Make sure you are formatting the output correctly.</w:t>
      </w:r>
    </w:p>
    <w:p w14:paraId="55B8C7C6" w14:textId="33F10028" w:rsidR="007F37C9" w:rsidRDefault="007F37C9" w:rsidP="00D879DC">
      <w:pPr>
        <w:pStyle w:val="ListParagraph"/>
        <w:numPr>
          <w:ilvl w:val="0"/>
          <w:numId w:val="3"/>
        </w:numPr>
      </w:pPr>
      <w:r>
        <w:t xml:space="preserve">The calculated amounts in the list should update automatically as the user enters a value. </w:t>
      </w:r>
      <w:r w:rsidR="00CE5654">
        <w:t>No waiting for “enter”, no “do it” button.</w:t>
      </w:r>
    </w:p>
    <w:p w14:paraId="3F9FCB1C" w14:textId="0980E1F2" w:rsidR="00CE5654" w:rsidRDefault="00CE5654" w:rsidP="00D879DC">
      <w:pPr>
        <w:pStyle w:val="ListParagraph"/>
        <w:numPr>
          <w:ilvl w:val="0"/>
          <w:numId w:val="3"/>
        </w:numPr>
      </w:pPr>
      <w:r>
        <w:t xml:space="preserve">You can use the elements </w:t>
      </w:r>
      <w:r w:rsidRPr="00444FBA">
        <w:rPr>
          <w:rStyle w:val="CodeInlineChar"/>
        </w:rPr>
        <w:t>id</w:t>
      </w:r>
      <w:r>
        <w:t xml:space="preserve"> property to identify meaningful elements. </w:t>
      </w:r>
      <w:r w:rsidR="00444FBA">
        <w:t>Please, no hooking to events in the HTML source.</w:t>
      </w:r>
    </w:p>
    <w:p w14:paraId="0108DE8E" w14:textId="68F147E8" w:rsidR="00E70EBD" w:rsidRDefault="00E70EBD" w:rsidP="00A63320">
      <w:pPr>
        <w:pStyle w:val="Heading1"/>
      </w:pPr>
      <w:r>
        <w:t xml:space="preserve">Deploy </w:t>
      </w:r>
      <w:r w:rsidR="00F6335C">
        <w:t>the</w:t>
      </w:r>
      <w:r>
        <w:t xml:space="preserve"> Application</w:t>
      </w:r>
    </w:p>
    <w:p w14:paraId="1A463E84" w14:textId="0CEF49C9" w:rsidR="00E70EBD" w:rsidRDefault="00E52E7C" w:rsidP="00E70EBD">
      <w:r>
        <w:t xml:space="preserve">After you are happy with </w:t>
      </w:r>
      <w:r w:rsidR="00D16C3F">
        <w:t>the application you have created, you can deploy it to the web.</w:t>
      </w:r>
    </w:p>
    <w:p w14:paraId="52EE5C4A" w14:textId="0EC34D69" w:rsidR="00D16C3F" w:rsidRDefault="00F179B2" w:rsidP="00E70EBD">
      <w:r>
        <w:t>Install the Zeit.co “now” command.</w:t>
      </w:r>
    </w:p>
    <w:p w14:paraId="1FBF1840" w14:textId="6A440DE2" w:rsidR="00F179B2" w:rsidRDefault="00993F1F" w:rsidP="00E70EBD">
      <w:r>
        <w:t xml:space="preserve">Stop your development server by issuing </w:t>
      </w:r>
      <w:proofErr w:type="spellStart"/>
      <w:r w:rsidRPr="00993F1F">
        <w:rPr>
          <w:rStyle w:val="CodeInlineChar"/>
        </w:rPr>
        <w:t>Ctr</w:t>
      </w:r>
      <w:r w:rsidR="007B7313">
        <w:rPr>
          <w:rStyle w:val="CodeInlineChar"/>
        </w:rPr>
        <w:t>l</w:t>
      </w:r>
      <w:r w:rsidRPr="00993F1F">
        <w:rPr>
          <w:rStyle w:val="CodeInlineChar"/>
        </w:rPr>
        <w:t>+C</w:t>
      </w:r>
      <w:proofErr w:type="spellEnd"/>
      <w:r>
        <w:t xml:space="preserve"> in the command prompt window running your Webpack Development Server. </w:t>
      </w:r>
    </w:p>
    <w:p w14:paraId="3B9C025A" w14:textId="419A5848" w:rsidR="00F179B2" w:rsidRDefault="00F179B2" w:rsidP="00F179B2">
      <w:pPr>
        <w:pStyle w:val="Code"/>
      </w:pPr>
      <w:proofErr w:type="spellStart"/>
      <w:r>
        <w:t>npm</w:t>
      </w:r>
      <w:proofErr w:type="spellEnd"/>
      <w:r>
        <w:t xml:space="preserve"> install -g now</w:t>
      </w:r>
    </w:p>
    <w:p w14:paraId="56BB9A70" w14:textId="59E50EC6" w:rsidR="00F179B2" w:rsidRDefault="007B7313" w:rsidP="00F179B2">
      <w:r>
        <w:t>Create a webpack build of your application by issuing the following command:</w:t>
      </w:r>
    </w:p>
    <w:p w14:paraId="4374B252" w14:textId="78A67AC1" w:rsidR="00121ED7" w:rsidRDefault="00121ED7" w:rsidP="00121ED7">
      <w:pPr>
        <w:pStyle w:val="Code"/>
      </w:pPr>
      <w:proofErr w:type="spellStart"/>
      <w:r>
        <w:t>npm</w:t>
      </w:r>
      <w:proofErr w:type="spellEnd"/>
      <w:r>
        <w:t xml:space="preserve"> run build</w:t>
      </w:r>
    </w:p>
    <w:p w14:paraId="25C024D8" w14:textId="4400F351" w:rsidR="00247579" w:rsidRDefault="00247579" w:rsidP="00247579">
      <w:r>
        <w:t xml:space="preserve">A </w:t>
      </w:r>
      <w:proofErr w:type="spellStart"/>
      <w:r w:rsidRPr="009E26C6">
        <w:rPr>
          <w:rStyle w:val="CodeInlineChar"/>
        </w:rPr>
        <w:t>dist</w:t>
      </w:r>
      <w:proofErr w:type="spellEnd"/>
      <w:r>
        <w:t xml:space="preserve"> folder will be created in your project that has your HTML page and bundled JavaScript.</w:t>
      </w:r>
    </w:p>
    <w:p w14:paraId="73834AB5" w14:textId="46479556" w:rsidR="009E26C6" w:rsidRDefault="009E26C6" w:rsidP="00247579">
      <w:r>
        <w:t xml:space="preserve">Change directory into the </w:t>
      </w:r>
      <w:proofErr w:type="spellStart"/>
      <w:r w:rsidRPr="009E26C6">
        <w:rPr>
          <w:rStyle w:val="CodeInlineChar"/>
        </w:rPr>
        <w:t>dist</w:t>
      </w:r>
      <w:proofErr w:type="spellEnd"/>
      <w:r>
        <w:t xml:space="preserve"> folder and issue the command to </w:t>
      </w:r>
      <w:r w:rsidR="00117EC4">
        <w:t>copy your application to the web, as follows</w:t>
      </w:r>
      <w:r>
        <w:t>:</w:t>
      </w:r>
    </w:p>
    <w:p w14:paraId="1559FDE7" w14:textId="77777777" w:rsidR="00117EC4" w:rsidRDefault="00117EC4" w:rsidP="00117EC4">
      <w:pPr>
        <w:pStyle w:val="Code"/>
      </w:pPr>
      <w:r>
        <w:lastRenderedPageBreak/>
        <w:t xml:space="preserve">PS C:\dev\lab1&gt; cd </w:t>
      </w:r>
      <w:proofErr w:type="spellStart"/>
      <w:r>
        <w:t>dist</w:t>
      </w:r>
      <w:proofErr w:type="spellEnd"/>
    </w:p>
    <w:p w14:paraId="543BDA03" w14:textId="7C355483" w:rsidR="00117EC4" w:rsidRDefault="00117EC4" w:rsidP="00117EC4">
      <w:pPr>
        <w:pStyle w:val="Code"/>
      </w:pPr>
      <w:r>
        <w:t>PS C:\dev\lab1\dist&gt; now</w:t>
      </w:r>
    </w:p>
    <w:p w14:paraId="6406220F" w14:textId="7D62FAC0" w:rsidR="00117EC4" w:rsidRDefault="008D3A43" w:rsidP="00117EC4">
      <w:r>
        <w:t>You may be asked for your Zeit.co credentials that we set up in the classroom.</w:t>
      </w:r>
    </w:p>
    <w:p w14:paraId="593A9734" w14:textId="54EBC036" w:rsidR="008D3A43" w:rsidRDefault="008D3A43" w:rsidP="00117EC4">
      <w:r>
        <w:t xml:space="preserve">If successful, now will provide you a URL. Paste that URL </w:t>
      </w:r>
      <w:r w:rsidR="009E61F7">
        <w:t xml:space="preserve">into your browser’s address bar and behold your glorious work. Do a final check to make sure it is working correctly, then send a link to all your friends, your family. Print it out and put it on the refrigerator. </w:t>
      </w:r>
      <w:r w:rsidR="00B04187">
        <w:t xml:space="preserve">But most importantly, provide it to your code reviewer and me. Send me an email at </w:t>
      </w:r>
      <w:hyperlink r:id="rId7" w:history="1">
        <w:r w:rsidR="00B04187" w:rsidRPr="00E25129">
          <w:rPr>
            <w:rStyle w:val="Hyperlink"/>
          </w:rPr>
          <w:t>jeff@hypertheory.com</w:t>
        </w:r>
      </w:hyperlink>
      <w:r w:rsidR="00B04187">
        <w:t xml:space="preserve"> with the subject </w:t>
      </w:r>
      <w:r w:rsidR="00B04187" w:rsidRPr="00DC2273">
        <w:rPr>
          <w:rStyle w:val="CodeInlineChar"/>
        </w:rPr>
        <w:t xml:space="preserve">of </w:t>
      </w:r>
      <w:proofErr w:type="gramStart"/>
      <w:r w:rsidR="00B04187" w:rsidRPr="00DC2273">
        <w:rPr>
          <w:rStyle w:val="CodeInlineChar"/>
        </w:rPr>
        <w:t>Front End</w:t>
      </w:r>
      <w:proofErr w:type="gramEnd"/>
      <w:r w:rsidR="00B04187" w:rsidRPr="00DC2273">
        <w:rPr>
          <w:rStyle w:val="CodeInlineChar"/>
        </w:rPr>
        <w:t xml:space="preserve"> Web Lab 100 Complete</w:t>
      </w:r>
      <w:r w:rsidR="00B04187">
        <w:t xml:space="preserve">, and </w:t>
      </w:r>
      <w:r w:rsidR="00DC2273">
        <w:t>make sure you put your name in the email. Congratulations! See you in the 200 class!</w:t>
      </w:r>
    </w:p>
    <w:p w14:paraId="7339B8A6" w14:textId="0614312D" w:rsidR="00DA77F2" w:rsidRDefault="00DA77F2" w:rsidP="00117EC4">
      <w:r>
        <w:t xml:space="preserve">If you need to make changes or fixes, simply run </w:t>
      </w:r>
      <w:r w:rsidRPr="00DA77F2">
        <w:rPr>
          <w:rStyle w:val="CodeInlineChar"/>
        </w:rPr>
        <w:t>now</w:t>
      </w:r>
      <w:r>
        <w:t xml:space="preserve"> again and you will be given a new URL.</w:t>
      </w:r>
    </w:p>
    <w:p w14:paraId="1BF3FA67" w14:textId="77777777" w:rsidR="009E26C6" w:rsidRPr="00E70EBD" w:rsidRDefault="009E26C6" w:rsidP="00247579"/>
    <w:p w14:paraId="3068B331" w14:textId="103CE9F2" w:rsidR="00A63320" w:rsidRDefault="00A63320" w:rsidP="00A63320">
      <w:pPr>
        <w:pStyle w:val="Heading1"/>
      </w:pPr>
      <w:r>
        <w:t xml:space="preserve">Rubric </w:t>
      </w:r>
      <w:r w:rsidR="00F6335C">
        <w:t>for</w:t>
      </w:r>
      <w:r>
        <w:t xml:space="preserve"> Evaluating Code</w:t>
      </w:r>
    </w:p>
    <w:p w14:paraId="512E080C" w14:textId="1039C66A" w:rsidR="00A63320" w:rsidRDefault="00A63320" w:rsidP="00A63320">
      <w:r>
        <w:t xml:space="preserve">As you build the application, </w:t>
      </w:r>
      <w:r w:rsidR="00EF05C7">
        <w:t xml:space="preserve">try to apply and extend the concepts you learned in class. You will, most likely, </w:t>
      </w:r>
      <w:proofErr w:type="gramStart"/>
      <w:r w:rsidR="00EF05C7">
        <w:t>have to</w:t>
      </w:r>
      <w:proofErr w:type="gramEnd"/>
      <w:r w:rsidR="00EF05C7">
        <w:t xml:space="preserve"> do some extreme googling and research</w:t>
      </w:r>
      <w:r>
        <w:t>.</w:t>
      </w:r>
      <w:r w:rsidR="00EF05C7">
        <w:t xml:space="preserve"> Not everything you need to accomplish this lab was covered in the class.</w:t>
      </w:r>
      <w:r>
        <w:t xml:space="preserve"> Your code reviewer </w:t>
      </w:r>
      <w:r w:rsidR="00E70EBD">
        <w:t>will work with you to make sure your application is structured properly.</w:t>
      </w:r>
    </w:p>
    <w:p w14:paraId="5D828E98" w14:textId="77777777" w:rsidR="00E70EBD" w:rsidRPr="00A63320" w:rsidRDefault="00E70EBD" w:rsidP="00A63320"/>
    <w:sectPr w:rsidR="00E70EBD" w:rsidRPr="00A6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3AE8"/>
    <w:multiLevelType w:val="hybridMultilevel"/>
    <w:tmpl w:val="E7C65C68"/>
    <w:lvl w:ilvl="0" w:tplc="E168D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168C2"/>
    <w:multiLevelType w:val="hybridMultilevel"/>
    <w:tmpl w:val="69FE8FB6"/>
    <w:lvl w:ilvl="0" w:tplc="EE82B7C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26F2"/>
    <w:multiLevelType w:val="hybridMultilevel"/>
    <w:tmpl w:val="760AE054"/>
    <w:lvl w:ilvl="0" w:tplc="EE82B7CC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D8"/>
    <w:rsid w:val="00066F26"/>
    <w:rsid w:val="000C1F40"/>
    <w:rsid w:val="00107093"/>
    <w:rsid w:val="00117BDC"/>
    <w:rsid w:val="00117EC4"/>
    <w:rsid w:val="00121ED7"/>
    <w:rsid w:val="001346EF"/>
    <w:rsid w:val="001458D5"/>
    <w:rsid w:val="00165CD1"/>
    <w:rsid w:val="00175285"/>
    <w:rsid w:val="00194EA5"/>
    <w:rsid w:val="001A65D9"/>
    <w:rsid w:val="002032D2"/>
    <w:rsid w:val="002345FD"/>
    <w:rsid w:val="002462AE"/>
    <w:rsid w:val="00247579"/>
    <w:rsid w:val="00260426"/>
    <w:rsid w:val="002E7210"/>
    <w:rsid w:val="00395F2F"/>
    <w:rsid w:val="003C3EE3"/>
    <w:rsid w:val="003F2ADA"/>
    <w:rsid w:val="003F590C"/>
    <w:rsid w:val="00430999"/>
    <w:rsid w:val="00444FBA"/>
    <w:rsid w:val="00457A0C"/>
    <w:rsid w:val="004879DF"/>
    <w:rsid w:val="004B0852"/>
    <w:rsid w:val="004B5AD3"/>
    <w:rsid w:val="004D56B7"/>
    <w:rsid w:val="0058398D"/>
    <w:rsid w:val="005936FC"/>
    <w:rsid w:val="005D484F"/>
    <w:rsid w:val="005F7CB8"/>
    <w:rsid w:val="006028D8"/>
    <w:rsid w:val="0063418B"/>
    <w:rsid w:val="007B7313"/>
    <w:rsid w:val="007F37C9"/>
    <w:rsid w:val="00851889"/>
    <w:rsid w:val="00856E0C"/>
    <w:rsid w:val="008650AE"/>
    <w:rsid w:val="00894FAD"/>
    <w:rsid w:val="008C4E9D"/>
    <w:rsid w:val="008C4FD0"/>
    <w:rsid w:val="008D3A43"/>
    <w:rsid w:val="008E777C"/>
    <w:rsid w:val="008F1197"/>
    <w:rsid w:val="0095629F"/>
    <w:rsid w:val="00993F1F"/>
    <w:rsid w:val="0099446D"/>
    <w:rsid w:val="009E26C6"/>
    <w:rsid w:val="009E4466"/>
    <w:rsid w:val="009E61F7"/>
    <w:rsid w:val="00A42032"/>
    <w:rsid w:val="00A46D72"/>
    <w:rsid w:val="00A63320"/>
    <w:rsid w:val="00B04187"/>
    <w:rsid w:val="00B13DB4"/>
    <w:rsid w:val="00B15094"/>
    <w:rsid w:val="00B67DCB"/>
    <w:rsid w:val="00B95FA0"/>
    <w:rsid w:val="00C50ABF"/>
    <w:rsid w:val="00CE5654"/>
    <w:rsid w:val="00D16C3F"/>
    <w:rsid w:val="00D17C0B"/>
    <w:rsid w:val="00D879DC"/>
    <w:rsid w:val="00DA77F2"/>
    <w:rsid w:val="00DB1390"/>
    <w:rsid w:val="00DC2273"/>
    <w:rsid w:val="00DD5A95"/>
    <w:rsid w:val="00E2164F"/>
    <w:rsid w:val="00E23797"/>
    <w:rsid w:val="00E304BA"/>
    <w:rsid w:val="00E414DB"/>
    <w:rsid w:val="00E52E7C"/>
    <w:rsid w:val="00E70EBD"/>
    <w:rsid w:val="00EF05C7"/>
    <w:rsid w:val="00F179B2"/>
    <w:rsid w:val="00F6335C"/>
    <w:rsid w:val="00F77AD4"/>
    <w:rsid w:val="00FA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A37C"/>
  <w15:chartTrackingRefBased/>
  <w15:docId w15:val="{E2B66099-CB7B-403D-94DD-085AF64B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093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17528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solid" w:color="auto" w:fill="E7E6E6" w:themeFill="background2"/>
      <w:spacing w:before="360" w:after="360"/>
      <w:contextualSpacing/>
    </w:pPr>
    <w:rPr>
      <w:rFonts w:ascii="Consolas" w:hAnsi="Consolas"/>
      <w:color w:val="A8D08D" w:themeColor="accent6" w:themeTint="99"/>
    </w:rPr>
  </w:style>
  <w:style w:type="paragraph" w:styleId="ListParagraph">
    <w:name w:val="List Paragraph"/>
    <w:basedOn w:val="Normal"/>
    <w:uiPriority w:val="34"/>
    <w:qFormat/>
    <w:rsid w:val="0099446D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75285"/>
    <w:rPr>
      <w:rFonts w:ascii="Consolas" w:hAnsi="Consolas"/>
      <w:color w:val="A8D08D" w:themeColor="accent6" w:themeTint="99"/>
      <w:shd w:val="solid" w:color="auto" w:fill="E7E6E6" w:themeFill="background2"/>
    </w:rPr>
  </w:style>
  <w:style w:type="paragraph" w:styleId="Title">
    <w:name w:val="Title"/>
    <w:basedOn w:val="Normal"/>
    <w:next w:val="Normal"/>
    <w:link w:val="TitleChar"/>
    <w:uiPriority w:val="10"/>
    <w:qFormat/>
    <w:rsid w:val="00134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6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46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03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Inline">
    <w:name w:val="CodeInline"/>
    <w:basedOn w:val="Normal"/>
    <w:link w:val="CodeInlineChar"/>
    <w:qFormat/>
    <w:rsid w:val="005936FC"/>
    <w:rPr>
      <w:rFonts w:ascii="Consolas" w:hAnsi="Consolas"/>
    </w:rPr>
  </w:style>
  <w:style w:type="character" w:customStyle="1" w:styleId="CodeInlineChar">
    <w:name w:val="CodeInline Char"/>
    <w:basedOn w:val="DefaultParagraphFont"/>
    <w:link w:val="CodeInline"/>
    <w:rsid w:val="005936FC"/>
    <w:rPr>
      <w:rFonts w:ascii="Consolas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ff@hypertheo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Gonzalez</dc:creator>
  <cp:keywords/>
  <dc:description/>
  <cp:lastModifiedBy>Jeff Gonzalez</cp:lastModifiedBy>
  <cp:revision>2</cp:revision>
  <dcterms:created xsi:type="dcterms:W3CDTF">2020-01-15T20:38:00Z</dcterms:created>
  <dcterms:modified xsi:type="dcterms:W3CDTF">2020-01-15T20:38:00Z</dcterms:modified>
</cp:coreProperties>
</file>