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02EC" w14:textId="77777777" w:rsidR="00773352" w:rsidRPr="00773352" w:rsidRDefault="00773352" w:rsidP="00773352">
      <w:pPr>
        <w:jc w:val="center"/>
        <w:rPr>
          <w:b/>
          <w:bCs/>
          <w:u w:val="single"/>
        </w:rPr>
      </w:pPr>
      <w:r w:rsidRPr="00773352">
        <w:rPr>
          <w:b/>
          <w:bCs/>
          <w:u w:val="single"/>
        </w:rPr>
        <w:t>Notice of Disconnection of Energy Supply Due to Non-Payment of Bills</w:t>
      </w:r>
    </w:p>
    <w:p w14:paraId="0BE80163" w14:textId="77777777" w:rsidR="00773352" w:rsidRPr="00773352" w:rsidRDefault="00773352" w:rsidP="00773352">
      <w:r w:rsidRPr="00773352">
        <w:t>Dear Sir/Madam,</w:t>
      </w:r>
    </w:p>
    <w:p w14:paraId="5E89EAEF" w14:textId="77777777" w:rsidR="00773352" w:rsidRPr="00773352" w:rsidRDefault="00773352" w:rsidP="00773352">
      <w:r w:rsidRPr="00773352">
        <w:t>Please be advised that a representative on behalf of Maxen Power Supply Limited attended your premises today due to non-payment of bills, and removed the gas and/or electricity meter from the premises after performing necessary vulnerability checks in line with the Industry Regulations.</w:t>
      </w:r>
    </w:p>
    <w:p w14:paraId="6C06C6F6" w14:textId="77777777" w:rsidR="00773352" w:rsidRPr="00773352" w:rsidRDefault="00773352" w:rsidP="00773352">
      <w:r w:rsidRPr="00773352">
        <w:t>The supply has been disconnected under the provisions of Section 2 of the Rights of Entry (Gas</w:t>
      </w:r>
    </w:p>
    <w:p w14:paraId="5B0BBA09" w14:textId="77777777" w:rsidR="00773352" w:rsidRPr="00773352" w:rsidRDefault="00773352" w:rsidP="00773352">
      <w:r w:rsidRPr="00773352">
        <w:t>and Electricity) Act 1954 and by virtue of Schedule 6 of the Electricity Act 1989.</w:t>
      </w:r>
    </w:p>
    <w:p w14:paraId="6BECD00C" w14:textId="77777777" w:rsidR="00773352" w:rsidRPr="00773352" w:rsidRDefault="00773352" w:rsidP="00773352">
      <w:r w:rsidRPr="00773352">
        <w:t>The final meter reading at the time of meter disconnection of your energy supply is:</w:t>
      </w:r>
    </w:p>
    <w:p w14:paraId="76F641F6" w14:textId="77777777" w:rsidR="00773352" w:rsidRPr="00773352" w:rsidRDefault="00773352" w:rsidP="00773352">
      <w:pPr>
        <w:rPr>
          <w:b/>
          <w:bCs/>
        </w:rPr>
      </w:pPr>
      <w:r w:rsidRPr="00773352">
        <w:rPr>
          <w:b/>
          <w:bCs/>
        </w:rPr>
        <w:t>Charges Applied to Your Account</w:t>
      </w:r>
    </w:p>
    <w:p w14:paraId="604D5FE5" w14:textId="77777777" w:rsidR="00773352" w:rsidRPr="00773352" w:rsidRDefault="00773352" w:rsidP="00773352">
      <w:r w:rsidRPr="00773352">
        <w:t xml:space="preserve">A charge of </w:t>
      </w:r>
      <w:r w:rsidRPr="00773352">
        <w:rPr>
          <w:b/>
          <w:bCs/>
        </w:rPr>
        <w:t>£1200</w:t>
      </w:r>
      <w:r w:rsidRPr="00773352">
        <w:t xml:space="preserve"> as advised earlier in the HR letter to cover the debt recovery process and meter removal has been added to your existing debt in line with our Disconnection Policy. For more details, please visit our website at </w:t>
      </w:r>
      <w:r w:rsidRPr="00773352">
        <w:rPr>
          <w:b/>
          <w:bCs/>
        </w:rPr>
        <w:t>www.maxenpower.com</w:t>
      </w:r>
      <w:r w:rsidRPr="00773352">
        <w:t>. If you believe this charge was applied incorrectly, or you have additional information that should be considered, you are entitled to dispute it. To do so, please contact our Debt Escalation Team using the contact details given below. We may request supporting documentation to review your case.</w:t>
      </w:r>
    </w:p>
    <w:p w14:paraId="1364B2D4" w14:textId="77777777" w:rsidR="00773352" w:rsidRPr="00773352" w:rsidRDefault="00773352" w:rsidP="00773352">
      <w:pPr>
        <w:rPr>
          <w:b/>
          <w:bCs/>
        </w:rPr>
      </w:pPr>
      <w:r w:rsidRPr="00773352">
        <w:rPr>
          <w:b/>
          <w:bCs/>
        </w:rPr>
        <w:t>How to Reinstate Your Energy Supply?</w:t>
      </w:r>
    </w:p>
    <w:p w14:paraId="192D324E" w14:textId="77777777" w:rsidR="00773352" w:rsidRPr="00773352" w:rsidRDefault="00773352" w:rsidP="00773352">
      <w:r w:rsidRPr="00773352">
        <w:t>To help us reinstate your energy supply, please contact us as soon as possible to discuss the suitable payment plan and settle the outstanding balance on your account. Our team will guide you through the reconnection process which may include paying a reconnection fee in line with our reconnection policy. For more details, please visit our website at www.maxenpower.com.</w:t>
      </w:r>
    </w:p>
    <w:p w14:paraId="75EF9228" w14:textId="77777777" w:rsidR="00773352" w:rsidRPr="00773352" w:rsidRDefault="00773352" w:rsidP="00773352">
      <w:pPr>
        <w:rPr>
          <w:b/>
          <w:bCs/>
        </w:rPr>
      </w:pPr>
      <w:r w:rsidRPr="00773352">
        <w:rPr>
          <w:b/>
          <w:bCs/>
        </w:rPr>
        <w:t>What Happens if You Reconnect the Energy Supply Without Our Consent?</w:t>
      </w:r>
    </w:p>
    <w:p w14:paraId="02C6EEBD" w14:textId="77777777" w:rsidR="00773352" w:rsidRPr="00773352" w:rsidRDefault="00773352" w:rsidP="00773352">
      <w:r w:rsidRPr="00773352">
        <w:t xml:space="preserve">Please note that restoring energy supply without our consent constitutes a criminal offence. Appropriate action would be taken and if </w:t>
      </w:r>
      <w:proofErr w:type="gramStart"/>
      <w:r w:rsidRPr="00773352">
        <w:t>necessary</w:t>
      </w:r>
      <w:proofErr w:type="gramEnd"/>
      <w:r w:rsidRPr="00773352">
        <w:t xml:space="preserve"> we would report such incidents to the police and to the relevant authorities.</w:t>
      </w:r>
    </w:p>
    <w:p w14:paraId="24C172D9" w14:textId="77777777" w:rsidR="00773352" w:rsidRPr="00773352" w:rsidRDefault="00773352" w:rsidP="00773352">
      <w:pPr>
        <w:rPr>
          <w:b/>
          <w:bCs/>
        </w:rPr>
      </w:pPr>
      <w:r w:rsidRPr="00773352">
        <w:rPr>
          <w:b/>
          <w:bCs/>
        </w:rPr>
        <w:t>We Are Here to Help</w:t>
      </w:r>
    </w:p>
    <w:p w14:paraId="2C5FAC6D" w14:textId="77777777" w:rsidR="00773352" w:rsidRPr="00773352" w:rsidRDefault="00773352" w:rsidP="00773352">
      <w:r w:rsidRPr="00773352">
        <w:t xml:space="preserve">If you have any queries or need further assistance to discuss a suitable payment plan and settle the outstanding balance on your account, please contact our Debt Escalation Team on </w:t>
      </w:r>
      <w:r w:rsidRPr="00773352">
        <w:rPr>
          <w:b/>
          <w:bCs/>
        </w:rPr>
        <w:t>02079 303030</w:t>
      </w:r>
      <w:r w:rsidRPr="00773352">
        <w:t xml:space="preserve"> or alternatively email at </w:t>
      </w:r>
      <w:r w:rsidRPr="00773352">
        <w:rPr>
          <w:b/>
          <w:bCs/>
        </w:rPr>
        <w:t>debtcollections@maxenpower.com</w:t>
      </w:r>
    </w:p>
    <w:p w14:paraId="6D66A7EA" w14:textId="77777777" w:rsidR="00773352" w:rsidRPr="00773352" w:rsidRDefault="00773352" w:rsidP="00773352">
      <w:r w:rsidRPr="00773352">
        <w:t>We are committed to helping you and encourage you to reach out to us to resolve this matter effectively.</w:t>
      </w:r>
    </w:p>
    <w:p w14:paraId="16449F71" w14:textId="77777777" w:rsidR="00773352" w:rsidRPr="00773352" w:rsidRDefault="00773352" w:rsidP="00773352">
      <w:r w:rsidRPr="00773352">
        <w:lastRenderedPageBreak/>
        <w:t>Yours faithfully</w:t>
      </w:r>
    </w:p>
    <w:p w14:paraId="61A56706" w14:textId="77777777" w:rsidR="00773352" w:rsidRPr="00773352" w:rsidRDefault="00773352" w:rsidP="00773352">
      <w:r w:rsidRPr="00773352">
        <w:t>On Behalf of Maxen power Supply Limited</w:t>
      </w:r>
    </w:p>
    <w:p w14:paraId="1A4F4E14" w14:textId="77777777" w:rsidR="005577C7" w:rsidRDefault="005577C7"/>
    <w:sectPr w:rsidR="00557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52"/>
    <w:rsid w:val="002A30F2"/>
    <w:rsid w:val="00325D07"/>
    <w:rsid w:val="00353A28"/>
    <w:rsid w:val="00514F4F"/>
    <w:rsid w:val="00550745"/>
    <w:rsid w:val="005577C7"/>
    <w:rsid w:val="00773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CE21"/>
  <w15:chartTrackingRefBased/>
  <w15:docId w15:val="{DDA44F85-D319-46D6-9C4E-26E42AA3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3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33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335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335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335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5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33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33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33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33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52"/>
    <w:rPr>
      <w:rFonts w:eastAsiaTheme="majorEastAsia" w:cstheme="majorBidi"/>
      <w:color w:val="272727" w:themeColor="text1" w:themeTint="D8"/>
    </w:rPr>
  </w:style>
  <w:style w:type="paragraph" w:styleId="Title">
    <w:name w:val="Title"/>
    <w:basedOn w:val="Normal"/>
    <w:next w:val="Normal"/>
    <w:link w:val="TitleChar"/>
    <w:uiPriority w:val="10"/>
    <w:qFormat/>
    <w:rsid w:val="0077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52"/>
    <w:pPr>
      <w:spacing w:before="160"/>
      <w:jc w:val="center"/>
    </w:pPr>
    <w:rPr>
      <w:i/>
      <w:iCs/>
      <w:color w:val="404040" w:themeColor="text1" w:themeTint="BF"/>
    </w:rPr>
  </w:style>
  <w:style w:type="character" w:customStyle="1" w:styleId="QuoteChar">
    <w:name w:val="Quote Char"/>
    <w:basedOn w:val="DefaultParagraphFont"/>
    <w:link w:val="Quote"/>
    <w:uiPriority w:val="29"/>
    <w:rsid w:val="00773352"/>
    <w:rPr>
      <w:i/>
      <w:iCs/>
      <w:color w:val="404040" w:themeColor="text1" w:themeTint="BF"/>
    </w:rPr>
  </w:style>
  <w:style w:type="paragraph" w:styleId="ListParagraph">
    <w:name w:val="List Paragraph"/>
    <w:basedOn w:val="Normal"/>
    <w:uiPriority w:val="34"/>
    <w:qFormat/>
    <w:rsid w:val="00773352"/>
    <w:pPr>
      <w:ind w:left="720"/>
      <w:contextualSpacing/>
    </w:pPr>
  </w:style>
  <w:style w:type="character" w:styleId="IntenseEmphasis">
    <w:name w:val="Intense Emphasis"/>
    <w:basedOn w:val="DefaultParagraphFont"/>
    <w:uiPriority w:val="21"/>
    <w:qFormat/>
    <w:rsid w:val="00773352"/>
    <w:rPr>
      <w:i/>
      <w:iCs/>
      <w:color w:val="2E74B5" w:themeColor="accent1" w:themeShade="BF"/>
    </w:rPr>
  </w:style>
  <w:style w:type="paragraph" w:styleId="IntenseQuote">
    <w:name w:val="Intense Quote"/>
    <w:basedOn w:val="Normal"/>
    <w:next w:val="Normal"/>
    <w:link w:val="IntenseQuoteChar"/>
    <w:uiPriority w:val="30"/>
    <w:qFormat/>
    <w:rsid w:val="007733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3352"/>
    <w:rPr>
      <w:i/>
      <w:iCs/>
      <w:color w:val="2E74B5" w:themeColor="accent1" w:themeShade="BF"/>
    </w:rPr>
  </w:style>
  <w:style w:type="character" w:styleId="IntenseReference">
    <w:name w:val="Intense Reference"/>
    <w:basedOn w:val="DefaultParagraphFont"/>
    <w:uiPriority w:val="32"/>
    <w:qFormat/>
    <w:rsid w:val="007733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Wahab (Assistant Manager Reads)</dc:creator>
  <cp:keywords/>
  <dc:description/>
  <cp:lastModifiedBy>Abdul Wahab (Assistant Manager Reads)</cp:lastModifiedBy>
  <cp:revision>1</cp:revision>
  <dcterms:created xsi:type="dcterms:W3CDTF">2025-12-03T10:03:00Z</dcterms:created>
  <dcterms:modified xsi:type="dcterms:W3CDTF">2025-12-03T10:07:00Z</dcterms:modified>
</cp:coreProperties>
</file>