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B5D02" w:rsidR="003A447D" w:rsidP="003A447D" w:rsidRDefault="003A447D" w14:paraId="1C8361FE" w14:textId="77777777">
      <w:pPr>
        <w:jc w:val="center"/>
        <w:rPr>
          <w:rFonts w:asciiTheme="minorBidi" w:hAnsiTheme="minorBidi"/>
        </w:rPr>
      </w:pPr>
      <w:r w:rsidRPr="00FB5D02">
        <w:rPr>
          <w:rFonts w:eastAsia="Arial" w:asciiTheme="minorBidi" w:hAnsiTheme="minorBidi"/>
          <w:sz w:val="48"/>
          <w:szCs w:val="48"/>
        </w:rPr>
        <w:t>COIT20265: Networks and Information Security Project (HT1, 2025)</w:t>
      </w:r>
    </w:p>
    <w:p w:rsidRPr="00FB5D02" w:rsidR="003A447D" w:rsidP="003A447D" w:rsidRDefault="003A447D" w14:paraId="775305FE" w14:textId="77777777">
      <w:pPr>
        <w:jc w:val="center"/>
        <w:rPr>
          <w:rFonts w:asciiTheme="minorBidi" w:hAnsiTheme="minorBidi"/>
        </w:rPr>
      </w:pPr>
    </w:p>
    <w:p w:rsidRPr="00FB5D02" w:rsidR="003A447D" w:rsidP="003A447D" w:rsidRDefault="003A447D" w14:paraId="4719CE5E" w14:textId="77777777">
      <w:pPr>
        <w:jc w:val="center"/>
        <w:rPr>
          <w:rFonts w:asciiTheme="minorBidi" w:hAnsiTheme="minorBidi"/>
        </w:rPr>
      </w:pPr>
    </w:p>
    <w:p w:rsidRPr="00FB5D02" w:rsidR="003A447D" w:rsidP="003A447D" w:rsidRDefault="003A447D" w14:paraId="440ED7F8" w14:textId="77777777">
      <w:pPr>
        <w:jc w:val="center"/>
        <w:rPr>
          <w:rFonts w:asciiTheme="minorBidi" w:hAnsiTheme="minorBidi"/>
        </w:rPr>
      </w:pPr>
      <w:r w:rsidRPr="00FB5D02">
        <w:rPr>
          <w:rFonts w:eastAsia="Arial" w:asciiTheme="minorBidi" w:hAnsiTheme="minorBidi"/>
          <w:b/>
          <w:bCs/>
          <w:sz w:val="44"/>
          <w:szCs w:val="44"/>
        </w:rPr>
        <w:t>Draft Report</w:t>
      </w:r>
      <w:r w:rsidRPr="00FB5D02">
        <w:rPr>
          <w:rFonts w:asciiTheme="minorBidi" w:hAnsiTheme="minorBidi"/>
        </w:rPr>
        <w:br/>
      </w:r>
      <w:r w:rsidRPr="00FB5D02">
        <w:rPr>
          <w:rFonts w:eastAsia="Arial" w:asciiTheme="minorBidi" w:hAnsiTheme="minorBidi"/>
          <w:b/>
          <w:bCs/>
          <w:sz w:val="44"/>
          <w:szCs w:val="44"/>
        </w:rPr>
        <w:t xml:space="preserve"> Security Posture &amp; Risk Assessment</w:t>
      </w:r>
    </w:p>
    <w:p w:rsidRPr="00FB5D02" w:rsidR="003A447D" w:rsidP="003A447D" w:rsidRDefault="003A447D" w14:paraId="08802D8C" w14:textId="77777777">
      <w:pPr>
        <w:jc w:val="center"/>
        <w:rPr>
          <w:rFonts w:asciiTheme="minorBidi" w:hAnsiTheme="minorBidi"/>
        </w:rPr>
      </w:pPr>
      <w:r w:rsidRPr="00FB5D02">
        <w:rPr>
          <w:rFonts w:eastAsia="Arial" w:asciiTheme="minorBidi" w:hAnsiTheme="minorBidi"/>
          <w:b/>
          <w:bCs/>
          <w:sz w:val="44"/>
          <w:szCs w:val="44"/>
        </w:rPr>
        <w:t xml:space="preserve"> </w:t>
      </w:r>
    </w:p>
    <w:p w:rsidRPr="00FB5D02" w:rsidR="003A447D" w:rsidP="003A447D" w:rsidRDefault="003A447D" w14:paraId="38600F47" w14:textId="77777777">
      <w:pPr>
        <w:jc w:val="center"/>
        <w:rPr>
          <w:rFonts w:asciiTheme="minorBidi" w:hAnsiTheme="minorBidi"/>
        </w:rPr>
      </w:pPr>
      <w:r w:rsidRPr="00FB5D02">
        <w:rPr>
          <w:rFonts w:eastAsia="Arial" w:asciiTheme="minorBidi" w:hAnsiTheme="minorBidi"/>
          <w:b/>
          <w:bCs/>
          <w:sz w:val="48"/>
          <w:szCs w:val="48"/>
        </w:rPr>
        <w:t xml:space="preserve"> </w:t>
      </w:r>
    </w:p>
    <w:tbl>
      <w:tblPr>
        <w:tblStyle w:val="TableGrid"/>
        <w:tblW w:w="0" w:type="auto"/>
        <w:tblLayout w:type="fixed"/>
        <w:tblLook w:val="04A0" w:firstRow="1" w:lastRow="0" w:firstColumn="1" w:lastColumn="0" w:noHBand="0" w:noVBand="1"/>
      </w:tblPr>
      <w:tblGrid>
        <w:gridCol w:w="4320"/>
        <w:gridCol w:w="4320"/>
      </w:tblGrid>
      <w:tr w:rsidRPr="00FB5D02" w:rsidR="003A447D" w:rsidTr="00211852" w14:paraId="6743C5C5"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5836F234" w14:textId="77777777">
            <w:pPr>
              <w:spacing w:line="360" w:lineRule="auto"/>
              <w:jc w:val="center"/>
              <w:rPr>
                <w:rFonts w:asciiTheme="minorBidi" w:hAnsiTheme="minorBidi"/>
              </w:rPr>
            </w:pPr>
            <w:r w:rsidRPr="00FB5D02">
              <w:rPr>
                <w:rFonts w:eastAsia="Arial" w:asciiTheme="minorBidi" w:hAnsiTheme="minorBidi"/>
                <w:sz w:val="24"/>
                <w:szCs w:val="24"/>
              </w:rPr>
              <w:t>Mian Fazal Ur Rehman</w:t>
            </w:r>
          </w:p>
        </w:tc>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4EF6A5CF" w14:textId="77777777">
            <w:pPr>
              <w:spacing w:line="360" w:lineRule="auto"/>
              <w:jc w:val="center"/>
              <w:rPr>
                <w:rFonts w:asciiTheme="minorBidi" w:hAnsiTheme="minorBidi"/>
              </w:rPr>
            </w:pPr>
            <w:r w:rsidRPr="00FB5D02">
              <w:rPr>
                <w:rFonts w:eastAsia="Arial" w:asciiTheme="minorBidi" w:hAnsiTheme="minorBidi"/>
                <w:sz w:val="24"/>
                <w:szCs w:val="24"/>
              </w:rPr>
              <w:t>12224256</w:t>
            </w:r>
          </w:p>
        </w:tc>
      </w:tr>
      <w:tr w:rsidRPr="00FB5D02" w:rsidR="003A447D" w:rsidTr="00211852" w14:paraId="016F3005"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2E071306" w14:textId="77777777">
            <w:pPr>
              <w:spacing w:line="360" w:lineRule="auto"/>
              <w:jc w:val="center"/>
              <w:rPr>
                <w:rFonts w:asciiTheme="minorBidi" w:hAnsiTheme="minorBidi"/>
              </w:rPr>
            </w:pPr>
            <w:r w:rsidRPr="00FB5D02">
              <w:rPr>
                <w:rFonts w:eastAsia="Arial" w:asciiTheme="minorBidi" w:hAnsiTheme="minorBidi"/>
                <w:sz w:val="24"/>
                <w:szCs w:val="24"/>
              </w:rPr>
              <w:t>Theofill Jake Gepila Bautista</w:t>
            </w:r>
          </w:p>
        </w:tc>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60719BB4" w14:textId="77777777">
            <w:pPr>
              <w:spacing w:line="360" w:lineRule="auto"/>
              <w:jc w:val="center"/>
              <w:rPr>
                <w:rFonts w:asciiTheme="minorBidi" w:hAnsiTheme="minorBidi"/>
              </w:rPr>
            </w:pPr>
            <w:r w:rsidRPr="00FB5D02">
              <w:rPr>
                <w:rFonts w:eastAsia="Arial" w:asciiTheme="minorBidi" w:hAnsiTheme="minorBidi"/>
                <w:sz w:val="24"/>
                <w:szCs w:val="24"/>
              </w:rPr>
              <w:t>12243209</w:t>
            </w:r>
          </w:p>
        </w:tc>
      </w:tr>
      <w:tr w:rsidRPr="00FB5D02" w:rsidR="003A447D" w:rsidTr="00211852" w14:paraId="0991AF91"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2191EB50" w14:textId="77777777">
            <w:pPr>
              <w:spacing w:line="360" w:lineRule="auto"/>
              <w:jc w:val="center"/>
              <w:rPr>
                <w:rFonts w:asciiTheme="minorBidi" w:hAnsiTheme="minorBidi"/>
              </w:rPr>
            </w:pPr>
            <w:r w:rsidRPr="00FB5D02">
              <w:rPr>
                <w:rFonts w:eastAsia="Arial" w:asciiTheme="minorBidi" w:hAnsiTheme="minorBidi"/>
                <w:sz w:val="24"/>
                <w:szCs w:val="24"/>
              </w:rPr>
              <w:t>Sushila Karmacharya</w:t>
            </w:r>
          </w:p>
        </w:tc>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75FD1814" w14:textId="77777777">
            <w:pPr>
              <w:spacing w:line="360" w:lineRule="auto"/>
              <w:jc w:val="center"/>
              <w:rPr>
                <w:rFonts w:asciiTheme="minorBidi" w:hAnsiTheme="minorBidi"/>
              </w:rPr>
            </w:pPr>
            <w:r w:rsidRPr="00FB5D02">
              <w:rPr>
                <w:rFonts w:eastAsia="Arial" w:asciiTheme="minorBidi" w:hAnsiTheme="minorBidi"/>
                <w:sz w:val="24"/>
                <w:szCs w:val="24"/>
              </w:rPr>
              <w:t>12205881</w:t>
            </w:r>
          </w:p>
        </w:tc>
      </w:tr>
      <w:tr w:rsidRPr="00FB5D02" w:rsidR="003A447D" w:rsidTr="00211852" w14:paraId="5073B87F"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350905F3" w14:textId="77777777">
            <w:pPr>
              <w:spacing w:line="360" w:lineRule="auto"/>
              <w:jc w:val="center"/>
              <w:rPr>
                <w:rFonts w:asciiTheme="minorBidi" w:hAnsiTheme="minorBidi"/>
              </w:rPr>
            </w:pPr>
            <w:r w:rsidRPr="00FB5D02">
              <w:rPr>
                <w:rFonts w:eastAsia="Arial" w:asciiTheme="minorBidi" w:hAnsiTheme="minorBidi"/>
                <w:sz w:val="24"/>
                <w:szCs w:val="24"/>
              </w:rPr>
              <w:t>Shihan Deshapriya Navimana Vidanage</w:t>
            </w:r>
          </w:p>
        </w:tc>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Pr="00FB5D02" w:rsidR="003A447D" w:rsidP="00211852" w:rsidRDefault="003A447D" w14:paraId="3635FE90" w14:textId="77777777">
            <w:pPr>
              <w:spacing w:line="360" w:lineRule="auto"/>
              <w:jc w:val="center"/>
              <w:rPr>
                <w:rFonts w:asciiTheme="minorBidi" w:hAnsiTheme="minorBidi"/>
              </w:rPr>
            </w:pPr>
            <w:r w:rsidRPr="00FB5D02">
              <w:rPr>
                <w:rFonts w:eastAsia="Arial" w:asciiTheme="minorBidi" w:hAnsiTheme="minorBidi"/>
                <w:sz w:val="24"/>
                <w:szCs w:val="24"/>
              </w:rPr>
              <w:t>12231034</w:t>
            </w:r>
          </w:p>
        </w:tc>
      </w:tr>
    </w:tbl>
    <w:p w:rsidRPr="00FB5D02" w:rsidR="003A447D" w:rsidP="003A447D" w:rsidRDefault="003A447D" w14:paraId="0279C658" w14:textId="77777777">
      <w:pPr>
        <w:spacing w:line="360" w:lineRule="auto"/>
        <w:jc w:val="center"/>
        <w:rPr>
          <w:rFonts w:asciiTheme="minorBidi" w:hAnsiTheme="minorBidi"/>
        </w:rPr>
      </w:pPr>
    </w:p>
    <w:p w:rsidRPr="00FB5D02" w:rsidR="003A447D" w:rsidP="003A447D" w:rsidRDefault="003A447D" w14:paraId="14BAC828" w14:textId="77777777">
      <w:pPr>
        <w:spacing w:line="360" w:lineRule="auto"/>
        <w:jc w:val="center"/>
        <w:rPr>
          <w:rFonts w:asciiTheme="minorBidi" w:hAnsiTheme="minorBidi"/>
        </w:rPr>
      </w:pPr>
    </w:p>
    <w:p w:rsidRPr="00FB5D02" w:rsidR="003A447D" w:rsidP="003A447D" w:rsidRDefault="003A447D" w14:paraId="5C9D6420" w14:textId="77777777">
      <w:pPr>
        <w:spacing w:line="360" w:lineRule="auto"/>
        <w:jc w:val="center"/>
        <w:rPr>
          <w:rFonts w:asciiTheme="minorBidi" w:hAnsiTheme="minorBidi"/>
        </w:rPr>
      </w:pPr>
      <w:r w:rsidRPr="00FB5D02">
        <w:rPr>
          <w:rFonts w:eastAsia="Arial" w:asciiTheme="minorBidi" w:hAnsiTheme="minorBidi"/>
          <w:sz w:val="24"/>
          <w:szCs w:val="24"/>
        </w:rPr>
        <w:t xml:space="preserve"> </w:t>
      </w:r>
    </w:p>
    <w:p w:rsidRPr="00FB5D02" w:rsidR="003A447D" w:rsidP="003A447D" w:rsidRDefault="003A447D" w14:paraId="1D16F5F2" w14:textId="77777777">
      <w:pPr>
        <w:jc w:val="center"/>
        <w:rPr>
          <w:rFonts w:asciiTheme="minorBidi" w:hAnsiTheme="minorBidi"/>
        </w:rPr>
      </w:pPr>
      <w:r w:rsidRPr="00FB5D02">
        <w:rPr>
          <w:rFonts w:eastAsia="Arial" w:asciiTheme="minorBidi" w:hAnsiTheme="minorBidi"/>
          <w:sz w:val="24"/>
          <w:szCs w:val="24"/>
        </w:rPr>
        <w:t xml:space="preserve">Tutor: </w:t>
      </w:r>
      <w:r w:rsidRPr="00FB5D02">
        <w:rPr>
          <w:rFonts w:eastAsia="Arial" w:asciiTheme="minorBidi" w:hAnsiTheme="minorBidi"/>
          <w:b/>
          <w:bCs/>
          <w:sz w:val="24"/>
          <w:szCs w:val="24"/>
        </w:rPr>
        <w:t>Azmat Ullah</w:t>
      </w:r>
    </w:p>
    <w:p w:rsidRPr="00FB5D02" w:rsidR="003A447D" w:rsidP="003A447D" w:rsidRDefault="003A447D" w14:paraId="14E601FC" w14:textId="77777777">
      <w:pPr>
        <w:jc w:val="center"/>
        <w:rPr>
          <w:rFonts w:asciiTheme="minorBidi" w:hAnsiTheme="minorBidi"/>
        </w:rPr>
      </w:pPr>
    </w:p>
    <w:p w:rsidRPr="00FB5D02" w:rsidR="003A447D" w:rsidP="003A447D" w:rsidRDefault="003A447D" w14:paraId="56E6D572" w14:textId="77777777">
      <w:pPr>
        <w:jc w:val="center"/>
        <w:rPr>
          <w:rFonts w:asciiTheme="minorBidi" w:hAnsiTheme="minorBidi"/>
        </w:rPr>
      </w:pPr>
      <w:r w:rsidRPr="00FB5D02">
        <w:rPr>
          <w:rFonts w:eastAsia="Arial" w:asciiTheme="minorBidi" w:hAnsiTheme="minorBidi"/>
          <w:sz w:val="24"/>
          <w:szCs w:val="24"/>
        </w:rPr>
        <w:t xml:space="preserve">Unit Coordinator: </w:t>
      </w:r>
      <w:r w:rsidRPr="00FB5D02">
        <w:rPr>
          <w:rFonts w:asciiTheme="minorBidi" w:hAnsiTheme="minorBidi"/>
        </w:rPr>
        <w:br/>
      </w:r>
      <w:r w:rsidRPr="00FB5D02">
        <w:rPr>
          <w:rFonts w:eastAsia="Arial" w:asciiTheme="minorBidi" w:hAnsiTheme="minorBidi"/>
          <w:b/>
          <w:bCs/>
          <w:sz w:val="24"/>
          <w:szCs w:val="24"/>
        </w:rPr>
        <w:t>Yufeng Lin</w:t>
      </w:r>
    </w:p>
    <w:p w:rsidR="00FB5D02" w:rsidRDefault="006F3490" w14:paraId="2B68465C" w14:textId="77777777">
      <w:pPr>
        <w:spacing w:after="160" w:line="278" w:lineRule="auto"/>
        <w:rPr>
          <w:rFonts w:asciiTheme="minorBidi" w:hAnsiTheme="minorBidi"/>
        </w:rPr>
      </w:pPr>
      <w:r w:rsidRPr="00FB5D02">
        <w:rPr>
          <w:rFonts w:asciiTheme="minorBidi" w:hAnsiTheme="minorBidi"/>
        </w:rPr>
        <w:br w:type="page"/>
      </w:r>
    </w:p>
    <w:sdt>
      <w:sdtPr>
        <w:id w:val="1740980878"/>
        <w:docPartObj>
          <w:docPartGallery w:val="Table of Contents"/>
          <w:docPartUnique/>
        </w:docPartObj>
        <w:rPr>
          <w:rFonts w:ascii="Aptos" w:hAnsi="Aptos" w:eastAsia="等线" w:cs="Arial" w:asciiTheme="minorAscii" w:hAnsiTheme="minorAscii" w:eastAsiaTheme="minorEastAsia" w:cstheme="minorBidi"/>
          <w:color w:val="auto"/>
          <w:sz w:val="22"/>
          <w:szCs w:val="22"/>
        </w:rPr>
      </w:sdtPr>
      <w:sdtEndPr>
        <w:rPr>
          <w:rFonts w:ascii="Aptos" w:hAnsi="Aptos" w:eastAsia="等线" w:cs="Arial" w:asciiTheme="minorAscii" w:hAnsiTheme="minorAscii" w:eastAsiaTheme="minorEastAsia" w:cstheme="minorBidi"/>
          <w:b w:val="1"/>
          <w:bCs w:val="1"/>
          <w:noProof/>
          <w:color w:val="auto"/>
          <w:sz w:val="22"/>
          <w:szCs w:val="22"/>
        </w:rPr>
      </w:sdtEndPr>
      <w:sdtContent>
        <w:p w:rsidR="00FB5D02" w:rsidP="00FB5D02" w:rsidRDefault="00FB5D02" w14:paraId="5A60098B" w14:textId="02E65F08">
          <w:pPr>
            <w:pStyle w:val="TOCHeading"/>
            <w:spacing w:line="360" w:lineRule="auto"/>
          </w:pPr>
          <w:r>
            <w:t>Contents</w:t>
          </w:r>
        </w:p>
        <w:p w:rsidR="00FB5D02" w:rsidP="00FB5D02" w:rsidRDefault="00FB5D02" w14:paraId="0975D616" w14:textId="367BA424">
          <w:pPr>
            <w:pStyle w:val="TOC1"/>
            <w:tabs>
              <w:tab w:val="left" w:pos="480"/>
              <w:tab w:val="right" w:leader="dot" w:pos="9350"/>
            </w:tabs>
            <w:spacing w:line="360" w:lineRule="auto"/>
            <w:rPr>
              <w:noProof/>
            </w:rPr>
          </w:pPr>
          <w:r>
            <w:fldChar w:fldCharType="begin"/>
          </w:r>
          <w:r>
            <w:instrText xml:space="preserve"> TOC \o "1-3" \h \z \u </w:instrText>
          </w:r>
          <w:r>
            <w:fldChar w:fldCharType="separate"/>
          </w:r>
          <w:hyperlink w:history="1" w:anchor="_Toc197886837">
            <w:r w:rsidRPr="00E16A13">
              <w:rPr>
                <w:rStyle w:val="Hyperlink"/>
                <w:rFonts w:asciiTheme="minorBidi" w:hAnsiTheme="minorBidi"/>
                <w:noProof/>
              </w:rPr>
              <w:t>I.</w:t>
            </w:r>
            <w:r>
              <w:rPr>
                <w:noProof/>
              </w:rPr>
              <w:tab/>
            </w:r>
            <w:r w:rsidRPr="00E16A13">
              <w:rPr>
                <w:rStyle w:val="Hyperlink"/>
                <w:rFonts w:asciiTheme="minorBidi" w:hAnsiTheme="minorBidi"/>
                <w:noProof/>
              </w:rPr>
              <w:t>GitHub and Teams Repository Link</w:t>
            </w:r>
            <w:r>
              <w:rPr>
                <w:noProof/>
                <w:webHidden/>
              </w:rPr>
              <w:tab/>
            </w:r>
            <w:r>
              <w:rPr>
                <w:noProof/>
                <w:webHidden/>
              </w:rPr>
              <w:fldChar w:fldCharType="begin"/>
            </w:r>
            <w:r>
              <w:rPr>
                <w:noProof/>
                <w:webHidden/>
              </w:rPr>
              <w:instrText xml:space="preserve"> PAGEREF _Toc197886837 \h </w:instrText>
            </w:r>
            <w:r>
              <w:rPr>
                <w:noProof/>
                <w:webHidden/>
              </w:rPr>
            </w:r>
            <w:r>
              <w:rPr>
                <w:noProof/>
                <w:webHidden/>
              </w:rPr>
              <w:fldChar w:fldCharType="separate"/>
            </w:r>
            <w:r>
              <w:rPr>
                <w:noProof/>
                <w:webHidden/>
              </w:rPr>
              <w:t>3</w:t>
            </w:r>
            <w:r>
              <w:rPr>
                <w:noProof/>
                <w:webHidden/>
              </w:rPr>
              <w:fldChar w:fldCharType="end"/>
            </w:r>
          </w:hyperlink>
        </w:p>
        <w:p w:rsidR="00FB5D02" w:rsidP="00FB5D02" w:rsidRDefault="00FB5D02" w14:paraId="08A2C171" w14:textId="4B6AD2A8">
          <w:pPr>
            <w:pStyle w:val="TOC1"/>
            <w:tabs>
              <w:tab w:val="left" w:pos="480"/>
              <w:tab w:val="right" w:leader="dot" w:pos="9350"/>
            </w:tabs>
            <w:spacing w:line="360" w:lineRule="auto"/>
            <w:rPr>
              <w:noProof/>
            </w:rPr>
          </w:pPr>
          <w:hyperlink w:history="1" w:anchor="_Toc197886838">
            <w:r w:rsidRPr="00E16A13">
              <w:rPr>
                <w:rStyle w:val="Hyperlink"/>
                <w:rFonts w:asciiTheme="minorBidi" w:hAnsiTheme="minorBidi"/>
                <w:noProof/>
                <w:lang w:val="en-AU"/>
              </w:rPr>
              <w:t>II.</w:t>
            </w:r>
            <w:r>
              <w:rPr>
                <w:noProof/>
              </w:rPr>
              <w:tab/>
            </w:r>
            <w:r w:rsidRPr="00E16A13">
              <w:rPr>
                <w:rStyle w:val="Hyperlink"/>
                <w:rFonts w:asciiTheme="minorBidi" w:hAnsiTheme="minorBidi"/>
                <w:noProof/>
                <w:lang w:val="en-AU"/>
              </w:rPr>
              <w:t>Group Contributions to Technical Artefacts</w:t>
            </w:r>
            <w:r>
              <w:rPr>
                <w:noProof/>
                <w:webHidden/>
              </w:rPr>
              <w:tab/>
            </w:r>
            <w:r>
              <w:rPr>
                <w:noProof/>
                <w:webHidden/>
              </w:rPr>
              <w:fldChar w:fldCharType="begin"/>
            </w:r>
            <w:r>
              <w:rPr>
                <w:noProof/>
                <w:webHidden/>
              </w:rPr>
              <w:instrText xml:space="preserve"> PAGEREF _Toc197886838 \h </w:instrText>
            </w:r>
            <w:r>
              <w:rPr>
                <w:noProof/>
                <w:webHidden/>
              </w:rPr>
            </w:r>
            <w:r>
              <w:rPr>
                <w:noProof/>
                <w:webHidden/>
              </w:rPr>
              <w:fldChar w:fldCharType="separate"/>
            </w:r>
            <w:r>
              <w:rPr>
                <w:noProof/>
                <w:webHidden/>
              </w:rPr>
              <w:t>3</w:t>
            </w:r>
            <w:r>
              <w:rPr>
                <w:noProof/>
                <w:webHidden/>
              </w:rPr>
              <w:fldChar w:fldCharType="end"/>
            </w:r>
          </w:hyperlink>
        </w:p>
        <w:p w:rsidR="00FB5D02" w:rsidP="00FB5D02" w:rsidRDefault="00FB5D02" w14:paraId="66E3CF69" w14:textId="74D3C755">
          <w:pPr>
            <w:pStyle w:val="TOC2"/>
            <w:tabs>
              <w:tab w:val="right" w:leader="dot" w:pos="9350"/>
            </w:tabs>
            <w:spacing w:line="360" w:lineRule="auto"/>
            <w:rPr>
              <w:noProof/>
            </w:rPr>
          </w:pPr>
          <w:hyperlink w:history="1" w:anchor="_Toc197886839">
            <w:r w:rsidRPr="00E16A13">
              <w:rPr>
                <w:rStyle w:val="Hyperlink"/>
                <w:rFonts w:asciiTheme="minorBidi" w:hAnsiTheme="minorBidi"/>
                <w:noProof/>
                <w:lang w:val="en-AU"/>
              </w:rPr>
              <w:t>List of Technical Artefacts</w:t>
            </w:r>
            <w:r>
              <w:rPr>
                <w:noProof/>
                <w:webHidden/>
              </w:rPr>
              <w:tab/>
            </w:r>
            <w:r>
              <w:rPr>
                <w:noProof/>
                <w:webHidden/>
              </w:rPr>
              <w:fldChar w:fldCharType="begin"/>
            </w:r>
            <w:r>
              <w:rPr>
                <w:noProof/>
                <w:webHidden/>
              </w:rPr>
              <w:instrText xml:space="preserve"> PAGEREF _Toc197886839 \h </w:instrText>
            </w:r>
            <w:r>
              <w:rPr>
                <w:noProof/>
                <w:webHidden/>
              </w:rPr>
            </w:r>
            <w:r>
              <w:rPr>
                <w:noProof/>
                <w:webHidden/>
              </w:rPr>
              <w:fldChar w:fldCharType="separate"/>
            </w:r>
            <w:r>
              <w:rPr>
                <w:noProof/>
                <w:webHidden/>
              </w:rPr>
              <w:t>3</w:t>
            </w:r>
            <w:r>
              <w:rPr>
                <w:noProof/>
                <w:webHidden/>
              </w:rPr>
              <w:fldChar w:fldCharType="end"/>
            </w:r>
          </w:hyperlink>
        </w:p>
        <w:p w:rsidR="00FB5D02" w:rsidP="00FB5D02" w:rsidRDefault="00FB5D02" w14:paraId="4C98D44C" w14:textId="1D804B0C">
          <w:pPr>
            <w:pStyle w:val="TOC1"/>
            <w:tabs>
              <w:tab w:val="left" w:pos="720"/>
              <w:tab w:val="right" w:leader="dot" w:pos="9350"/>
            </w:tabs>
            <w:spacing w:line="360" w:lineRule="auto"/>
            <w:rPr>
              <w:noProof/>
            </w:rPr>
          </w:pPr>
          <w:hyperlink w:history="1" w:anchor="_Toc197886840">
            <w:r w:rsidRPr="00E16A13">
              <w:rPr>
                <w:rStyle w:val="Hyperlink"/>
                <w:rFonts w:asciiTheme="minorBidi" w:hAnsiTheme="minorBidi"/>
                <w:noProof/>
                <w:lang w:val="en-AU"/>
              </w:rPr>
              <w:t>III.</w:t>
            </w:r>
            <w:r>
              <w:rPr>
                <w:noProof/>
              </w:rPr>
              <w:tab/>
            </w:r>
            <w:r w:rsidRPr="00E16A13">
              <w:rPr>
                <w:rStyle w:val="Hyperlink"/>
                <w:rFonts w:asciiTheme="minorBidi" w:hAnsiTheme="minorBidi"/>
                <w:noProof/>
                <w:lang w:val="en-AU"/>
              </w:rPr>
              <w:t>Individual Contributions Table</w:t>
            </w:r>
            <w:r>
              <w:rPr>
                <w:noProof/>
                <w:webHidden/>
              </w:rPr>
              <w:tab/>
            </w:r>
            <w:r>
              <w:rPr>
                <w:noProof/>
                <w:webHidden/>
              </w:rPr>
              <w:fldChar w:fldCharType="begin"/>
            </w:r>
            <w:r>
              <w:rPr>
                <w:noProof/>
                <w:webHidden/>
              </w:rPr>
              <w:instrText xml:space="preserve"> PAGEREF _Toc197886840 \h </w:instrText>
            </w:r>
            <w:r>
              <w:rPr>
                <w:noProof/>
                <w:webHidden/>
              </w:rPr>
            </w:r>
            <w:r>
              <w:rPr>
                <w:noProof/>
                <w:webHidden/>
              </w:rPr>
              <w:fldChar w:fldCharType="separate"/>
            </w:r>
            <w:r>
              <w:rPr>
                <w:noProof/>
                <w:webHidden/>
              </w:rPr>
              <w:t>5</w:t>
            </w:r>
            <w:r>
              <w:rPr>
                <w:noProof/>
                <w:webHidden/>
              </w:rPr>
              <w:fldChar w:fldCharType="end"/>
            </w:r>
          </w:hyperlink>
        </w:p>
        <w:p w:rsidR="00FB5D02" w:rsidP="00FB5D02" w:rsidRDefault="00FB5D02" w14:paraId="1E1549B1" w14:textId="15653375">
          <w:pPr>
            <w:pStyle w:val="TOC1"/>
            <w:tabs>
              <w:tab w:val="left" w:pos="720"/>
              <w:tab w:val="right" w:leader="dot" w:pos="9350"/>
            </w:tabs>
            <w:spacing w:line="360" w:lineRule="auto"/>
            <w:rPr>
              <w:noProof/>
            </w:rPr>
          </w:pPr>
          <w:hyperlink w:history="1" w:anchor="_Toc197886841">
            <w:r w:rsidRPr="00E16A13">
              <w:rPr>
                <w:rStyle w:val="Hyperlink"/>
                <w:rFonts w:asciiTheme="minorBidi" w:hAnsiTheme="minorBidi"/>
                <w:noProof/>
              </w:rPr>
              <w:t>IV.</w:t>
            </w:r>
            <w:r>
              <w:rPr>
                <w:noProof/>
              </w:rPr>
              <w:tab/>
            </w:r>
            <w:r w:rsidRPr="00E16A13">
              <w:rPr>
                <w:rStyle w:val="Hyperlink"/>
                <w:rFonts w:asciiTheme="minorBidi" w:hAnsiTheme="minorBidi"/>
                <w:noProof/>
              </w:rPr>
              <w:t>Next Individual Tasks</w:t>
            </w:r>
            <w:r>
              <w:rPr>
                <w:noProof/>
                <w:webHidden/>
              </w:rPr>
              <w:tab/>
            </w:r>
            <w:r>
              <w:rPr>
                <w:noProof/>
                <w:webHidden/>
              </w:rPr>
              <w:fldChar w:fldCharType="begin"/>
            </w:r>
            <w:r>
              <w:rPr>
                <w:noProof/>
                <w:webHidden/>
              </w:rPr>
              <w:instrText xml:space="preserve"> PAGEREF _Toc197886841 \h </w:instrText>
            </w:r>
            <w:r>
              <w:rPr>
                <w:noProof/>
                <w:webHidden/>
              </w:rPr>
            </w:r>
            <w:r>
              <w:rPr>
                <w:noProof/>
                <w:webHidden/>
              </w:rPr>
              <w:fldChar w:fldCharType="separate"/>
            </w:r>
            <w:r>
              <w:rPr>
                <w:noProof/>
                <w:webHidden/>
              </w:rPr>
              <w:t>6</w:t>
            </w:r>
            <w:r>
              <w:rPr>
                <w:noProof/>
                <w:webHidden/>
              </w:rPr>
              <w:fldChar w:fldCharType="end"/>
            </w:r>
          </w:hyperlink>
        </w:p>
        <w:p w:rsidR="00FB5D02" w:rsidP="00FB5D02" w:rsidRDefault="00FB5D02" w14:paraId="315AF655" w14:textId="6673C8AC">
          <w:pPr>
            <w:spacing w:line="360" w:lineRule="auto"/>
          </w:pPr>
          <w:r>
            <w:rPr>
              <w:b/>
              <w:bCs/>
              <w:noProof/>
            </w:rPr>
            <w:fldChar w:fldCharType="end"/>
          </w:r>
        </w:p>
      </w:sdtContent>
    </w:sdt>
    <w:p w:rsidR="00FB5D02" w:rsidRDefault="00FB5D02" w14:paraId="696BBF08" w14:textId="670E51E2">
      <w:pPr>
        <w:spacing w:after="160" w:line="278" w:lineRule="auto"/>
        <w:rPr>
          <w:rFonts w:asciiTheme="minorBidi" w:hAnsiTheme="minorBidi"/>
        </w:rPr>
      </w:pPr>
      <w:r>
        <w:rPr>
          <w:rFonts w:asciiTheme="minorBidi" w:hAnsiTheme="minorBidi"/>
        </w:rPr>
        <w:br w:type="page"/>
      </w:r>
    </w:p>
    <w:p w:rsidRPr="00FB5D02" w:rsidR="006F3490" w:rsidRDefault="006F3490" w14:paraId="61784B82" w14:textId="77777777">
      <w:pPr>
        <w:spacing w:after="160" w:line="278" w:lineRule="auto"/>
        <w:rPr>
          <w:rFonts w:asciiTheme="minorBidi" w:hAnsiTheme="minorBidi"/>
        </w:rPr>
      </w:pPr>
    </w:p>
    <w:p w:rsidRPr="00FB5D02" w:rsidR="003A447D" w:rsidP="00FB5D02" w:rsidRDefault="006F3490" w14:paraId="1DB711BA" w14:textId="0B1862AE">
      <w:pPr>
        <w:pStyle w:val="Heading1"/>
        <w:numPr>
          <w:ilvl w:val="0"/>
          <w:numId w:val="6"/>
        </w:numPr>
        <w:rPr>
          <w:rFonts w:asciiTheme="minorBidi" w:hAnsiTheme="minorBidi" w:cstheme="minorBidi"/>
        </w:rPr>
      </w:pPr>
      <w:bookmarkStart w:name="_Toc197886837" w:id="0"/>
      <w:r w:rsidRPr="00FB5D02">
        <w:rPr>
          <w:rFonts w:asciiTheme="minorBidi" w:hAnsiTheme="minorBidi" w:cstheme="minorBidi"/>
        </w:rPr>
        <w:t>GitHub and Teams Repository Link</w:t>
      </w:r>
      <w:bookmarkEnd w:id="0"/>
    </w:p>
    <w:p w:rsidRPr="00FB5D02" w:rsidR="006F3490" w:rsidP="006F3490" w:rsidRDefault="006F3490" w14:paraId="41233934" w14:textId="08CA96A2">
      <w:pPr>
        <w:rPr>
          <w:rFonts w:asciiTheme="minorBidi" w:hAnsiTheme="minorBidi"/>
          <w:lang w:val="en-AU"/>
        </w:rPr>
      </w:pPr>
      <w:r w:rsidRPr="00FB5D02">
        <w:rPr>
          <w:rFonts w:asciiTheme="minorBidi" w:hAnsiTheme="minorBidi"/>
        </w:rPr>
        <w:t xml:space="preserve">Github: </w:t>
      </w:r>
      <w:hyperlink w:history="1" r:id="rId7">
        <w:r w:rsidRPr="00FB5D02">
          <w:rPr>
            <w:rStyle w:val="Hyperlink"/>
            <w:rFonts w:asciiTheme="minorBidi" w:hAnsiTheme="minorBidi"/>
            <w:lang w:val="en-AU"/>
          </w:rPr>
          <w:t>https://github.com/mianfazal49/Security-Posture-and-Risk-Assessment.git</w:t>
        </w:r>
      </w:hyperlink>
      <w:r w:rsidRPr="00FB5D02">
        <w:rPr>
          <w:rFonts w:asciiTheme="minorBidi" w:hAnsiTheme="minorBidi"/>
          <w:lang w:val="en-AU"/>
        </w:rPr>
        <w:t> </w:t>
      </w:r>
    </w:p>
    <w:p w:rsidRPr="00FB5D02" w:rsidR="006F3490" w:rsidP="006F3490" w:rsidRDefault="006F3490" w14:paraId="1B215009" w14:textId="0D2F50F6">
      <w:pPr>
        <w:rPr>
          <w:rFonts w:asciiTheme="minorBidi" w:hAnsiTheme="minorBidi"/>
        </w:rPr>
      </w:pPr>
      <w:r w:rsidRPr="00FB5D02">
        <w:rPr>
          <w:rFonts w:asciiTheme="minorBidi" w:hAnsiTheme="minorBidi"/>
          <w:b/>
          <w:bCs/>
          <w:lang w:val="en-AU"/>
        </w:rPr>
        <w:t>Teams</w:t>
      </w:r>
      <w:r w:rsidRPr="00FB5D02">
        <w:rPr>
          <w:rFonts w:asciiTheme="minorBidi" w:hAnsiTheme="minorBidi"/>
          <w:lang w:val="en-AU"/>
        </w:rPr>
        <w:t xml:space="preserve">: </w:t>
      </w:r>
      <w:hyperlink w:tgtFrame="_blank" w:history="1" r:id="rId8">
        <w:r w:rsidRPr="00FB5D02">
          <w:rPr>
            <w:rStyle w:val="Hyperlink"/>
            <w:rFonts w:asciiTheme="minorBidi" w:hAnsiTheme="minorBidi"/>
            <w:lang w:val="en-AU"/>
          </w:rPr>
          <w:t>Topic 8: Security Posture and Risk Assessment | General | Microsoft Teams</w:t>
        </w:r>
      </w:hyperlink>
      <w:r w:rsidRPr="00FB5D02">
        <w:rPr>
          <w:rFonts w:asciiTheme="minorBidi" w:hAnsiTheme="minorBidi"/>
        </w:rPr>
        <w:t> </w:t>
      </w:r>
    </w:p>
    <w:p w:rsidRPr="00FB5D02" w:rsidR="006F3490" w:rsidP="00FB5D02" w:rsidRDefault="006F3490" w14:paraId="375D6F82" w14:textId="2E051D28">
      <w:pPr>
        <w:pStyle w:val="Heading1"/>
        <w:numPr>
          <w:ilvl w:val="0"/>
          <w:numId w:val="6"/>
        </w:numPr>
        <w:rPr>
          <w:rFonts w:asciiTheme="minorBidi" w:hAnsiTheme="minorBidi" w:cstheme="minorBidi"/>
          <w:lang w:val="en-AU"/>
        </w:rPr>
      </w:pPr>
      <w:bookmarkStart w:name="_Toc197886838" w:id="1"/>
      <w:r w:rsidRPr="00FB5D02">
        <w:rPr>
          <w:rFonts w:asciiTheme="minorBidi" w:hAnsiTheme="minorBidi" w:cstheme="minorBidi"/>
          <w:lang w:val="en-AU"/>
        </w:rPr>
        <w:t>Group Contributions to Technical Artefacts</w:t>
      </w:r>
      <w:bookmarkEnd w:id="1"/>
    </w:p>
    <w:p w:rsidRPr="006F3490" w:rsidR="006F3490" w:rsidP="006F3490" w:rsidRDefault="006F3490" w14:paraId="168B9A22" w14:textId="77777777">
      <w:pPr>
        <w:rPr>
          <w:rFonts w:asciiTheme="minorBidi" w:hAnsiTheme="minorBidi"/>
          <w:lang w:val="en-AU"/>
        </w:rPr>
      </w:pPr>
      <w:r w:rsidRPr="006F3490">
        <w:rPr>
          <w:rFonts w:asciiTheme="minorBidi" w:hAnsiTheme="minorBidi"/>
          <w:lang w:val="en-AU"/>
        </w:rPr>
        <w:t>As part of our project on Security Posture and Risk Assessment, our group developed several technical documents to support the analysis and solutions we proposed for Premier Technology Solutions. These documents (artefacts) are based on the issues we found during the interview and research, especially in the areas of:</w:t>
      </w:r>
    </w:p>
    <w:p w:rsidRPr="006F3490" w:rsidR="006F3490" w:rsidP="006F3490" w:rsidRDefault="006F3490" w14:paraId="04A4BDE8" w14:textId="77777777">
      <w:pPr>
        <w:numPr>
          <w:ilvl w:val="0"/>
          <w:numId w:val="2"/>
        </w:numPr>
        <w:rPr>
          <w:rFonts w:asciiTheme="minorBidi" w:hAnsiTheme="minorBidi"/>
          <w:lang w:val="en-AU"/>
        </w:rPr>
      </w:pPr>
      <w:r w:rsidRPr="006F3490">
        <w:rPr>
          <w:rFonts w:asciiTheme="minorBidi" w:hAnsiTheme="minorBidi"/>
          <w:lang w:val="en-AU"/>
        </w:rPr>
        <w:t>Third-Party Risk Management (TPRM)</w:t>
      </w:r>
    </w:p>
    <w:p w:rsidRPr="006F3490" w:rsidR="006F3490" w:rsidP="006F3490" w:rsidRDefault="006F3490" w14:paraId="3F161F8F" w14:textId="77777777">
      <w:pPr>
        <w:numPr>
          <w:ilvl w:val="0"/>
          <w:numId w:val="2"/>
        </w:numPr>
        <w:rPr>
          <w:rFonts w:asciiTheme="minorBidi" w:hAnsiTheme="minorBidi"/>
          <w:lang w:val="en-AU"/>
        </w:rPr>
      </w:pPr>
      <w:r w:rsidRPr="006F3490">
        <w:rPr>
          <w:rFonts w:asciiTheme="minorBidi" w:hAnsiTheme="minorBidi"/>
          <w:lang w:val="en-AU"/>
        </w:rPr>
        <w:t>Shadow IT</w:t>
      </w:r>
    </w:p>
    <w:p w:rsidR="006F3490" w:rsidP="006F3490" w:rsidRDefault="006F3490" w14:paraId="0ABAE0F2" w14:textId="29EB0EA2">
      <w:pPr>
        <w:numPr>
          <w:ilvl w:val="0"/>
          <w:numId w:val="2"/>
        </w:numPr>
        <w:rPr>
          <w:rFonts w:asciiTheme="minorBidi" w:hAnsiTheme="minorBidi"/>
          <w:lang w:val="en-AU"/>
        </w:rPr>
      </w:pPr>
      <w:r w:rsidRPr="006F3490">
        <w:rPr>
          <w:rFonts w:asciiTheme="minorBidi" w:hAnsiTheme="minorBidi"/>
          <w:lang w:val="en-AU"/>
        </w:rPr>
        <w:t>Endpoint Security and Detection</w:t>
      </w:r>
    </w:p>
    <w:p w:rsidRPr="006F3490" w:rsidR="00FB5D02" w:rsidP="00FB5D02" w:rsidRDefault="00FB5D02" w14:paraId="3C94CC99" w14:textId="77777777">
      <w:pPr>
        <w:ind w:left="720"/>
        <w:rPr>
          <w:rFonts w:asciiTheme="minorBidi" w:hAnsiTheme="minorBidi"/>
          <w:lang w:val="en-AU"/>
        </w:rPr>
      </w:pPr>
    </w:p>
    <w:p w:rsidRPr="00FB5D02" w:rsidR="006F3490" w:rsidP="00FB5D02" w:rsidRDefault="006F3490" w14:paraId="3E546C25" w14:textId="77777777">
      <w:pPr>
        <w:pStyle w:val="Heading2"/>
        <w:rPr>
          <w:rFonts w:asciiTheme="minorBidi" w:hAnsiTheme="minorBidi" w:cstheme="minorBidi"/>
          <w:lang w:val="en-AU"/>
        </w:rPr>
      </w:pPr>
      <w:bookmarkStart w:name="_Toc197886839" w:id="2"/>
      <w:r w:rsidRPr="00FB5D02">
        <w:rPr>
          <w:rFonts w:asciiTheme="minorBidi" w:hAnsiTheme="minorBidi" w:cstheme="minorBidi"/>
          <w:lang w:val="en-AU"/>
        </w:rPr>
        <w:t>List of Technical Artefacts</w:t>
      </w:r>
      <w:bookmarkEnd w:id="2"/>
    </w:p>
    <w:tbl>
      <w:tblPr>
        <w:tblStyle w:val="TableGrid"/>
        <w:tblW w:w="9000" w:type="dxa"/>
        <w:tblLook w:val="04A0" w:firstRow="1" w:lastRow="0" w:firstColumn="1" w:lastColumn="0" w:noHBand="0" w:noVBand="1"/>
      </w:tblPr>
      <w:tblGrid>
        <w:gridCol w:w="4248"/>
        <w:gridCol w:w="4752"/>
      </w:tblGrid>
      <w:tr w:rsidRPr="006F3490" w:rsidR="006F3490" w:rsidTr="007A464D" w14:paraId="14DDCDBA" w14:textId="77777777">
        <w:trPr>
          <w:trHeight w:val="300"/>
        </w:trPr>
        <w:tc>
          <w:tcPr>
            <w:tcW w:w="4248" w:type="dxa"/>
            <w:shd w:val="clear" w:color="auto" w:fill="D1D1D1" w:themeFill="background2" w:themeFillShade="E6"/>
            <w:hideMark/>
          </w:tcPr>
          <w:p w:rsidRPr="006F3490" w:rsidR="006F3490" w:rsidP="006F3490" w:rsidRDefault="006F3490" w14:paraId="1013B9F7" w14:textId="77777777">
            <w:pPr>
              <w:rPr>
                <w:rFonts w:asciiTheme="minorBidi" w:hAnsiTheme="minorBidi"/>
                <w:b/>
                <w:bCs/>
              </w:rPr>
            </w:pPr>
            <w:r w:rsidRPr="006F3490">
              <w:rPr>
                <w:rFonts w:asciiTheme="minorBidi" w:hAnsiTheme="minorBidi"/>
                <w:b/>
                <w:bCs/>
                <w:lang w:val="en-AU"/>
              </w:rPr>
              <w:t>File Name</w:t>
            </w:r>
            <w:r w:rsidRPr="006F3490">
              <w:rPr>
                <w:rFonts w:asciiTheme="minorBidi" w:hAnsiTheme="minorBidi"/>
                <w:b/>
                <w:bCs/>
              </w:rPr>
              <w:t> </w:t>
            </w:r>
          </w:p>
        </w:tc>
        <w:tc>
          <w:tcPr>
            <w:tcW w:w="4752" w:type="dxa"/>
            <w:shd w:val="clear" w:color="auto" w:fill="D1D1D1" w:themeFill="background2" w:themeFillShade="E6"/>
            <w:hideMark/>
          </w:tcPr>
          <w:p w:rsidRPr="006F3490" w:rsidR="006F3490" w:rsidP="006F3490" w:rsidRDefault="006F3490" w14:paraId="5FD1F62C" w14:textId="77777777">
            <w:pPr>
              <w:rPr>
                <w:rFonts w:asciiTheme="minorBidi" w:hAnsiTheme="minorBidi"/>
                <w:b/>
                <w:bCs/>
              </w:rPr>
            </w:pPr>
            <w:r w:rsidRPr="006F3490">
              <w:rPr>
                <w:rFonts w:asciiTheme="minorBidi" w:hAnsiTheme="minorBidi"/>
                <w:b/>
                <w:bCs/>
                <w:lang w:val="en-AU"/>
              </w:rPr>
              <w:t>What It’s About</w:t>
            </w:r>
            <w:r w:rsidRPr="006F3490">
              <w:rPr>
                <w:rFonts w:asciiTheme="minorBidi" w:hAnsiTheme="minorBidi"/>
                <w:b/>
                <w:bCs/>
              </w:rPr>
              <w:t> </w:t>
            </w:r>
          </w:p>
        </w:tc>
      </w:tr>
      <w:tr w:rsidRPr="006F3490" w:rsidR="006F3490" w:rsidTr="007A464D" w14:paraId="5B6F5D0B" w14:textId="77777777">
        <w:trPr>
          <w:trHeight w:val="300"/>
        </w:trPr>
        <w:tc>
          <w:tcPr>
            <w:tcW w:w="4248" w:type="dxa"/>
            <w:hideMark/>
          </w:tcPr>
          <w:p w:rsidRPr="006F3490" w:rsidR="006F3490" w:rsidP="006F3490" w:rsidRDefault="006F3490" w14:paraId="1C2A26F3" w14:textId="77777777">
            <w:pPr>
              <w:rPr>
                <w:rFonts w:asciiTheme="minorBidi" w:hAnsiTheme="minorBidi"/>
                <w:b/>
                <w:bCs/>
              </w:rPr>
            </w:pPr>
            <w:r w:rsidRPr="006F3490">
              <w:rPr>
                <w:rFonts w:asciiTheme="minorBidi" w:hAnsiTheme="minorBidi"/>
                <w:b/>
                <w:bCs/>
                <w:lang w:val="en-AU"/>
              </w:rPr>
              <w:t>Project_Plan.docx</w:t>
            </w:r>
            <w:r w:rsidRPr="006F3490">
              <w:rPr>
                <w:rFonts w:asciiTheme="minorBidi" w:hAnsiTheme="minorBidi"/>
                <w:b/>
                <w:bCs/>
              </w:rPr>
              <w:t> </w:t>
            </w:r>
          </w:p>
        </w:tc>
        <w:tc>
          <w:tcPr>
            <w:tcW w:w="4752" w:type="dxa"/>
            <w:hideMark/>
          </w:tcPr>
          <w:p w:rsidRPr="006F3490" w:rsidR="006F3490" w:rsidP="006F3490" w:rsidRDefault="006F3490" w14:paraId="1824EB9B" w14:textId="77777777">
            <w:pPr>
              <w:rPr>
                <w:rFonts w:asciiTheme="minorBidi" w:hAnsiTheme="minorBidi"/>
              </w:rPr>
            </w:pPr>
            <w:r w:rsidRPr="006F3490">
              <w:rPr>
                <w:rFonts w:asciiTheme="minorBidi" w:hAnsiTheme="minorBidi"/>
                <w:lang w:val="en-AU"/>
              </w:rPr>
              <w:t>Detailed planning document including tasks, roles, risks, resources, ethics, and schedule.</w:t>
            </w:r>
            <w:r w:rsidRPr="006F3490">
              <w:rPr>
                <w:rFonts w:asciiTheme="minorBidi" w:hAnsiTheme="minorBidi"/>
              </w:rPr>
              <w:t> </w:t>
            </w:r>
          </w:p>
        </w:tc>
      </w:tr>
      <w:tr w:rsidRPr="006F3490" w:rsidR="006F3490" w:rsidTr="007A464D" w14:paraId="14B1BF87" w14:textId="77777777">
        <w:trPr>
          <w:trHeight w:val="300"/>
        </w:trPr>
        <w:tc>
          <w:tcPr>
            <w:tcW w:w="4248" w:type="dxa"/>
            <w:hideMark/>
          </w:tcPr>
          <w:p w:rsidRPr="006F3490" w:rsidR="006F3490" w:rsidP="006F3490" w:rsidRDefault="006F3490" w14:paraId="5A5150A0" w14:textId="77777777">
            <w:pPr>
              <w:rPr>
                <w:rFonts w:asciiTheme="minorBidi" w:hAnsiTheme="minorBidi"/>
                <w:b/>
                <w:bCs/>
              </w:rPr>
            </w:pPr>
            <w:r w:rsidRPr="006F3490">
              <w:rPr>
                <w:rFonts w:asciiTheme="minorBidi" w:hAnsiTheme="minorBidi"/>
                <w:b/>
                <w:bCs/>
                <w:lang w:val="en-AU"/>
              </w:rPr>
              <w:t>Progress Report.docx</w:t>
            </w:r>
            <w:r w:rsidRPr="006F3490">
              <w:rPr>
                <w:rFonts w:asciiTheme="minorBidi" w:hAnsiTheme="minorBidi"/>
                <w:b/>
                <w:bCs/>
              </w:rPr>
              <w:t> </w:t>
            </w:r>
          </w:p>
        </w:tc>
        <w:tc>
          <w:tcPr>
            <w:tcW w:w="4752" w:type="dxa"/>
            <w:hideMark/>
          </w:tcPr>
          <w:p w:rsidRPr="006F3490" w:rsidR="006F3490" w:rsidP="006F3490" w:rsidRDefault="006F3490" w14:paraId="7C8EFDF6" w14:textId="77777777">
            <w:pPr>
              <w:rPr>
                <w:rFonts w:asciiTheme="minorBidi" w:hAnsiTheme="minorBidi"/>
              </w:rPr>
            </w:pPr>
            <w:r w:rsidRPr="006F3490">
              <w:rPr>
                <w:rFonts w:asciiTheme="minorBidi" w:hAnsiTheme="minorBidi"/>
                <w:lang w:val="en-AU"/>
              </w:rPr>
              <w:t>Updates on interview preparation, communication with the company, and task progress.</w:t>
            </w:r>
            <w:r w:rsidRPr="006F3490">
              <w:rPr>
                <w:rFonts w:asciiTheme="minorBidi" w:hAnsiTheme="minorBidi"/>
              </w:rPr>
              <w:t> </w:t>
            </w:r>
          </w:p>
        </w:tc>
      </w:tr>
      <w:tr w:rsidRPr="006F3490" w:rsidR="006F3490" w:rsidTr="007A464D" w14:paraId="5B5F2349" w14:textId="77777777">
        <w:trPr>
          <w:trHeight w:val="300"/>
        </w:trPr>
        <w:tc>
          <w:tcPr>
            <w:tcW w:w="4248" w:type="dxa"/>
            <w:hideMark/>
          </w:tcPr>
          <w:p w:rsidRPr="006F3490" w:rsidR="006F3490" w:rsidP="006F3490" w:rsidRDefault="006F3490" w14:paraId="020D6CF2" w14:textId="77777777">
            <w:pPr>
              <w:rPr>
                <w:rFonts w:asciiTheme="minorBidi" w:hAnsiTheme="minorBidi"/>
                <w:b/>
                <w:bCs/>
              </w:rPr>
            </w:pPr>
            <w:r w:rsidRPr="006F3490">
              <w:rPr>
                <w:rFonts w:asciiTheme="minorBidi" w:hAnsiTheme="minorBidi"/>
                <w:b/>
                <w:bCs/>
                <w:lang w:val="en-AU"/>
              </w:rPr>
              <w:t>final-security-assessment-report(Draft).docx</w:t>
            </w:r>
            <w:r w:rsidRPr="006F3490">
              <w:rPr>
                <w:rFonts w:asciiTheme="minorBidi" w:hAnsiTheme="minorBidi"/>
                <w:b/>
                <w:bCs/>
              </w:rPr>
              <w:t> </w:t>
            </w:r>
          </w:p>
        </w:tc>
        <w:tc>
          <w:tcPr>
            <w:tcW w:w="4752" w:type="dxa"/>
            <w:hideMark/>
          </w:tcPr>
          <w:p w:rsidRPr="006F3490" w:rsidR="006F3490" w:rsidP="006F3490" w:rsidRDefault="006F3490" w14:paraId="58193DA7" w14:textId="77777777">
            <w:pPr>
              <w:rPr>
                <w:rFonts w:asciiTheme="minorBidi" w:hAnsiTheme="minorBidi"/>
              </w:rPr>
            </w:pPr>
            <w:r w:rsidRPr="006F3490">
              <w:rPr>
                <w:rFonts w:asciiTheme="minorBidi" w:hAnsiTheme="minorBidi"/>
                <w:lang w:val="en-AU"/>
              </w:rPr>
              <w:t>Full report including company background, findings from interviews, problem analysis, and recommendations.</w:t>
            </w:r>
            <w:r w:rsidRPr="006F3490">
              <w:rPr>
                <w:rFonts w:asciiTheme="minorBidi" w:hAnsiTheme="minorBidi"/>
              </w:rPr>
              <w:t> </w:t>
            </w:r>
          </w:p>
        </w:tc>
      </w:tr>
      <w:tr w:rsidRPr="006F3490" w:rsidR="006F3490" w:rsidTr="007A464D" w14:paraId="7998BD52" w14:textId="77777777">
        <w:trPr>
          <w:trHeight w:val="300"/>
        </w:trPr>
        <w:tc>
          <w:tcPr>
            <w:tcW w:w="4248" w:type="dxa"/>
            <w:hideMark/>
          </w:tcPr>
          <w:p w:rsidRPr="006F3490" w:rsidR="006F3490" w:rsidP="006F3490" w:rsidRDefault="006F3490" w14:paraId="6BD97C69" w14:textId="77777777">
            <w:pPr>
              <w:rPr>
                <w:rFonts w:asciiTheme="minorBidi" w:hAnsiTheme="minorBidi"/>
                <w:b/>
                <w:bCs/>
              </w:rPr>
            </w:pPr>
            <w:r w:rsidRPr="006F3490">
              <w:rPr>
                <w:rFonts w:asciiTheme="minorBidi" w:hAnsiTheme="minorBidi"/>
                <w:b/>
                <w:bCs/>
                <w:lang w:val="en-AU"/>
              </w:rPr>
              <w:t>Third-Party Risk Management (TPRM) Policy Template.docx</w:t>
            </w:r>
            <w:r w:rsidRPr="006F3490">
              <w:rPr>
                <w:rFonts w:asciiTheme="minorBidi" w:hAnsiTheme="minorBidi"/>
                <w:b/>
                <w:bCs/>
              </w:rPr>
              <w:t> </w:t>
            </w:r>
          </w:p>
        </w:tc>
        <w:tc>
          <w:tcPr>
            <w:tcW w:w="4752" w:type="dxa"/>
            <w:hideMark/>
          </w:tcPr>
          <w:p w:rsidRPr="006F3490" w:rsidR="006F3490" w:rsidP="006F3490" w:rsidRDefault="006F3490" w14:paraId="1186C0A2" w14:textId="77777777">
            <w:pPr>
              <w:rPr>
                <w:rFonts w:asciiTheme="minorBidi" w:hAnsiTheme="minorBidi"/>
              </w:rPr>
            </w:pPr>
            <w:r w:rsidRPr="006F3490">
              <w:rPr>
                <w:rFonts w:asciiTheme="minorBidi" w:hAnsiTheme="minorBidi"/>
                <w:lang w:val="en-AU"/>
              </w:rPr>
              <w:t>A proposed third-party risk management policy addressing vendor risks.</w:t>
            </w:r>
            <w:r w:rsidRPr="006F3490">
              <w:rPr>
                <w:rFonts w:asciiTheme="minorBidi" w:hAnsiTheme="minorBidi"/>
              </w:rPr>
              <w:t> </w:t>
            </w:r>
          </w:p>
        </w:tc>
      </w:tr>
      <w:tr w:rsidRPr="006F3490" w:rsidR="006F3490" w:rsidTr="007A464D" w14:paraId="0EE8C72C" w14:textId="77777777">
        <w:trPr>
          <w:trHeight w:val="300"/>
        </w:trPr>
        <w:tc>
          <w:tcPr>
            <w:tcW w:w="4248" w:type="dxa"/>
            <w:hideMark/>
          </w:tcPr>
          <w:p w:rsidRPr="006F3490" w:rsidR="006F3490" w:rsidP="006F3490" w:rsidRDefault="006F3490" w14:paraId="73A3F503" w14:textId="77777777">
            <w:pPr>
              <w:rPr>
                <w:rFonts w:asciiTheme="minorBidi" w:hAnsiTheme="minorBidi"/>
                <w:b/>
                <w:bCs/>
              </w:rPr>
            </w:pPr>
            <w:r w:rsidRPr="006F3490">
              <w:rPr>
                <w:rFonts w:asciiTheme="minorBidi" w:hAnsiTheme="minorBidi"/>
                <w:b/>
                <w:bCs/>
                <w:lang w:val="en-AU"/>
              </w:rPr>
              <w:t>Literature Review on Third-Party Risk Management Frameworks.docx</w:t>
            </w:r>
            <w:r w:rsidRPr="006F3490">
              <w:rPr>
                <w:rFonts w:asciiTheme="minorBidi" w:hAnsiTheme="minorBidi"/>
                <w:b/>
                <w:bCs/>
              </w:rPr>
              <w:t> </w:t>
            </w:r>
          </w:p>
        </w:tc>
        <w:tc>
          <w:tcPr>
            <w:tcW w:w="4752" w:type="dxa"/>
            <w:hideMark/>
          </w:tcPr>
          <w:p w:rsidRPr="006F3490" w:rsidR="006F3490" w:rsidP="006F3490" w:rsidRDefault="006F3490" w14:paraId="73FB689A" w14:textId="77777777">
            <w:pPr>
              <w:rPr>
                <w:rFonts w:asciiTheme="minorBidi" w:hAnsiTheme="minorBidi"/>
              </w:rPr>
            </w:pPr>
            <w:r w:rsidRPr="006F3490">
              <w:rPr>
                <w:rFonts w:asciiTheme="minorBidi" w:hAnsiTheme="minorBidi"/>
                <w:lang w:val="en-AU"/>
              </w:rPr>
              <w:t>Research summary of best practices in third-party risk management.</w:t>
            </w:r>
            <w:r w:rsidRPr="006F3490">
              <w:rPr>
                <w:rFonts w:asciiTheme="minorBidi" w:hAnsiTheme="minorBidi"/>
              </w:rPr>
              <w:t> </w:t>
            </w:r>
          </w:p>
        </w:tc>
      </w:tr>
      <w:tr w:rsidRPr="006F3490" w:rsidR="006F3490" w:rsidTr="007A464D" w14:paraId="6824149A" w14:textId="77777777">
        <w:trPr>
          <w:trHeight w:val="300"/>
        </w:trPr>
        <w:tc>
          <w:tcPr>
            <w:tcW w:w="4248" w:type="dxa"/>
            <w:hideMark/>
          </w:tcPr>
          <w:p w:rsidRPr="006F3490" w:rsidR="006F3490" w:rsidP="006F3490" w:rsidRDefault="006F3490" w14:paraId="132D93C4" w14:textId="77777777">
            <w:pPr>
              <w:rPr>
                <w:rFonts w:asciiTheme="minorBidi" w:hAnsiTheme="minorBidi"/>
                <w:b/>
                <w:bCs/>
              </w:rPr>
            </w:pPr>
            <w:r w:rsidRPr="006F3490">
              <w:rPr>
                <w:rFonts w:asciiTheme="minorBidi" w:hAnsiTheme="minorBidi"/>
                <w:b/>
                <w:bCs/>
                <w:lang w:val="en-AU"/>
              </w:rPr>
              <w:lastRenderedPageBreak/>
              <w:t>Training Plan - Approved Tools, Acceptable Use Policies, and Shadow IT Awareness.docx </w:t>
            </w:r>
            <w:r w:rsidRPr="006F3490">
              <w:rPr>
                <w:rFonts w:asciiTheme="minorBidi" w:hAnsiTheme="minorBidi"/>
                <w:b/>
                <w:bCs/>
              </w:rPr>
              <w:t> </w:t>
            </w:r>
          </w:p>
          <w:p w:rsidRPr="006F3490" w:rsidR="006F3490" w:rsidP="006F3490" w:rsidRDefault="006F3490" w14:paraId="568A8332" w14:textId="77777777">
            <w:pPr>
              <w:rPr>
                <w:rFonts w:asciiTheme="minorBidi" w:hAnsiTheme="minorBidi"/>
                <w:b/>
                <w:bCs/>
              </w:rPr>
            </w:pPr>
            <w:r w:rsidRPr="006F3490">
              <w:rPr>
                <w:rFonts w:asciiTheme="minorBidi" w:hAnsiTheme="minorBidi"/>
                <w:b/>
                <w:bCs/>
              </w:rPr>
              <w:t> </w:t>
            </w:r>
          </w:p>
        </w:tc>
        <w:tc>
          <w:tcPr>
            <w:tcW w:w="4752" w:type="dxa"/>
            <w:hideMark/>
          </w:tcPr>
          <w:p w:rsidRPr="006F3490" w:rsidR="006F3490" w:rsidP="006F3490" w:rsidRDefault="006F3490" w14:paraId="1AD7E976" w14:textId="77777777">
            <w:pPr>
              <w:rPr>
                <w:rFonts w:asciiTheme="minorBidi" w:hAnsiTheme="minorBidi"/>
              </w:rPr>
            </w:pPr>
            <w:r w:rsidRPr="006F3490">
              <w:rPr>
                <w:rFonts w:asciiTheme="minorBidi" w:hAnsiTheme="minorBidi"/>
                <w:lang w:val="en-AU"/>
              </w:rPr>
              <w:t>A plan for training employees on approved tools and Shadow IT awareness.</w:t>
            </w:r>
            <w:r w:rsidRPr="006F3490">
              <w:rPr>
                <w:rFonts w:asciiTheme="minorBidi" w:hAnsiTheme="minorBidi"/>
              </w:rPr>
              <w:t> </w:t>
            </w:r>
          </w:p>
        </w:tc>
      </w:tr>
      <w:tr w:rsidRPr="006F3490" w:rsidR="006F3490" w:rsidTr="007A464D" w14:paraId="79E99435" w14:textId="77777777">
        <w:trPr>
          <w:trHeight w:val="300"/>
        </w:trPr>
        <w:tc>
          <w:tcPr>
            <w:tcW w:w="4248" w:type="dxa"/>
            <w:hideMark/>
          </w:tcPr>
          <w:p w:rsidRPr="006F3490" w:rsidR="006F3490" w:rsidP="006F3490" w:rsidRDefault="006F3490" w14:paraId="4B3755C0" w14:textId="77777777">
            <w:pPr>
              <w:rPr>
                <w:rFonts w:asciiTheme="minorBidi" w:hAnsiTheme="minorBidi"/>
                <w:b/>
                <w:bCs/>
              </w:rPr>
            </w:pPr>
            <w:r w:rsidRPr="006F3490">
              <w:rPr>
                <w:rFonts w:asciiTheme="minorBidi" w:hAnsiTheme="minorBidi"/>
                <w:b/>
                <w:bCs/>
                <w:lang w:val="en-AU"/>
              </w:rPr>
              <w:t>Sanctioned App Marketplace Prototype.docx</w:t>
            </w:r>
            <w:r w:rsidRPr="006F3490">
              <w:rPr>
                <w:rFonts w:asciiTheme="minorBidi" w:hAnsiTheme="minorBidi"/>
                <w:b/>
                <w:bCs/>
              </w:rPr>
              <w:t> </w:t>
            </w:r>
          </w:p>
        </w:tc>
        <w:tc>
          <w:tcPr>
            <w:tcW w:w="4752" w:type="dxa"/>
            <w:hideMark/>
          </w:tcPr>
          <w:p w:rsidRPr="006F3490" w:rsidR="006F3490" w:rsidP="006F3490" w:rsidRDefault="006F3490" w14:paraId="24E17F9E" w14:textId="77777777">
            <w:pPr>
              <w:rPr>
                <w:rFonts w:asciiTheme="minorBidi" w:hAnsiTheme="minorBidi"/>
              </w:rPr>
            </w:pPr>
            <w:r w:rsidRPr="006F3490">
              <w:rPr>
                <w:rFonts w:asciiTheme="minorBidi" w:hAnsiTheme="minorBidi"/>
                <w:lang w:val="en-AU"/>
              </w:rPr>
              <w:t>A proposed solution to guide employees toward secure, approved applications.</w:t>
            </w:r>
            <w:r w:rsidRPr="006F3490">
              <w:rPr>
                <w:rFonts w:asciiTheme="minorBidi" w:hAnsiTheme="minorBidi"/>
              </w:rPr>
              <w:t> </w:t>
            </w:r>
          </w:p>
        </w:tc>
      </w:tr>
      <w:tr w:rsidRPr="006F3490" w:rsidR="006F3490" w:rsidTr="007A464D" w14:paraId="27601B2E" w14:textId="77777777">
        <w:trPr>
          <w:trHeight w:val="300"/>
        </w:trPr>
        <w:tc>
          <w:tcPr>
            <w:tcW w:w="4248" w:type="dxa"/>
            <w:hideMark/>
          </w:tcPr>
          <w:p w:rsidRPr="006F3490" w:rsidR="006F3490" w:rsidP="006F3490" w:rsidRDefault="006F3490" w14:paraId="10E79DDB" w14:textId="77777777">
            <w:pPr>
              <w:rPr>
                <w:rFonts w:asciiTheme="minorBidi" w:hAnsiTheme="minorBidi"/>
                <w:b/>
                <w:bCs/>
              </w:rPr>
            </w:pPr>
            <w:r w:rsidRPr="006F3490">
              <w:rPr>
                <w:rFonts w:asciiTheme="minorBidi" w:hAnsiTheme="minorBidi"/>
                <w:b/>
                <w:bCs/>
                <w:lang w:val="en-AU"/>
              </w:rPr>
              <w:t>Case Studies of shadow IT breaches to contexualize risks.docx</w:t>
            </w:r>
            <w:r w:rsidRPr="006F3490">
              <w:rPr>
                <w:rFonts w:asciiTheme="minorBidi" w:hAnsiTheme="minorBidi"/>
                <w:b/>
                <w:bCs/>
              </w:rPr>
              <w:t> </w:t>
            </w:r>
          </w:p>
        </w:tc>
        <w:tc>
          <w:tcPr>
            <w:tcW w:w="4752" w:type="dxa"/>
            <w:hideMark/>
          </w:tcPr>
          <w:p w:rsidRPr="006F3490" w:rsidR="006F3490" w:rsidP="006F3490" w:rsidRDefault="006F3490" w14:paraId="209FA3EA" w14:textId="77777777">
            <w:pPr>
              <w:rPr>
                <w:rFonts w:asciiTheme="minorBidi" w:hAnsiTheme="minorBidi"/>
              </w:rPr>
            </w:pPr>
            <w:r w:rsidRPr="006F3490">
              <w:rPr>
                <w:rFonts w:asciiTheme="minorBidi" w:hAnsiTheme="minorBidi"/>
                <w:lang w:val="en-AU"/>
              </w:rPr>
              <w:t>Examples of real-world security incidents caused by Shadow IT.</w:t>
            </w:r>
            <w:r w:rsidRPr="006F3490">
              <w:rPr>
                <w:rFonts w:asciiTheme="minorBidi" w:hAnsiTheme="minorBidi"/>
              </w:rPr>
              <w:t> </w:t>
            </w:r>
          </w:p>
        </w:tc>
      </w:tr>
      <w:tr w:rsidRPr="006F3490" w:rsidR="006F3490" w:rsidTr="007A464D" w14:paraId="21D28ACB" w14:textId="77777777">
        <w:trPr>
          <w:trHeight w:val="300"/>
        </w:trPr>
        <w:tc>
          <w:tcPr>
            <w:tcW w:w="4248" w:type="dxa"/>
            <w:hideMark/>
          </w:tcPr>
          <w:p w:rsidRPr="006F3490" w:rsidR="006F3490" w:rsidP="006F3490" w:rsidRDefault="006F3490" w14:paraId="2CFF7F04" w14:textId="77777777">
            <w:pPr>
              <w:rPr>
                <w:rFonts w:asciiTheme="minorBidi" w:hAnsiTheme="minorBidi"/>
                <w:b/>
                <w:bCs/>
              </w:rPr>
            </w:pPr>
            <w:r w:rsidRPr="006F3490">
              <w:rPr>
                <w:rFonts w:asciiTheme="minorBidi" w:hAnsiTheme="minorBidi"/>
                <w:b/>
                <w:bCs/>
                <w:lang w:val="en-AU"/>
              </w:rPr>
              <w:t>Compare EDR solutions.docx</w:t>
            </w:r>
            <w:r w:rsidRPr="006F3490">
              <w:rPr>
                <w:rFonts w:asciiTheme="minorBidi" w:hAnsiTheme="minorBidi"/>
                <w:b/>
                <w:bCs/>
              </w:rPr>
              <w:t> </w:t>
            </w:r>
          </w:p>
        </w:tc>
        <w:tc>
          <w:tcPr>
            <w:tcW w:w="4752" w:type="dxa"/>
            <w:hideMark/>
          </w:tcPr>
          <w:p w:rsidRPr="006F3490" w:rsidR="006F3490" w:rsidP="006F3490" w:rsidRDefault="006F3490" w14:paraId="60B884FB" w14:textId="77777777">
            <w:pPr>
              <w:rPr>
                <w:rFonts w:asciiTheme="minorBidi" w:hAnsiTheme="minorBidi"/>
              </w:rPr>
            </w:pPr>
            <w:r w:rsidRPr="006F3490">
              <w:rPr>
                <w:rFonts w:asciiTheme="minorBidi" w:hAnsiTheme="minorBidi"/>
                <w:lang w:val="en-AU"/>
              </w:rPr>
              <w:t>Technical comparison of EDR tools to support endpoint security upgrades.</w:t>
            </w:r>
            <w:r w:rsidRPr="006F3490">
              <w:rPr>
                <w:rFonts w:asciiTheme="minorBidi" w:hAnsiTheme="minorBidi"/>
              </w:rPr>
              <w:t> </w:t>
            </w:r>
          </w:p>
        </w:tc>
      </w:tr>
      <w:tr w:rsidRPr="006F3490" w:rsidR="006F3490" w:rsidTr="007A464D" w14:paraId="573CD8B0" w14:textId="77777777">
        <w:trPr>
          <w:trHeight w:val="300"/>
        </w:trPr>
        <w:tc>
          <w:tcPr>
            <w:tcW w:w="4248" w:type="dxa"/>
            <w:hideMark/>
          </w:tcPr>
          <w:p w:rsidRPr="006F3490" w:rsidR="006F3490" w:rsidP="006F3490" w:rsidRDefault="006F3490" w14:paraId="25236005" w14:textId="77777777">
            <w:pPr>
              <w:rPr>
                <w:rFonts w:asciiTheme="minorBidi" w:hAnsiTheme="minorBidi"/>
                <w:b/>
                <w:bCs/>
              </w:rPr>
            </w:pPr>
            <w:r w:rsidRPr="006F3490">
              <w:rPr>
                <w:rFonts w:asciiTheme="minorBidi" w:hAnsiTheme="minorBidi"/>
                <w:b/>
                <w:bCs/>
                <w:lang w:val="en-AU"/>
              </w:rPr>
              <w:t>Interview Q&amp;A Pros and Cons Table.docx</w:t>
            </w:r>
            <w:r w:rsidRPr="006F3490">
              <w:rPr>
                <w:rFonts w:asciiTheme="minorBidi" w:hAnsiTheme="minorBidi"/>
                <w:b/>
                <w:bCs/>
              </w:rPr>
              <w:t> </w:t>
            </w:r>
          </w:p>
        </w:tc>
        <w:tc>
          <w:tcPr>
            <w:tcW w:w="4752" w:type="dxa"/>
            <w:hideMark/>
          </w:tcPr>
          <w:p w:rsidRPr="006F3490" w:rsidR="006F3490" w:rsidP="006F3490" w:rsidRDefault="006F3490" w14:paraId="5927643A" w14:textId="77777777">
            <w:pPr>
              <w:rPr>
                <w:rFonts w:asciiTheme="minorBidi" w:hAnsiTheme="minorBidi"/>
              </w:rPr>
            </w:pPr>
            <w:r w:rsidRPr="006F3490">
              <w:rPr>
                <w:rFonts w:asciiTheme="minorBidi" w:hAnsiTheme="minorBidi"/>
                <w:lang w:val="en-AU"/>
              </w:rPr>
              <w:t>Analysis of interview responses to refine insights and evaluate response quality.</w:t>
            </w:r>
            <w:r w:rsidRPr="006F3490">
              <w:rPr>
                <w:rFonts w:asciiTheme="minorBidi" w:hAnsiTheme="minorBidi"/>
              </w:rPr>
              <w:t> </w:t>
            </w:r>
          </w:p>
        </w:tc>
      </w:tr>
      <w:tr w:rsidRPr="006F3490" w:rsidR="006F3490" w:rsidTr="007A464D" w14:paraId="2CD09D53" w14:textId="77777777">
        <w:trPr>
          <w:trHeight w:val="300"/>
        </w:trPr>
        <w:tc>
          <w:tcPr>
            <w:tcW w:w="4248" w:type="dxa"/>
            <w:hideMark/>
          </w:tcPr>
          <w:p w:rsidRPr="006F3490" w:rsidR="006F3490" w:rsidP="006F3490" w:rsidRDefault="006F3490" w14:paraId="5451CD0D" w14:textId="77777777">
            <w:pPr>
              <w:rPr>
                <w:rFonts w:asciiTheme="minorBidi" w:hAnsiTheme="minorBidi"/>
                <w:b/>
                <w:bCs/>
              </w:rPr>
            </w:pPr>
            <w:r w:rsidRPr="006F3490">
              <w:rPr>
                <w:rFonts w:asciiTheme="minorBidi" w:hAnsiTheme="minorBidi"/>
                <w:b/>
                <w:bCs/>
                <w:lang w:val="en-AU"/>
              </w:rPr>
              <w:t>Look for any TPRM tools and make a cost benefits analysis of different TPRM tools.docx</w:t>
            </w:r>
            <w:r w:rsidRPr="006F3490">
              <w:rPr>
                <w:rFonts w:asciiTheme="minorBidi" w:hAnsiTheme="minorBidi"/>
                <w:b/>
                <w:bCs/>
              </w:rPr>
              <w:t> </w:t>
            </w:r>
          </w:p>
        </w:tc>
        <w:tc>
          <w:tcPr>
            <w:tcW w:w="4752" w:type="dxa"/>
            <w:hideMark/>
          </w:tcPr>
          <w:p w:rsidRPr="006F3490" w:rsidR="006F3490" w:rsidP="006F3490" w:rsidRDefault="006F3490" w14:paraId="613441E3" w14:textId="77777777">
            <w:pPr>
              <w:rPr>
                <w:rFonts w:asciiTheme="minorBidi" w:hAnsiTheme="minorBidi"/>
              </w:rPr>
            </w:pPr>
            <w:r w:rsidRPr="006F3490">
              <w:rPr>
                <w:rFonts w:asciiTheme="minorBidi" w:hAnsiTheme="minorBidi"/>
                <w:lang w:val="en-AU"/>
              </w:rPr>
              <w:t>Comparison and evaluation of various third-party risk management tools.</w:t>
            </w:r>
            <w:r w:rsidRPr="006F3490">
              <w:rPr>
                <w:rFonts w:asciiTheme="minorBidi" w:hAnsiTheme="minorBidi"/>
              </w:rPr>
              <w:t> </w:t>
            </w:r>
          </w:p>
        </w:tc>
      </w:tr>
      <w:tr w:rsidRPr="006F3490" w:rsidR="006F3490" w:rsidTr="007A464D" w14:paraId="3934D02E" w14:textId="77777777">
        <w:trPr>
          <w:trHeight w:val="300"/>
        </w:trPr>
        <w:tc>
          <w:tcPr>
            <w:tcW w:w="4248" w:type="dxa"/>
            <w:hideMark/>
          </w:tcPr>
          <w:p w:rsidRPr="006F3490" w:rsidR="006F3490" w:rsidP="006F3490" w:rsidRDefault="006F3490" w14:paraId="5A30364B" w14:textId="77777777">
            <w:pPr>
              <w:rPr>
                <w:rFonts w:asciiTheme="minorBidi" w:hAnsiTheme="minorBidi"/>
                <w:b/>
                <w:bCs/>
              </w:rPr>
            </w:pPr>
            <w:r w:rsidRPr="006F3490">
              <w:rPr>
                <w:rFonts w:asciiTheme="minorBidi" w:hAnsiTheme="minorBidi"/>
                <w:b/>
                <w:bCs/>
                <w:lang w:val="en-AU"/>
              </w:rPr>
              <w:t>Interview Questions.docx</w:t>
            </w:r>
            <w:r w:rsidRPr="006F3490">
              <w:rPr>
                <w:rFonts w:asciiTheme="minorBidi" w:hAnsiTheme="minorBidi"/>
                <w:b/>
                <w:bCs/>
              </w:rPr>
              <w:t> </w:t>
            </w:r>
          </w:p>
        </w:tc>
        <w:tc>
          <w:tcPr>
            <w:tcW w:w="4752" w:type="dxa"/>
            <w:hideMark/>
          </w:tcPr>
          <w:p w:rsidRPr="006F3490" w:rsidR="006F3490" w:rsidP="006F3490" w:rsidRDefault="006F3490" w14:paraId="069FBD7B" w14:textId="77777777">
            <w:pPr>
              <w:rPr>
                <w:rFonts w:asciiTheme="minorBidi" w:hAnsiTheme="minorBidi"/>
              </w:rPr>
            </w:pPr>
            <w:r w:rsidRPr="006F3490">
              <w:rPr>
                <w:rFonts w:asciiTheme="minorBidi" w:hAnsiTheme="minorBidi"/>
                <w:lang w:val="en-AU"/>
              </w:rPr>
              <w:t>List of questions prepared for the interview with the company.</w:t>
            </w:r>
            <w:r w:rsidRPr="006F3490">
              <w:rPr>
                <w:rFonts w:asciiTheme="minorBidi" w:hAnsiTheme="minorBidi"/>
              </w:rPr>
              <w:t> </w:t>
            </w:r>
          </w:p>
        </w:tc>
      </w:tr>
      <w:tr w:rsidRPr="006F3490" w:rsidR="006F3490" w:rsidTr="007A464D" w14:paraId="6EB138FC" w14:textId="77777777">
        <w:trPr>
          <w:trHeight w:val="300"/>
        </w:trPr>
        <w:tc>
          <w:tcPr>
            <w:tcW w:w="4248" w:type="dxa"/>
            <w:hideMark/>
          </w:tcPr>
          <w:p w:rsidRPr="006F3490" w:rsidR="006F3490" w:rsidP="006F3490" w:rsidRDefault="006F3490" w14:paraId="3A234CE7" w14:textId="77777777">
            <w:pPr>
              <w:rPr>
                <w:rFonts w:asciiTheme="minorBidi" w:hAnsiTheme="minorBidi"/>
                <w:b/>
                <w:bCs/>
              </w:rPr>
            </w:pPr>
            <w:r w:rsidRPr="006F3490">
              <w:rPr>
                <w:rFonts w:asciiTheme="minorBidi" w:hAnsiTheme="minorBidi"/>
                <w:b/>
                <w:bCs/>
                <w:lang w:val="en-AU"/>
              </w:rPr>
              <w:t>Interview Questions with Elaborated Answers.docx</w:t>
            </w:r>
            <w:r w:rsidRPr="006F3490">
              <w:rPr>
                <w:rFonts w:asciiTheme="minorBidi" w:hAnsiTheme="minorBidi"/>
                <w:b/>
                <w:bCs/>
              </w:rPr>
              <w:t> </w:t>
            </w:r>
          </w:p>
        </w:tc>
        <w:tc>
          <w:tcPr>
            <w:tcW w:w="4752" w:type="dxa"/>
            <w:hideMark/>
          </w:tcPr>
          <w:p w:rsidRPr="006F3490" w:rsidR="006F3490" w:rsidP="006F3490" w:rsidRDefault="006F3490" w14:paraId="774A0BBD" w14:textId="77777777">
            <w:pPr>
              <w:rPr>
                <w:rFonts w:asciiTheme="minorBidi" w:hAnsiTheme="minorBidi"/>
              </w:rPr>
            </w:pPr>
            <w:r w:rsidRPr="006F3490">
              <w:rPr>
                <w:rFonts w:asciiTheme="minorBidi" w:hAnsiTheme="minorBidi"/>
                <w:lang w:val="en-AU"/>
              </w:rPr>
              <w:t>Completed interview response set with detailed answers from the company.</w:t>
            </w:r>
            <w:r w:rsidRPr="006F3490">
              <w:rPr>
                <w:rFonts w:asciiTheme="minorBidi" w:hAnsiTheme="minorBidi"/>
              </w:rPr>
              <w:t> </w:t>
            </w:r>
          </w:p>
        </w:tc>
      </w:tr>
      <w:tr w:rsidRPr="006F3490" w:rsidR="006F3490" w:rsidTr="007A464D" w14:paraId="0410C35D" w14:textId="77777777">
        <w:trPr>
          <w:trHeight w:val="300"/>
        </w:trPr>
        <w:tc>
          <w:tcPr>
            <w:tcW w:w="4248" w:type="dxa"/>
            <w:hideMark/>
          </w:tcPr>
          <w:p w:rsidRPr="006F3490" w:rsidR="006F3490" w:rsidP="006F3490" w:rsidRDefault="006F3490" w14:paraId="1FE407F8" w14:textId="77777777">
            <w:pPr>
              <w:rPr>
                <w:rFonts w:asciiTheme="minorBidi" w:hAnsiTheme="minorBidi"/>
                <w:b/>
                <w:bCs/>
              </w:rPr>
            </w:pPr>
            <w:r w:rsidRPr="006F3490">
              <w:rPr>
                <w:rFonts w:asciiTheme="minorBidi" w:hAnsiTheme="minorBidi"/>
                <w:b/>
                <w:bCs/>
                <w:lang w:val="en-AU"/>
              </w:rPr>
              <w:t>Interview Questions for Organisation.docx</w:t>
            </w:r>
            <w:r w:rsidRPr="006F3490">
              <w:rPr>
                <w:rFonts w:asciiTheme="minorBidi" w:hAnsiTheme="minorBidi"/>
                <w:b/>
                <w:bCs/>
              </w:rPr>
              <w:t> </w:t>
            </w:r>
          </w:p>
        </w:tc>
        <w:tc>
          <w:tcPr>
            <w:tcW w:w="4752" w:type="dxa"/>
            <w:hideMark/>
          </w:tcPr>
          <w:p w:rsidRPr="006F3490" w:rsidR="006F3490" w:rsidP="006F3490" w:rsidRDefault="006F3490" w14:paraId="0A1288A4" w14:textId="77777777">
            <w:pPr>
              <w:rPr>
                <w:rFonts w:asciiTheme="minorBidi" w:hAnsiTheme="minorBidi"/>
              </w:rPr>
            </w:pPr>
            <w:r w:rsidRPr="006F3490">
              <w:rPr>
                <w:rFonts w:asciiTheme="minorBidi" w:hAnsiTheme="minorBidi"/>
                <w:lang w:val="en-AU"/>
              </w:rPr>
              <w:t>Finalized version of the interview script sent to the company.</w:t>
            </w:r>
            <w:r w:rsidRPr="006F3490">
              <w:rPr>
                <w:rFonts w:asciiTheme="minorBidi" w:hAnsiTheme="minorBidi"/>
              </w:rPr>
              <w:t> </w:t>
            </w:r>
          </w:p>
        </w:tc>
      </w:tr>
      <w:tr w:rsidRPr="006F3490" w:rsidR="006F3490" w:rsidTr="007A464D" w14:paraId="7333545C" w14:textId="77777777">
        <w:trPr>
          <w:trHeight w:val="300"/>
        </w:trPr>
        <w:tc>
          <w:tcPr>
            <w:tcW w:w="4248" w:type="dxa"/>
            <w:hideMark/>
          </w:tcPr>
          <w:p w:rsidRPr="006F3490" w:rsidR="006F3490" w:rsidP="006F3490" w:rsidRDefault="006F3490" w14:paraId="12237AB7" w14:textId="77777777">
            <w:pPr>
              <w:rPr>
                <w:rFonts w:asciiTheme="minorBidi" w:hAnsiTheme="minorBidi"/>
                <w:b/>
                <w:bCs/>
              </w:rPr>
            </w:pPr>
            <w:r w:rsidRPr="006F3490">
              <w:rPr>
                <w:rFonts w:asciiTheme="minorBidi" w:hAnsiTheme="minorBidi"/>
                <w:b/>
                <w:bCs/>
                <w:lang w:val="en-AU"/>
              </w:rPr>
              <w:t>Weekly Agenda.docx</w:t>
            </w:r>
            <w:r w:rsidRPr="006F3490">
              <w:rPr>
                <w:rFonts w:asciiTheme="minorBidi" w:hAnsiTheme="minorBidi"/>
                <w:b/>
                <w:bCs/>
              </w:rPr>
              <w:t> </w:t>
            </w:r>
          </w:p>
          <w:p w:rsidRPr="006F3490" w:rsidR="006F3490" w:rsidP="006F3490" w:rsidRDefault="006F3490" w14:paraId="76276D3C" w14:textId="77777777">
            <w:pPr>
              <w:rPr>
                <w:rFonts w:asciiTheme="minorBidi" w:hAnsiTheme="minorBidi"/>
                <w:b/>
                <w:bCs/>
              </w:rPr>
            </w:pPr>
            <w:r w:rsidRPr="006F3490">
              <w:rPr>
                <w:rFonts w:asciiTheme="minorBidi" w:hAnsiTheme="minorBidi"/>
                <w:b/>
                <w:bCs/>
                <w:lang w:val="en-AU"/>
              </w:rPr>
              <w:t>week-6-agenda.docx</w:t>
            </w:r>
            <w:r w:rsidRPr="006F3490">
              <w:rPr>
                <w:rFonts w:asciiTheme="minorBidi" w:hAnsiTheme="minorBidi"/>
                <w:b/>
                <w:bCs/>
              </w:rPr>
              <w:t> </w:t>
            </w:r>
          </w:p>
          <w:p w:rsidRPr="006F3490" w:rsidR="006F3490" w:rsidP="006F3490" w:rsidRDefault="006F3490" w14:paraId="61967DD2" w14:textId="77777777">
            <w:pPr>
              <w:rPr>
                <w:rFonts w:asciiTheme="minorBidi" w:hAnsiTheme="minorBidi"/>
                <w:b/>
                <w:bCs/>
              </w:rPr>
            </w:pPr>
            <w:r w:rsidRPr="006F3490">
              <w:rPr>
                <w:rFonts w:asciiTheme="minorBidi" w:hAnsiTheme="minorBidi"/>
                <w:b/>
                <w:bCs/>
                <w:lang w:val="en-AU"/>
              </w:rPr>
              <w:t>WEEK-7-agenda.docx</w:t>
            </w:r>
            <w:r w:rsidRPr="006F3490">
              <w:rPr>
                <w:rFonts w:asciiTheme="minorBidi" w:hAnsiTheme="minorBidi"/>
                <w:b/>
                <w:bCs/>
              </w:rPr>
              <w:t> </w:t>
            </w:r>
          </w:p>
          <w:p w:rsidRPr="006F3490" w:rsidR="006F3490" w:rsidP="006F3490" w:rsidRDefault="006F3490" w14:paraId="6565D833" w14:textId="77777777">
            <w:pPr>
              <w:rPr>
                <w:rFonts w:asciiTheme="minorBidi" w:hAnsiTheme="minorBidi"/>
                <w:b/>
                <w:bCs/>
              </w:rPr>
            </w:pPr>
            <w:r w:rsidRPr="006F3490">
              <w:rPr>
                <w:rFonts w:asciiTheme="minorBidi" w:hAnsiTheme="minorBidi"/>
                <w:b/>
                <w:bCs/>
                <w:lang w:val="en-AU"/>
              </w:rPr>
              <w:t>week-8.docx</w:t>
            </w:r>
            <w:r w:rsidRPr="006F3490">
              <w:rPr>
                <w:rFonts w:asciiTheme="minorBidi" w:hAnsiTheme="minorBidi"/>
                <w:b/>
                <w:bCs/>
              </w:rPr>
              <w:t> </w:t>
            </w:r>
          </w:p>
        </w:tc>
        <w:tc>
          <w:tcPr>
            <w:tcW w:w="4752" w:type="dxa"/>
            <w:hideMark/>
          </w:tcPr>
          <w:p w:rsidRPr="006F3490" w:rsidR="006F3490" w:rsidP="006F3490" w:rsidRDefault="006F3490" w14:paraId="0F24007C" w14:textId="77777777">
            <w:pPr>
              <w:rPr>
                <w:rFonts w:asciiTheme="minorBidi" w:hAnsiTheme="minorBidi"/>
              </w:rPr>
            </w:pPr>
            <w:r w:rsidRPr="006F3490">
              <w:rPr>
                <w:rFonts w:asciiTheme="minorBidi" w:hAnsiTheme="minorBidi"/>
                <w:lang w:val="en-AU"/>
              </w:rPr>
              <w:t>General planning template used by the group to track weekly discussions, tasks, and goals.</w:t>
            </w:r>
            <w:r w:rsidRPr="006F3490">
              <w:rPr>
                <w:rFonts w:asciiTheme="minorBidi" w:hAnsiTheme="minorBidi"/>
              </w:rPr>
              <w:t> </w:t>
            </w:r>
          </w:p>
        </w:tc>
      </w:tr>
      <w:tr w:rsidRPr="00FB5D02" w:rsidR="006F3490" w:rsidTr="007A464D" w14:paraId="551C6BF1" w14:textId="77777777">
        <w:trPr>
          <w:trHeight w:val="491"/>
        </w:trPr>
        <w:tc>
          <w:tcPr>
            <w:tcW w:w="4248" w:type="dxa"/>
          </w:tcPr>
          <w:p w:rsidRPr="00FB5D02" w:rsidR="006F3490" w:rsidP="006F3490" w:rsidRDefault="006F3490" w14:paraId="441CE3D7" w14:textId="094D1850">
            <w:pPr>
              <w:rPr>
                <w:rFonts w:asciiTheme="minorBidi" w:hAnsiTheme="minorBidi"/>
                <w:b/>
                <w:bCs/>
                <w:lang w:val="en-AU"/>
              </w:rPr>
            </w:pPr>
            <w:r w:rsidRPr="00FB5D02">
              <w:rPr>
                <w:rFonts w:asciiTheme="minorBidi" w:hAnsiTheme="minorBidi"/>
                <w:b/>
                <w:bCs/>
                <w:lang w:val="en-AU"/>
              </w:rPr>
              <w:t>Problems and Solutions Diagram.png</w:t>
            </w:r>
          </w:p>
        </w:tc>
        <w:tc>
          <w:tcPr>
            <w:tcW w:w="4752" w:type="dxa"/>
          </w:tcPr>
          <w:p w:rsidRPr="00FB5D02" w:rsidR="006F3490" w:rsidP="006F3490" w:rsidRDefault="006F3490" w14:paraId="235D80A1" w14:textId="26B9E61F">
            <w:pPr>
              <w:rPr>
                <w:rFonts w:asciiTheme="minorBidi" w:hAnsiTheme="minorBidi"/>
                <w:lang w:val="en-AU"/>
              </w:rPr>
            </w:pPr>
            <w:r w:rsidRPr="00FB5D02">
              <w:rPr>
                <w:rFonts w:asciiTheme="minorBidi" w:hAnsiTheme="minorBidi"/>
                <w:lang w:val="en-AU"/>
              </w:rPr>
              <w:t>Diagram of identified problems and potential solutions</w:t>
            </w:r>
          </w:p>
        </w:tc>
      </w:tr>
    </w:tbl>
    <w:p w:rsidRPr="006F3490" w:rsidR="006F3490" w:rsidP="006F3490" w:rsidRDefault="006F3490" w14:paraId="133839EC" w14:textId="77777777">
      <w:pPr>
        <w:rPr>
          <w:rFonts w:asciiTheme="minorBidi" w:hAnsiTheme="minorBidi"/>
        </w:rPr>
      </w:pPr>
      <w:r w:rsidRPr="006F3490">
        <w:rPr>
          <w:rFonts w:asciiTheme="minorBidi" w:hAnsiTheme="minorBidi"/>
        </w:rPr>
        <w:t> </w:t>
      </w:r>
    </w:p>
    <w:p w:rsidRPr="00FB5D02" w:rsidR="006F3490" w:rsidP="006F3490" w:rsidRDefault="006F3490" w14:paraId="6F12C6CF" w14:textId="77777777">
      <w:pPr>
        <w:rPr>
          <w:rFonts w:asciiTheme="minorBidi" w:hAnsiTheme="minorBidi"/>
        </w:rPr>
      </w:pPr>
      <w:r w:rsidRPr="006F3490">
        <w:rPr>
          <w:rFonts w:asciiTheme="minorBidi" w:hAnsiTheme="minorBidi"/>
        </w:rPr>
        <w:t> </w:t>
      </w:r>
    </w:p>
    <w:p w:rsidRPr="00FB5D02" w:rsidR="00FB5D02" w:rsidP="006F3490" w:rsidRDefault="00FB5D02" w14:paraId="4212C6C9" w14:textId="77777777">
      <w:pPr>
        <w:rPr>
          <w:rFonts w:asciiTheme="minorBidi" w:hAnsiTheme="minorBidi"/>
        </w:rPr>
      </w:pPr>
    </w:p>
    <w:p w:rsidRPr="00FB5D02" w:rsidR="00FB5D02" w:rsidP="006F3490" w:rsidRDefault="00FB5D02" w14:paraId="52430F0F" w14:textId="77777777">
      <w:pPr>
        <w:rPr>
          <w:rFonts w:asciiTheme="minorBidi" w:hAnsiTheme="minorBidi"/>
        </w:rPr>
      </w:pPr>
    </w:p>
    <w:p w:rsidRPr="006F3490" w:rsidR="00FB5D02" w:rsidP="006F3490" w:rsidRDefault="00FB5D02" w14:paraId="766E4B47" w14:textId="77777777">
      <w:pPr>
        <w:rPr>
          <w:rFonts w:asciiTheme="minorBidi" w:hAnsiTheme="minorBidi"/>
        </w:rPr>
      </w:pPr>
    </w:p>
    <w:p w:rsidRPr="00FB5D02" w:rsidR="00FB5D02" w:rsidP="00FB5D02" w:rsidRDefault="00FB5D02" w14:paraId="6A7E837F" w14:textId="32B4C5D5">
      <w:pPr>
        <w:pStyle w:val="Heading1"/>
        <w:numPr>
          <w:ilvl w:val="0"/>
          <w:numId w:val="6"/>
        </w:numPr>
        <w:rPr>
          <w:rFonts w:asciiTheme="minorBidi" w:hAnsiTheme="minorBidi" w:cstheme="minorBidi"/>
          <w:lang w:val="en-AU"/>
        </w:rPr>
      </w:pPr>
      <w:r w:rsidRPr="00FB5D02">
        <w:rPr>
          <w:rFonts w:asciiTheme="minorBidi" w:hAnsiTheme="minorBidi" w:cstheme="minorBidi"/>
          <w:lang w:val="en-AU"/>
        </w:rPr>
        <w:t xml:space="preserve"> </w:t>
      </w:r>
      <w:bookmarkStart w:name="_Toc197886840" w:id="3"/>
      <w:r w:rsidRPr="00FB5D02">
        <w:rPr>
          <w:rFonts w:asciiTheme="minorBidi" w:hAnsiTheme="minorBidi" w:cstheme="minorBidi"/>
          <w:lang w:val="en-AU"/>
        </w:rPr>
        <w:t>Individual Contributions Table</w:t>
      </w:r>
      <w:bookmarkEnd w:id="3"/>
    </w:p>
    <w:p w:rsidRPr="00FB5D02" w:rsidR="00FB5D02" w:rsidP="00FB5D02" w:rsidRDefault="00FB5D02" w14:paraId="5CEE56EF" w14:textId="77777777">
      <w:pPr>
        <w:rPr>
          <w:rFonts w:asciiTheme="minorBidi" w:hAnsiTheme="minorBidi"/>
          <w:lang w:val="en-AU"/>
        </w:rPr>
      </w:pPr>
    </w:p>
    <w:tbl>
      <w:tblPr>
        <w:tblStyle w:val="TableGrid"/>
        <w:tblpPr w:leftFromText="180" w:rightFromText="180" w:vertAnchor="text" w:tblpXSpec="right" w:tblpY="1"/>
        <w:tblW w:w="0" w:type="auto"/>
        <w:tblLook w:val="04A0" w:firstRow="1" w:lastRow="0" w:firstColumn="1" w:lastColumn="0" w:noHBand="0" w:noVBand="1"/>
      </w:tblPr>
      <w:tblGrid>
        <w:gridCol w:w="3114"/>
        <w:gridCol w:w="5902"/>
      </w:tblGrid>
      <w:tr w:rsidRPr="00FB5D02" w:rsidR="00FB5D02" w:rsidTr="00569C8A" w14:paraId="1A403BAD" w14:textId="77777777">
        <w:tc>
          <w:tcPr>
            <w:tcW w:w="3114" w:type="dxa"/>
            <w:shd w:val="clear" w:color="auto" w:fill="D1D1D1" w:themeFill="background2" w:themeFillShade="E6"/>
            <w:tcMar/>
            <w:hideMark/>
          </w:tcPr>
          <w:p w:rsidRPr="00FB5D02" w:rsidR="00FB5D02" w:rsidP="00FB5D02" w:rsidRDefault="00FB5D02" w14:paraId="12878E8F" w14:textId="77777777">
            <w:pPr>
              <w:rPr>
                <w:rFonts w:asciiTheme="minorBidi" w:hAnsiTheme="minorBidi"/>
                <w:b/>
                <w:bCs/>
                <w:lang w:val="en-AU"/>
              </w:rPr>
            </w:pPr>
            <w:r w:rsidRPr="00FB5D02">
              <w:rPr>
                <w:rFonts w:asciiTheme="minorBidi" w:hAnsiTheme="minorBidi"/>
                <w:b/>
                <w:bCs/>
                <w:lang w:val="en-AU"/>
              </w:rPr>
              <w:t>Name</w:t>
            </w:r>
          </w:p>
        </w:tc>
        <w:tc>
          <w:tcPr>
            <w:tcW w:w="5902" w:type="dxa"/>
            <w:shd w:val="clear" w:color="auto" w:fill="D1D1D1" w:themeFill="background2" w:themeFillShade="E6"/>
            <w:tcMar/>
            <w:hideMark/>
          </w:tcPr>
          <w:p w:rsidRPr="00FB5D02" w:rsidR="00FB5D02" w:rsidP="00FB5D02" w:rsidRDefault="00FB5D02" w14:paraId="7574BB3E" w14:textId="77777777">
            <w:pPr>
              <w:rPr>
                <w:rFonts w:asciiTheme="minorBidi" w:hAnsiTheme="minorBidi"/>
                <w:b/>
                <w:bCs/>
                <w:lang w:val="en-AU"/>
              </w:rPr>
            </w:pPr>
            <w:r w:rsidRPr="00FB5D02">
              <w:rPr>
                <w:rFonts w:asciiTheme="minorBidi" w:hAnsiTheme="minorBidi"/>
                <w:b/>
                <w:bCs/>
                <w:lang w:val="en-AU"/>
              </w:rPr>
              <w:t>Contributions</w:t>
            </w:r>
          </w:p>
        </w:tc>
      </w:tr>
      <w:tr w:rsidRPr="00FB5D02" w:rsidR="00FB5D02" w:rsidTr="00569C8A" w14:paraId="14B19FD2" w14:textId="77777777">
        <w:tc>
          <w:tcPr>
            <w:tcW w:w="3114" w:type="dxa"/>
            <w:tcMar/>
            <w:hideMark/>
          </w:tcPr>
          <w:p w:rsidRPr="00FB5D02" w:rsidR="00FB5D02" w:rsidP="00FB5D02" w:rsidRDefault="00FB5D02" w14:paraId="2D3E22F5" w14:textId="77777777">
            <w:pPr>
              <w:rPr>
                <w:rFonts w:asciiTheme="minorBidi" w:hAnsiTheme="minorBidi"/>
                <w:b/>
                <w:bCs/>
                <w:lang w:val="en-AU"/>
              </w:rPr>
            </w:pPr>
            <w:r w:rsidRPr="00FB5D02">
              <w:rPr>
                <w:rFonts w:asciiTheme="minorBidi" w:hAnsiTheme="minorBidi"/>
                <w:b/>
                <w:bCs/>
                <w:lang w:val="en-AU"/>
              </w:rPr>
              <w:t>Mian Fazal Ur Rehman</w:t>
            </w:r>
          </w:p>
        </w:tc>
        <w:tc>
          <w:tcPr>
            <w:tcW w:w="5902" w:type="dxa"/>
            <w:tcMar/>
            <w:hideMark/>
          </w:tcPr>
          <w:p w:rsidRPr="00FB5D02" w:rsidR="00FB5D02" w:rsidP="00FB5D02" w:rsidRDefault="00FB5D02" w14:paraId="43CFD2F1" w14:textId="77777777">
            <w:pPr>
              <w:numPr>
                <w:ilvl w:val="0"/>
                <w:numId w:val="3"/>
              </w:numPr>
              <w:rPr>
                <w:rFonts w:asciiTheme="minorBidi" w:hAnsiTheme="minorBidi"/>
                <w:lang w:val="en-AU"/>
              </w:rPr>
            </w:pPr>
            <w:r w:rsidRPr="00FB5D02">
              <w:rPr>
                <w:rFonts w:asciiTheme="minorBidi" w:hAnsiTheme="minorBidi"/>
                <w:lang w:val="en-AU"/>
              </w:rPr>
              <w:t xml:space="preserve">Wrote the "Roles &amp; Responsibilities" and "Resources Requirement" sections in the Project Plan. </w:t>
            </w:r>
          </w:p>
          <w:p w:rsidRPr="00FB5D02" w:rsidR="00FB5D02" w:rsidP="00FB5D02" w:rsidRDefault="00FB5D02" w14:paraId="16DC3B66" w14:textId="77777777">
            <w:pPr>
              <w:numPr>
                <w:ilvl w:val="0"/>
                <w:numId w:val="3"/>
              </w:numPr>
              <w:rPr>
                <w:rFonts w:asciiTheme="minorBidi" w:hAnsiTheme="minorBidi"/>
                <w:lang w:val="en-AU"/>
              </w:rPr>
            </w:pPr>
            <w:r w:rsidRPr="00FB5D02">
              <w:rPr>
                <w:rFonts w:asciiTheme="minorBidi" w:hAnsiTheme="minorBidi"/>
                <w:lang w:val="en-AU"/>
              </w:rPr>
              <w:t xml:space="preserve">Helped prepare interview questions. </w:t>
            </w:r>
          </w:p>
          <w:p w:rsidRPr="00FB5D02" w:rsidR="00FB5D02" w:rsidP="00FB5D02" w:rsidRDefault="00FB5D02" w14:paraId="19DF7559" w14:textId="77777777">
            <w:pPr>
              <w:numPr>
                <w:ilvl w:val="0"/>
                <w:numId w:val="3"/>
              </w:numPr>
              <w:rPr>
                <w:rFonts w:asciiTheme="minorBidi" w:hAnsiTheme="minorBidi"/>
                <w:lang w:val="en-AU"/>
              </w:rPr>
            </w:pPr>
            <w:r w:rsidRPr="00FB5D02">
              <w:rPr>
                <w:rFonts w:asciiTheme="minorBidi" w:hAnsiTheme="minorBidi"/>
                <w:lang w:val="en-AU"/>
              </w:rPr>
              <w:t xml:space="preserve">Worked on identifying security problems and writing recommendations. </w:t>
            </w:r>
          </w:p>
          <w:p w:rsidRPr="00FB5D02" w:rsidR="00FB5D02" w:rsidP="00FB5D02" w:rsidRDefault="00FB5D02" w14:paraId="2CA5A123" w14:textId="77777777">
            <w:pPr>
              <w:numPr>
                <w:ilvl w:val="0"/>
                <w:numId w:val="3"/>
              </w:numPr>
              <w:rPr>
                <w:rFonts w:asciiTheme="minorBidi" w:hAnsiTheme="minorBidi"/>
                <w:lang w:val="en-AU"/>
              </w:rPr>
            </w:pPr>
            <w:r w:rsidRPr="00FB5D02">
              <w:rPr>
                <w:rFonts w:asciiTheme="minorBidi" w:hAnsiTheme="minorBidi"/>
                <w:lang w:val="en-AU"/>
              </w:rPr>
              <w:t xml:space="preserve">Conducted cost-benefit analysis of TPRM tools. </w:t>
            </w:r>
          </w:p>
          <w:p w:rsidRPr="00FB5D02" w:rsidR="00FB5D02" w:rsidP="00FB5D02" w:rsidRDefault="00FB5D02" w14:paraId="69239254" w14:textId="77777777">
            <w:pPr>
              <w:numPr>
                <w:ilvl w:val="0"/>
                <w:numId w:val="3"/>
              </w:numPr>
              <w:rPr>
                <w:rFonts w:asciiTheme="minorBidi" w:hAnsiTheme="minorBidi"/>
                <w:lang w:val="en-AU"/>
              </w:rPr>
            </w:pPr>
            <w:r w:rsidRPr="00FB5D02">
              <w:rPr>
                <w:rFonts w:asciiTheme="minorBidi" w:hAnsiTheme="minorBidi"/>
                <w:lang w:val="en-AU"/>
              </w:rPr>
              <w:t>Developed the EDR deployment plan.</w:t>
            </w:r>
          </w:p>
        </w:tc>
      </w:tr>
      <w:tr w:rsidRPr="00FB5D02" w:rsidR="00FB5D02" w:rsidTr="00569C8A" w14:paraId="32FFE0F1" w14:textId="77777777">
        <w:tc>
          <w:tcPr>
            <w:tcW w:w="3114" w:type="dxa"/>
            <w:tcMar/>
            <w:hideMark/>
          </w:tcPr>
          <w:p w:rsidRPr="00FB5D02" w:rsidR="00FB5D02" w:rsidP="00FB5D02" w:rsidRDefault="00FB5D02" w14:paraId="7D4D0610" w14:textId="77777777">
            <w:pPr>
              <w:rPr>
                <w:rFonts w:asciiTheme="minorBidi" w:hAnsiTheme="minorBidi"/>
                <w:b/>
                <w:bCs/>
                <w:lang w:val="en-AU"/>
              </w:rPr>
            </w:pPr>
            <w:r w:rsidRPr="00FB5D02">
              <w:rPr>
                <w:rFonts w:asciiTheme="minorBidi" w:hAnsiTheme="minorBidi"/>
                <w:b/>
                <w:bCs/>
                <w:lang w:val="en-AU"/>
              </w:rPr>
              <w:t>Theofill Jake Gepila Bautista</w:t>
            </w:r>
          </w:p>
        </w:tc>
        <w:tc>
          <w:tcPr>
            <w:tcW w:w="5902" w:type="dxa"/>
            <w:tcMar/>
            <w:hideMark/>
          </w:tcPr>
          <w:p w:rsidRPr="00FB5D02" w:rsidR="00FB5D02" w:rsidP="00FB5D02" w:rsidRDefault="00FB5D02" w14:paraId="0EEE9EA8" w14:textId="77777777">
            <w:pPr>
              <w:numPr>
                <w:ilvl w:val="0"/>
                <w:numId w:val="3"/>
              </w:numPr>
              <w:rPr>
                <w:rFonts w:asciiTheme="minorBidi" w:hAnsiTheme="minorBidi"/>
                <w:lang w:val="en-AU"/>
              </w:rPr>
            </w:pPr>
            <w:r w:rsidRPr="00FB5D02">
              <w:rPr>
                <w:rFonts w:asciiTheme="minorBidi" w:hAnsiTheme="minorBidi"/>
                <w:lang w:val="en-AU"/>
              </w:rPr>
              <w:t xml:space="preserve">Wrote "Project Risks &amp; Mitigation" and "Ethical and Professional Issues" in the Project Plan. </w:t>
            </w:r>
          </w:p>
          <w:p w:rsidRPr="00FB5D02" w:rsidR="00FB5D02" w:rsidP="00FB5D02" w:rsidRDefault="00FB5D02" w14:paraId="73495CD5" w14:textId="77777777">
            <w:pPr>
              <w:numPr>
                <w:ilvl w:val="0"/>
                <w:numId w:val="3"/>
              </w:numPr>
              <w:rPr>
                <w:rFonts w:asciiTheme="minorBidi" w:hAnsiTheme="minorBidi"/>
                <w:lang w:val="en-AU"/>
              </w:rPr>
            </w:pPr>
            <w:r w:rsidRPr="00FB5D02">
              <w:rPr>
                <w:rFonts w:asciiTheme="minorBidi" w:hAnsiTheme="minorBidi"/>
                <w:lang w:val="en-AU"/>
              </w:rPr>
              <w:t xml:space="preserve">Contacted the company and arranged the interview. </w:t>
            </w:r>
          </w:p>
          <w:p w:rsidRPr="00FB5D02" w:rsidR="00FB5D02" w:rsidP="00FB5D02" w:rsidRDefault="00FB5D02" w14:paraId="607B545C" w14:textId="77777777">
            <w:pPr>
              <w:numPr>
                <w:ilvl w:val="0"/>
                <w:numId w:val="3"/>
              </w:numPr>
              <w:rPr>
                <w:rFonts w:asciiTheme="minorBidi" w:hAnsiTheme="minorBidi"/>
                <w:lang w:val="en-AU"/>
              </w:rPr>
            </w:pPr>
            <w:r w:rsidRPr="00FB5D02">
              <w:rPr>
                <w:rFonts w:asciiTheme="minorBidi" w:hAnsiTheme="minorBidi"/>
                <w:lang w:val="en-AU"/>
              </w:rPr>
              <w:t xml:space="preserve">Wrote the Introduction in the Draft Report. </w:t>
            </w:r>
          </w:p>
          <w:p w:rsidRPr="00FB5D02" w:rsidR="00FB5D02" w:rsidP="00FB5D02" w:rsidRDefault="00FB5D02" w14:paraId="7660265C" w14:textId="77777777">
            <w:pPr>
              <w:numPr>
                <w:ilvl w:val="0"/>
                <w:numId w:val="3"/>
              </w:numPr>
              <w:rPr>
                <w:rFonts w:asciiTheme="minorBidi" w:hAnsiTheme="minorBidi"/>
                <w:lang w:val="en-AU"/>
              </w:rPr>
            </w:pPr>
            <w:r w:rsidRPr="00FB5D02">
              <w:rPr>
                <w:rFonts w:asciiTheme="minorBidi" w:hAnsiTheme="minorBidi"/>
                <w:lang w:val="en-AU"/>
              </w:rPr>
              <w:t xml:space="preserve">Drafted the TPRM Policy Template. </w:t>
            </w:r>
          </w:p>
          <w:p w:rsidRPr="00FB5D02" w:rsidR="00FB5D02" w:rsidP="00FB5D02" w:rsidRDefault="00FB5D02" w14:paraId="2C438058" w14:textId="77777777">
            <w:pPr>
              <w:numPr>
                <w:ilvl w:val="0"/>
                <w:numId w:val="3"/>
              </w:numPr>
              <w:rPr>
                <w:rFonts w:asciiTheme="minorBidi" w:hAnsiTheme="minorBidi"/>
                <w:lang w:val="en-AU"/>
              </w:rPr>
            </w:pPr>
            <w:r w:rsidRPr="00FB5D02">
              <w:rPr>
                <w:rFonts w:asciiTheme="minorBidi" w:hAnsiTheme="minorBidi"/>
                <w:lang w:val="en-AU"/>
              </w:rPr>
              <w:t>Created the Sanctioned App Marketplace document.</w:t>
            </w:r>
          </w:p>
          <w:p w:rsidRPr="00BD6BA5" w:rsidR="00FB5D02" w:rsidP="00FB5D02" w:rsidRDefault="00FB5D02" w14:paraId="69792A43" w14:textId="77777777">
            <w:pPr>
              <w:numPr>
                <w:ilvl w:val="0"/>
                <w:numId w:val="3"/>
              </w:numPr>
              <w:rPr>
                <w:rFonts w:asciiTheme="minorBidi" w:hAnsiTheme="minorBidi"/>
                <w:lang w:val="en-AU"/>
              </w:rPr>
            </w:pPr>
            <w:r w:rsidRPr="00FB5D02">
              <w:rPr>
                <w:rFonts w:asciiTheme="minorBidi" w:hAnsiTheme="minorBidi"/>
              </w:rPr>
              <w:t>Created a diagram visually outlining identified problems and potential solutions, enhancing clarity and facilitating strategic decision-making.</w:t>
            </w:r>
          </w:p>
          <w:p w:rsidRPr="004C2A78" w:rsidR="00BD6BA5" w:rsidP="00FB5D02" w:rsidRDefault="00B31581" w14:paraId="6D804E07" w14:textId="574D2EAC">
            <w:pPr>
              <w:numPr>
                <w:ilvl w:val="0"/>
                <w:numId w:val="3"/>
              </w:numPr>
              <w:rPr>
                <w:rFonts w:asciiTheme="minorBidi" w:hAnsiTheme="minorBidi"/>
                <w:lang w:val="en-AU"/>
              </w:rPr>
            </w:pPr>
            <w:r>
              <w:rPr>
                <w:rFonts w:asciiTheme="minorBidi" w:hAnsiTheme="minorBidi"/>
                <w:lang w:val="en-AU"/>
              </w:rPr>
              <w:t>Created the part Next Phase Individual Tasks</w:t>
            </w:r>
          </w:p>
          <w:p w:rsidRPr="00FB5D02" w:rsidR="004C2A78" w:rsidP="005E4824" w:rsidRDefault="005E4824" w14:paraId="61AC8890" w14:textId="1B2B7B31">
            <w:pPr>
              <w:numPr>
                <w:ilvl w:val="0"/>
                <w:numId w:val="3"/>
              </w:numPr>
              <w:rPr>
                <w:rFonts w:asciiTheme="minorBidi" w:hAnsiTheme="minorBidi"/>
                <w:lang w:val="en-AU"/>
              </w:rPr>
            </w:pPr>
            <w:r w:rsidRPr="005E4824">
              <w:rPr>
                <w:rFonts w:asciiTheme="minorBidi" w:hAnsiTheme="minorBidi"/>
              </w:rPr>
              <w:t>Structuring the document layout for optimal report readability</w:t>
            </w:r>
          </w:p>
        </w:tc>
      </w:tr>
      <w:tr w:rsidRPr="00FB5D02" w:rsidR="00FB5D02" w:rsidTr="00569C8A" w14:paraId="0759CC47" w14:textId="77777777">
        <w:tc>
          <w:tcPr>
            <w:tcW w:w="3114" w:type="dxa"/>
            <w:tcMar/>
            <w:hideMark/>
          </w:tcPr>
          <w:p w:rsidRPr="00FB5D02" w:rsidR="00FB5D02" w:rsidP="00FB5D02" w:rsidRDefault="00FB5D02" w14:paraId="1D655538" w14:textId="77777777">
            <w:pPr>
              <w:rPr>
                <w:rFonts w:asciiTheme="minorBidi" w:hAnsiTheme="minorBidi"/>
                <w:b/>
                <w:bCs/>
                <w:lang w:val="en-AU"/>
              </w:rPr>
            </w:pPr>
            <w:r w:rsidRPr="00FB5D02">
              <w:rPr>
                <w:rFonts w:asciiTheme="minorBidi" w:hAnsiTheme="minorBidi"/>
                <w:b/>
                <w:bCs/>
                <w:lang w:val="en-AU"/>
              </w:rPr>
              <w:t>Sushila Karmacharya</w:t>
            </w:r>
          </w:p>
        </w:tc>
        <w:tc>
          <w:tcPr>
            <w:tcW w:w="5902" w:type="dxa"/>
            <w:tcMar/>
            <w:hideMark/>
          </w:tcPr>
          <w:p w:rsidRPr="00FB5D02" w:rsidR="00FB5D02" w:rsidP="00FB5D02" w:rsidRDefault="00FB5D02" w14:paraId="53830CC0" w14:textId="77777777">
            <w:pPr>
              <w:numPr>
                <w:ilvl w:val="0"/>
                <w:numId w:val="4"/>
              </w:numPr>
              <w:rPr>
                <w:rFonts w:asciiTheme="minorBidi" w:hAnsiTheme="minorBidi"/>
                <w:lang w:val="en-AU"/>
              </w:rPr>
            </w:pPr>
            <w:r w:rsidRPr="00FB5D02">
              <w:rPr>
                <w:rFonts w:asciiTheme="minorBidi" w:hAnsiTheme="minorBidi"/>
                <w:lang w:val="en-AU"/>
              </w:rPr>
              <w:t xml:space="preserve">Wrote the Overview and Tasks in the Project Plan. </w:t>
            </w:r>
          </w:p>
          <w:p w:rsidRPr="00FB5D02" w:rsidR="00FB5D02" w:rsidP="00FB5D02" w:rsidRDefault="00FB5D02" w14:paraId="658CFF8F" w14:textId="77777777">
            <w:pPr>
              <w:numPr>
                <w:ilvl w:val="0"/>
                <w:numId w:val="4"/>
              </w:numPr>
              <w:rPr>
                <w:rFonts w:asciiTheme="minorBidi" w:hAnsiTheme="minorBidi"/>
                <w:lang w:val="en-AU"/>
              </w:rPr>
            </w:pPr>
            <w:r w:rsidRPr="00FB5D02">
              <w:rPr>
                <w:rFonts w:asciiTheme="minorBidi" w:hAnsiTheme="minorBidi"/>
                <w:lang w:val="en-AU"/>
              </w:rPr>
              <w:t>Adding Weekly Agenda to the Teams.</w:t>
            </w:r>
          </w:p>
          <w:p w:rsidRPr="00FB5D02" w:rsidR="00FB5D02" w:rsidP="00FB5D02" w:rsidRDefault="00FB5D02" w14:paraId="6D34FAAC" w14:textId="77777777">
            <w:pPr>
              <w:numPr>
                <w:ilvl w:val="0"/>
                <w:numId w:val="4"/>
              </w:numPr>
              <w:rPr>
                <w:rFonts w:asciiTheme="minorBidi" w:hAnsiTheme="minorBidi"/>
                <w:lang w:val="en-AU"/>
              </w:rPr>
            </w:pPr>
            <w:r w:rsidRPr="00FB5D02">
              <w:rPr>
                <w:rFonts w:asciiTheme="minorBidi" w:hAnsiTheme="minorBidi"/>
                <w:lang w:val="en-AU"/>
              </w:rPr>
              <w:lastRenderedPageBreak/>
              <w:t xml:space="preserve">Helped prepare interview questions and refine Q&amp;A. </w:t>
            </w:r>
          </w:p>
          <w:p w:rsidRPr="00FB5D02" w:rsidR="00FB5D02" w:rsidP="00FB5D02" w:rsidRDefault="00FB5D02" w14:paraId="24817DA4" w14:textId="77777777">
            <w:pPr>
              <w:numPr>
                <w:ilvl w:val="0"/>
                <w:numId w:val="4"/>
              </w:numPr>
              <w:rPr>
                <w:rFonts w:asciiTheme="minorBidi" w:hAnsiTheme="minorBidi"/>
                <w:lang w:val="en-AU"/>
              </w:rPr>
            </w:pPr>
            <w:r w:rsidRPr="00FB5D02">
              <w:rPr>
                <w:rFonts w:asciiTheme="minorBidi" w:hAnsiTheme="minorBidi"/>
                <w:lang w:val="en-AU"/>
              </w:rPr>
              <w:t xml:space="preserve">Compared CrowdStrike and Microsoft Defender for EDR. </w:t>
            </w:r>
          </w:p>
          <w:p w:rsidRPr="00FB5D02" w:rsidR="00FB5D02" w:rsidP="00569C8A" w:rsidRDefault="00FB5D02" w14:paraId="38AACEBA" w14:textId="4F43FDE0">
            <w:pPr>
              <w:numPr>
                <w:ilvl w:val="0"/>
                <w:numId w:val="4"/>
              </w:numPr>
              <w:rPr>
                <w:rFonts w:ascii="Arial" w:hAnsi="Arial" w:asciiTheme="minorBidi" w:hAnsiTheme="minorBidi"/>
                <w:lang w:val="en-AU"/>
              </w:rPr>
            </w:pPr>
            <w:r w:rsidRPr="00569C8A" w:rsidR="00FB5D02">
              <w:rPr>
                <w:rFonts w:ascii="Arial" w:hAnsi="Arial" w:asciiTheme="minorBidi" w:hAnsiTheme="minorBidi"/>
                <w:lang w:val="en-AU"/>
              </w:rPr>
              <w:t>Created the Interview Q&amp;A Pros and Cons Table.</w:t>
            </w:r>
          </w:p>
          <w:p w:rsidRPr="00FB5D02" w:rsidR="00FB5D02" w:rsidP="00569C8A" w:rsidRDefault="00FB5D02" w14:paraId="16BDB873" w14:textId="65999788">
            <w:pPr>
              <w:numPr>
                <w:ilvl w:val="0"/>
                <w:numId w:val="4"/>
              </w:numPr>
              <w:rPr>
                <w:rFonts w:ascii="Arial" w:hAnsi="Arial" w:asciiTheme="minorBidi" w:hAnsiTheme="minorBidi"/>
                <w:lang w:val="en-AU"/>
              </w:rPr>
            </w:pPr>
            <w:r w:rsidRPr="00569C8A" w:rsidR="18B82397">
              <w:rPr>
                <w:rFonts w:ascii="Arial" w:hAnsi="Arial" w:asciiTheme="minorBidi" w:hAnsiTheme="minorBidi"/>
                <w:lang w:val="en-AU"/>
              </w:rPr>
              <w:t>Created the group contribution and individual contribution tables</w:t>
            </w:r>
            <w:r w:rsidRPr="00569C8A" w:rsidR="5486FF45">
              <w:rPr>
                <w:rFonts w:ascii="Arial" w:hAnsi="Arial" w:asciiTheme="minorBidi" w:hAnsiTheme="minorBidi"/>
                <w:lang w:val="en-AU"/>
              </w:rPr>
              <w:t>.</w:t>
            </w:r>
          </w:p>
        </w:tc>
      </w:tr>
      <w:tr w:rsidRPr="00FB5D02" w:rsidR="00FB5D02" w:rsidTr="00569C8A" w14:paraId="5764D696" w14:textId="77777777">
        <w:tc>
          <w:tcPr>
            <w:tcW w:w="3114" w:type="dxa"/>
            <w:tcMar/>
            <w:hideMark/>
          </w:tcPr>
          <w:p w:rsidRPr="00FB5D02" w:rsidR="00FB5D02" w:rsidP="00FB5D02" w:rsidRDefault="00FB5D02" w14:paraId="1AFE719F" w14:textId="77777777">
            <w:pPr>
              <w:rPr>
                <w:rFonts w:asciiTheme="minorBidi" w:hAnsiTheme="minorBidi"/>
                <w:b/>
                <w:bCs/>
                <w:lang w:val="en-AU"/>
              </w:rPr>
            </w:pPr>
            <w:r w:rsidRPr="00FB5D02">
              <w:rPr>
                <w:rFonts w:asciiTheme="minorBidi" w:hAnsiTheme="minorBidi"/>
                <w:b/>
                <w:bCs/>
                <w:lang w:val="en-AU"/>
              </w:rPr>
              <w:lastRenderedPageBreak/>
              <w:t>Shihan Deshapriya Navimana Vidanage</w:t>
            </w:r>
          </w:p>
        </w:tc>
        <w:tc>
          <w:tcPr>
            <w:tcW w:w="5902" w:type="dxa"/>
            <w:tcMar/>
            <w:hideMark/>
          </w:tcPr>
          <w:p w:rsidRPr="00FB5D02" w:rsidR="00FB5D02" w:rsidP="00FB5D02" w:rsidRDefault="00FB5D02" w14:paraId="2E59B296" w14:textId="77777777">
            <w:pPr>
              <w:numPr>
                <w:ilvl w:val="0"/>
                <w:numId w:val="5"/>
              </w:numPr>
              <w:rPr>
                <w:rFonts w:asciiTheme="minorBidi" w:hAnsiTheme="minorBidi"/>
                <w:lang w:val="en-AU"/>
              </w:rPr>
            </w:pPr>
            <w:r w:rsidRPr="00FB5D02">
              <w:rPr>
                <w:rFonts w:asciiTheme="minorBidi" w:hAnsiTheme="minorBidi"/>
                <w:lang w:val="en-AU"/>
              </w:rPr>
              <w:t>Designed the Gantt chart in the Project Plan.</w:t>
            </w:r>
          </w:p>
          <w:p w:rsidRPr="00FB5D02" w:rsidR="00FB5D02" w:rsidP="00FB5D02" w:rsidRDefault="00FB5D02" w14:paraId="4224E575" w14:textId="77777777">
            <w:pPr>
              <w:numPr>
                <w:ilvl w:val="0"/>
                <w:numId w:val="5"/>
              </w:numPr>
              <w:rPr>
                <w:rFonts w:asciiTheme="minorBidi" w:hAnsiTheme="minorBidi"/>
                <w:lang w:val="en-AU"/>
              </w:rPr>
            </w:pPr>
            <w:r w:rsidRPr="00FB5D02">
              <w:rPr>
                <w:rFonts w:asciiTheme="minorBidi" w:hAnsiTheme="minorBidi"/>
                <w:lang w:val="en-AU"/>
              </w:rPr>
              <w:t xml:space="preserve">Helped prepare interview questions and refine Q&amp;A. </w:t>
            </w:r>
          </w:p>
          <w:p w:rsidRPr="00FB5D02" w:rsidR="00FB5D02" w:rsidP="00FB5D02" w:rsidRDefault="00FB5D02" w14:paraId="1C837F7D" w14:textId="77777777">
            <w:pPr>
              <w:numPr>
                <w:ilvl w:val="0"/>
                <w:numId w:val="5"/>
              </w:numPr>
              <w:rPr>
                <w:rFonts w:asciiTheme="minorBidi" w:hAnsiTheme="minorBidi"/>
                <w:lang w:val="en-AU"/>
              </w:rPr>
            </w:pPr>
            <w:r w:rsidRPr="00FB5D02">
              <w:rPr>
                <w:rFonts w:asciiTheme="minorBidi" w:hAnsiTheme="minorBidi"/>
                <w:lang w:val="en-AU"/>
              </w:rPr>
              <w:t>Conducted literature review on TPRM frameworks.</w:t>
            </w:r>
          </w:p>
          <w:p w:rsidRPr="00FB5D02" w:rsidR="00FB5D02" w:rsidP="00FB5D02" w:rsidRDefault="00FB5D02" w14:paraId="7BBEAAE9" w14:textId="77777777">
            <w:pPr>
              <w:numPr>
                <w:ilvl w:val="0"/>
                <w:numId w:val="5"/>
              </w:numPr>
              <w:rPr>
                <w:rFonts w:asciiTheme="minorBidi" w:hAnsiTheme="minorBidi"/>
                <w:lang w:val="en-AU"/>
              </w:rPr>
            </w:pPr>
            <w:r w:rsidRPr="00FB5D02">
              <w:rPr>
                <w:rFonts w:asciiTheme="minorBidi" w:hAnsiTheme="minorBidi"/>
                <w:lang w:val="en-AU"/>
              </w:rPr>
              <w:t>Created the Shadow IT Training Plan.</w:t>
            </w:r>
          </w:p>
          <w:p w:rsidRPr="00FB5D02" w:rsidR="00FB5D02" w:rsidP="00FB5D02" w:rsidRDefault="00FB5D02" w14:paraId="5CAF97F1" w14:textId="77777777">
            <w:pPr>
              <w:numPr>
                <w:ilvl w:val="0"/>
                <w:numId w:val="5"/>
              </w:numPr>
              <w:rPr>
                <w:rFonts w:asciiTheme="minorBidi" w:hAnsiTheme="minorBidi"/>
                <w:lang w:val="en-AU"/>
              </w:rPr>
            </w:pPr>
            <w:r w:rsidRPr="00FB5D02">
              <w:rPr>
                <w:rFonts w:asciiTheme="minorBidi" w:hAnsiTheme="minorBidi"/>
                <w:lang w:val="en-AU"/>
              </w:rPr>
              <w:t>Wrote case studies on Shadow IT breaches.</w:t>
            </w:r>
          </w:p>
        </w:tc>
      </w:tr>
    </w:tbl>
    <w:p w:rsidRPr="00FB5D02" w:rsidR="00FB5D02" w:rsidP="00FB5D02" w:rsidRDefault="00FB5D02" w14:paraId="528910C2" w14:textId="77777777">
      <w:pPr>
        <w:rPr>
          <w:rFonts w:asciiTheme="minorBidi" w:hAnsiTheme="minorBidi"/>
          <w:lang w:val="en-AU"/>
        </w:rPr>
      </w:pPr>
    </w:p>
    <w:p w:rsidRPr="00FB5D02" w:rsidR="006F3490" w:rsidP="006F3490" w:rsidRDefault="006F3490" w14:paraId="40295527" w14:textId="77777777">
      <w:pPr>
        <w:rPr>
          <w:rFonts w:asciiTheme="minorBidi" w:hAnsiTheme="minorBidi"/>
          <w:lang w:val="en-AU"/>
        </w:rPr>
      </w:pPr>
    </w:p>
    <w:p w:rsidRPr="00FB5D02" w:rsidR="006F3490" w:rsidP="00FB5D02" w:rsidRDefault="00FB5D02" w14:paraId="0FD917DF" w14:textId="1F5E0607">
      <w:pPr>
        <w:pStyle w:val="Heading1"/>
        <w:numPr>
          <w:ilvl w:val="0"/>
          <w:numId w:val="6"/>
        </w:numPr>
        <w:rPr>
          <w:rFonts w:asciiTheme="minorBidi" w:hAnsiTheme="minorBidi" w:cstheme="minorBidi"/>
        </w:rPr>
      </w:pPr>
      <w:bookmarkStart w:name="_Toc197886841" w:id="4"/>
      <w:r w:rsidRPr="00FB5D02">
        <w:rPr>
          <w:rFonts w:asciiTheme="minorBidi" w:hAnsiTheme="minorBidi" w:cstheme="minorBidi"/>
        </w:rPr>
        <w:t>Next</w:t>
      </w:r>
      <w:r w:rsidR="00B31581">
        <w:rPr>
          <w:rFonts w:asciiTheme="minorBidi" w:hAnsiTheme="minorBidi" w:cstheme="minorBidi"/>
        </w:rPr>
        <w:t xml:space="preserve"> Phase</w:t>
      </w:r>
      <w:r w:rsidRPr="00FB5D02">
        <w:rPr>
          <w:rFonts w:asciiTheme="minorBidi" w:hAnsiTheme="minorBidi" w:cstheme="minorBidi"/>
        </w:rPr>
        <w:t xml:space="preserve"> Individual Tasks</w:t>
      </w:r>
      <w:bookmarkEnd w:id="4"/>
    </w:p>
    <w:tbl>
      <w:tblPr>
        <w:tblW w:w="10343" w:type="dxa"/>
        <w:tblLook w:val="04A0" w:firstRow="1" w:lastRow="0" w:firstColumn="1" w:lastColumn="0" w:noHBand="0" w:noVBand="1"/>
      </w:tblPr>
      <w:tblGrid>
        <w:gridCol w:w="1455"/>
        <w:gridCol w:w="4530"/>
        <w:gridCol w:w="4358"/>
      </w:tblGrid>
      <w:tr w:rsidRPr="00FB5D02" w:rsidR="00FB5D02" w:rsidTr="00569C8A" w14:paraId="3B596331" w14:textId="77777777">
        <w:trPr>
          <w:trHeight w:val="288"/>
        </w:trPr>
        <w:tc>
          <w:tcPr>
            <w:tcW w:w="1455" w:type="dxa"/>
            <w:tcBorders>
              <w:top w:val="single" w:color="auto" w:sz="4" w:space="0"/>
              <w:left w:val="single" w:color="auto" w:sz="4" w:space="0"/>
              <w:bottom w:val="single" w:color="auto" w:sz="4" w:space="0"/>
              <w:right w:val="single" w:color="auto" w:sz="4" w:space="0"/>
            </w:tcBorders>
            <w:shd w:val="clear" w:color="auto" w:fill="D0D0D0"/>
            <w:tcMar/>
            <w:vAlign w:val="center"/>
            <w:hideMark/>
          </w:tcPr>
          <w:p w:rsidRPr="00FB5D02" w:rsidR="00FB5D02" w:rsidP="00FB5D02" w:rsidRDefault="00FB5D02" w14:paraId="6076478A" w14:textId="77777777">
            <w:pPr>
              <w:spacing w:after="0" w:line="24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Member</w:t>
            </w:r>
          </w:p>
        </w:tc>
        <w:tc>
          <w:tcPr>
            <w:tcW w:w="4530" w:type="dxa"/>
            <w:tcBorders>
              <w:top w:val="single" w:color="auto" w:sz="4" w:space="0"/>
              <w:left w:val="nil"/>
              <w:bottom w:val="single" w:color="auto" w:sz="4" w:space="0"/>
              <w:right w:val="single" w:color="auto" w:sz="4" w:space="0"/>
            </w:tcBorders>
            <w:shd w:val="clear" w:color="auto" w:fill="D0D0D0"/>
            <w:tcMar/>
            <w:vAlign w:val="center"/>
            <w:hideMark/>
          </w:tcPr>
          <w:p w:rsidRPr="00FB5D02" w:rsidR="00FB5D02" w:rsidP="00FB5D02" w:rsidRDefault="00FB5D02" w14:paraId="34A3755D" w14:textId="77777777">
            <w:pPr>
              <w:spacing w:after="0" w:line="24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Tasks</w:t>
            </w:r>
          </w:p>
        </w:tc>
        <w:tc>
          <w:tcPr>
            <w:tcW w:w="4358" w:type="dxa"/>
            <w:tcBorders>
              <w:top w:val="single" w:color="auto" w:sz="4" w:space="0"/>
              <w:left w:val="nil"/>
              <w:bottom w:val="single" w:color="auto" w:sz="4" w:space="0"/>
              <w:right w:val="single" w:color="auto" w:sz="4" w:space="0"/>
            </w:tcBorders>
            <w:shd w:val="clear" w:color="auto" w:fill="D0D0D0"/>
            <w:tcMar/>
            <w:vAlign w:val="center"/>
            <w:hideMark/>
          </w:tcPr>
          <w:p w:rsidRPr="00FB5D02" w:rsidR="00FB5D02" w:rsidP="00FB5D02" w:rsidRDefault="00FB5D02" w14:paraId="7DDA50C4" w14:textId="77777777">
            <w:pPr>
              <w:spacing w:after="0" w:line="24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Deliverable</w:t>
            </w:r>
          </w:p>
        </w:tc>
      </w:tr>
      <w:tr w:rsidRPr="00FB5D02" w:rsidR="00FB5D02" w:rsidTr="00569C8A" w14:paraId="38C7B933" w14:textId="77777777">
        <w:trPr>
          <w:trHeight w:val="288"/>
        </w:trPr>
        <w:tc>
          <w:tcPr>
            <w:tcW w:w="1455"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6F3F2F88" w14:textId="77777777">
            <w:pPr>
              <w:spacing w:after="0" w:line="36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Shihan</w:t>
            </w:r>
          </w:p>
        </w:tc>
        <w:tc>
          <w:tcPr>
            <w:tcW w:w="4530"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569C8A" w:rsidRDefault="00FB5D02" w14:paraId="660F615A" w14:textId="77777777">
            <w:pPr>
              <w:spacing w:after="0" w:line="240" w:lineRule="auto"/>
              <w:ind w:firstLine="0"/>
              <w:rPr>
                <w:rFonts w:ascii="Arial" w:hAnsi="Arial" w:eastAsia="Times New Roman" w:asciiTheme="minorBidi" w:hAnsiTheme="minorBidi"/>
                <w:sz w:val="24"/>
                <w:szCs w:val="24"/>
                <w:lang w:eastAsia="zh-CN"/>
              </w:rPr>
            </w:pPr>
            <w:r w:rsidRPr="00569C8A" w:rsidR="00FB5D02">
              <w:rPr>
                <w:rFonts w:ascii="Arial" w:hAnsi="Arial" w:eastAsia="Times New Roman" w:asciiTheme="minorBidi" w:hAnsiTheme="minorBidi"/>
                <w:sz w:val="24"/>
                <w:szCs w:val="24"/>
                <w:lang w:eastAsia="zh-CN"/>
              </w:rPr>
              <w:t>Finalize </w:t>
            </w:r>
            <w:r w:rsidRPr="00569C8A" w:rsidR="00FB5D02">
              <w:rPr>
                <w:rFonts w:ascii="Arial" w:hAnsi="Arial" w:eastAsia="Times New Roman" w:asciiTheme="minorBidi" w:hAnsiTheme="minorBidi"/>
                <w:b w:val="1"/>
                <w:bCs w:val="1"/>
                <w:sz w:val="24"/>
                <w:szCs w:val="24"/>
                <w:lang w:eastAsia="zh-CN"/>
              </w:rPr>
              <w:t>TPRM Policy Template</w:t>
            </w:r>
            <w:r w:rsidRPr="00569C8A" w:rsidR="00FB5D02">
              <w:rPr>
                <w:rFonts w:ascii="Arial" w:hAnsi="Arial" w:eastAsia="Times New Roman" w:asciiTheme="minorBidi" w:hAnsiTheme="minorBidi"/>
                <w:sz w:val="24"/>
                <w:szCs w:val="24"/>
                <w:lang w:eastAsia="zh-CN"/>
              </w:rPr>
              <w:t> with vendor risk tiers, audit schedules, and breach notification clauses.</w:t>
            </w: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771697BA"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TPRM Policy Document (PDF)</w:t>
            </w:r>
          </w:p>
        </w:tc>
      </w:tr>
      <w:tr w:rsidRPr="00FB5D02" w:rsidR="00FB5D02" w:rsidTr="00569C8A" w14:paraId="1EB06A01" w14:textId="77777777">
        <w:trPr>
          <w:trHeight w:val="1316"/>
        </w:trPr>
        <w:tc>
          <w:tcPr>
            <w:tcW w:w="1455" w:type="dxa"/>
            <w:vMerge/>
            <w:tcBorders/>
            <w:tcMar/>
            <w:vAlign w:val="center"/>
            <w:hideMark/>
          </w:tcPr>
          <w:p w:rsidRPr="00FB5D02" w:rsidR="00FB5D02" w:rsidP="00FB5D02" w:rsidRDefault="00FB5D02" w14:paraId="6118B277" w14:textId="77777777">
            <w:pPr>
              <w:spacing w:after="0" w:line="360" w:lineRule="auto"/>
              <w:rPr>
                <w:rFonts w:eastAsia="Times New Roman" w:asciiTheme="minorBidi" w:hAnsiTheme="minorBidi"/>
                <w:b/>
                <w:bCs/>
                <w:sz w:val="24"/>
                <w:szCs w:val="24"/>
                <w:lang w:eastAsia="zh-CN"/>
              </w:rPr>
            </w:pPr>
          </w:p>
        </w:tc>
        <w:tc>
          <w:tcPr>
            <w:tcW w:w="4530" w:type="dxa"/>
            <w:vMerge/>
            <w:tcBorders/>
            <w:tcMar/>
            <w:vAlign w:val="center"/>
            <w:hideMark/>
          </w:tcPr>
          <w:p w:rsidRPr="00FB5D02" w:rsidR="00FB5D02" w:rsidP="00FB5D02" w:rsidRDefault="00FB5D02" w14:paraId="0B837060" w14:textId="77777777">
            <w:pPr>
              <w:spacing w:after="0" w:line="240" w:lineRule="auto"/>
              <w:rPr>
                <w:rFonts w:eastAsia="Times New Roman" w:asciiTheme="minorBidi" w:hAnsiTheme="minorBidi"/>
                <w:sz w:val="24"/>
                <w:szCs w:val="24"/>
                <w:lang w:eastAsia="zh-CN"/>
              </w:rPr>
            </w:pP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4C7AD0FD"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Vendor Compliance Checklist (Excel)</w:t>
            </w:r>
          </w:p>
        </w:tc>
      </w:tr>
      <w:tr w:rsidRPr="00FB5D02" w:rsidR="00FB5D02" w:rsidTr="00569C8A" w14:paraId="289A8AC8" w14:textId="77777777">
        <w:trPr>
          <w:trHeight w:val="528"/>
        </w:trPr>
        <w:tc>
          <w:tcPr>
            <w:tcW w:w="1455"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70DF7802" w14:textId="77777777">
            <w:pPr>
              <w:spacing w:after="0" w:line="36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Mian</w:t>
            </w:r>
          </w:p>
        </w:tc>
        <w:tc>
          <w:tcPr>
            <w:tcW w:w="4530"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569C8A" w:rsidRDefault="00FB5D02" w14:paraId="480BE827" w14:textId="77777777">
            <w:pPr>
              <w:spacing w:after="0" w:line="240" w:lineRule="auto"/>
              <w:ind w:firstLine="0"/>
              <w:rPr>
                <w:rFonts w:ascii="Arial" w:hAnsi="Arial" w:eastAsia="Times New Roman" w:asciiTheme="minorBidi" w:hAnsiTheme="minorBidi"/>
                <w:sz w:val="24"/>
                <w:szCs w:val="24"/>
                <w:lang w:eastAsia="zh-CN"/>
              </w:rPr>
            </w:pPr>
            <w:r w:rsidRPr="00569C8A" w:rsidR="00FB5D02">
              <w:rPr>
                <w:rFonts w:ascii="Arial" w:hAnsi="Arial" w:eastAsia="Times New Roman" w:asciiTheme="minorBidi" w:hAnsiTheme="minorBidi"/>
                <w:sz w:val="24"/>
                <w:szCs w:val="24"/>
                <w:lang w:eastAsia="zh-CN"/>
              </w:rPr>
              <w:t>Refine </w:t>
            </w:r>
            <w:r w:rsidRPr="00569C8A" w:rsidR="00FB5D02">
              <w:rPr>
                <w:rFonts w:ascii="Arial" w:hAnsi="Arial" w:eastAsia="Times New Roman" w:asciiTheme="minorBidi" w:hAnsiTheme="minorBidi"/>
                <w:b w:val="1"/>
                <w:bCs w:val="1"/>
                <w:sz w:val="24"/>
                <w:szCs w:val="24"/>
                <w:lang w:eastAsia="zh-CN"/>
              </w:rPr>
              <w:t>EDR Strategy Report</w:t>
            </w:r>
            <w:r w:rsidRPr="00569C8A" w:rsidR="00FB5D02">
              <w:rPr>
                <w:rFonts w:ascii="Arial" w:hAnsi="Arial" w:eastAsia="Times New Roman" w:asciiTheme="minorBidi" w:hAnsiTheme="minorBidi"/>
                <w:sz w:val="24"/>
                <w:szCs w:val="24"/>
                <w:lang w:eastAsia="zh-CN"/>
              </w:rPr>
              <w:t> comparing CrowdStrike vs. Defender and proposing a phased adoption roadmap.</w:t>
            </w: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0BD5EABA"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EDR Tool Comparison Matrix (PDF)</w:t>
            </w:r>
          </w:p>
        </w:tc>
      </w:tr>
      <w:tr w:rsidRPr="00FB5D02" w:rsidR="00FB5D02" w:rsidTr="00569C8A" w14:paraId="33EC8FF1" w14:textId="77777777">
        <w:trPr>
          <w:trHeight w:val="849"/>
        </w:trPr>
        <w:tc>
          <w:tcPr>
            <w:tcW w:w="1455" w:type="dxa"/>
            <w:vMerge/>
            <w:tcBorders/>
            <w:tcMar/>
            <w:vAlign w:val="center"/>
            <w:hideMark/>
          </w:tcPr>
          <w:p w:rsidRPr="00FB5D02" w:rsidR="00FB5D02" w:rsidP="00FB5D02" w:rsidRDefault="00FB5D02" w14:paraId="4BCAF0C0" w14:textId="77777777">
            <w:pPr>
              <w:spacing w:after="0" w:line="360" w:lineRule="auto"/>
              <w:rPr>
                <w:rFonts w:eastAsia="Times New Roman" w:asciiTheme="minorBidi" w:hAnsiTheme="minorBidi"/>
                <w:b/>
                <w:bCs/>
                <w:sz w:val="24"/>
                <w:szCs w:val="24"/>
                <w:lang w:eastAsia="zh-CN"/>
              </w:rPr>
            </w:pPr>
          </w:p>
        </w:tc>
        <w:tc>
          <w:tcPr>
            <w:tcW w:w="4530" w:type="dxa"/>
            <w:vMerge/>
            <w:tcBorders/>
            <w:tcMar/>
            <w:vAlign w:val="center"/>
            <w:hideMark/>
          </w:tcPr>
          <w:p w:rsidRPr="00FB5D02" w:rsidR="00FB5D02" w:rsidP="00FB5D02" w:rsidRDefault="00FB5D02" w14:paraId="4382C446" w14:textId="77777777">
            <w:pPr>
              <w:spacing w:after="0" w:line="240" w:lineRule="auto"/>
              <w:rPr>
                <w:rFonts w:eastAsia="Times New Roman" w:asciiTheme="minorBidi" w:hAnsiTheme="minorBidi"/>
                <w:sz w:val="24"/>
                <w:szCs w:val="24"/>
                <w:lang w:eastAsia="zh-CN"/>
              </w:rPr>
            </w:pP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0AB0990F"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Phased Rollout Guide (PDF)</w:t>
            </w:r>
          </w:p>
        </w:tc>
      </w:tr>
      <w:tr w:rsidRPr="00FB5D02" w:rsidR="00FB5D02" w:rsidTr="00569C8A" w14:paraId="2079A6AC" w14:textId="77777777">
        <w:trPr>
          <w:trHeight w:val="288"/>
        </w:trPr>
        <w:tc>
          <w:tcPr>
            <w:tcW w:w="1455"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155AF2EF" w14:textId="77777777">
            <w:pPr>
              <w:spacing w:after="0" w:line="36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Sushila</w:t>
            </w:r>
          </w:p>
        </w:tc>
        <w:tc>
          <w:tcPr>
            <w:tcW w:w="4530"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569C8A" w:rsidRDefault="00FB5D02" w14:paraId="5D268141" w14:textId="77777777">
            <w:pPr>
              <w:spacing w:after="0" w:line="240" w:lineRule="auto"/>
              <w:ind w:firstLine="0"/>
              <w:rPr>
                <w:rFonts w:ascii="Arial" w:hAnsi="Arial" w:eastAsia="Times New Roman" w:asciiTheme="minorBidi" w:hAnsiTheme="minorBidi"/>
                <w:sz w:val="24"/>
                <w:szCs w:val="24"/>
                <w:lang w:eastAsia="zh-CN"/>
              </w:rPr>
            </w:pPr>
            <w:r w:rsidRPr="00569C8A" w:rsidR="00FB5D02">
              <w:rPr>
                <w:rFonts w:ascii="Arial" w:hAnsi="Arial" w:eastAsia="Times New Roman" w:asciiTheme="minorBidi" w:hAnsiTheme="minorBidi"/>
                <w:sz w:val="24"/>
                <w:szCs w:val="24"/>
                <w:lang w:eastAsia="zh-CN"/>
              </w:rPr>
              <w:t>Develop </w:t>
            </w:r>
            <w:r w:rsidRPr="00569C8A" w:rsidR="00FB5D02">
              <w:rPr>
                <w:rFonts w:ascii="Arial" w:hAnsi="Arial" w:eastAsia="Times New Roman" w:asciiTheme="minorBidi" w:hAnsiTheme="minorBidi"/>
                <w:b w:val="1"/>
                <w:bCs w:val="1"/>
                <w:sz w:val="24"/>
                <w:szCs w:val="24"/>
                <w:lang w:eastAsia="zh-CN"/>
              </w:rPr>
              <w:t>Shadow IT Training Program</w:t>
            </w:r>
            <w:r w:rsidRPr="00569C8A" w:rsidR="00FB5D02">
              <w:rPr>
                <w:rFonts w:ascii="Arial" w:hAnsi="Arial" w:eastAsia="Times New Roman" w:asciiTheme="minorBidi" w:hAnsiTheme="minorBidi"/>
                <w:sz w:val="24"/>
                <w:szCs w:val="24"/>
                <w:lang w:eastAsia="zh-CN"/>
              </w:rPr>
              <w:t> (slides, quizzes, case studies).</w:t>
            </w: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293990ED"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Training Workshop Slides (PPT)</w:t>
            </w:r>
          </w:p>
        </w:tc>
      </w:tr>
      <w:tr w:rsidRPr="00FB5D02" w:rsidR="00FB5D02" w:rsidTr="00569C8A" w14:paraId="4BB544D8" w14:textId="77777777">
        <w:trPr>
          <w:trHeight w:val="528"/>
        </w:trPr>
        <w:tc>
          <w:tcPr>
            <w:tcW w:w="1455" w:type="dxa"/>
            <w:vMerge/>
            <w:tcBorders/>
            <w:tcMar/>
            <w:vAlign w:val="center"/>
            <w:hideMark/>
          </w:tcPr>
          <w:p w:rsidRPr="00FB5D02" w:rsidR="00FB5D02" w:rsidP="00FB5D02" w:rsidRDefault="00FB5D02" w14:paraId="75FBCE67" w14:textId="77777777">
            <w:pPr>
              <w:spacing w:after="0" w:line="360" w:lineRule="auto"/>
              <w:rPr>
                <w:rFonts w:eastAsia="Times New Roman" w:asciiTheme="minorBidi" w:hAnsiTheme="minorBidi"/>
                <w:b/>
                <w:bCs/>
                <w:sz w:val="24"/>
                <w:szCs w:val="24"/>
                <w:lang w:eastAsia="zh-CN"/>
              </w:rPr>
            </w:pPr>
          </w:p>
        </w:tc>
        <w:tc>
          <w:tcPr>
            <w:tcW w:w="4530" w:type="dxa"/>
            <w:vMerge/>
            <w:tcBorders/>
            <w:tcMar/>
            <w:vAlign w:val="center"/>
            <w:hideMark/>
          </w:tcPr>
          <w:p w:rsidRPr="00FB5D02" w:rsidR="00FB5D02" w:rsidP="00FB5D02" w:rsidRDefault="00FB5D02" w14:paraId="582A2EEA" w14:textId="77777777">
            <w:pPr>
              <w:spacing w:after="0" w:line="240" w:lineRule="auto"/>
              <w:rPr>
                <w:rFonts w:eastAsia="Times New Roman" w:asciiTheme="minorBidi" w:hAnsiTheme="minorBidi"/>
                <w:sz w:val="24"/>
                <w:szCs w:val="24"/>
                <w:lang w:eastAsia="zh-CN"/>
              </w:rPr>
            </w:pP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6556BD9E"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Shadow IT Risk Awareness Quiz (PDF)</w:t>
            </w:r>
          </w:p>
        </w:tc>
      </w:tr>
      <w:tr w:rsidRPr="00FB5D02" w:rsidR="00FB5D02" w:rsidTr="00569C8A" w14:paraId="529095F9" w14:textId="77777777">
        <w:trPr>
          <w:trHeight w:val="528"/>
        </w:trPr>
        <w:tc>
          <w:tcPr>
            <w:tcW w:w="1455"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041EE245" w14:textId="77777777">
            <w:pPr>
              <w:spacing w:after="0" w:line="360" w:lineRule="auto"/>
              <w:ind w:firstLine="241" w:firstLineChars="100"/>
              <w:rPr>
                <w:rFonts w:eastAsia="Times New Roman" w:asciiTheme="minorBidi" w:hAnsiTheme="minorBidi"/>
                <w:b/>
                <w:bCs/>
                <w:sz w:val="24"/>
                <w:szCs w:val="24"/>
                <w:lang w:eastAsia="zh-CN"/>
              </w:rPr>
            </w:pPr>
            <w:r w:rsidRPr="00FB5D02">
              <w:rPr>
                <w:rFonts w:eastAsia="Times New Roman" w:asciiTheme="minorBidi" w:hAnsiTheme="minorBidi"/>
                <w:b/>
                <w:bCs/>
                <w:sz w:val="24"/>
                <w:szCs w:val="24"/>
                <w:lang w:eastAsia="zh-CN"/>
              </w:rPr>
              <w:t>Theo</w:t>
            </w:r>
          </w:p>
        </w:tc>
        <w:tc>
          <w:tcPr>
            <w:tcW w:w="4530" w:type="dxa"/>
            <w:vMerge w:val="restart"/>
            <w:tcBorders>
              <w:top w:val="nil"/>
              <w:left w:val="single" w:color="auto" w:sz="4" w:space="0"/>
              <w:bottom w:val="single" w:color="auto" w:sz="4" w:space="0"/>
              <w:right w:val="single" w:color="auto" w:sz="4" w:space="0"/>
            </w:tcBorders>
            <w:shd w:val="clear" w:color="auto" w:fill="FFFFFF" w:themeFill="background1"/>
            <w:tcMar/>
            <w:vAlign w:val="center"/>
            <w:hideMark/>
          </w:tcPr>
          <w:p w:rsidRPr="00FB5D02" w:rsidR="00FB5D02" w:rsidP="00569C8A" w:rsidRDefault="00FB5D02" w14:paraId="2FDB35B4" w14:textId="77777777">
            <w:pPr>
              <w:spacing w:after="0" w:line="240" w:lineRule="auto"/>
              <w:ind w:firstLine="0"/>
              <w:rPr>
                <w:rFonts w:ascii="Arial" w:hAnsi="Arial" w:eastAsia="Times New Roman" w:asciiTheme="minorBidi" w:hAnsiTheme="minorBidi"/>
                <w:sz w:val="24"/>
                <w:szCs w:val="24"/>
                <w:lang w:eastAsia="zh-CN"/>
              </w:rPr>
            </w:pPr>
            <w:r w:rsidRPr="00569C8A" w:rsidR="00FB5D02">
              <w:rPr>
                <w:rFonts w:ascii="Arial" w:hAnsi="Arial" w:eastAsia="Times New Roman" w:asciiTheme="minorBidi" w:hAnsiTheme="minorBidi"/>
                <w:sz w:val="24"/>
                <w:szCs w:val="24"/>
                <w:lang w:eastAsia="zh-CN"/>
              </w:rPr>
              <w:t>Design </w:t>
            </w:r>
            <w:r w:rsidRPr="00569C8A" w:rsidR="00FB5D02">
              <w:rPr>
                <w:rFonts w:ascii="Arial" w:hAnsi="Arial" w:eastAsia="Times New Roman" w:asciiTheme="minorBidi" w:hAnsiTheme="minorBidi"/>
                <w:b w:val="1"/>
                <w:bCs w:val="1"/>
                <w:sz w:val="24"/>
                <w:szCs w:val="24"/>
                <w:lang w:eastAsia="zh-CN"/>
              </w:rPr>
              <w:t>Zero Trust Blueprint</w:t>
            </w:r>
            <w:r w:rsidRPr="00569C8A" w:rsidR="00FB5D02">
              <w:rPr>
                <w:rFonts w:ascii="Arial" w:hAnsi="Arial" w:eastAsia="Times New Roman" w:asciiTheme="minorBidi" w:hAnsiTheme="minorBidi"/>
                <w:sz w:val="24"/>
                <w:szCs w:val="24"/>
                <w:lang w:eastAsia="zh-CN"/>
              </w:rPr>
              <w:t> for the sanctioned app marketplace.</w:t>
            </w: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07A7FC8E"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Zero Trust Architecture Diagram (PDF)</w:t>
            </w:r>
          </w:p>
        </w:tc>
      </w:tr>
      <w:tr w:rsidRPr="00FB5D02" w:rsidR="00FB5D02" w:rsidTr="00569C8A" w14:paraId="3FB16D31" w14:textId="77777777">
        <w:trPr>
          <w:trHeight w:val="528"/>
        </w:trPr>
        <w:tc>
          <w:tcPr>
            <w:tcW w:w="1455" w:type="dxa"/>
            <w:vMerge/>
            <w:tcBorders/>
            <w:tcMar/>
            <w:vAlign w:val="center"/>
            <w:hideMark/>
          </w:tcPr>
          <w:p w:rsidRPr="00FB5D02" w:rsidR="00FB5D02" w:rsidP="00FB5D02" w:rsidRDefault="00FB5D02" w14:paraId="0FD648C0" w14:textId="77777777">
            <w:pPr>
              <w:spacing w:after="0" w:line="360" w:lineRule="auto"/>
              <w:rPr>
                <w:rFonts w:eastAsia="Times New Roman" w:asciiTheme="minorBidi" w:hAnsiTheme="minorBidi"/>
                <w:b/>
                <w:bCs/>
                <w:sz w:val="24"/>
                <w:szCs w:val="24"/>
                <w:lang w:eastAsia="zh-CN"/>
              </w:rPr>
            </w:pPr>
          </w:p>
        </w:tc>
        <w:tc>
          <w:tcPr>
            <w:tcW w:w="4530" w:type="dxa"/>
            <w:vMerge/>
            <w:tcBorders/>
            <w:tcMar/>
            <w:vAlign w:val="center"/>
            <w:hideMark/>
          </w:tcPr>
          <w:p w:rsidRPr="00FB5D02" w:rsidR="00FB5D02" w:rsidP="00FB5D02" w:rsidRDefault="00FB5D02" w14:paraId="2AB1B8AE" w14:textId="77777777">
            <w:pPr>
              <w:spacing w:after="0" w:line="360" w:lineRule="auto"/>
              <w:rPr>
                <w:rFonts w:eastAsia="Times New Roman" w:asciiTheme="minorBidi" w:hAnsiTheme="minorBidi"/>
                <w:sz w:val="24"/>
                <w:szCs w:val="24"/>
                <w:lang w:eastAsia="zh-CN"/>
              </w:rPr>
            </w:pPr>
          </w:p>
        </w:tc>
        <w:tc>
          <w:tcPr>
            <w:tcW w:w="4358" w:type="dxa"/>
            <w:tcBorders>
              <w:top w:val="nil"/>
              <w:left w:val="nil"/>
              <w:bottom w:val="single" w:color="auto" w:sz="4" w:space="0"/>
              <w:right w:val="single" w:color="auto" w:sz="4" w:space="0"/>
            </w:tcBorders>
            <w:shd w:val="clear" w:color="auto" w:fill="FFFFFF" w:themeFill="background1"/>
            <w:tcMar/>
            <w:vAlign w:val="center"/>
            <w:hideMark/>
          </w:tcPr>
          <w:p w:rsidRPr="00FB5D02" w:rsidR="00FB5D02" w:rsidP="00FB5D02" w:rsidRDefault="00FB5D02" w14:paraId="7F06B742" w14:textId="77777777">
            <w:pPr>
              <w:spacing w:after="0" w:line="360" w:lineRule="auto"/>
              <w:ind w:firstLine="240" w:firstLineChars="100"/>
              <w:rPr>
                <w:rFonts w:eastAsia="Times New Roman" w:asciiTheme="minorBidi" w:hAnsiTheme="minorBidi"/>
                <w:sz w:val="24"/>
                <w:szCs w:val="24"/>
                <w:lang w:eastAsia="zh-CN"/>
              </w:rPr>
            </w:pPr>
            <w:r w:rsidRPr="00FB5D02">
              <w:rPr>
                <w:rFonts w:eastAsia="Times New Roman" w:asciiTheme="minorBidi" w:hAnsiTheme="minorBidi"/>
                <w:sz w:val="24"/>
                <w:szCs w:val="24"/>
                <w:lang w:eastAsia="zh-CN"/>
              </w:rPr>
              <w:t>- Conditional Access Policy Template (Doc)</w:t>
            </w:r>
          </w:p>
        </w:tc>
      </w:tr>
    </w:tbl>
    <w:p w:rsidRPr="00FB5D02" w:rsidR="00FB5D02" w:rsidP="00FB5D02" w:rsidRDefault="00FB5D02" w14:paraId="78C7E318" w14:textId="77777777">
      <w:pPr>
        <w:rPr>
          <w:rFonts w:asciiTheme="minorBidi" w:hAnsiTheme="minorBidi"/>
        </w:rPr>
      </w:pPr>
    </w:p>
    <w:sectPr w:rsidRPr="00FB5D02" w:rsidR="00FB5D0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2A78" w:rsidP="004C2A78" w:rsidRDefault="004C2A78" w14:paraId="2524192D" w14:textId="77777777">
      <w:pPr>
        <w:spacing w:after="0" w:line="240" w:lineRule="auto"/>
      </w:pPr>
      <w:r>
        <w:separator/>
      </w:r>
    </w:p>
  </w:endnote>
  <w:endnote w:type="continuationSeparator" w:id="0">
    <w:p w:rsidR="004C2A78" w:rsidP="004C2A78" w:rsidRDefault="004C2A78" w14:paraId="744C8F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2A78" w:rsidP="004C2A78" w:rsidRDefault="004C2A78" w14:paraId="67A7D0F5" w14:textId="77777777">
      <w:pPr>
        <w:spacing w:after="0" w:line="240" w:lineRule="auto"/>
      </w:pPr>
      <w:r>
        <w:separator/>
      </w:r>
    </w:p>
  </w:footnote>
  <w:footnote w:type="continuationSeparator" w:id="0">
    <w:p w:rsidR="004C2A78" w:rsidP="004C2A78" w:rsidRDefault="004C2A78" w14:paraId="1AFF9D6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D77CE"/>
    <w:multiLevelType w:val="hybridMultilevel"/>
    <w:tmpl w:val="0950A054"/>
    <w:lvl w:ilvl="0" w:tplc="F5648E5C">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374E66EF"/>
    <w:multiLevelType w:val="hybridMultilevel"/>
    <w:tmpl w:val="A816EB78"/>
    <w:lvl w:ilvl="0" w:tplc="B9D23D1C">
      <w:start w:val="1"/>
      <w:numFmt w:val="decimal"/>
      <w:lvlText w:val="%1."/>
      <w:lvlJc w:val="left"/>
      <w:pPr>
        <w:ind w:left="810"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36821"/>
    <w:multiLevelType w:val="hybridMultilevel"/>
    <w:tmpl w:val="C53883BC"/>
    <w:lvl w:ilvl="0" w:tplc="0C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3" w15:restartNumberingAfterBreak="0">
    <w:nsid w:val="491B5AB6"/>
    <w:multiLevelType w:val="multilevel"/>
    <w:tmpl w:val="7D0477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7ED355F"/>
    <w:multiLevelType w:val="hybridMultilevel"/>
    <w:tmpl w:val="627A479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5" w15:restartNumberingAfterBreak="0">
    <w:nsid w:val="7AF973C1"/>
    <w:multiLevelType w:val="hybridMultilevel"/>
    <w:tmpl w:val="1E58626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num w:numId="1" w16cid:durableId="461731726">
    <w:abstractNumId w:val="1"/>
  </w:num>
  <w:num w:numId="2" w16cid:durableId="1175152555">
    <w:abstractNumId w:val="3"/>
  </w:num>
  <w:num w:numId="3" w16cid:durableId="925069154">
    <w:abstractNumId w:val="2"/>
  </w:num>
  <w:num w:numId="4" w16cid:durableId="568997839">
    <w:abstractNumId w:val="4"/>
  </w:num>
  <w:num w:numId="5" w16cid:durableId="905532535">
    <w:abstractNumId w:val="5"/>
  </w:num>
  <w:num w:numId="6" w16cid:durableId="134867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7D"/>
    <w:rsid w:val="000374C9"/>
    <w:rsid w:val="003A447D"/>
    <w:rsid w:val="004C2A78"/>
    <w:rsid w:val="00569C8A"/>
    <w:rsid w:val="005E4824"/>
    <w:rsid w:val="006F3490"/>
    <w:rsid w:val="007A464D"/>
    <w:rsid w:val="00B31581"/>
    <w:rsid w:val="00BD6BA5"/>
    <w:rsid w:val="00FB5D02"/>
    <w:rsid w:val="0ED43623"/>
    <w:rsid w:val="0F59C730"/>
    <w:rsid w:val="18B82397"/>
    <w:rsid w:val="31840AF8"/>
    <w:rsid w:val="5486FF45"/>
    <w:rsid w:val="6C13C2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93549E"/>
  <w15:chartTrackingRefBased/>
  <w15:docId w15:val="{36CAECBF-15B1-4E3F-8FAE-782C5234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447D"/>
    <w:pPr>
      <w:spacing w:after="200" w:line="276" w:lineRule="auto"/>
    </w:pPr>
    <w:rPr>
      <w:kern w:val="0"/>
      <w:sz w:val="22"/>
      <w:szCs w:val="22"/>
      <w:lang w:eastAsia="en-US"/>
      <w14:ligatures w14:val="none"/>
    </w:rPr>
  </w:style>
  <w:style w:type="paragraph" w:styleId="Heading1">
    <w:name w:val="heading 1"/>
    <w:basedOn w:val="Normal"/>
    <w:next w:val="Normal"/>
    <w:link w:val="Heading1Char"/>
    <w:uiPriority w:val="9"/>
    <w:qFormat/>
    <w:rsid w:val="003A447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447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47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447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A447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A447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A447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A447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A447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A447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A447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A447D"/>
    <w:rPr>
      <w:rFonts w:eastAsiaTheme="majorEastAsia" w:cstheme="majorBidi"/>
      <w:color w:val="272727" w:themeColor="text1" w:themeTint="D8"/>
    </w:rPr>
  </w:style>
  <w:style w:type="paragraph" w:styleId="Title">
    <w:name w:val="Title"/>
    <w:basedOn w:val="Normal"/>
    <w:next w:val="Normal"/>
    <w:link w:val="TitleChar"/>
    <w:uiPriority w:val="10"/>
    <w:qFormat/>
    <w:rsid w:val="003A447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447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A447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A4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47D"/>
    <w:pPr>
      <w:spacing w:before="160"/>
      <w:jc w:val="center"/>
    </w:pPr>
    <w:rPr>
      <w:i/>
      <w:iCs/>
      <w:color w:val="404040" w:themeColor="text1" w:themeTint="BF"/>
    </w:rPr>
  </w:style>
  <w:style w:type="character" w:styleId="QuoteChar" w:customStyle="1">
    <w:name w:val="Quote Char"/>
    <w:basedOn w:val="DefaultParagraphFont"/>
    <w:link w:val="Quote"/>
    <w:uiPriority w:val="29"/>
    <w:rsid w:val="003A447D"/>
    <w:rPr>
      <w:i/>
      <w:iCs/>
      <w:color w:val="404040" w:themeColor="text1" w:themeTint="BF"/>
    </w:rPr>
  </w:style>
  <w:style w:type="paragraph" w:styleId="ListParagraph">
    <w:name w:val="List Paragraph"/>
    <w:basedOn w:val="Normal"/>
    <w:uiPriority w:val="34"/>
    <w:qFormat/>
    <w:rsid w:val="003A447D"/>
    <w:pPr>
      <w:ind w:left="720"/>
      <w:contextualSpacing/>
    </w:pPr>
  </w:style>
  <w:style w:type="character" w:styleId="IntenseEmphasis">
    <w:name w:val="Intense Emphasis"/>
    <w:basedOn w:val="DefaultParagraphFont"/>
    <w:uiPriority w:val="21"/>
    <w:qFormat/>
    <w:rsid w:val="003A447D"/>
    <w:rPr>
      <w:i/>
      <w:iCs/>
      <w:color w:val="0F4761" w:themeColor="accent1" w:themeShade="BF"/>
    </w:rPr>
  </w:style>
  <w:style w:type="paragraph" w:styleId="IntenseQuote">
    <w:name w:val="Intense Quote"/>
    <w:basedOn w:val="Normal"/>
    <w:next w:val="Normal"/>
    <w:link w:val="IntenseQuoteChar"/>
    <w:uiPriority w:val="30"/>
    <w:qFormat/>
    <w:rsid w:val="003A447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A447D"/>
    <w:rPr>
      <w:i/>
      <w:iCs/>
      <w:color w:val="0F4761" w:themeColor="accent1" w:themeShade="BF"/>
    </w:rPr>
  </w:style>
  <w:style w:type="character" w:styleId="IntenseReference">
    <w:name w:val="Intense Reference"/>
    <w:basedOn w:val="DefaultParagraphFont"/>
    <w:uiPriority w:val="32"/>
    <w:qFormat/>
    <w:rsid w:val="003A447D"/>
    <w:rPr>
      <w:b/>
      <w:bCs/>
      <w:smallCaps/>
      <w:color w:val="0F4761" w:themeColor="accent1" w:themeShade="BF"/>
      <w:spacing w:val="5"/>
    </w:rPr>
  </w:style>
  <w:style w:type="table" w:styleId="TableGrid">
    <w:name w:val="Table Grid"/>
    <w:basedOn w:val="TableNormal"/>
    <w:uiPriority w:val="59"/>
    <w:rsid w:val="003A447D"/>
    <w:pPr>
      <w:spacing w:after="0" w:line="240" w:lineRule="auto"/>
    </w:pPr>
    <w:rPr>
      <w:kern w:val="0"/>
      <w:sz w:val="22"/>
      <w:szCs w:val="22"/>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F349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F3490"/>
    <w:rPr>
      <w:color w:val="467886" w:themeColor="hyperlink"/>
      <w:u w:val="single"/>
    </w:rPr>
  </w:style>
  <w:style w:type="character" w:styleId="UnresolvedMention">
    <w:name w:val="Unresolved Mention"/>
    <w:basedOn w:val="DefaultParagraphFont"/>
    <w:uiPriority w:val="99"/>
    <w:semiHidden/>
    <w:unhideWhenUsed/>
    <w:rsid w:val="006F3490"/>
    <w:rPr>
      <w:color w:val="605E5C"/>
      <w:shd w:val="clear" w:color="auto" w:fill="E1DFDD"/>
    </w:rPr>
  </w:style>
  <w:style w:type="paragraph" w:styleId="TOCHeading">
    <w:name w:val="TOC Heading"/>
    <w:basedOn w:val="Heading1"/>
    <w:next w:val="Normal"/>
    <w:uiPriority w:val="39"/>
    <w:unhideWhenUsed/>
    <w:qFormat/>
    <w:rsid w:val="00FB5D02"/>
    <w:pPr>
      <w:spacing w:before="240" w:after="0" w:line="259" w:lineRule="auto"/>
      <w:outlineLvl w:val="9"/>
    </w:pPr>
    <w:rPr>
      <w:sz w:val="32"/>
      <w:szCs w:val="32"/>
    </w:rPr>
  </w:style>
  <w:style w:type="paragraph" w:styleId="TOC1">
    <w:name w:val="toc 1"/>
    <w:basedOn w:val="Normal"/>
    <w:next w:val="Normal"/>
    <w:autoRedefine/>
    <w:uiPriority w:val="39"/>
    <w:unhideWhenUsed/>
    <w:rsid w:val="00FB5D02"/>
    <w:pPr>
      <w:spacing w:after="100"/>
    </w:pPr>
  </w:style>
  <w:style w:type="paragraph" w:styleId="TOC2">
    <w:name w:val="toc 2"/>
    <w:basedOn w:val="Normal"/>
    <w:next w:val="Normal"/>
    <w:autoRedefine/>
    <w:uiPriority w:val="39"/>
    <w:unhideWhenUsed/>
    <w:rsid w:val="00FB5D02"/>
    <w:pPr>
      <w:spacing w:after="100"/>
      <w:ind w:left="220"/>
    </w:pPr>
  </w:style>
  <w:style w:type="table" w:styleId="TableGridLight">
    <w:name w:val="Grid Table Light"/>
    <w:basedOn w:val="TableNormal"/>
    <w:uiPriority w:val="40"/>
    <w:rsid w:val="00FB5D0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Header">
    <w:name w:val="header"/>
    <w:basedOn w:val="Normal"/>
    <w:link w:val="HeaderChar"/>
    <w:uiPriority w:val="99"/>
    <w:unhideWhenUsed/>
    <w:rsid w:val="004C2A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C2A78"/>
    <w:rPr>
      <w:kern w:val="0"/>
      <w:sz w:val="22"/>
      <w:szCs w:val="22"/>
      <w:lang w:eastAsia="en-US"/>
      <w14:ligatures w14:val="none"/>
    </w:rPr>
  </w:style>
  <w:style w:type="paragraph" w:styleId="Footer">
    <w:name w:val="footer"/>
    <w:basedOn w:val="Normal"/>
    <w:link w:val="FooterChar"/>
    <w:uiPriority w:val="99"/>
    <w:unhideWhenUsed/>
    <w:rsid w:val="004C2A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C2A78"/>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3565">
      <w:bodyDiv w:val="1"/>
      <w:marLeft w:val="0"/>
      <w:marRight w:val="0"/>
      <w:marTop w:val="0"/>
      <w:marBottom w:val="0"/>
      <w:divBdr>
        <w:top w:val="none" w:sz="0" w:space="0" w:color="auto"/>
        <w:left w:val="none" w:sz="0" w:space="0" w:color="auto"/>
        <w:bottom w:val="none" w:sz="0" w:space="0" w:color="auto"/>
        <w:right w:val="none" w:sz="0" w:space="0" w:color="auto"/>
      </w:divBdr>
    </w:div>
    <w:div w:id="600918691">
      <w:bodyDiv w:val="1"/>
      <w:marLeft w:val="0"/>
      <w:marRight w:val="0"/>
      <w:marTop w:val="0"/>
      <w:marBottom w:val="0"/>
      <w:divBdr>
        <w:top w:val="none" w:sz="0" w:space="0" w:color="auto"/>
        <w:left w:val="none" w:sz="0" w:space="0" w:color="auto"/>
        <w:bottom w:val="none" w:sz="0" w:space="0" w:color="auto"/>
        <w:right w:val="none" w:sz="0" w:space="0" w:color="auto"/>
      </w:divBdr>
    </w:div>
    <w:div w:id="705064326">
      <w:bodyDiv w:val="1"/>
      <w:marLeft w:val="0"/>
      <w:marRight w:val="0"/>
      <w:marTop w:val="0"/>
      <w:marBottom w:val="0"/>
      <w:divBdr>
        <w:top w:val="none" w:sz="0" w:space="0" w:color="auto"/>
        <w:left w:val="none" w:sz="0" w:space="0" w:color="auto"/>
        <w:bottom w:val="none" w:sz="0" w:space="0" w:color="auto"/>
        <w:right w:val="none" w:sz="0" w:space="0" w:color="auto"/>
      </w:divBdr>
    </w:div>
    <w:div w:id="711458998">
      <w:bodyDiv w:val="1"/>
      <w:marLeft w:val="0"/>
      <w:marRight w:val="0"/>
      <w:marTop w:val="0"/>
      <w:marBottom w:val="0"/>
      <w:divBdr>
        <w:top w:val="none" w:sz="0" w:space="0" w:color="auto"/>
        <w:left w:val="none" w:sz="0" w:space="0" w:color="auto"/>
        <w:bottom w:val="none" w:sz="0" w:space="0" w:color="auto"/>
        <w:right w:val="none" w:sz="0" w:space="0" w:color="auto"/>
      </w:divBdr>
    </w:div>
    <w:div w:id="946692334">
      <w:bodyDiv w:val="1"/>
      <w:marLeft w:val="0"/>
      <w:marRight w:val="0"/>
      <w:marTop w:val="0"/>
      <w:marBottom w:val="0"/>
      <w:divBdr>
        <w:top w:val="none" w:sz="0" w:space="0" w:color="auto"/>
        <w:left w:val="none" w:sz="0" w:space="0" w:color="auto"/>
        <w:bottom w:val="none" w:sz="0" w:space="0" w:color="auto"/>
        <w:right w:val="none" w:sz="0" w:space="0" w:color="auto"/>
      </w:divBdr>
    </w:div>
    <w:div w:id="975450618">
      <w:bodyDiv w:val="1"/>
      <w:marLeft w:val="0"/>
      <w:marRight w:val="0"/>
      <w:marTop w:val="0"/>
      <w:marBottom w:val="0"/>
      <w:divBdr>
        <w:top w:val="none" w:sz="0" w:space="0" w:color="auto"/>
        <w:left w:val="none" w:sz="0" w:space="0" w:color="auto"/>
        <w:bottom w:val="none" w:sz="0" w:space="0" w:color="auto"/>
        <w:right w:val="none" w:sz="0" w:space="0" w:color="auto"/>
      </w:divBdr>
      <w:divsChild>
        <w:div w:id="1026828053">
          <w:marLeft w:val="0"/>
          <w:marRight w:val="0"/>
          <w:marTop w:val="0"/>
          <w:marBottom w:val="0"/>
          <w:divBdr>
            <w:top w:val="none" w:sz="0" w:space="0" w:color="auto"/>
            <w:left w:val="none" w:sz="0" w:space="0" w:color="auto"/>
            <w:bottom w:val="none" w:sz="0" w:space="0" w:color="auto"/>
            <w:right w:val="none" w:sz="0" w:space="0" w:color="auto"/>
          </w:divBdr>
          <w:divsChild>
            <w:div w:id="1898859593">
              <w:marLeft w:val="0"/>
              <w:marRight w:val="0"/>
              <w:marTop w:val="30"/>
              <w:marBottom w:val="30"/>
              <w:divBdr>
                <w:top w:val="none" w:sz="0" w:space="0" w:color="auto"/>
                <w:left w:val="none" w:sz="0" w:space="0" w:color="auto"/>
                <w:bottom w:val="none" w:sz="0" w:space="0" w:color="auto"/>
                <w:right w:val="none" w:sz="0" w:space="0" w:color="auto"/>
              </w:divBdr>
              <w:divsChild>
                <w:div w:id="1124886039">
                  <w:marLeft w:val="0"/>
                  <w:marRight w:val="0"/>
                  <w:marTop w:val="0"/>
                  <w:marBottom w:val="0"/>
                  <w:divBdr>
                    <w:top w:val="none" w:sz="0" w:space="0" w:color="auto"/>
                    <w:left w:val="none" w:sz="0" w:space="0" w:color="auto"/>
                    <w:bottom w:val="none" w:sz="0" w:space="0" w:color="auto"/>
                    <w:right w:val="none" w:sz="0" w:space="0" w:color="auto"/>
                  </w:divBdr>
                  <w:divsChild>
                    <w:div w:id="810244728">
                      <w:marLeft w:val="0"/>
                      <w:marRight w:val="0"/>
                      <w:marTop w:val="0"/>
                      <w:marBottom w:val="0"/>
                      <w:divBdr>
                        <w:top w:val="none" w:sz="0" w:space="0" w:color="auto"/>
                        <w:left w:val="none" w:sz="0" w:space="0" w:color="auto"/>
                        <w:bottom w:val="none" w:sz="0" w:space="0" w:color="auto"/>
                        <w:right w:val="none" w:sz="0" w:space="0" w:color="auto"/>
                      </w:divBdr>
                    </w:div>
                  </w:divsChild>
                </w:div>
                <w:div w:id="353270913">
                  <w:marLeft w:val="0"/>
                  <w:marRight w:val="0"/>
                  <w:marTop w:val="0"/>
                  <w:marBottom w:val="0"/>
                  <w:divBdr>
                    <w:top w:val="none" w:sz="0" w:space="0" w:color="auto"/>
                    <w:left w:val="none" w:sz="0" w:space="0" w:color="auto"/>
                    <w:bottom w:val="none" w:sz="0" w:space="0" w:color="auto"/>
                    <w:right w:val="none" w:sz="0" w:space="0" w:color="auto"/>
                  </w:divBdr>
                  <w:divsChild>
                    <w:div w:id="655377887">
                      <w:marLeft w:val="0"/>
                      <w:marRight w:val="0"/>
                      <w:marTop w:val="0"/>
                      <w:marBottom w:val="0"/>
                      <w:divBdr>
                        <w:top w:val="none" w:sz="0" w:space="0" w:color="auto"/>
                        <w:left w:val="none" w:sz="0" w:space="0" w:color="auto"/>
                        <w:bottom w:val="none" w:sz="0" w:space="0" w:color="auto"/>
                        <w:right w:val="none" w:sz="0" w:space="0" w:color="auto"/>
                      </w:divBdr>
                    </w:div>
                  </w:divsChild>
                </w:div>
                <w:div w:id="1178345541">
                  <w:marLeft w:val="0"/>
                  <w:marRight w:val="0"/>
                  <w:marTop w:val="0"/>
                  <w:marBottom w:val="0"/>
                  <w:divBdr>
                    <w:top w:val="none" w:sz="0" w:space="0" w:color="auto"/>
                    <w:left w:val="none" w:sz="0" w:space="0" w:color="auto"/>
                    <w:bottom w:val="none" w:sz="0" w:space="0" w:color="auto"/>
                    <w:right w:val="none" w:sz="0" w:space="0" w:color="auto"/>
                  </w:divBdr>
                  <w:divsChild>
                    <w:div w:id="335768809">
                      <w:marLeft w:val="0"/>
                      <w:marRight w:val="0"/>
                      <w:marTop w:val="0"/>
                      <w:marBottom w:val="0"/>
                      <w:divBdr>
                        <w:top w:val="none" w:sz="0" w:space="0" w:color="auto"/>
                        <w:left w:val="none" w:sz="0" w:space="0" w:color="auto"/>
                        <w:bottom w:val="none" w:sz="0" w:space="0" w:color="auto"/>
                        <w:right w:val="none" w:sz="0" w:space="0" w:color="auto"/>
                      </w:divBdr>
                    </w:div>
                  </w:divsChild>
                </w:div>
                <w:div w:id="2137680107">
                  <w:marLeft w:val="0"/>
                  <w:marRight w:val="0"/>
                  <w:marTop w:val="0"/>
                  <w:marBottom w:val="0"/>
                  <w:divBdr>
                    <w:top w:val="none" w:sz="0" w:space="0" w:color="auto"/>
                    <w:left w:val="none" w:sz="0" w:space="0" w:color="auto"/>
                    <w:bottom w:val="none" w:sz="0" w:space="0" w:color="auto"/>
                    <w:right w:val="none" w:sz="0" w:space="0" w:color="auto"/>
                  </w:divBdr>
                  <w:divsChild>
                    <w:div w:id="296303687">
                      <w:marLeft w:val="0"/>
                      <w:marRight w:val="0"/>
                      <w:marTop w:val="0"/>
                      <w:marBottom w:val="0"/>
                      <w:divBdr>
                        <w:top w:val="none" w:sz="0" w:space="0" w:color="auto"/>
                        <w:left w:val="none" w:sz="0" w:space="0" w:color="auto"/>
                        <w:bottom w:val="none" w:sz="0" w:space="0" w:color="auto"/>
                        <w:right w:val="none" w:sz="0" w:space="0" w:color="auto"/>
                      </w:divBdr>
                    </w:div>
                  </w:divsChild>
                </w:div>
                <w:div w:id="236091514">
                  <w:marLeft w:val="0"/>
                  <w:marRight w:val="0"/>
                  <w:marTop w:val="0"/>
                  <w:marBottom w:val="0"/>
                  <w:divBdr>
                    <w:top w:val="none" w:sz="0" w:space="0" w:color="auto"/>
                    <w:left w:val="none" w:sz="0" w:space="0" w:color="auto"/>
                    <w:bottom w:val="none" w:sz="0" w:space="0" w:color="auto"/>
                    <w:right w:val="none" w:sz="0" w:space="0" w:color="auto"/>
                  </w:divBdr>
                  <w:divsChild>
                    <w:div w:id="439839014">
                      <w:marLeft w:val="0"/>
                      <w:marRight w:val="0"/>
                      <w:marTop w:val="0"/>
                      <w:marBottom w:val="0"/>
                      <w:divBdr>
                        <w:top w:val="none" w:sz="0" w:space="0" w:color="auto"/>
                        <w:left w:val="none" w:sz="0" w:space="0" w:color="auto"/>
                        <w:bottom w:val="none" w:sz="0" w:space="0" w:color="auto"/>
                        <w:right w:val="none" w:sz="0" w:space="0" w:color="auto"/>
                      </w:divBdr>
                    </w:div>
                  </w:divsChild>
                </w:div>
                <w:div w:id="1861970249">
                  <w:marLeft w:val="0"/>
                  <w:marRight w:val="0"/>
                  <w:marTop w:val="0"/>
                  <w:marBottom w:val="0"/>
                  <w:divBdr>
                    <w:top w:val="none" w:sz="0" w:space="0" w:color="auto"/>
                    <w:left w:val="none" w:sz="0" w:space="0" w:color="auto"/>
                    <w:bottom w:val="none" w:sz="0" w:space="0" w:color="auto"/>
                    <w:right w:val="none" w:sz="0" w:space="0" w:color="auto"/>
                  </w:divBdr>
                  <w:divsChild>
                    <w:div w:id="282008437">
                      <w:marLeft w:val="0"/>
                      <w:marRight w:val="0"/>
                      <w:marTop w:val="0"/>
                      <w:marBottom w:val="0"/>
                      <w:divBdr>
                        <w:top w:val="none" w:sz="0" w:space="0" w:color="auto"/>
                        <w:left w:val="none" w:sz="0" w:space="0" w:color="auto"/>
                        <w:bottom w:val="none" w:sz="0" w:space="0" w:color="auto"/>
                        <w:right w:val="none" w:sz="0" w:space="0" w:color="auto"/>
                      </w:divBdr>
                    </w:div>
                  </w:divsChild>
                </w:div>
                <w:div w:id="1371687596">
                  <w:marLeft w:val="0"/>
                  <w:marRight w:val="0"/>
                  <w:marTop w:val="0"/>
                  <w:marBottom w:val="0"/>
                  <w:divBdr>
                    <w:top w:val="none" w:sz="0" w:space="0" w:color="auto"/>
                    <w:left w:val="none" w:sz="0" w:space="0" w:color="auto"/>
                    <w:bottom w:val="none" w:sz="0" w:space="0" w:color="auto"/>
                    <w:right w:val="none" w:sz="0" w:space="0" w:color="auto"/>
                  </w:divBdr>
                  <w:divsChild>
                    <w:div w:id="729154716">
                      <w:marLeft w:val="0"/>
                      <w:marRight w:val="0"/>
                      <w:marTop w:val="0"/>
                      <w:marBottom w:val="0"/>
                      <w:divBdr>
                        <w:top w:val="none" w:sz="0" w:space="0" w:color="auto"/>
                        <w:left w:val="none" w:sz="0" w:space="0" w:color="auto"/>
                        <w:bottom w:val="none" w:sz="0" w:space="0" w:color="auto"/>
                        <w:right w:val="none" w:sz="0" w:space="0" w:color="auto"/>
                      </w:divBdr>
                    </w:div>
                  </w:divsChild>
                </w:div>
                <w:div w:id="973486275">
                  <w:marLeft w:val="0"/>
                  <w:marRight w:val="0"/>
                  <w:marTop w:val="0"/>
                  <w:marBottom w:val="0"/>
                  <w:divBdr>
                    <w:top w:val="none" w:sz="0" w:space="0" w:color="auto"/>
                    <w:left w:val="none" w:sz="0" w:space="0" w:color="auto"/>
                    <w:bottom w:val="none" w:sz="0" w:space="0" w:color="auto"/>
                    <w:right w:val="none" w:sz="0" w:space="0" w:color="auto"/>
                  </w:divBdr>
                  <w:divsChild>
                    <w:div w:id="1491366655">
                      <w:marLeft w:val="0"/>
                      <w:marRight w:val="0"/>
                      <w:marTop w:val="0"/>
                      <w:marBottom w:val="0"/>
                      <w:divBdr>
                        <w:top w:val="none" w:sz="0" w:space="0" w:color="auto"/>
                        <w:left w:val="none" w:sz="0" w:space="0" w:color="auto"/>
                        <w:bottom w:val="none" w:sz="0" w:space="0" w:color="auto"/>
                        <w:right w:val="none" w:sz="0" w:space="0" w:color="auto"/>
                      </w:divBdr>
                    </w:div>
                  </w:divsChild>
                </w:div>
                <w:div w:id="1951087380">
                  <w:marLeft w:val="0"/>
                  <w:marRight w:val="0"/>
                  <w:marTop w:val="0"/>
                  <w:marBottom w:val="0"/>
                  <w:divBdr>
                    <w:top w:val="none" w:sz="0" w:space="0" w:color="auto"/>
                    <w:left w:val="none" w:sz="0" w:space="0" w:color="auto"/>
                    <w:bottom w:val="none" w:sz="0" w:space="0" w:color="auto"/>
                    <w:right w:val="none" w:sz="0" w:space="0" w:color="auto"/>
                  </w:divBdr>
                  <w:divsChild>
                    <w:div w:id="542404378">
                      <w:marLeft w:val="0"/>
                      <w:marRight w:val="0"/>
                      <w:marTop w:val="0"/>
                      <w:marBottom w:val="0"/>
                      <w:divBdr>
                        <w:top w:val="none" w:sz="0" w:space="0" w:color="auto"/>
                        <w:left w:val="none" w:sz="0" w:space="0" w:color="auto"/>
                        <w:bottom w:val="none" w:sz="0" w:space="0" w:color="auto"/>
                        <w:right w:val="none" w:sz="0" w:space="0" w:color="auto"/>
                      </w:divBdr>
                    </w:div>
                  </w:divsChild>
                </w:div>
                <w:div w:id="1200701396">
                  <w:marLeft w:val="0"/>
                  <w:marRight w:val="0"/>
                  <w:marTop w:val="0"/>
                  <w:marBottom w:val="0"/>
                  <w:divBdr>
                    <w:top w:val="none" w:sz="0" w:space="0" w:color="auto"/>
                    <w:left w:val="none" w:sz="0" w:space="0" w:color="auto"/>
                    <w:bottom w:val="none" w:sz="0" w:space="0" w:color="auto"/>
                    <w:right w:val="none" w:sz="0" w:space="0" w:color="auto"/>
                  </w:divBdr>
                  <w:divsChild>
                    <w:div w:id="2114934548">
                      <w:marLeft w:val="0"/>
                      <w:marRight w:val="0"/>
                      <w:marTop w:val="0"/>
                      <w:marBottom w:val="0"/>
                      <w:divBdr>
                        <w:top w:val="none" w:sz="0" w:space="0" w:color="auto"/>
                        <w:left w:val="none" w:sz="0" w:space="0" w:color="auto"/>
                        <w:bottom w:val="none" w:sz="0" w:space="0" w:color="auto"/>
                        <w:right w:val="none" w:sz="0" w:space="0" w:color="auto"/>
                      </w:divBdr>
                    </w:div>
                  </w:divsChild>
                </w:div>
                <w:div w:id="591357929">
                  <w:marLeft w:val="0"/>
                  <w:marRight w:val="0"/>
                  <w:marTop w:val="0"/>
                  <w:marBottom w:val="0"/>
                  <w:divBdr>
                    <w:top w:val="none" w:sz="0" w:space="0" w:color="auto"/>
                    <w:left w:val="none" w:sz="0" w:space="0" w:color="auto"/>
                    <w:bottom w:val="none" w:sz="0" w:space="0" w:color="auto"/>
                    <w:right w:val="none" w:sz="0" w:space="0" w:color="auto"/>
                  </w:divBdr>
                  <w:divsChild>
                    <w:div w:id="1037312010">
                      <w:marLeft w:val="0"/>
                      <w:marRight w:val="0"/>
                      <w:marTop w:val="0"/>
                      <w:marBottom w:val="0"/>
                      <w:divBdr>
                        <w:top w:val="none" w:sz="0" w:space="0" w:color="auto"/>
                        <w:left w:val="none" w:sz="0" w:space="0" w:color="auto"/>
                        <w:bottom w:val="none" w:sz="0" w:space="0" w:color="auto"/>
                        <w:right w:val="none" w:sz="0" w:space="0" w:color="auto"/>
                      </w:divBdr>
                    </w:div>
                  </w:divsChild>
                </w:div>
                <w:div w:id="861744291">
                  <w:marLeft w:val="0"/>
                  <w:marRight w:val="0"/>
                  <w:marTop w:val="0"/>
                  <w:marBottom w:val="0"/>
                  <w:divBdr>
                    <w:top w:val="none" w:sz="0" w:space="0" w:color="auto"/>
                    <w:left w:val="none" w:sz="0" w:space="0" w:color="auto"/>
                    <w:bottom w:val="none" w:sz="0" w:space="0" w:color="auto"/>
                    <w:right w:val="none" w:sz="0" w:space="0" w:color="auto"/>
                  </w:divBdr>
                  <w:divsChild>
                    <w:div w:id="1840005289">
                      <w:marLeft w:val="0"/>
                      <w:marRight w:val="0"/>
                      <w:marTop w:val="0"/>
                      <w:marBottom w:val="0"/>
                      <w:divBdr>
                        <w:top w:val="none" w:sz="0" w:space="0" w:color="auto"/>
                        <w:left w:val="none" w:sz="0" w:space="0" w:color="auto"/>
                        <w:bottom w:val="none" w:sz="0" w:space="0" w:color="auto"/>
                        <w:right w:val="none" w:sz="0" w:space="0" w:color="auto"/>
                      </w:divBdr>
                    </w:div>
                  </w:divsChild>
                </w:div>
                <w:div w:id="1614821963">
                  <w:marLeft w:val="0"/>
                  <w:marRight w:val="0"/>
                  <w:marTop w:val="0"/>
                  <w:marBottom w:val="0"/>
                  <w:divBdr>
                    <w:top w:val="none" w:sz="0" w:space="0" w:color="auto"/>
                    <w:left w:val="none" w:sz="0" w:space="0" w:color="auto"/>
                    <w:bottom w:val="none" w:sz="0" w:space="0" w:color="auto"/>
                    <w:right w:val="none" w:sz="0" w:space="0" w:color="auto"/>
                  </w:divBdr>
                  <w:divsChild>
                    <w:div w:id="2141074449">
                      <w:marLeft w:val="0"/>
                      <w:marRight w:val="0"/>
                      <w:marTop w:val="0"/>
                      <w:marBottom w:val="0"/>
                      <w:divBdr>
                        <w:top w:val="none" w:sz="0" w:space="0" w:color="auto"/>
                        <w:left w:val="none" w:sz="0" w:space="0" w:color="auto"/>
                        <w:bottom w:val="none" w:sz="0" w:space="0" w:color="auto"/>
                        <w:right w:val="none" w:sz="0" w:space="0" w:color="auto"/>
                      </w:divBdr>
                    </w:div>
                    <w:div w:id="2033451791">
                      <w:marLeft w:val="0"/>
                      <w:marRight w:val="0"/>
                      <w:marTop w:val="0"/>
                      <w:marBottom w:val="0"/>
                      <w:divBdr>
                        <w:top w:val="none" w:sz="0" w:space="0" w:color="auto"/>
                        <w:left w:val="none" w:sz="0" w:space="0" w:color="auto"/>
                        <w:bottom w:val="none" w:sz="0" w:space="0" w:color="auto"/>
                        <w:right w:val="none" w:sz="0" w:space="0" w:color="auto"/>
                      </w:divBdr>
                    </w:div>
                  </w:divsChild>
                </w:div>
                <w:div w:id="633604886">
                  <w:marLeft w:val="0"/>
                  <w:marRight w:val="0"/>
                  <w:marTop w:val="0"/>
                  <w:marBottom w:val="0"/>
                  <w:divBdr>
                    <w:top w:val="none" w:sz="0" w:space="0" w:color="auto"/>
                    <w:left w:val="none" w:sz="0" w:space="0" w:color="auto"/>
                    <w:bottom w:val="none" w:sz="0" w:space="0" w:color="auto"/>
                    <w:right w:val="none" w:sz="0" w:space="0" w:color="auto"/>
                  </w:divBdr>
                  <w:divsChild>
                    <w:div w:id="1982077381">
                      <w:marLeft w:val="0"/>
                      <w:marRight w:val="0"/>
                      <w:marTop w:val="0"/>
                      <w:marBottom w:val="0"/>
                      <w:divBdr>
                        <w:top w:val="none" w:sz="0" w:space="0" w:color="auto"/>
                        <w:left w:val="none" w:sz="0" w:space="0" w:color="auto"/>
                        <w:bottom w:val="none" w:sz="0" w:space="0" w:color="auto"/>
                        <w:right w:val="none" w:sz="0" w:space="0" w:color="auto"/>
                      </w:divBdr>
                    </w:div>
                  </w:divsChild>
                </w:div>
                <w:div w:id="285351599">
                  <w:marLeft w:val="0"/>
                  <w:marRight w:val="0"/>
                  <w:marTop w:val="0"/>
                  <w:marBottom w:val="0"/>
                  <w:divBdr>
                    <w:top w:val="none" w:sz="0" w:space="0" w:color="auto"/>
                    <w:left w:val="none" w:sz="0" w:space="0" w:color="auto"/>
                    <w:bottom w:val="none" w:sz="0" w:space="0" w:color="auto"/>
                    <w:right w:val="none" w:sz="0" w:space="0" w:color="auto"/>
                  </w:divBdr>
                  <w:divsChild>
                    <w:div w:id="1563786149">
                      <w:marLeft w:val="0"/>
                      <w:marRight w:val="0"/>
                      <w:marTop w:val="0"/>
                      <w:marBottom w:val="0"/>
                      <w:divBdr>
                        <w:top w:val="none" w:sz="0" w:space="0" w:color="auto"/>
                        <w:left w:val="none" w:sz="0" w:space="0" w:color="auto"/>
                        <w:bottom w:val="none" w:sz="0" w:space="0" w:color="auto"/>
                        <w:right w:val="none" w:sz="0" w:space="0" w:color="auto"/>
                      </w:divBdr>
                    </w:div>
                  </w:divsChild>
                </w:div>
                <w:div w:id="1656450162">
                  <w:marLeft w:val="0"/>
                  <w:marRight w:val="0"/>
                  <w:marTop w:val="0"/>
                  <w:marBottom w:val="0"/>
                  <w:divBdr>
                    <w:top w:val="none" w:sz="0" w:space="0" w:color="auto"/>
                    <w:left w:val="none" w:sz="0" w:space="0" w:color="auto"/>
                    <w:bottom w:val="none" w:sz="0" w:space="0" w:color="auto"/>
                    <w:right w:val="none" w:sz="0" w:space="0" w:color="auto"/>
                  </w:divBdr>
                  <w:divsChild>
                    <w:div w:id="1080786905">
                      <w:marLeft w:val="0"/>
                      <w:marRight w:val="0"/>
                      <w:marTop w:val="0"/>
                      <w:marBottom w:val="0"/>
                      <w:divBdr>
                        <w:top w:val="none" w:sz="0" w:space="0" w:color="auto"/>
                        <w:left w:val="none" w:sz="0" w:space="0" w:color="auto"/>
                        <w:bottom w:val="none" w:sz="0" w:space="0" w:color="auto"/>
                        <w:right w:val="none" w:sz="0" w:space="0" w:color="auto"/>
                      </w:divBdr>
                    </w:div>
                  </w:divsChild>
                </w:div>
                <w:div w:id="878589442">
                  <w:marLeft w:val="0"/>
                  <w:marRight w:val="0"/>
                  <w:marTop w:val="0"/>
                  <w:marBottom w:val="0"/>
                  <w:divBdr>
                    <w:top w:val="none" w:sz="0" w:space="0" w:color="auto"/>
                    <w:left w:val="none" w:sz="0" w:space="0" w:color="auto"/>
                    <w:bottom w:val="none" w:sz="0" w:space="0" w:color="auto"/>
                    <w:right w:val="none" w:sz="0" w:space="0" w:color="auto"/>
                  </w:divBdr>
                  <w:divsChild>
                    <w:div w:id="1963000500">
                      <w:marLeft w:val="0"/>
                      <w:marRight w:val="0"/>
                      <w:marTop w:val="0"/>
                      <w:marBottom w:val="0"/>
                      <w:divBdr>
                        <w:top w:val="none" w:sz="0" w:space="0" w:color="auto"/>
                        <w:left w:val="none" w:sz="0" w:space="0" w:color="auto"/>
                        <w:bottom w:val="none" w:sz="0" w:space="0" w:color="auto"/>
                        <w:right w:val="none" w:sz="0" w:space="0" w:color="auto"/>
                      </w:divBdr>
                    </w:div>
                  </w:divsChild>
                </w:div>
                <w:div w:id="1529298578">
                  <w:marLeft w:val="0"/>
                  <w:marRight w:val="0"/>
                  <w:marTop w:val="0"/>
                  <w:marBottom w:val="0"/>
                  <w:divBdr>
                    <w:top w:val="none" w:sz="0" w:space="0" w:color="auto"/>
                    <w:left w:val="none" w:sz="0" w:space="0" w:color="auto"/>
                    <w:bottom w:val="none" w:sz="0" w:space="0" w:color="auto"/>
                    <w:right w:val="none" w:sz="0" w:space="0" w:color="auto"/>
                  </w:divBdr>
                  <w:divsChild>
                    <w:div w:id="197010270">
                      <w:marLeft w:val="0"/>
                      <w:marRight w:val="0"/>
                      <w:marTop w:val="0"/>
                      <w:marBottom w:val="0"/>
                      <w:divBdr>
                        <w:top w:val="none" w:sz="0" w:space="0" w:color="auto"/>
                        <w:left w:val="none" w:sz="0" w:space="0" w:color="auto"/>
                        <w:bottom w:val="none" w:sz="0" w:space="0" w:color="auto"/>
                        <w:right w:val="none" w:sz="0" w:space="0" w:color="auto"/>
                      </w:divBdr>
                    </w:div>
                  </w:divsChild>
                </w:div>
                <w:div w:id="444349512">
                  <w:marLeft w:val="0"/>
                  <w:marRight w:val="0"/>
                  <w:marTop w:val="0"/>
                  <w:marBottom w:val="0"/>
                  <w:divBdr>
                    <w:top w:val="none" w:sz="0" w:space="0" w:color="auto"/>
                    <w:left w:val="none" w:sz="0" w:space="0" w:color="auto"/>
                    <w:bottom w:val="none" w:sz="0" w:space="0" w:color="auto"/>
                    <w:right w:val="none" w:sz="0" w:space="0" w:color="auto"/>
                  </w:divBdr>
                  <w:divsChild>
                    <w:div w:id="2083987085">
                      <w:marLeft w:val="0"/>
                      <w:marRight w:val="0"/>
                      <w:marTop w:val="0"/>
                      <w:marBottom w:val="0"/>
                      <w:divBdr>
                        <w:top w:val="none" w:sz="0" w:space="0" w:color="auto"/>
                        <w:left w:val="none" w:sz="0" w:space="0" w:color="auto"/>
                        <w:bottom w:val="none" w:sz="0" w:space="0" w:color="auto"/>
                        <w:right w:val="none" w:sz="0" w:space="0" w:color="auto"/>
                      </w:divBdr>
                    </w:div>
                  </w:divsChild>
                </w:div>
                <w:div w:id="1591044935">
                  <w:marLeft w:val="0"/>
                  <w:marRight w:val="0"/>
                  <w:marTop w:val="0"/>
                  <w:marBottom w:val="0"/>
                  <w:divBdr>
                    <w:top w:val="none" w:sz="0" w:space="0" w:color="auto"/>
                    <w:left w:val="none" w:sz="0" w:space="0" w:color="auto"/>
                    <w:bottom w:val="none" w:sz="0" w:space="0" w:color="auto"/>
                    <w:right w:val="none" w:sz="0" w:space="0" w:color="auto"/>
                  </w:divBdr>
                  <w:divsChild>
                    <w:div w:id="548498652">
                      <w:marLeft w:val="0"/>
                      <w:marRight w:val="0"/>
                      <w:marTop w:val="0"/>
                      <w:marBottom w:val="0"/>
                      <w:divBdr>
                        <w:top w:val="none" w:sz="0" w:space="0" w:color="auto"/>
                        <w:left w:val="none" w:sz="0" w:space="0" w:color="auto"/>
                        <w:bottom w:val="none" w:sz="0" w:space="0" w:color="auto"/>
                        <w:right w:val="none" w:sz="0" w:space="0" w:color="auto"/>
                      </w:divBdr>
                    </w:div>
                  </w:divsChild>
                </w:div>
                <w:div w:id="1343095227">
                  <w:marLeft w:val="0"/>
                  <w:marRight w:val="0"/>
                  <w:marTop w:val="0"/>
                  <w:marBottom w:val="0"/>
                  <w:divBdr>
                    <w:top w:val="none" w:sz="0" w:space="0" w:color="auto"/>
                    <w:left w:val="none" w:sz="0" w:space="0" w:color="auto"/>
                    <w:bottom w:val="none" w:sz="0" w:space="0" w:color="auto"/>
                    <w:right w:val="none" w:sz="0" w:space="0" w:color="auto"/>
                  </w:divBdr>
                  <w:divsChild>
                    <w:div w:id="658078964">
                      <w:marLeft w:val="0"/>
                      <w:marRight w:val="0"/>
                      <w:marTop w:val="0"/>
                      <w:marBottom w:val="0"/>
                      <w:divBdr>
                        <w:top w:val="none" w:sz="0" w:space="0" w:color="auto"/>
                        <w:left w:val="none" w:sz="0" w:space="0" w:color="auto"/>
                        <w:bottom w:val="none" w:sz="0" w:space="0" w:color="auto"/>
                        <w:right w:val="none" w:sz="0" w:space="0" w:color="auto"/>
                      </w:divBdr>
                    </w:div>
                  </w:divsChild>
                </w:div>
                <w:div w:id="673413159">
                  <w:marLeft w:val="0"/>
                  <w:marRight w:val="0"/>
                  <w:marTop w:val="0"/>
                  <w:marBottom w:val="0"/>
                  <w:divBdr>
                    <w:top w:val="none" w:sz="0" w:space="0" w:color="auto"/>
                    <w:left w:val="none" w:sz="0" w:space="0" w:color="auto"/>
                    <w:bottom w:val="none" w:sz="0" w:space="0" w:color="auto"/>
                    <w:right w:val="none" w:sz="0" w:space="0" w:color="auto"/>
                  </w:divBdr>
                  <w:divsChild>
                    <w:div w:id="1749694235">
                      <w:marLeft w:val="0"/>
                      <w:marRight w:val="0"/>
                      <w:marTop w:val="0"/>
                      <w:marBottom w:val="0"/>
                      <w:divBdr>
                        <w:top w:val="none" w:sz="0" w:space="0" w:color="auto"/>
                        <w:left w:val="none" w:sz="0" w:space="0" w:color="auto"/>
                        <w:bottom w:val="none" w:sz="0" w:space="0" w:color="auto"/>
                        <w:right w:val="none" w:sz="0" w:space="0" w:color="auto"/>
                      </w:divBdr>
                    </w:div>
                  </w:divsChild>
                </w:div>
                <w:div w:id="1539508312">
                  <w:marLeft w:val="0"/>
                  <w:marRight w:val="0"/>
                  <w:marTop w:val="0"/>
                  <w:marBottom w:val="0"/>
                  <w:divBdr>
                    <w:top w:val="none" w:sz="0" w:space="0" w:color="auto"/>
                    <w:left w:val="none" w:sz="0" w:space="0" w:color="auto"/>
                    <w:bottom w:val="none" w:sz="0" w:space="0" w:color="auto"/>
                    <w:right w:val="none" w:sz="0" w:space="0" w:color="auto"/>
                  </w:divBdr>
                  <w:divsChild>
                    <w:div w:id="465701017">
                      <w:marLeft w:val="0"/>
                      <w:marRight w:val="0"/>
                      <w:marTop w:val="0"/>
                      <w:marBottom w:val="0"/>
                      <w:divBdr>
                        <w:top w:val="none" w:sz="0" w:space="0" w:color="auto"/>
                        <w:left w:val="none" w:sz="0" w:space="0" w:color="auto"/>
                        <w:bottom w:val="none" w:sz="0" w:space="0" w:color="auto"/>
                        <w:right w:val="none" w:sz="0" w:space="0" w:color="auto"/>
                      </w:divBdr>
                    </w:div>
                  </w:divsChild>
                </w:div>
                <w:div w:id="2058970744">
                  <w:marLeft w:val="0"/>
                  <w:marRight w:val="0"/>
                  <w:marTop w:val="0"/>
                  <w:marBottom w:val="0"/>
                  <w:divBdr>
                    <w:top w:val="none" w:sz="0" w:space="0" w:color="auto"/>
                    <w:left w:val="none" w:sz="0" w:space="0" w:color="auto"/>
                    <w:bottom w:val="none" w:sz="0" w:space="0" w:color="auto"/>
                    <w:right w:val="none" w:sz="0" w:space="0" w:color="auto"/>
                  </w:divBdr>
                  <w:divsChild>
                    <w:div w:id="402797154">
                      <w:marLeft w:val="0"/>
                      <w:marRight w:val="0"/>
                      <w:marTop w:val="0"/>
                      <w:marBottom w:val="0"/>
                      <w:divBdr>
                        <w:top w:val="none" w:sz="0" w:space="0" w:color="auto"/>
                        <w:left w:val="none" w:sz="0" w:space="0" w:color="auto"/>
                        <w:bottom w:val="none" w:sz="0" w:space="0" w:color="auto"/>
                        <w:right w:val="none" w:sz="0" w:space="0" w:color="auto"/>
                      </w:divBdr>
                    </w:div>
                  </w:divsChild>
                </w:div>
                <w:div w:id="118227290">
                  <w:marLeft w:val="0"/>
                  <w:marRight w:val="0"/>
                  <w:marTop w:val="0"/>
                  <w:marBottom w:val="0"/>
                  <w:divBdr>
                    <w:top w:val="none" w:sz="0" w:space="0" w:color="auto"/>
                    <w:left w:val="none" w:sz="0" w:space="0" w:color="auto"/>
                    <w:bottom w:val="none" w:sz="0" w:space="0" w:color="auto"/>
                    <w:right w:val="none" w:sz="0" w:space="0" w:color="auto"/>
                  </w:divBdr>
                  <w:divsChild>
                    <w:div w:id="873617474">
                      <w:marLeft w:val="0"/>
                      <w:marRight w:val="0"/>
                      <w:marTop w:val="0"/>
                      <w:marBottom w:val="0"/>
                      <w:divBdr>
                        <w:top w:val="none" w:sz="0" w:space="0" w:color="auto"/>
                        <w:left w:val="none" w:sz="0" w:space="0" w:color="auto"/>
                        <w:bottom w:val="none" w:sz="0" w:space="0" w:color="auto"/>
                        <w:right w:val="none" w:sz="0" w:space="0" w:color="auto"/>
                      </w:divBdr>
                    </w:div>
                  </w:divsChild>
                </w:div>
                <w:div w:id="406657353">
                  <w:marLeft w:val="0"/>
                  <w:marRight w:val="0"/>
                  <w:marTop w:val="0"/>
                  <w:marBottom w:val="0"/>
                  <w:divBdr>
                    <w:top w:val="none" w:sz="0" w:space="0" w:color="auto"/>
                    <w:left w:val="none" w:sz="0" w:space="0" w:color="auto"/>
                    <w:bottom w:val="none" w:sz="0" w:space="0" w:color="auto"/>
                    <w:right w:val="none" w:sz="0" w:space="0" w:color="auto"/>
                  </w:divBdr>
                  <w:divsChild>
                    <w:div w:id="1883864817">
                      <w:marLeft w:val="0"/>
                      <w:marRight w:val="0"/>
                      <w:marTop w:val="0"/>
                      <w:marBottom w:val="0"/>
                      <w:divBdr>
                        <w:top w:val="none" w:sz="0" w:space="0" w:color="auto"/>
                        <w:left w:val="none" w:sz="0" w:space="0" w:color="auto"/>
                        <w:bottom w:val="none" w:sz="0" w:space="0" w:color="auto"/>
                        <w:right w:val="none" w:sz="0" w:space="0" w:color="auto"/>
                      </w:divBdr>
                    </w:div>
                  </w:divsChild>
                </w:div>
                <w:div w:id="1525292617">
                  <w:marLeft w:val="0"/>
                  <w:marRight w:val="0"/>
                  <w:marTop w:val="0"/>
                  <w:marBottom w:val="0"/>
                  <w:divBdr>
                    <w:top w:val="none" w:sz="0" w:space="0" w:color="auto"/>
                    <w:left w:val="none" w:sz="0" w:space="0" w:color="auto"/>
                    <w:bottom w:val="none" w:sz="0" w:space="0" w:color="auto"/>
                    <w:right w:val="none" w:sz="0" w:space="0" w:color="auto"/>
                  </w:divBdr>
                  <w:divsChild>
                    <w:div w:id="464590275">
                      <w:marLeft w:val="0"/>
                      <w:marRight w:val="0"/>
                      <w:marTop w:val="0"/>
                      <w:marBottom w:val="0"/>
                      <w:divBdr>
                        <w:top w:val="none" w:sz="0" w:space="0" w:color="auto"/>
                        <w:left w:val="none" w:sz="0" w:space="0" w:color="auto"/>
                        <w:bottom w:val="none" w:sz="0" w:space="0" w:color="auto"/>
                        <w:right w:val="none" w:sz="0" w:space="0" w:color="auto"/>
                      </w:divBdr>
                    </w:div>
                  </w:divsChild>
                </w:div>
                <w:div w:id="1117676532">
                  <w:marLeft w:val="0"/>
                  <w:marRight w:val="0"/>
                  <w:marTop w:val="0"/>
                  <w:marBottom w:val="0"/>
                  <w:divBdr>
                    <w:top w:val="none" w:sz="0" w:space="0" w:color="auto"/>
                    <w:left w:val="none" w:sz="0" w:space="0" w:color="auto"/>
                    <w:bottom w:val="none" w:sz="0" w:space="0" w:color="auto"/>
                    <w:right w:val="none" w:sz="0" w:space="0" w:color="auto"/>
                  </w:divBdr>
                  <w:divsChild>
                    <w:div w:id="1884172123">
                      <w:marLeft w:val="0"/>
                      <w:marRight w:val="0"/>
                      <w:marTop w:val="0"/>
                      <w:marBottom w:val="0"/>
                      <w:divBdr>
                        <w:top w:val="none" w:sz="0" w:space="0" w:color="auto"/>
                        <w:left w:val="none" w:sz="0" w:space="0" w:color="auto"/>
                        <w:bottom w:val="none" w:sz="0" w:space="0" w:color="auto"/>
                        <w:right w:val="none" w:sz="0" w:space="0" w:color="auto"/>
                      </w:divBdr>
                    </w:div>
                  </w:divsChild>
                </w:div>
                <w:div w:id="1080641719">
                  <w:marLeft w:val="0"/>
                  <w:marRight w:val="0"/>
                  <w:marTop w:val="0"/>
                  <w:marBottom w:val="0"/>
                  <w:divBdr>
                    <w:top w:val="none" w:sz="0" w:space="0" w:color="auto"/>
                    <w:left w:val="none" w:sz="0" w:space="0" w:color="auto"/>
                    <w:bottom w:val="none" w:sz="0" w:space="0" w:color="auto"/>
                    <w:right w:val="none" w:sz="0" w:space="0" w:color="auto"/>
                  </w:divBdr>
                  <w:divsChild>
                    <w:div w:id="773862435">
                      <w:marLeft w:val="0"/>
                      <w:marRight w:val="0"/>
                      <w:marTop w:val="0"/>
                      <w:marBottom w:val="0"/>
                      <w:divBdr>
                        <w:top w:val="none" w:sz="0" w:space="0" w:color="auto"/>
                        <w:left w:val="none" w:sz="0" w:space="0" w:color="auto"/>
                        <w:bottom w:val="none" w:sz="0" w:space="0" w:color="auto"/>
                        <w:right w:val="none" w:sz="0" w:space="0" w:color="auto"/>
                      </w:divBdr>
                    </w:div>
                  </w:divsChild>
                </w:div>
                <w:div w:id="560864923">
                  <w:marLeft w:val="0"/>
                  <w:marRight w:val="0"/>
                  <w:marTop w:val="0"/>
                  <w:marBottom w:val="0"/>
                  <w:divBdr>
                    <w:top w:val="none" w:sz="0" w:space="0" w:color="auto"/>
                    <w:left w:val="none" w:sz="0" w:space="0" w:color="auto"/>
                    <w:bottom w:val="none" w:sz="0" w:space="0" w:color="auto"/>
                    <w:right w:val="none" w:sz="0" w:space="0" w:color="auto"/>
                  </w:divBdr>
                  <w:divsChild>
                    <w:div w:id="885023715">
                      <w:marLeft w:val="0"/>
                      <w:marRight w:val="0"/>
                      <w:marTop w:val="0"/>
                      <w:marBottom w:val="0"/>
                      <w:divBdr>
                        <w:top w:val="none" w:sz="0" w:space="0" w:color="auto"/>
                        <w:left w:val="none" w:sz="0" w:space="0" w:color="auto"/>
                        <w:bottom w:val="none" w:sz="0" w:space="0" w:color="auto"/>
                        <w:right w:val="none" w:sz="0" w:space="0" w:color="auto"/>
                      </w:divBdr>
                    </w:div>
                  </w:divsChild>
                </w:div>
                <w:div w:id="564265086">
                  <w:marLeft w:val="0"/>
                  <w:marRight w:val="0"/>
                  <w:marTop w:val="0"/>
                  <w:marBottom w:val="0"/>
                  <w:divBdr>
                    <w:top w:val="none" w:sz="0" w:space="0" w:color="auto"/>
                    <w:left w:val="none" w:sz="0" w:space="0" w:color="auto"/>
                    <w:bottom w:val="none" w:sz="0" w:space="0" w:color="auto"/>
                    <w:right w:val="none" w:sz="0" w:space="0" w:color="auto"/>
                  </w:divBdr>
                  <w:divsChild>
                    <w:div w:id="645359036">
                      <w:marLeft w:val="0"/>
                      <w:marRight w:val="0"/>
                      <w:marTop w:val="0"/>
                      <w:marBottom w:val="0"/>
                      <w:divBdr>
                        <w:top w:val="none" w:sz="0" w:space="0" w:color="auto"/>
                        <w:left w:val="none" w:sz="0" w:space="0" w:color="auto"/>
                        <w:bottom w:val="none" w:sz="0" w:space="0" w:color="auto"/>
                        <w:right w:val="none" w:sz="0" w:space="0" w:color="auto"/>
                      </w:divBdr>
                    </w:div>
                    <w:div w:id="313535322">
                      <w:marLeft w:val="0"/>
                      <w:marRight w:val="0"/>
                      <w:marTop w:val="0"/>
                      <w:marBottom w:val="0"/>
                      <w:divBdr>
                        <w:top w:val="none" w:sz="0" w:space="0" w:color="auto"/>
                        <w:left w:val="none" w:sz="0" w:space="0" w:color="auto"/>
                        <w:bottom w:val="none" w:sz="0" w:space="0" w:color="auto"/>
                        <w:right w:val="none" w:sz="0" w:space="0" w:color="auto"/>
                      </w:divBdr>
                    </w:div>
                    <w:div w:id="757870406">
                      <w:marLeft w:val="0"/>
                      <w:marRight w:val="0"/>
                      <w:marTop w:val="0"/>
                      <w:marBottom w:val="0"/>
                      <w:divBdr>
                        <w:top w:val="none" w:sz="0" w:space="0" w:color="auto"/>
                        <w:left w:val="none" w:sz="0" w:space="0" w:color="auto"/>
                        <w:bottom w:val="none" w:sz="0" w:space="0" w:color="auto"/>
                        <w:right w:val="none" w:sz="0" w:space="0" w:color="auto"/>
                      </w:divBdr>
                    </w:div>
                    <w:div w:id="370350132">
                      <w:marLeft w:val="0"/>
                      <w:marRight w:val="0"/>
                      <w:marTop w:val="0"/>
                      <w:marBottom w:val="0"/>
                      <w:divBdr>
                        <w:top w:val="none" w:sz="0" w:space="0" w:color="auto"/>
                        <w:left w:val="none" w:sz="0" w:space="0" w:color="auto"/>
                        <w:bottom w:val="none" w:sz="0" w:space="0" w:color="auto"/>
                        <w:right w:val="none" w:sz="0" w:space="0" w:color="auto"/>
                      </w:divBdr>
                    </w:div>
                  </w:divsChild>
                </w:div>
                <w:div w:id="1129476827">
                  <w:marLeft w:val="0"/>
                  <w:marRight w:val="0"/>
                  <w:marTop w:val="0"/>
                  <w:marBottom w:val="0"/>
                  <w:divBdr>
                    <w:top w:val="none" w:sz="0" w:space="0" w:color="auto"/>
                    <w:left w:val="none" w:sz="0" w:space="0" w:color="auto"/>
                    <w:bottom w:val="none" w:sz="0" w:space="0" w:color="auto"/>
                    <w:right w:val="none" w:sz="0" w:space="0" w:color="auto"/>
                  </w:divBdr>
                  <w:divsChild>
                    <w:div w:id="17955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8589">
          <w:marLeft w:val="0"/>
          <w:marRight w:val="0"/>
          <w:marTop w:val="0"/>
          <w:marBottom w:val="0"/>
          <w:divBdr>
            <w:top w:val="none" w:sz="0" w:space="0" w:color="auto"/>
            <w:left w:val="none" w:sz="0" w:space="0" w:color="auto"/>
            <w:bottom w:val="none" w:sz="0" w:space="0" w:color="auto"/>
            <w:right w:val="none" w:sz="0" w:space="0" w:color="auto"/>
          </w:divBdr>
        </w:div>
        <w:div w:id="1646012002">
          <w:marLeft w:val="0"/>
          <w:marRight w:val="0"/>
          <w:marTop w:val="0"/>
          <w:marBottom w:val="0"/>
          <w:divBdr>
            <w:top w:val="none" w:sz="0" w:space="0" w:color="auto"/>
            <w:left w:val="none" w:sz="0" w:space="0" w:color="auto"/>
            <w:bottom w:val="none" w:sz="0" w:space="0" w:color="auto"/>
            <w:right w:val="none" w:sz="0" w:space="0" w:color="auto"/>
          </w:divBdr>
        </w:div>
        <w:div w:id="224920020">
          <w:marLeft w:val="0"/>
          <w:marRight w:val="0"/>
          <w:marTop w:val="0"/>
          <w:marBottom w:val="0"/>
          <w:divBdr>
            <w:top w:val="none" w:sz="0" w:space="0" w:color="auto"/>
            <w:left w:val="none" w:sz="0" w:space="0" w:color="auto"/>
            <w:bottom w:val="none" w:sz="0" w:space="0" w:color="auto"/>
            <w:right w:val="none" w:sz="0" w:space="0" w:color="auto"/>
          </w:divBdr>
        </w:div>
      </w:divsChild>
    </w:div>
    <w:div w:id="1124079729">
      <w:bodyDiv w:val="1"/>
      <w:marLeft w:val="0"/>
      <w:marRight w:val="0"/>
      <w:marTop w:val="0"/>
      <w:marBottom w:val="0"/>
      <w:divBdr>
        <w:top w:val="none" w:sz="0" w:space="0" w:color="auto"/>
        <w:left w:val="none" w:sz="0" w:space="0" w:color="auto"/>
        <w:bottom w:val="none" w:sz="0" w:space="0" w:color="auto"/>
        <w:right w:val="none" w:sz="0" w:space="0" w:color="auto"/>
      </w:divBdr>
    </w:div>
    <w:div w:id="1255478147">
      <w:bodyDiv w:val="1"/>
      <w:marLeft w:val="0"/>
      <w:marRight w:val="0"/>
      <w:marTop w:val="0"/>
      <w:marBottom w:val="0"/>
      <w:divBdr>
        <w:top w:val="none" w:sz="0" w:space="0" w:color="auto"/>
        <w:left w:val="none" w:sz="0" w:space="0" w:color="auto"/>
        <w:bottom w:val="none" w:sz="0" w:space="0" w:color="auto"/>
        <w:right w:val="none" w:sz="0" w:space="0" w:color="auto"/>
      </w:divBdr>
    </w:div>
    <w:div w:id="1568419088">
      <w:bodyDiv w:val="1"/>
      <w:marLeft w:val="0"/>
      <w:marRight w:val="0"/>
      <w:marTop w:val="0"/>
      <w:marBottom w:val="0"/>
      <w:divBdr>
        <w:top w:val="none" w:sz="0" w:space="0" w:color="auto"/>
        <w:left w:val="none" w:sz="0" w:space="0" w:color="auto"/>
        <w:bottom w:val="none" w:sz="0" w:space="0" w:color="auto"/>
        <w:right w:val="none" w:sz="0" w:space="0" w:color="auto"/>
      </w:divBdr>
    </w:div>
    <w:div w:id="1577780846">
      <w:bodyDiv w:val="1"/>
      <w:marLeft w:val="0"/>
      <w:marRight w:val="0"/>
      <w:marTop w:val="0"/>
      <w:marBottom w:val="0"/>
      <w:divBdr>
        <w:top w:val="none" w:sz="0" w:space="0" w:color="auto"/>
        <w:left w:val="none" w:sz="0" w:space="0" w:color="auto"/>
        <w:bottom w:val="none" w:sz="0" w:space="0" w:color="auto"/>
        <w:right w:val="none" w:sz="0" w:space="0" w:color="auto"/>
      </w:divBdr>
    </w:div>
    <w:div w:id="1578174692">
      <w:bodyDiv w:val="1"/>
      <w:marLeft w:val="0"/>
      <w:marRight w:val="0"/>
      <w:marTop w:val="0"/>
      <w:marBottom w:val="0"/>
      <w:divBdr>
        <w:top w:val="none" w:sz="0" w:space="0" w:color="auto"/>
        <w:left w:val="none" w:sz="0" w:space="0" w:color="auto"/>
        <w:bottom w:val="none" w:sz="0" w:space="0" w:color="auto"/>
        <w:right w:val="none" w:sz="0" w:space="0" w:color="auto"/>
      </w:divBdr>
    </w:div>
    <w:div w:id="1675066883">
      <w:bodyDiv w:val="1"/>
      <w:marLeft w:val="0"/>
      <w:marRight w:val="0"/>
      <w:marTop w:val="0"/>
      <w:marBottom w:val="0"/>
      <w:divBdr>
        <w:top w:val="none" w:sz="0" w:space="0" w:color="auto"/>
        <w:left w:val="none" w:sz="0" w:space="0" w:color="auto"/>
        <w:bottom w:val="none" w:sz="0" w:space="0" w:color="auto"/>
        <w:right w:val="none" w:sz="0" w:space="0" w:color="auto"/>
      </w:divBdr>
    </w:div>
    <w:div w:id="1733849357">
      <w:bodyDiv w:val="1"/>
      <w:marLeft w:val="0"/>
      <w:marRight w:val="0"/>
      <w:marTop w:val="0"/>
      <w:marBottom w:val="0"/>
      <w:divBdr>
        <w:top w:val="none" w:sz="0" w:space="0" w:color="auto"/>
        <w:left w:val="none" w:sz="0" w:space="0" w:color="auto"/>
        <w:bottom w:val="none" w:sz="0" w:space="0" w:color="auto"/>
        <w:right w:val="none" w:sz="0" w:space="0" w:color="auto"/>
      </w:divBdr>
      <w:divsChild>
        <w:div w:id="368265366">
          <w:marLeft w:val="0"/>
          <w:marRight w:val="0"/>
          <w:marTop w:val="0"/>
          <w:marBottom w:val="0"/>
          <w:divBdr>
            <w:top w:val="none" w:sz="0" w:space="0" w:color="auto"/>
            <w:left w:val="none" w:sz="0" w:space="0" w:color="auto"/>
            <w:bottom w:val="none" w:sz="0" w:space="0" w:color="auto"/>
            <w:right w:val="none" w:sz="0" w:space="0" w:color="auto"/>
          </w:divBdr>
          <w:divsChild>
            <w:div w:id="1645155547">
              <w:marLeft w:val="0"/>
              <w:marRight w:val="0"/>
              <w:marTop w:val="30"/>
              <w:marBottom w:val="30"/>
              <w:divBdr>
                <w:top w:val="none" w:sz="0" w:space="0" w:color="auto"/>
                <w:left w:val="none" w:sz="0" w:space="0" w:color="auto"/>
                <w:bottom w:val="none" w:sz="0" w:space="0" w:color="auto"/>
                <w:right w:val="none" w:sz="0" w:space="0" w:color="auto"/>
              </w:divBdr>
              <w:divsChild>
                <w:div w:id="2005165833">
                  <w:marLeft w:val="0"/>
                  <w:marRight w:val="0"/>
                  <w:marTop w:val="0"/>
                  <w:marBottom w:val="0"/>
                  <w:divBdr>
                    <w:top w:val="none" w:sz="0" w:space="0" w:color="auto"/>
                    <w:left w:val="none" w:sz="0" w:space="0" w:color="auto"/>
                    <w:bottom w:val="none" w:sz="0" w:space="0" w:color="auto"/>
                    <w:right w:val="none" w:sz="0" w:space="0" w:color="auto"/>
                  </w:divBdr>
                  <w:divsChild>
                    <w:div w:id="1837264450">
                      <w:marLeft w:val="0"/>
                      <w:marRight w:val="0"/>
                      <w:marTop w:val="0"/>
                      <w:marBottom w:val="0"/>
                      <w:divBdr>
                        <w:top w:val="none" w:sz="0" w:space="0" w:color="auto"/>
                        <w:left w:val="none" w:sz="0" w:space="0" w:color="auto"/>
                        <w:bottom w:val="none" w:sz="0" w:space="0" w:color="auto"/>
                        <w:right w:val="none" w:sz="0" w:space="0" w:color="auto"/>
                      </w:divBdr>
                    </w:div>
                  </w:divsChild>
                </w:div>
                <w:div w:id="1698118262">
                  <w:marLeft w:val="0"/>
                  <w:marRight w:val="0"/>
                  <w:marTop w:val="0"/>
                  <w:marBottom w:val="0"/>
                  <w:divBdr>
                    <w:top w:val="none" w:sz="0" w:space="0" w:color="auto"/>
                    <w:left w:val="none" w:sz="0" w:space="0" w:color="auto"/>
                    <w:bottom w:val="none" w:sz="0" w:space="0" w:color="auto"/>
                    <w:right w:val="none" w:sz="0" w:space="0" w:color="auto"/>
                  </w:divBdr>
                  <w:divsChild>
                    <w:div w:id="1836191060">
                      <w:marLeft w:val="0"/>
                      <w:marRight w:val="0"/>
                      <w:marTop w:val="0"/>
                      <w:marBottom w:val="0"/>
                      <w:divBdr>
                        <w:top w:val="none" w:sz="0" w:space="0" w:color="auto"/>
                        <w:left w:val="none" w:sz="0" w:space="0" w:color="auto"/>
                        <w:bottom w:val="none" w:sz="0" w:space="0" w:color="auto"/>
                        <w:right w:val="none" w:sz="0" w:space="0" w:color="auto"/>
                      </w:divBdr>
                    </w:div>
                  </w:divsChild>
                </w:div>
                <w:div w:id="2118406398">
                  <w:marLeft w:val="0"/>
                  <w:marRight w:val="0"/>
                  <w:marTop w:val="0"/>
                  <w:marBottom w:val="0"/>
                  <w:divBdr>
                    <w:top w:val="none" w:sz="0" w:space="0" w:color="auto"/>
                    <w:left w:val="none" w:sz="0" w:space="0" w:color="auto"/>
                    <w:bottom w:val="none" w:sz="0" w:space="0" w:color="auto"/>
                    <w:right w:val="none" w:sz="0" w:space="0" w:color="auto"/>
                  </w:divBdr>
                  <w:divsChild>
                    <w:div w:id="1572693830">
                      <w:marLeft w:val="0"/>
                      <w:marRight w:val="0"/>
                      <w:marTop w:val="0"/>
                      <w:marBottom w:val="0"/>
                      <w:divBdr>
                        <w:top w:val="none" w:sz="0" w:space="0" w:color="auto"/>
                        <w:left w:val="none" w:sz="0" w:space="0" w:color="auto"/>
                        <w:bottom w:val="none" w:sz="0" w:space="0" w:color="auto"/>
                        <w:right w:val="none" w:sz="0" w:space="0" w:color="auto"/>
                      </w:divBdr>
                    </w:div>
                  </w:divsChild>
                </w:div>
                <w:div w:id="665519807">
                  <w:marLeft w:val="0"/>
                  <w:marRight w:val="0"/>
                  <w:marTop w:val="0"/>
                  <w:marBottom w:val="0"/>
                  <w:divBdr>
                    <w:top w:val="none" w:sz="0" w:space="0" w:color="auto"/>
                    <w:left w:val="none" w:sz="0" w:space="0" w:color="auto"/>
                    <w:bottom w:val="none" w:sz="0" w:space="0" w:color="auto"/>
                    <w:right w:val="none" w:sz="0" w:space="0" w:color="auto"/>
                  </w:divBdr>
                  <w:divsChild>
                    <w:div w:id="1298679811">
                      <w:marLeft w:val="0"/>
                      <w:marRight w:val="0"/>
                      <w:marTop w:val="0"/>
                      <w:marBottom w:val="0"/>
                      <w:divBdr>
                        <w:top w:val="none" w:sz="0" w:space="0" w:color="auto"/>
                        <w:left w:val="none" w:sz="0" w:space="0" w:color="auto"/>
                        <w:bottom w:val="none" w:sz="0" w:space="0" w:color="auto"/>
                        <w:right w:val="none" w:sz="0" w:space="0" w:color="auto"/>
                      </w:divBdr>
                    </w:div>
                  </w:divsChild>
                </w:div>
                <w:div w:id="483358698">
                  <w:marLeft w:val="0"/>
                  <w:marRight w:val="0"/>
                  <w:marTop w:val="0"/>
                  <w:marBottom w:val="0"/>
                  <w:divBdr>
                    <w:top w:val="none" w:sz="0" w:space="0" w:color="auto"/>
                    <w:left w:val="none" w:sz="0" w:space="0" w:color="auto"/>
                    <w:bottom w:val="none" w:sz="0" w:space="0" w:color="auto"/>
                    <w:right w:val="none" w:sz="0" w:space="0" w:color="auto"/>
                  </w:divBdr>
                  <w:divsChild>
                    <w:div w:id="1565487353">
                      <w:marLeft w:val="0"/>
                      <w:marRight w:val="0"/>
                      <w:marTop w:val="0"/>
                      <w:marBottom w:val="0"/>
                      <w:divBdr>
                        <w:top w:val="none" w:sz="0" w:space="0" w:color="auto"/>
                        <w:left w:val="none" w:sz="0" w:space="0" w:color="auto"/>
                        <w:bottom w:val="none" w:sz="0" w:space="0" w:color="auto"/>
                        <w:right w:val="none" w:sz="0" w:space="0" w:color="auto"/>
                      </w:divBdr>
                    </w:div>
                  </w:divsChild>
                </w:div>
                <w:div w:id="1203664424">
                  <w:marLeft w:val="0"/>
                  <w:marRight w:val="0"/>
                  <w:marTop w:val="0"/>
                  <w:marBottom w:val="0"/>
                  <w:divBdr>
                    <w:top w:val="none" w:sz="0" w:space="0" w:color="auto"/>
                    <w:left w:val="none" w:sz="0" w:space="0" w:color="auto"/>
                    <w:bottom w:val="none" w:sz="0" w:space="0" w:color="auto"/>
                    <w:right w:val="none" w:sz="0" w:space="0" w:color="auto"/>
                  </w:divBdr>
                  <w:divsChild>
                    <w:div w:id="1820531909">
                      <w:marLeft w:val="0"/>
                      <w:marRight w:val="0"/>
                      <w:marTop w:val="0"/>
                      <w:marBottom w:val="0"/>
                      <w:divBdr>
                        <w:top w:val="none" w:sz="0" w:space="0" w:color="auto"/>
                        <w:left w:val="none" w:sz="0" w:space="0" w:color="auto"/>
                        <w:bottom w:val="none" w:sz="0" w:space="0" w:color="auto"/>
                        <w:right w:val="none" w:sz="0" w:space="0" w:color="auto"/>
                      </w:divBdr>
                    </w:div>
                  </w:divsChild>
                </w:div>
                <w:div w:id="692532219">
                  <w:marLeft w:val="0"/>
                  <w:marRight w:val="0"/>
                  <w:marTop w:val="0"/>
                  <w:marBottom w:val="0"/>
                  <w:divBdr>
                    <w:top w:val="none" w:sz="0" w:space="0" w:color="auto"/>
                    <w:left w:val="none" w:sz="0" w:space="0" w:color="auto"/>
                    <w:bottom w:val="none" w:sz="0" w:space="0" w:color="auto"/>
                    <w:right w:val="none" w:sz="0" w:space="0" w:color="auto"/>
                  </w:divBdr>
                  <w:divsChild>
                    <w:div w:id="255553471">
                      <w:marLeft w:val="0"/>
                      <w:marRight w:val="0"/>
                      <w:marTop w:val="0"/>
                      <w:marBottom w:val="0"/>
                      <w:divBdr>
                        <w:top w:val="none" w:sz="0" w:space="0" w:color="auto"/>
                        <w:left w:val="none" w:sz="0" w:space="0" w:color="auto"/>
                        <w:bottom w:val="none" w:sz="0" w:space="0" w:color="auto"/>
                        <w:right w:val="none" w:sz="0" w:space="0" w:color="auto"/>
                      </w:divBdr>
                    </w:div>
                  </w:divsChild>
                </w:div>
                <w:div w:id="481964805">
                  <w:marLeft w:val="0"/>
                  <w:marRight w:val="0"/>
                  <w:marTop w:val="0"/>
                  <w:marBottom w:val="0"/>
                  <w:divBdr>
                    <w:top w:val="none" w:sz="0" w:space="0" w:color="auto"/>
                    <w:left w:val="none" w:sz="0" w:space="0" w:color="auto"/>
                    <w:bottom w:val="none" w:sz="0" w:space="0" w:color="auto"/>
                    <w:right w:val="none" w:sz="0" w:space="0" w:color="auto"/>
                  </w:divBdr>
                  <w:divsChild>
                    <w:div w:id="799112615">
                      <w:marLeft w:val="0"/>
                      <w:marRight w:val="0"/>
                      <w:marTop w:val="0"/>
                      <w:marBottom w:val="0"/>
                      <w:divBdr>
                        <w:top w:val="none" w:sz="0" w:space="0" w:color="auto"/>
                        <w:left w:val="none" w:sz="0" w:space="0" w:color="auto"/>
                        <w:bottom w:val="none" w:sz="0" w:space="0" w:color="auto"/>
                        <w:right w:val="none" w:sz="0" w:space="0" w:color="auto"/>
                      </w:divBdr>
                    </w:div>
                  </w:divsChild>
                </w:div>
                <w:div w:id="190579173">
                  <w:marLeft w:val="0"/>
                  <w:marRight w:val="0"/>
                  <w:marTop w:val="0"/>
                  <w:marBottom w:val="0"/>
                  <w:divBdr>
                    <w:top w:val="none" w:sz="0" w:space="0" w:color="auto"/>
                    <w:left w:val="none" w:sz="0" w:space="0" w:color="auto"/>
                    <w:bottom w:val="none" w:sz="0" w:space="0" w:color="auto"/>
                    <w:right w:val="none" w:sz="0" w:space="0" w:color="auto"/>
                  </w:divBdr>
                  <w:divsChild>
                    <w:div w:id="1379091314">
                      <w:marLeft w:val="0"/>
                      <w:marRight w:val="0"/>
                      <w:marTop w:val="0"/>
                      <w:marBottom w:val="0"/>
                      <w:divBdr>
                        <w:top w:val="none" w:sz="0" w:space="0" w:color="auto"/>
                        <w:left w:val="none" w:sz="0" w:space="0" w:color="auto"/>
                        <w:bottom w:val="none" w:sz="0" w:space="0" w:color="auto"/>
                        <w:right w:val="none" w:sz="0" w:space="0" w:color="auto"/>
                      </w:divBdr>
                    </w:div>
                  </w:divsChild>
                </w:div>
                <w:div w:id="130366966">
                  <w:marLeft w:val="0"/>
                  <w:marRight w:val="0"/>
                  <w:marTop w:val="0"/>
                  <w:marBottom w:val="0"/>
                  <w:divBdr>
                    <w:top w:val="none" w:sz="0" w:space="0" w:color="auto"/>
                    <w:left w:val="none" w:sz="0" w:space="0" w:color="auto"/>
                    <w:bottom w:val="none" w:sz="0" w:space="0" w:color="auto"/>
                    <w:right w:val="none" w:sz="0" w:space="0" w:color="auto"/>
                  </w:divBdr>
                  <w:divsChild>
                    <w:div w:id="779492688">
                      <w:marLeft w:val="0"/>
                      <w:marRight w:val="0"/>
                      <w:marTop w:val="0"/>
                      <w:marBottom w:val="0"/>
                      <w:divBdr>
                        <w:top w:val="none" w:sz="0" w:space="0" w:color="auto"/>
                        <w:left w:val="none" w:sz="0" w:space="0" w:color="auto"/>
                        <w:bottom w:val="none" w:sz="0" w:space="0" w:color="auto"/>
                        <w:right w:val="none" w:sz="0" w:space="0" w:color="auto"/>
                      </w:divBdr>
                    </w:div>
                  </w:divsChild>
                </w:div>
                <w:div w:id="1283657821">
                  <w:marLeft w:val="0"/>
                  <w:marRight w:val="0"/>
                  <w:marTop w:val="0"/>
                  <w:marBottom w:val="0"/>
                  <w:divBdr>
                    <w:top w:val="none" w:sz="0" w:space="0" w:color="auto"/>
                    <w:left w:val="none" w:sz="0" w:space="0" w:color="auto"/>
                    <w:bottom w:val="none" w:sz="0" w:space="0" w:color="auto"/>
                    <w:right w:val="none" w:sz="0" w:space="0" w:color="auto"/>
                  </w:divBdr>
                  <w:divsChild>
                    <w:div w:id="589702615">
                      <w:marLeft w:val="0"/>
                      <w:marRight w:val="0"/>
                      <w:marTop w:val="0"/>
                      <w:marBottom w:val="0"/>
                      <w:divBdr>
                        <w:top w:val="none" w:sz="0" w:space="0" w:color="auto"/>
                        <w:left w:val="none" w:sz="0" w:space="0" w:color="auto"/>
                        <w:bottom w:val="none" w:sz="0" w:space="0" w:color="auto"/>
                        <w:right w:val="none" w:sz="0" w:space="0" w:color="auto"/>
                      </w:divBdr>
                    </w:div>
                  </w:divsChild>
                </w:div>
                <w:div w:id="1908883561">
                  <w:marLeft w:val="0"/>
                  <w:marRight w:val="0"/>
                  <w:marTop w:val="0"/>
                  <w:marBottom w:val="0"/>
                  <w:divBdr>
                    <w:top w:val="none" w:sz="0" w:space="0" w:color="auto"/>
                    <w:left w:val="none" w:sz="0" w:space="0" w:color="auto"/>
                    <w:bottom w:val="none" w:sz="0" w:space="0" w:color="auto"/>
                    <w:right w:val="none" w:sz="0" w:space="0" w:color="auto"/>
                  </w:divBdr>
                  <w:divsChild>
                    <w:div w:id="1332099776">
                      <w:marLeft w:val="0"/>
                      <w:marRight w:val="0"/>
                      <w:marTop w:val="0"/>
                      <w:marBottom w:val="0"/>
                      <w:divBdr>
                        <w:top w:val="none" w:sz="0" w:space="0" w:color="auto"/>
                        <w:left w:val="none" w:sz="0" w:space="0" w:color="auto"/>
                        <w:bottom w:val="none" w:sz="0" w:space="0" w:color="auto"/>
                        <w:right w:val="none" w:sz="0" w:space="0" w:color="auto"/>
                      </w:divBdr>
                    </w:div>
                  </w:divsChild>
                </w:div>
                <w:div w:id="632518770">
                  <w:marLeft w:val="0"/>
                  <w:marRight w:val="0"/>
                  <w:marTop w:val="0"/>
                  <w:marBottom w:val="0"/>
                  <w:divBdr>
                    <w:top w:val="none" w:sz="0" w:space="0" w:color="auto"/>
                    <w:left w:val="none" w:sz="0" w:space="0" w:color="auto"/>
                    <w:bottom w:val="none" w:sz="0" w:space="0" w:color="auto"/>
                    <w:right w:val="none" w:sz="0" w:space="0" w:color="auto"/>
                  </w:divBdr>
                  <w:divsChild>
                    <w:div w:id="177622943">
                      <w:marLeft w:val="0"/>
                      <w:marRight w:val="0"/>
                      <w:marTop w:val="0"/>
                      <w:marBottom w:val="0"/>
                      <w:divBdr>
                        <w:top w:val="none" w:sz="0" w:space="0" w:color="auto"/>
                        <w:left w:val="none" w:sz="0" w:space="0" w:color="auto"/>
                        <w:bottom w:val="none" w:sz="0" w:space="0" w:color="auto"/>
                        <w:right w:val="none" w:sz="0" w:space="0" w:color="auto"/>
                      </w:divBdr>
                    </w:div>
                    <w:div w:id="916325340">
                      <w:marLeft w:val="0"/>
                      <w:marRight w:val="0"/>
                      <w:marTop w:val="0"/>
                      <w:marBottom w:val="0"/>
                      <w:divBdr>
                        <w:top w:val="none" w:sz="0" w:space="0" w:color="auto"/>
                        <w:left w:val="none" w:sz="0" w:space="0" w:color="auto"/>
                        <w:bottom w:val="none" w:sz="0" w:space="0" w:color="auto"/>
                        <w:right w:val="none" w:sz="0" w:space="0" w:color="auto"/>
                      </w:divBdr>
                    </w:div>
                  </w:divsChild>
                </w:div>
                <w:div w:id="1582565416">
                  <w:marLeft w:val="0"/>
                  <w:marRight w:val="0"/>
                  <w:marTop w:val="0"/>
                  <w:marBottom w:val="0"/>
                  <w:divBdr>
                    <w:top w:val="none" w:sz="0" w:space="0" w:color="auto"/>
                    <w:left w:val="none" w:sz="0" w:space="0" w:color="auto"/>
                    <w:bottom w:val="none" w:sz="0" w:space="0" w:color="auto"/>
                    <w:right w:val="none" w:sz="0" w:space="0" w:color="auto"/>
                  </w:divBdr>
                  <w:divsChild>
                    <w:div w:id="1672875472">
                      <w:marLeft w:val="0"/>
                      <w:marRight w:val="0"/>
                      <w:marTop w:val="0"/>
                      <w:marBottom w:val="0"/>
                      <w:divBdr>
                        <w:top w:val="none" w:sz="0" w:space="0" w:color="auto"/>
                        <w:left w:val="none" w:sz="0" w:space="0" w:color="auto"/>
                        <w:bottom w:val="none" w:sz="0" w:space="0" w:color="auto"/>
                        <w:right w:val="none" w:sz="0" w:space="0" w:color="auto"/>
                      </w:divBdr>
                    </w:div>
                  </w:divsChild>
                </w:div>
                <w:div w:id="2033872707">
                  <w:marLeft w:val="0"/>
                  <w:marRight w:val="0"/>
                  <w:marTop w:val="0"/>
                  <w:marBottom w:val="0"/>
                  <w:divBdr>
                    <w:top w:val="none" w:sz="0" w:space="0" w:color="auto"/>
                    <w:left w:val="none" w:sz="0" w:space="0" w:color="auto"/>
                    <w:bottom w:val="none" w:sz="0" w:space="0" w:color="auto"/>
                    <w:right w:val="none" w:sz="0" w:space="0" w:color="auto"/>
                  </w:divBdr>
                  <w:divsChild>
                    <w:div w:id="1857235297">
                      <w:marLeft w:val="0"/>
                      <w:marRight w:val="0"/>
                      <w:marTop w:val="0"/>
                      <w:marBottom w:val="0"/>
                      <w:divBdr>
                        <w:top w:val="none" w:sz="0" w:space="0" w:color="auto"/>
                        <w:left w:val="none" w:sz="0" w:space="0" w:color="auto"/>
                        <w:bottom w:val="none" w:sz="0" w:space="0" w:color="auto"/>
                        <w:right w:val="none" w:sz="0" w:space="0" w:color="auto"/>
                      </w:divBdr>
                    </w:div>
                  </w:divsChild>
                </w:div>
                <w:div w:id="613563811">
                  <w:marLeft w:val="0"/>
                  <w:marRight w:val="0"/>
                  <w:marTop w:val="0"/>
                  <w:marBottom w:val="0"/>
                  <w:divBdr>
                    <w:top w:val="none" w:sz="0" w:space="0" w:color="auto"/>
                    <w:left w:val="none" w:sz="0" w:space="0" w:color="auto"/>
                    <w:bottom w:val="none" w:sz="0" w:space="0" w:color="auto"/>
                    <w:right w:val="none" w:sz="0" w:space="0" w:color="auto"/>
                  </w:divBdr>
                  <w:divsChild>
                    <w:div w:id="2071003584">
                      <w:marLeft w:val="0"/>
                      <w:marRight w:val="0"/>
                      <w:marTop w:val="0"/>
                      <w:marBottom w:val="0"/>
                      <w:divBdr>
                        <w:top w:val="none" w:sz="0" w:space="0" w:color="auto"/>
                        <w:left w:val="none" w:sz="0" w:space="0" w:color="auto"/>
                        <w:bottom w:val="none" w:sz="0" w:space="0" w:color="auto"/>
                        <w:right w:val="none" w:sz="0" w:space="0" w:color="auto"/>
                      </w:divBdr>
                    </w:div>
                  </w:divsChild>
                </w:div>
                <w:div w:id="1681274481">
                  <w:marLeft w:val="0"/>
                  <w:marRight w:val="0"/>
                  <w:marTop w:val="0"/>
                  <w:marBottom w:val="0"/>
                  <w:divBdr>
                    <w:top w:val="none" w:sz="0" w:space="0" w:color="auto"/>
                    <w:left w:val="none" w:sz="0" w:space="0" w:color="auto"/>
                    <w:bottom w:val="none" w:sz="0" w:space="0" w:color="auto"/>
                    <w:right w:val="none" w:sz="0" w:space="0" w:color="auto"/>
                  </w:divBdr>
                  <w:divsChild>
                    <w:div w:id="676883186">
                      <w:marLeft w:val="0"/>
                      <w:marRight w:val="0"/>
                      <w:marTop w:val="0"/>
                      <w:marBottom w:val="0"/>
                      <w:divBdr>
                        <w:top w:val="none" w:sz="0" w:space="0" w:color="auto"/>
                        <w:left w:val="none" w:sz="0" w:space="0" w:color="auto"/>
                        <w:bottom w:val="none" w:sz="0" w:space="0" w:color="auto"/>
                        <w:right w:val="none" w:sz="0" w:space="0" w:color="auto"/>
                      </w:divBdr>
                    </w:div>
                  </w:divsChild>
                </w:div>
                <w:div w:id="2128429465">
                  <w:marLeft w:val="0"/>
                  <w:marRight w:val="0"/>
                  <w:marTop w:val="0"/>
                  <w:marBottom w:val="0"/>
                  <w:divBdr>
                    <w:top w:val="none" w:sz="0" w:space="0" w:color="auto"/>
                    <w:left w:val="none" w:sz="0" w:space="0" w:color="auto"/>
                    <w:bottom w:val="none" w:sz="0" w:space="0" w:color="auto"/>
                    <w:right w:val="none" w:sz="0" w:space="0" w:color="auto"/>
                  </w:divBdr>
                  <w:divsChild>
                    <w:div w:id="857430963">
                      <w:marLeft w:val="0"/>
                      <w:marRight w:val="0"/>
                      <w:marTop w:val="0"/>
                      <w:marBottom w:val="0"/>
                      <w:divBdr>
                        <w:top w:val="none" w:sz="0" w:space="0" w:color="auto"/>
                        <w:left w:val="none" w:sz="0" w:space="0" w:color="auto"/>
                        <w:bottom w:val="none" w:sz="0" w:space="0" w:color="auto"/>
                        <w:right w:val="none" w:sz="0" w:space="0" w:color="auto"/>
                      </w:divBdr>
                    </w:div>
                  </w:divsChild>
                </w:div>
                <w:div w:id="1982344408">
                  <w:marLeft w:val="0"/>
                  <w:marRight w:val="0"/>
                  <w:marTop w:val="0"/>
                  <w:marBottom w:val="0"/>
                  <w:divBdr>
                    <w:top w:val="none" w:sz="0" w:space="0" w:color="auto"/>
                    <w:left w:val="none" w:sz="0" w:space="0" w:color="auto"/>
                    <w:bottom w:val="none" w:sz="0" w:space="0" w:color="auto"/>
                    <w:right w:val="none" w:sz="0" w:space="0" w:color="auto"/>
                  </w:divBdr>
                  <w:divsChild>
                    <w:div w:id="777332575">
                      <w:marLeft w:val="0"/>
                      <w:marRight w:val="0"/>
                      <w:marTop w:val="0"/>
                      <w:marBottom w:val="0"/>
                      <w:divBdr>
                        <w:top w:val="none" w:sz="0" w:space="0" w:color="auto"/>
                        <w:left w:val="none" w:sz="0" w:space="0" w:color="auto"/>
                        <w:bottom w:val="none" w:sz="0" w:space="0" w:color="auto"/>
                        <w:right w:val="none" w:sz="0" w:space="0" w:color="auto"/>
                      </w:divBdr>
                    </w:div>
                  </w:divsChild>
                </w:div>
                <w:div w:id="1804885418">
                  <w:marLeft w:val="0"/>
                  <w:marRight w:val="0"/>
                  <w:marTop w:val="0"/>
                  <w:marBottom w:val="0"/>
                  <w:divBdr>
                    <w:top w:val="none" w:sz="0" w:space="0" w:color="auto"/>
                    <w:left w:val="none" w:sz="0" w:space="0" w:color="auto"/>
                    <w:bottom w:val="none" w:sz="0" w:space="0" w:color="auto"/>
                    <w:right w:val="none" w:sz="0" w:space="0" w:color="auto"/>
                  </w:divBdr>
                  <w:divsChild>
                    <w:div w:id="1796368020">
                      <w:marLeft w:val="0"/>
                      <w:marRight w:val="0"/>
                      <w:marTop w:val="0"/>
                      <w:marBottom w:val="0"/>
                      <w:divBdr>
                        <w:top w:val="none" w:sz="0" w:space="0" w:color="auto"/>
                        <w:left w:val="none" w:sz="0" w:space="0" w:color="auto"/>
                        <w:bottom w:val="none" w:sz="0" w:space="0" w:color="auto"/>
                        <w:right w:val="none" w:sz="0" w:space="0" w:color="auto"/>
                      </w:divBdr>
                    </w:div>
                  </w:divsChild>
                </w:div>
                <w:div w:id="872035105">
                  <w:marLeft w:val="0"/>
                  <w:marRight w:val="0"/>
                  <w:marTop w:val="0"/>
                  <w:marBottom w:val="0"/>
                  <w:divBdr>
                    <w:top w:val="none" w:sz="0" w:space="0" w:color="auto"/>
                    <w:left w:val="none" w:sz="0" w:space="0" w:color="auto"/>
                    <w:bottom w:val="none" w:sz="0" w:space="0" w:color="auto"/>
                    <w:right w:val="none" w:sz="0" w:space="0" w:color="auto"/>
                  </w:divBdr>
                  <w:divsChild>
                    <w:div w:id="1911694593">
                      <w:marLeft w:val="0"/>
                      <w:marRight w:val="0"/>
                      <w:marTop w:val="0"/>
                      <w:marBottom w:val="0"/>
                      <w:divBdr>
                        <w:top w:val="none" w:sz="0" w:space="0" w:color="auto"/>
                        <w:left w:val="none" w:sz="0" w:space="0" w:color="auto"/>
                        <w:bottom w:val="none" w:sz="0" w:space="0" w:color="auto"/>
                        <w:right w:val="none" w:sz="0" w:space="0" w:color="auto"/>
                      </w:divBdr>
                    </w:div>
                  </w:divsChild>
                </w:div>
                <w:div w:id="474372599">
                  <w:marLeft w:val="0"/>
                  <w:marRight w:val="0"/>
                  <w:marTop w:val="0"/>
                  <w:marBottom w:val="0"/>
                  <w:divBdr>
                    <w:top w:val="none" w:sz="0" w:space="0" w:color="auto"/>
                    <w:left w:val="none" w:sz="0" w:space="0" w:color="auto"/>
                    <w:bottom w:val="none" w:sz="0" w:space="0" w:color="auto"/>
                    <w:right w:val="none" w:sz="0" w:space="0" w:color="auto"/>
                  </w:divBdr>
                  <w:divsChild>
                    <w:div w:id="357631838">
                      <w:marLeft w:val="0"/>
                      <w:marRight w:val="0"/>
                      <w:marTop w:val="0"/>
                      <w:marBottom w:val="0"/>
                      <w:divBdr>
                        <w:top w:val="none" w:sz="0" w:space="0" w:color="auto"/>
                        <w:left w:val="none" w:sz="0" w:space="0" w:color="auto"/>
                        <w:bottom w:val="none" w:sz="0" w:space="0" w:color="auto"/>
                        <w:right w:val="none" w:sz="0" w:space="0" w:color="auto"/>
                      </w:divBdr>
                    </w:div>
                  </w:divsChild>
                </w:div>
                <w:div w:id="2028864689">
                  <w:marLeft w:val="0"/>
                  <w:marRight w:val="0"/>
                  <w:marTop w:val="0"/>
                  <w:marBottom w:val="0"/>
                  <w:divBdr>
                    <w:top w:val="none" w:sz="0" w:space="0" w:color="auto"/>
                    <w:left w:val="none" w:sz="0" w:space="0" w:color="auto"/>
                    <w:bottom w:val="none" w:sz="0" w:space="0" w:color="auto"/>
                    <w:right w:val="none" w:sz="0" w:space="0" w:color="auto"/>
                  </w:divBdr>
                  <w:divsChild>
                    <w:div w:id="1753236047">
                      <w:marLeft w:val="0"/>
                      <w:marRight w:val="0"/>
                      <w:marTop w:val="0"/>
                      <w:marBottom w:val="0"/>
                      <w:divBdr>
                        <w:top w:val="none" w:sz="0" w:space="0" w:color="auto"/>
                        <w:left w:val="none" w:sz="0" w:space="0" w:color="auto"/>
                        <w:bottom w:val="none" w:sz="0" w:space="0" w:color="auto"/>
                        <w:right w:val="none" w:sz="0" w:space="0" w:color="auto"/>
                      </w:divBdr>
                    </w:div>
                  </w:divsChild>
                </w:div>
                <w:div w:id="1652632963">
                  <w:marLeft w:val="0"/>
                  <w:marRight w:val="0"/>
                  <w:marTop w:val="0"/>
                  <w:marBottom w:val="0"/>
                  <w:divBdr>
                    <w:top w:val="none" w:sz="0" w:space="0" w:color="auto"/>
                    <w:left w:val="none" w:sz="0" w:space="0" w:color="auto"/>
                    <w:bottom w:val="none" w:sz="0" w:space="0" w:color="auto"/>
                    <w:right w:val="none" w:sz="0" w:space="0" w:color="auto"/>
                  </w:divBdr>
                  <w:divsChild>
                    <w:div w:id="2082173392">
                      <w:marLeft w:val="0"/>
                      <w:marRight w:val="0"/>
                      <w:marTop w:val="0"/>
                      <w:marBottom w:val="0"/>
                      <w:divBdr>
                        <w:top w:val="none" w:sz="0" w:space="0" w:color="auto"/>
                        <w:left w:val="none" w:sz="0" w:space="0" w:color="auto"/>
                        <w:bottom w:val="none" w:sz="0" w:space="0" w:color="auto"/>
                        <w:right w:val="none" w:sz="0" w:space="0" w:color="auto"/>
                      </w:divBdr>
                    </w:div>
                  </w:divsChild>
                </w:div>
                <w:div w:id="997225374">
                  <w:marLeft w:val="0"/>
                  <w:marRight w:val="0"/>
                  <w:marTop w:val="0"/>
                  <w:marBottom w:val="0"/>
                  <w:divBdr>
                    <w:top w:val="none" w:sz="0" w:space="0" w:color="auto"/>
                    <w:left w:val="none" w:sz="0" w:space="0" w:color="auto"/>
                    <w:bottom w:val="none" w:sz="0" w:space="0" w:color="auto"/>
                    <w:right w:val="none" w:sz="0" w:space="0" w:color="auto"/>
                  </w:divBdr>
                  <w:divsChild>
                    <w:div w:id="52512895">
                      <w:marLeft w:val="0"/>
                      <w:marRight w:val="0"/>
                      <w:marTop w:val="0"/>
                      <w:marBottom w:val="0"/>
                      <w:divBdr>
                        <w:top w:val="none" w:sz="0" w:space="0" w:color="auto"/>
                        <w:left w:val="none" w:sz="0" w:space="0" w:color="auto"/>
                        <w:bottom w:val="none" w:sz="0" w:space="0" w:color="auto"/>
                        <w:right w:val="none" w:sz="0" w:space="0" w:color="auto"/>
                      </w:divBdr>
                    </w:div>
                  </w:divsChild>
                </w:div>
                <w:div w:id="1276451289">
                  <w:marLeft w:val="0"/>
                  <w:marRight w:val="0"/>
                  <w:marTop w:val="0"/>
                  <w:marBottom w:val="0"/>
                  <w:divBdr>
                    <w:top w:val="none" w:sz="0" w:space="0" w:color="auto"/>
                    <w:left w:val="none" w:sz="0" w:space="0" w:color="auto"/>
                    <w:bottom w:val="none" w:sz="0" w:space="0" w:color="auto"/>
                    <w:right w:val="none" w:sz="0" w:space="0" w:color="auto"/>
                  </w:divBdr>
                  <w:divsChild>
                    <w:div w:id="459692384">
                      <w:marLeft w:val="0"/>
                      <w:marRight w:val="0"/>
                      <w:marTop w:val="0"/>
                      <w:marBottom w:val="0"/>
                      <w:divBdr>
                        <w:top w:val="none" w:sz="0" w:space="0" w:color="auto"/>
                        <w:left w:val="none" w:sz="0" w:space="0" w:color="auto"/>
                        <w:bottom w:val="none" w:sz="0" w:space="0" w:color="auto"/>
                        <w:right w:val="none" w:sz="0" w:space="0" w:color="auto"/>
                      </w:divBdr>
                    </w:div>
                  </w:divsChild>
                </w:div>
                <w:div w:id="833570202">
                  <w:marLeft w:val="0"/>
                  <w:marRight w:val="0"/>
                  <w:marTop w:val="0"/>
                  <w:marBottom w:val="0"/>
                  <w:divBdr>
                    <w:top w:val="none" w:sz="0" w:space="0" w:color="auto"/>
                    <w:left w:val="none" w:sz="0" w:space="0" w:color="auto"/>
                    <w:bottom w:val="none" w:sz="0" w:space="0" w:color="auto"/>
                    <w:right w:val="none" w:sz="0" w:space="0" w:color="auto"/>
                  </w:divBdr>
                  <w:divsChild>
                    <w:div w:id="681052455">
                      <w:marLeft w:val="0"/>
                      <w:marRight w:val="0"/>
                      <w:marTop w:val="0"/>
                      <w:marBottom w:val="0"/>
                      <w:divBdr>
                        <w:top w:val="none" w:sz="0" w:space="0" w:color="auto"/>
                        <w:left w:val="none" w:sz="0" w:space="0" w:color="auto"/>
                        <w:bottom w:val="none" w:sz="0" w:space="0" w:color="auto"/>
                        <w:right w:val="none" w:sz="0" w:space="0" w:color="auto"/>
                      </w:divBdr>
                    </w:div>
                  </w:divsChild>
                </w:div>
                <w:div w:id="1963682373">
                  <w:marLeft w:val="0"/>
                  <w:marRight w:val="0"/>
                  <w:marTop w:val="0"/>
                  <w:marBottom w:val="0"/>
                  <w:divBdr>
                    <w:top w:val="none" w:sz="0" w:space="0" w:color="auto"/>
                    <w:left w:val="none" w:sz="0" w:space="0" w:color="auto"/>
                    <w:bottom w:val="none" w:sz="0" w:space="0" w:color="auto"/>
                    <w:right w:val="none" w:sz="0" w:space="0" w:color="auto"/>
                  </w:divBdr>
                  <w:divsChild>
                    <w:div w:id="1047529249">
                      <w:marLeft w:val="0"/>
                      <w:marRight w:val="0"/>
                      <w:marTop w:val="0"/>
                      <w:marBottom w:val="0"/>
                      <w:divBdr>
                        <w:top w:val="none" w:sz="0" w:space="0" w:color="auto"/>
                        <w:left w:val="none" w:sz="0" w:space="0" w:color="auto"/>
                        <w:bottom w:val="none" w:sz="0" w:space="0" w:color="auto"/>
                        <w:right w:val="none" w:sz="0" w:space="0" w:color="auto"/>
                      </w:divBdr>
                    </w:div>
                  </w:divsChild>
                </w:div>
                <w:div w:id="725377013">
                  <w:marLeft w:val="0"/>
                  <w:marRight w:val="0"/>
                  <w:marTop w:val="0"/>
                  <w:marBottom w:val="0"/>
                  <w:divBdr>
                    <w:top w:val="none" w:sz="0" w:space="0" w:color="auto"/>
                    <w:left w:val="none" w:sz="0" w:space="0" w:color="auto"/>
                    <w:bottom w:val="none" w:sz="0" w:space="0" w:color="auto"/>
                    <w:right w:val="none" w:sz="0" w:space="0" w:color="auto"/>
                  </w:divBdr>
                  <w:divsChild>
                    <w:div w:id="1864588602">
                      <w:marLeft w:val="0"/>
                      <w:marRight w:val="0"/>
                      <w:marTop w:val="0"/>
                      <w:marBottom w:val="0"/>
                      <w:divBdr>
                        <w:top w:val="none" w:sz="0" w:space="0" w:color="auto"/>
                        <w:left w:val="none" w:sz="0" w:space="0" w:color="auto"/>
                        <w:bottom w:val="none" w:sz="0" w:space="0" w:color="auto"/>
                        <w:right w:val="none" w:sz="0" w:space="0" w:color="auto"/>
                      </w:divBdr>
                    </w:div>
                  </w:divsChild>
                </w:div>
                <w:div w:id="720180006">
                  <w:marLeft w:val="0"/>
                  <w:marRight w:val="0"/>
                  <w:marTop w:val="0"/>
                  <w:marBottom w:val="0"/>
                  <w:divBdr>
                    <w:top w:val="none" w:sz="0" w:space="0" w:color="auto"/>
                    <w:left w:val="none" w:sz="0" w:space="0" w:color="auto"/>
                    <w:bottom w:val="none" w:sz="0" w:space="0" w:color="auto"/>
                    <w:right w:val="none" w:sz="0" w:space="0" w:color="auto"/>
                  </w:divBdr>
                  <w:divsChild>
                    <w:div w:id="1394037590">
                      <w:marLeft w:val="0"/>
                      <w:marRight w:val="0"/>
                      <w:marTop w:val="0"/>
                      <w:marBottom w:val="0"/>
                      <w:divBdr>
                        <w:top w:val="none" w:sz="0" w:space="0" w:color="auto"/>
                        <w:left w:val="none" w:sz="0" w:space="0" w:color="auto"/>
                        <w:bottom w:val="none" w:sz="0" w:space="0" w:color="auto"/>
                        <w:right w:val="none" w:sz="0" w:space="0" w:color="auto"/>
                      </w:divBdr>
                    </w:div>
                  </w:divsChild>
                </w:div>
                <w:div w:id="1846245246">
                  <w:marLeft w:val="0"/>
                  <w:marRight w:val="0"/>
                  <w:marTop w:val="0"/>
                  <w:marBottom w:val="0"/>
                  <w:divBdr>
                    <w:top w:val="none" w:sz="0" w:space="0" w:color="auto"/>
                    <w:left w:val="none" w:sz="0" w:space="0" w:color="auto"/>
                    <w:bottom w:val="none" w:sz="0" w:space="0" w:color="auto"/>
                    <w:right w:val="none" w:sz="0" w:space="0" w:color="auto"/>
                  </w:divBdr>
                  <w:divsChild>
                    <w:div w:id="855850207">
                      <w:marLeft w:val="0"/>
                      <w:marRight w:val="0"/>
                      <w:marTop w:val="0"/>
                      <w:marBottom w:val="0"/>
                      <w:divBdr>
                        <w:top w:val="none" w:sz="0" w:space="0" w:color="auto"/>
                        <w:left w:val="none" w:sz="0" w:space="0" w:color="auto"/>
                        <w:bottom w:val="none" w:sz="0" w:space="0" w:color="auto"/>
                        <w:right w:val="none" w:sz="0" w:space="0" w:color="auto"/>
                      </w:divBdr>
                    </w:div>
                    <w:div w:id="1306164175">
                      <w:marLeft w:val="0"/>
                      <w:marRight w:val="0"/>
                      <w:marTop w:val="0"/>
                      <w:marBottom w:val="0"/>
                      <w:divBdr>
                        <w:top w:val="none" w:sz="0" w:space="0" w:color="auto"/>
                        <w:left w:val="none" w:sz="0" w:space="0" w:color="auto"/>
                        <w:bottom w:val="none" w:sz="0" w:space="0" w:color="auto"/>
                        <w:right w:val="none" w:sz="0" w:space="0" w:color="auto"/>
                      </w:divBdr>
                    </w:div>
                    <w:div w:id="1658418270">
                      <w:marLeft w:val="0"/>
                      <w:marRight w:val="0"/>
                      <w:marTop w:val="0"/>
                      <w:marBottom w:val="0"/>
                      <w:divBdr>
                        <w:top w:val="none" w:sz="0" w:space="0" w:color="auto"/>
                        <w:left w:val="none" w:sz="0" w:space="0" w:color="auto"/>
                        <w:bottom w:val="none" w:sz="0" w:space="0" w:color="auto"/>
                        <w:right w:val="none" w:sz="0" w:space="0" w:color="auto"/>
                      </w:divBdr>
                    </w:div>
                    <w:div w:id="1695382052">
                      <w:marLeft w:val="0"/>
                      <w:marRight w:val="0"/>
                      <w:marTop w:val="0"/>
                      <w:marBottom w:val="0"/>
                      <w:divBdr>
                        <w:top w:val="none" w:sz="0" w:space="0" w:color="auto"/>
                        <w:left w:val="none" w:sz="0" w:space="0" w:color="auto"/>
                        <w:bottom w:val="none" w:sz="0" w:space="0" w:color="auto"/>
                        <w:right w:val="none" w:sz="0" w:space="0" w:color="auto"/>
                      </w:divBdr>
                    </w:div>
                  </w:divsChild>
                </w:div>
                <w:div w:id="164976492">
                  <w:marLeft w:val="0"/>
                  <w:marRight w:val="0"/>
                  <w:marTop w:val="0"/>
                  <w:marBottom w:val="0"/>
                  <w:divBdr>
                    <w:top w:val="none" w:sz="0" w:space="0" w:color="auto"/>
                    <w:left w:val="none" w:sz="0" w:space="0" w:color="auto"/>
                    <w:bottom w:val="none" w:sz="0" w:space="0" w:color="auto"/>
                    <w:right w:val="none" w:sz="0" w:space="0" w:color="auto"/>
                  </w:divBdr>
                  <w:divsChild>
                    <w:div w:id="11788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511">
          <w:marLeft w:val="0"/>
          <w:marRight w:val="0"/>
          <w:marTop w:val="0"/>
          <w:marBottom w:val="0"/>
          <w:divBdr>
            <w:top w:val="none" w:sz="0" w:space="0" w:color="auto"/>
            <w:left w:val="none" w:sz="0" w:space="0" w:color="auto"/>
            <w:bottom w:val="none" w:sz="0" w:space="0" w:color="auto"/>
            <w:right w:val="none" w:sz="0" w:space="0" w:color="auto"/>
          </w:divBdr>
        </w:div>
        <w:div w:id="594558195">
          <w:marLeft w:val="0"/>
          <w:marRight w:val="0"/>
          <w:marTop w:val="0"/>
          <w:marBottom w:val="0"/>
          <w:divBdr>
            <w:top w:val="none" w:sz="0" w:space="0" w:color="auto"/>
            <w:left w:val="none" w:sz="0" w:space="0" w:color="auto"/>
            <w:bottom w:val="none" w:sz="0" w:space="0" w:color="auto"/>
            <w:right w:val="none" w:sz="0" w:space="0" w:color="auto"/>
          </w:divBdr>
        </w:div>
        <w:div w:id="1645235808">
          <w:marLeft w:val="0"/>
          <w:marRight w:val="0"/>
          <w:marTop w:val="0"/>
          <w:marBottom w:val="0"/>
          <w:divBdr>
            <w:top w:val="none" w:sz="0" w:space="0" w:color="auto"/>
            <w:left w:val="none" w:sz="0" w:space="0" w:color="auto"/>
            <w:bottom w:val="none" w:sz="0" w:space="0" w:color="auto"/>
            <w:right w:val="none" w:sz="0" w:space="0" w:color="auto"/>
          </w:divBdr>
        </w:div>
      </w:divsChild>
    </w:div>
    <w:div w:id="1738475936">
      <w:bodyDiv w:val="1"/>
      <w:marLeft w:val="0"/>
      <w:marRight w:val="0"/>
      <w:marTop w:val="0"/>
      <w:marBottom w:val="0"/>
      <w:divBdr>
        <w:top w:val="none" w:sz="0" w:space="0" w:color="auto"/>
        <w:left w:val="none" w:sz="0" w:space="0" w:color="auto"/>
        <w:bottom w:val="none" w:sz="0" w:space="0" w:color="auto"/>
        <w:right w:val="none" w:sz="0" w:space="0" w:color="auto"/>
      </w:divBdr>
    </w:div>
    <w:div w:id="1924483710">
      <w:bodyDiv w:val="1"/>
      <w:marLeft w:val="0"/>
      <w:marRight w:val="0"/>
      <w:marTop w:val="0"/>
      <w:marBottom w:val="0"/>
      <w:divBdr>
        <w:top w:val="none" w:sz="0" w:space="0" w:color="auto"/>
        <w:left w:val="none" w:sz="0" w:space="0" w:color="auto"/>
        <w:bottom w:val="none" w:sz="0" w:space="0" w:color="auto"/>
        <w:right w:val="none" w:sz="0" w:space="0" w:color="auto"/>
      </w:divBdr>
    </w:div>
    <w:div w:id="20504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eams.microsoft.com/l/channel/19%3AAlTytSd2xwY0bwTKtDe-B-8kn7B3L9RLXVY4w_-b-DM1%40thread.tacv2/General?groupId=d7b05441-72de-4399-a355-9dd9e8fb9d4c&amp;tenantId=fdade0c4-3fea-4320-ae53-1a1742aeff1e"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github.com/mianfazal49/Security-Posture-and-Risk-Assessment.git"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11BF41AE3E4B4CB17DD00CEA66B48B" ma:contentTypeVersion="3" ma:contentTypeDescription="Create a new document." ma:contentTypeScope="" ma:versionID="ea90032aedd960d6c988d8cfee424768">
  <xsd:schema xmlns:xsd="http://www.w3.org/2001/XMLSchema" xmlns:xs="http://www.w3.org/2001/XMLSchema" xmlns:p="http://schemas.microsoft.com/office/2006/metadata/properties" xmlns:ns2="12ecb4c8-909c-4c66-8b02-546e7c2bf49d" targetNamespace="http://schemas.microsoft.com/office/2006/metadata/properties" ma:root="true" ma:fieldsID="8d91e3f3fea6756a822aaabd4db20f6b" ns2:_="">
    <xsd:import namespace="12ecb4c8-909c-4c66-8b02-546e7c2bf49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cb4c8-909c-4c66-8b02-546e7c2b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3F868-3A14-49B6-9CB5-359AEEA214C2}"/>
</file>

<file path=customXml/itemProps2.xml><?xml version="1.0" encoding="utf-8"?>
<ds:datastoreItem xmlns:ds="http://schemas.openxmlformats.org/officeDocument/2006/customXml" ds:itemID="{50FA4909-C1C6-426E-9140-91A25421647A}"/>
</file>

<file path=customXml/itemProps3.xml><?xml version="1.0" encoding="utf-8"?>
<ds:datastoreItem xmlns:ds="http://schemas.openxmlformats.org/officeDocument/2006/customXml" ds:itemID="{7B15956B-72F1-4049-84D6-783B62ECDC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Theofill Jake Gepila Bautista</dc:creator>
  <keywords/>
  <dc:description/>
  <lastModifiedBy>Sushila Karmacharya</lastModifiedBy>
  <revision>6</revision>
  <dcterms:created xsi:type="dcterms:W3CDTF">2025-05-11T09:37:00.0000000Z</dcterms:created>
  <dcterms:modified xsi:type="dcterms:W3CDTF">2025-05-11T10:45:47.9631548Z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0x010100C311BF41AE3E4B4CB17DD00CEA66B48B</vt:lpwstr>
  </property>
</Properties>
</file>