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704A0" w14:textId="65A07098" w:rsidR="00FC2653" w:rsidRPr="00FC2653" w:rsidRDefault="00366CD9" w:rsidP="00FC2653">
      <w:pPr>
        <w:jc w:val="center"/>
        <w:rPr>
          <w:rFonts w:ascii="Times New Roman" w:hAnsi="Times New Roman" w:cs="Times New Roman"/>
          <w:b/>
          <w:bCs/>
        </w:rPr>
      </w:pPr>
      <w:r w:rsidRPr="00FC2653">
        <w:rPr>
          <w:rFonts w:ascii="Times New Roman" w:hAnsi="Times New Roman" w:cs="Times New Roman"/>
          <w:b/>
          <w:bCs/>
        </w:rPr>
        <w:t>Security Posture &amp; Risk Assessment</w:t>
      </w:r>
    </w:p>
    <w:p w14:paraId="1A15DDBF" w14:textId="77777777" w:rsidR="00FC2653" w:rsidRPr="00FC2653" w:rsidRDefault="00FC2653" w:rsidP="00366CD9">
      <w:pPr>
        <w:rPr>
          <w:rFonts w:ascii="Times New Roman" w:hAnsi="Times New Roman" w:cs="Times New Roman"/>
          <w:b/>
          <w:bCs/>
        </w:rPr>
      </w:pPr>
    </w:p>
    <w:p w14:paraId="5B49C485" w14:textId="36F96EA1" w:rsidR="00366CD9" w:rsidRPr="00FC2653" w:rsidRDefault="00366CD9" w:rsidP="00366CD9">
      <w:pPr>
        <w:rPr>
          <w:rFonts w:ascii="Times New Roman" w:hAnsi="Times New Roman" w:cs="Times New Roman"/>
          <w:b/>
          <w:bCs/>
        </w:rPr>
      </w:pPr>
      <w:r w:rsidRPr="00FC2653">
        <w:rPr>
          <w:rFonts w:ascii="Times New Roman" w:hAnsi="Times New Roman" w:cs="Times New Roman"/>
          <w:b/>
          <w:bCs/>
        </w:rPr>
        <w:t>Interview Questions</w:t>
      </w:r>
    </w:p>
    <w:p w14:paraId="21F1ADF2" w14:textId="683A2CAB" w:rsidR="00FC2653" w:rsidRPr="00FC2653" w:rsidRDefault="00FC2653" w:rsidP="00366CD9">
      <w:pPr>
        <w:rPr>
          <w:rFonts w:ascii="Times New Roman" w:hAnsi="Times New Roman" w:cs="Times New Roman"/>
        </w:rPr>
      </w:pPr>
      <w:r w:rsidRPr="00FC2653">
        <w:rPr>
          <w:rFonts w:ascii="Times New Roman" w:hAnsi="Times New Roman" w:cs="Times New Roman"/>
        </w:rPr>
        <w:t>The following set of questions has been prepared for the purpose of this interview. Some questions may require concise, one-sentence responses, while others may call for more detailed information. Please feel free to answer to the best of your ability. If any question involves sensitive or confidential information that you are not comfortable sharing, it is entirely acceptable to refrain from providing those details. However, we kindly encourage you to share as much relevant information as possible, as your insights are greatly valued.</w:t>
      </w:r>
    </w:p>
    <w:p w14:paraId="507D3AD6" w14:textId="77777777" w:rsidR="00A9294C" w:rsidRPr="00A9294C" w:rsidRDefault="00A9294C" w:rsidP="00A9294C">
      <w:pPr>
        <w:rPr>
          <w:rFonts w:ascii="Times New Roman" w:hAnsi="Times New Roman" w:cs="Times New Roman"/>
          <w:b/>
          <w:bCs/>
        </w:rPr>
      </w:pPr>
      <w:r w:rsidRPr="00A9294C">
        <w:rPr>
          <w:rFonts w:ascii="Times New Roman" w:hAnsi="Times New Roman" w:cs="Times New Roman"/>
          <w:b/>
          <w:bCs/>
        </w:rPr>
        <w:t>1. General IT &amp; Security Questions</w:t>
      </w:r>
    </w:p>
    <w:p w14:paraId="6F470838"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What security frameworks does your organization follow (e.g., NIST, ISO 27001, CIS Controls)?</w:t>
      </w:r>
      <w:r w:rsidRPr="00A9294C">
        <w:rPr>
          <w:rFonts w:ascii="Times New Roman" w:hAnsi="Times New Roman" w:cs="Times New Roman"/>
        </w:rPr>
        <w:br/>
        <w:t>Our organization adheres to a hybrid approach by implementing ISO 27001 standards along with the Australian Cyber Security Centre’s (ACSC) Essential Eight strategies. ISO 27001 provides a comprehensive framework for establishing, implementing, and continuously improving an information security management system (ISMS). Meanwhile, the Essential Eight offers a prioritized set of baseline mitigation strategies tailored for Australian organizations, with maturity levels ranging from 1 to 8. This dual-framework approach helps ensure our information security controls are both globally recognized and locally relevant.</w:t>
      </w:r>
    </w:p>
    <w:p w14:paraId="13133C71"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does your organization monitor and respond to security threats?</w:t>
      </w:r>
      <w:r w:rsidRPr="00A9294C">
        <w:rPr>
          <w:rFonts w:ascii="Times New Roman" w:hAnsi="Times New Roman" w:cs="Times New Roman"/>
        </w:rPr>
        <w:br/>
        <w:t xml:space="preserve">We utilize a robust Security Information and Event Management (SIEM) system that collects and </w:t>
      </w:r>
      <w:proofErr w:type="spellStart"/>
      <w:r w:rsidRPr="00A9294C">
        <w:rPr>
          <w:rFonts w:ascii="Times New Roman" w:hAnsi="Times New Roman" w:cs="Times New Roman"/>
        </w:rPr>
        <w:t>analyzes</w:t>
      </w:r>
      <w:proofErr w:type="spellEnd"/>
      <w:r w:rsidRPr="00A9294C">
        <w:rPr>
          <w:rFonts w:ascii="Times New Roman" w:hAnsi="Times New Roman" w:cs="Times New Roman"/>
        </w:rPr>
        <w:t xml:space="preserve"> logs and security events from across our IT infrastructure in real-time. This system is integrated with our 24/7 Security Operations Centre (SOC), which actively monitors alerts, correlates threat intelligence, and coordinates incident response efforts. Any suspicious activity is immediately investigated and, if necessary, remediated following our established incident response protocols.</w:t>
      </w:r>
    </w:p>
    <w:p w14:paraId="64026456"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What is the organization's approach to security awareness training?</w:t>
      </w:r>
      <w:r w:rsidRPr="00A9294C">
        <w:rPr>
          <w:rFonts w:ascii="Times New Roman" w:hAnsi="Times New Roman" w:cs="Times New Roman"/>
        </w:rPr>
        <w:br/>
        <w:t>Security awareness is a core part of our organizational culture. All new employees undergo comprehensive security training as part of their onboarding process. This training covers a wide range of topics including phishing awareness, safe internet usage, and data protection best practices. Additionally, we conduct monthly refresher sessions and simulated phishing campaigns to continuously educate staff and test their ability to recognize and handle social engineering attacks.</w:t>
      </w:r>
    </w:p>
    <w:p w14:paraId="4AD0144E"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pict w14:anchorId="123091FD">
          <v:rect id="_x0000_i1038" style="width:0;height:1.5pt" o:hralign="center" o:hrstd="t" o:hr="t" fillcolor="#a0a0a0" stroked="f"/>
        </w:pict>
      </w:r>
    </w:p>
    <w:p w14:paraId="2BA7BEBE" w14:textId="77777777" w:rsidR="00A9294C" w:rsidRPr="00A9294C" w:rsidRDefault="00A9294C" w:rsidP="00A9294C">
      <w:pPr>
        <w:rPr>
          <w:rFonts w:ascii="Times New Roman" w:hAnsi="Times New Roman" w:cs="Times New Roman"/>
          <w:b/>
          <w:bCs/>
        </w:rPr>
      </w:pPr>
      <w:r w:rsidRPr="00A9294C">
        <w:rPr>
          <w:rFonts w:ascii="Times New Roman" w:hAnsi="Times New Roman" w:cs="Times New Roman"/>
          <w:b/>
          <w:bCs/>
        </w:rPr>
        <w:t>2. Shadow IT &amp; Unauthorized Applications</w:t>
      </w:r>
    </w:p>
    <w:p w14:paraId="5D4D40A9"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does the organization identify and track unauthorized IT resources (Shadow IT)?</w:t>
      </w:r>
      <w:r w:rsidRPr="00A9294C">
        <w:rPr>
          <w:rFonts w:ascii="Times New Roman" w:hAnsi="Times New Roman" w:cs="Times New Roman"/>
        </w:rPr>
        <w:br/>
        <w:t xml:space="preserve">To manage the risks associated with Shadow IT, we implement advanced network monitoring tools and deploy Cloud Access Security Brokers (CASBs). These tools help detect and log all </w:t>
      </w:r>
      <w:r w:rsidRPr="00A9294C">
        <w:rPr>
          <w:rFonts w:ascii="Times New Roman" w:hAnsi="Times New Roman" w:cs="Times New Roman"/>
        </w:rPr>
        <w:lastRenderedPageBreak/>
        <w:t>network activity, enabling us to identify unauthorized devices, applications, or services that may be accessing our systems. Through traffic analysis and anomaly detection, we can quickly pinpoint unapproved resources and take appropriate action.</w:t>
      </w:r>
    </w:p>
    <w:p w14:paraId="77B671BA"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What policies are in place to regulate the use of third-party cloud applications?</w:t>
      </w:r>
      <w:r w:rsidRPr="00A9294C">
        <w:rPr>
          <w:rFonts w:ascii="Times New Roman" w:hAnsi="Times New Roman" w:cs="Times New Roman"/>
        </w:rPr>
        <w:br/>
        <w:t>The use of third-party cloud applications is tightly governed under our Cloud Usage Policy. This policy requires all employees to seek formal approval before engaging with any external services. Requests are assessed for security, compliance, and data protection risks by our IT security team before being granted. This ensures all third-party applications align with our security standards and do not expose the organization to unnecessary risk.</w:t>
      </w:r>
    </w:p>
    <w:p w14:paraId="2D35E0B6"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pict w14:anchorId="6C5D406B">
          <v:rect id="_x0000_i1039" style="width:0;height:1.5pt" o:hralign="center" o:hrstd="t" o:hr="t" fillcolor="#a0a0a0" stroked="f"/>
        </w:pict>
      </w:r>
    </w:p>
    <w:p w14:paraId="06FA6E94" w14:textId="77777777" w:rsidR="00A9294C" w:rsidRPr="00A9294C" w:rsidRDefault="00A9294C" w:rsidP="00A9294C">
      <w:pPr>
        <w:rPr>
          <w:rFonts w:ascii="Times New Roman" w:hAnsi="Times New Roman" w:cs="Times New Roman"/>
          <w:b/>
          <w:bCs/>
        </w:rPr>
      </w:pPr>
      <w:r w:rsidRPr="00A9294C">
        <w:rPr>
          <w:rFonts w:ascii="Times New Roman" w:hAnsi="Times New Roman" w:cs="Times New Roman"/>
          <w:b/>
          <w:bCs/>
        </w:rPr>
        <w:t>3. Network &amp; Data Security</w:t>
      </w:r>
    </w:p>
    <w:p w14:paraId="5070C9AE"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is network traffic monitored for potential threats and anomalies?</w:t>
      </w:r>
      <w:r w:rsidRPr="00A9294C">
        <w:rPr>
          <w:rFonts w:ascii="Times New Roman" w:hAnsi="Times New Roman" w:cs="Times New Roman"/>
        </w:rPr>
        <w:br/>
        <w:t xml:space="preserve">Our organization employs both Intrusion Detection and Prevention Systems (IDS/IPS) as well as </w:t>
      </w:r>
      <w:proofErr w:type="spellStart"/>
      <w:r w:rsidRPr="00A9294C">
        <w:rPr>
          <w:rFonts w:ascii="Times New Roman" w:hAnsi="Times New Roman" w:cs="Times New Roman"/>
        </w:rPr>
        <w:t>behavior</w:t>
      </w:r>
      <w:proofErr w:type="spellEnd"/>
      <w:r w:rsidRPr="00A9294C">
        <w:rPr>
          <w:rFonts w:ascii="Times New Roman" w:hAnsi="Times New Roman" w:cs="Times New Roman"/>
        </w:rPr>
        <w:t xml:space="preserve"> analytics tools to monitor network traffic. These systems detect patterns, anomalies, and potentially malicious activity by </w:t>
      </w:r>
      <w:proofErr w:type="spellStart"/>
      <w:r w:rsidRPr="00A9294C">
        <w:rPr>
          <w:rFonts w:ascii="Times New Roman" w:hAnsi="Times New Roman" w:cs="Times New Roman"/>
        </w:rPr>
        <w:t>analyzing</w:t>
      </w:r>
      <w:proofErr w:type="spellEnd"/>
      <w:r w:rsidRPr="00A9294C">
        <w:rPr>
          <w:rFonts w:ascii="Times New Roman" w:hAnsi="Times New Roman" w:cs="Times New Roman"/>
        </w:rPr>
        <w:t xml:space="preserve"> both signature-based and </w:t>
      </w:r>
      <w:proofErr w:type="spellStart"/>
      <w:r w:rsidRPr="00A9294C">
        <w:rPr>
          <w:rFonts w:ascii="Times New Roman" w:hAnsi="Times New Roman" w:cs="Times New Roman"/>
        </w:rPr>
        <w:t>behavioral</w:t>
      </w:r>
      <w:proofErr w:type="spellEnd"/>
      <w:r w:rsidRPr="00A9294C">
        <w:rPr>
          <w:rFonts w:ascii="Times New Roman" w:hAnsi="Times New Roman" w:cs="Times New Roman"/>
        </w:rPr>
        <w:t xml:space="preserve"> indicators. This layered monitoring approach allows us to proactively identify and neutralize threats before they can impact operations.</w:t>
      </w:r>
    </w:p>
    <w:p w14:paraId="11F5EE9B"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What security measures are in place to protect critical data (encryption, backups, access control)?</w:t>
      </w:r>
      <w:r w:rsidRPr="00A9294C">
        <w:rPr>
          <w:rFonts w:ascii="Times New Roman" w:hAnsi="Times New Roman" w:cs="Times New Roman"/>
        </w:rPr>
        <w:br/>
        <w:t xml:space="preserve">We enforce strict data protection protocols including end-to-end </w:t>
      </w:r>
      <w:proofErr w:type="gramStart"/>
      <w:r w:rsidRPr="00A9294C">
        <w:rPr>
          <w:rFonts w:ascii="Times New Roman" w:hAnsi="Times New Roman" w:cs="Times New Roman"/>
        </w:rPr>
        <w:t>encryption</w:t>
      </w:r>
      <w:proofErr w:type="gramEnd"/>
      <w:r w:rsidRPr="00A9294C">
        <w:rPr>
          <w:rFonts w:ascii="Times New Roman" w:hAnsi="Times New Roman" w:cs="Times New Roman"/>
        </w:rPr>
        <w:t xml:space="preserve"> for all critical data—both at rest and in transit. In addition, access to sensitive data is governed by Role-Based Access Control (RBAC), ensuring only authorized users can access specific information. Regular data backups are performed and stored securely to ensure data integrity and availability in case of a breach or system failure.</w:t>
      </w:r>
    </w:p>
    <w:p w14:paraId="22CF7458"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often are security audits and vulnerability assessments conducted?</w:t>
      </w:r>
      <w:r w:rsidRPr="00A9294C">
        <w:rPr>
          <w:rFonts w:ascii="Times New Roman" w:hAnsi="Times New Roman" w:cs="Times New Roman"/>
        </w:rPr>
        <w:br/>
        <w:t xml:space="preserve">To maintain a strong security posture, we conduct vulnerability assessments on a quarterly basis. These assessments identify weaknesses and ensure timely remediation. In addition, annual penetration testing is performed by third-party security experts to simulate real-world attack scenarios and evaluate the effectiveness of our </w:t>
      </w:r>
      <w:proofErr w:type="spellStart"/>
      <w:r w:rsidRPr="00A9294C">
        <w:rPr>
          <w:rFonts w:ascii="Times New Roman" w:hAnsi="Times New Roman" w:cs="Times New Roman"/>
        </w:rPr>
        <w:t>defenses</w:t>
      </w:r>
      <w:proofErr w:type="spellEnd"/>
      <w:r w:rsidRPr="00A9294C">
        <w:rPr>
          <w:rFonts w:ascii="Times New Roman" w:hAnsi="Times New Roman" w:cs="Times New Roman"/>
        </w:rPr>
        <w:t>.</w:t>
      </w:r>
    </w:p>
    <w:p w14:paraId="0BAF2B1D"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Are there any known vulnerabilities or security gaps in the organization's IT infrastructure?</w:t>
      </w:r>
      <w:r w:rsidRPr="00A9294C">
        <w:rPr>
          <w:rFonts w:ascii="Times New Roman" w:hAnsi="Times New Roman" w:cs="Times New Roman"/>
        </w:rPr>
        <w:br/>
        <w:t>Currently, there are no critical vulnerabilities or unresolved security issues within our infrastructure. We maintain a proactive approach to vulnerability management, guided by a well-defined remediation process that prioritizes risk and ensures timely resolution.</w:t>
      </w:r>
    </w:p>
    <w:p w14:paraId="5A15B487"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is data classified based on sensitivity and protected accordingly?</w:t>
      </w:r>
      <w:r w:rsidRPr="00A9294C">
        <w:rPr>
          <w:rFonts w:ascii="Times New Roman" w:hAnsi="Times New Roman" w:cs="Times New Roman"/>
        </w:rPr>
        <w:br/>
        <w:t>We follow a formal data classification policy that categorizes data based on its sensitivity and business value. Labels such as Public, Internal, Confidential, and Highly Confidential are applied, and security controls are tailored accordingly. This ensures that access, handling, and storage of data align with its classification level, providing appropriate levels of protection across all systems.</w:t>
      </w:r>
    </w:p>
    <w:p w14:paraId="7F946C34" w14:textId="25C4EF18" w:rsidR="00366CD9" w:rsidRPr="00FC2653" w:rsidRDefault="003B62D7" w:rsidP="00366CD9">
      <w:pPr>
        <w:rPr>
          <w:rFonts w:ascii="Times New Roman" w:hAnsi="Times New Roman" w:cs="Times New Roman"/>
          <w:b/>
          <w:bCs/>
        </w:rPr>
      </w:pPr>
      <w:r w:rsidRPr="00FC2653">
        <w:rPr>
          <w:rFonts w:ascii="Times New Roman" w:hAnsi="Times New Roman" w:cs="Times New Roman"/>
          <w:b/>
          <w:bCs/>
        </w:rPr>
        <w:lastRenderedPageBreak/>
        <w:t>4</w:t>
      </w:r>
      <w:r w:rsidR="00366CD9" w:rsidRPr="00FC2653">
        <w:rPr>
          <w:rFonts w:ascii="Times New Roman" w:hAnsi="Times New Roman" w:cs="Times New Roman"/>
          <w:b/>
          <w:bCs/>
        </w:rPr>
        <w:t>. Incident Response &amp; Compliance</w:t>
      </w:r>
    </w:p>
    <w:p w14:paraId="7C07FE66" w14:textId="77777777" w:rsidR="00366CD9" w:rsidRDefault="00366CD9" w:rsidP="00366CD9">
      <w:pPr>
        <w:numPr>
          <w:ilvl w:val="0"/>
          <w:numId w:val="5"/>
        </w:numPr>
        <w:rPr>
          <w:rFonts w:ascii="Times New Roman" w:hAnsi="Times New Roman" w:cs="Times New Roman"/>
        </w:rPr>
      </w:pPr>
      <w:r w:rsidRPr="00FC2653">
        <w:rPr>
          <w:rFonts w:ascii="Times New Roman" w:hAnsi="Times New Roman" w:cs="Times New Roman"/>
        </w:rPr>
        <w:t>What is the organization's protocol for handling security incidents?</w:t>
      </w:r>
    </w:p>
    <w:p w14:paraId="677BD5BE" w14:textId="5CD06F62" w:rsidR="00F53BDC" w:rsidRPr="00F53BDC" w:rsidRDefault="00F53BDC" w:rsidP="00F53BDC">
      <w:pPr>
        <w:numPr>
          <w:ilvl w:val="1"/>
          <w:numId w:val="5"/>
        </w:numPr>
        <w:rPr>
          <w:rFonts w:ascii="Times New Roman" w:hAnsi="Times New Roman" w:cs="Times New Roman"/>
          <w:color w:val="FF0000"/>
        </w:rPr>
      </w:pPr>
      <w:r w:rsidRPr="00F53BDC">
        <w:rPr>
          <w:rFonts w:ascii="Times New Roman" w:hAnsi="Times New Roman" w:cs="Times New Roman"/>
          <w:color w:val="FF0000"/>
        </w:rPr>
        <w:t>We have a formal incident response plan covering detection to post-incident review.</w:t>
      </w:r>
    </w:p>
    <w:p w14:paraId="59B78477" w14:textId="77777777" w:rsidR="00366CD9" w:rsidRDefault="00366CD9" w:rsidP="00366CD9">
      <w:pPr>
        <w:numPr>
          <w:ilvl w:val="0"/>
          <w:numId w:val="5"/>
        </w:numPr>
        <w:rPr>
          <w:rFonts w:ascii="Times New Roman" w:hAnsi="Times New Roman" w:cs="Times New Roman"/>
        </w:rPr>
      </w:pPr>
      <w:r w:rsidRPr="00FC2653">
        <w:rPr>
          <w:rFonts w:ascii="Times New Roman" w:hAnsi="Times New Roman" w:cs="Times New Roman"/>
        </w:rPr>
        <w:t>How quickly can the organization detect and respond to a security breach?</w:t>
      </w:r>
    </w:p>
    <w:p w14:paraId="1E731CB0" w14:textId="03902E68" w:rsidR="00F53BDC" w:rsidRPr="00F74A4F" w:rsidRDefault="00F53BDC" w:rsidP="00F53BDC">
      <w:pPr>
        <w:numPr>
          <w:ilvl w:val="1"/>
          <w:numId w:val="5"/>
        </w:numPr>
        <w:rPr>
          <w:rFonts w:ascii="Times New Roman" w:hAnsi="Times New Roman" w:cs="Times New Roman"/>
          <w:color w:val="FF0000"/>
        </w:rPr>
      </w:pPr>
      <w:r w:rsidRPr="00F74A4F">
        <w:rPr>
          <w:rFonts w:ascii="Times New Roman" w:hAnsi="Times New Roman" w:cs="Times New Roman"/>
          <w:color w:val="FF0000"/>
        </w:rPr>
        <w:t xml:space="preserve">We aim to detect threats within minutes and start remediation process once the </w:t>
      </w:r>
      <w:r w:rsidR="00F74A4F" w:rsidRPr="00F74A4F">
        <w:rPr>
          <w:rFonts w:ascii="Times New Roman" w:hAnsi="Times New Roman" w:cs="Times New Roman"/>
          <w:color w:val="FF0000"/>
        </w:rPr>
        <w:t>breach has been patched.</w:t>
      </w:r>
    </w:p>
    <w:p w14:paraId="705D114F" w14:textId="77777777" w:rsidR="00366CD9" w:rsidRDefault="00366CD9" w:rsidP="00366CD9">
      <w:pPr>
        <w:numPr>
          <w:ilvl w:val="0"/>
          <w:numId w:val="5"/>
        </w:numPr>
        <w:rPr>
          <w:rFonts w:ascii="Times New Roman" w:hAnsi="Times New Roman" w:cs="Times New Roman"/>
        </w:rPr>
      </w:pPr>
      <w:r w:rsidRPr="00FC2653">
        <w:rPr>
          <w:rFonts w:ascii="Times New Roman" w:hAnsi="Times New Roman" w:cs="Times New Roman"/>
        </w:rPr>
        <w:t>How is compliance with security standards ensured and documented?</w:t>
      </w:r>
    </w:p>
    <w:p w14:paraId="38E44710" w14:textId="7A6593B9" w:rsidR="00F74A4F" w:rsidRPr="00F74A4F" w:rsidRDefault="00F74A4F" w:rsidP="00F74A4F">
      <w:pPr>
        <w:numPr>
          <w:ilvl w:val="1"/>
          <w:numId w:val="5"/>
        </w:numPr>
        <w:rPr>
          <w:rFonts w:ascii="Times New Roman" w:hAnsi="Times New Roman" w:cs="Times New Roman"/>
          <w:color w:val="FF0000"/>
        </w:rPr>
      </w:pPr>
      <w:r w:rsidRPr="00F74A4F">
        <w:rPr>
          <w:rFonts w:ascii="Times New Roman" w:hAnsi="Times New Roman" w:cs="Times New Roman"/>
          <w:color w:val="FF0000"/>
        </w:rPr>
        <w:t>We conduct internal audits and maintain documentation in our ISMS</w:t>
      </w:r>
      <w:r>
        <w:rPr>
          <w:rFonts w:ascii="Times New Roman" w:hAnsi="Times New Roman" w:cs="Times New Roman"/>
          <w:color w:val="FF0000"/>
        </w:rPr>
        <w:t>.</w:t>
      </w:r>
    </w:p>
    <w:p w14:paraId="3BECBC77" w14:textId="3D5C9928" w:rsidR="00366CD9" w:rsidRPr="00FC2653" w:rsidRDefault="003B62D7" w:rsidP="00366CD9">
      <w:pPr>
        <w:rPr>
          <w:rFonts w:ascii="Times New Roman" w:hAnsi="Times New Roman" w:cs="Times New Roman"/>
          <w:b/>
          <w:bCs/>
        </w:rPr>
      </w:pPr>
      <w:r w:rsidRPr="00FC2653">
        <w:rPr>
          <w:rFonts w:ascii="Times New Roman" w:hAnsi="Times New Roman" w:cs="Times New Roman"/>
          <w:b/>
          <w:bCs/>
        </w:rPr>
        <w:t>5</w:t>
      </w:r>
      <w:r w:rsidR="00366CD9" w:rsidRPr="00FC2653">
        <w:rPr>
          <w:rFonts w:ascii="Times New Roman" w:hAnsi="Times New Roman" w:cs="Times New Roman"/>
          <w:b/>
          <w:bCs/>
        </w:rPr>
        <w:t>. Recommendations &amp; Security Improvements</w:t>
      </w:r>
    </w:p>
    <w:p w14:paraId="0406F59B" w14:textId="77E00D60" w:rsidR="00366CD9" w:rsidRDefault="00366CD9" w:rsidP="00366CD9">
      <w:pPr>
        <w:numPr>
          <w:ilvl w:val="0"/>
          <w:numId w:val="6"/>
        </w:numPr>
        <w:rPr>
          <w:rFonts w:ascii="Times New Roman" w:hAnsi="Times New Roman" w:cs="Times New Roman"/>
        </w:rPr>
      </w:pPr>
      <w:r w:rsidRPr="00FC2653">
        <w:rPr>
          <w:rFonts w:ascii="Times New Roman" w:hAnsi="Times New Roman" w:cs="Times New Roman"/>
        </w:rPr>
        <w:t xml:space="preserve">What </w:t>
      </w:r>
      <w:r w:rsidR="00F74A4F" w:rsidRPr="00FC2653">
        <w:rPr>
          <w:rFonts w:ascii="Times New Roman" w:hAnsi="Times New Roman" w:cs="Times New Roman"/>
        </w:rPr>
        <w:t>is</w:t>
      </w:r>
      <w:r w:rsidRPr="00FC2653">
        <w:rPr>
          <w:rFonts w:ascii="Times New Roman" w:hAnsi="Times New Roman" w:cs="Times New Roman"/>
        </w:rPr>
        <w:t xml:space="preserve"> the biggest security </w:t>
      </w:r>
      <w:r w:rsidR="00F74A4F" w:rsidRPr="00FC2653">
        <w:rPr>
          <w:rFonts w:ascii="Times New Roman" w:hAnsi="Times New Roman" w:cs="Times New Roman"/>
        </w:rPr>
        <w:t>challenging</w:t>
      </w:r>
      <w:r w:rsidRPr="00FC2653">
        <w:rPr>
          <w:rFonts w:ascii="Times New Roman" w:hAnsi="Times New Roman" w:cs="Times New Roman"/>
        </w:rPr>
        <w:t xml:space="preserve"> the organization currently faces?</w:t>
      </w:r>
    </w:p>
    <w:p w14:paraId="6B7F0695" w14:textId="3FBB6F91" w:rsidR="00F74A4F" w:rsidRPr="00F74A4F" w:rsidRDefault="00F74A4F" w:rsidP="00F74A4F">
      <w:pPr>
        <w:numPr>
          <w:ilvl w:val="1"/>
          <w:numId w:val="6"/>
        </w:numPr>
        <w:rPr>
          <w:rFonts w:ascii="Times New Roman" w:hAnsi="Times New Roman" w:cs="Times New Roman"/>
          <w:color w:val="FF0000"/>
        </w:rPr>
      </w:pPr>
      <w:r w:rsidRPr="00F74A4F">
        <w:rPr>
          <w:rFonts w:ascii="Times New Roman" w:hAnsi="Times New Roman" w:cs="Times New Roman"/>
          <w:color w:val="FF0000"/>
        </w:rPr>
        <w:t xml:space="preserve">Staying ahead of emerging threats and securing endpoints in hybrid work models. </w:t>
      </w:r>
    </w:p>
    <w:p w14:paraId="1A08DCA8" w14:textId="77777777" w:rsidR="00366CD9" w:rsidRDefault="00366CD9" w:rsidP="00366CD9">
      <w:pPr>
        <w:numPr>
          <w:ilvl w:val="0"/>
          <w:numId w:val="6"/>
        </w:numPr>
        <w:rPr>
          <w:rFonts w:ascii="Times New Roman" w:hAnsi="Times New Roman" w:cs="Times New Roman"/>
        </w:rPr>
      </w:pPr>
      <w:r w:rsidRPr="00FC2653">
        <w:rPr>
          <w:rFonts w:ascii="Times New Roman" w:hAnsi="Times New Roman" w:cs="Times New Roman"/>
        </w:rPr>
        <w:t>Are there any security enhancements planned for the near future?</w:t>
      </w:r>
    </w:p>
    <w:p w14:paraId="5521807C" w14:textId="519E532A" w:rsidR="00F74A4F" w:rsidRDefault="00F74A4F" w:rsidP="00F74A4F">
      <w:pPr>
        <w:numPr>
          <w:ilvl w:val="1"/>
          <w:numId w:val="6"/>
        </w:numPr>
        <w:rPr>
          <w:rFonts w:ascii="Times New Roman" w:hAnsi="Times New Roman" w:cs="Times New Roman"/>
          <w:color w:val="FF0000"/>
        </w:rPr>
      </w:pPr>
      <w:r w:rsidRPr="00F74A4F">
        <w:rPr>
          <w:rFonts w:ascii="Times New Roman" w:hAnsi="Times New Roman" w:cs="Times New Roman"/>
          <w:color w:val="FF0000"/>
        </w:rPr>
        <w:t xml:space="preserve">Implementing Zero Trust Architecture, upgrading our IAM system and utilizing AI based detection and response systems. </w:t>
      </w:r>
    </w:p>
    <w:p w14:paraId="30B40EC0" w14:textId="77777777" w:rsidR="00F74A4F" w:rsidRDefault="00F74A4F" w:rsidP="00F74A4F">
      <w:pPr>
        <w:rPr>
          <w:rFonts w:ascii="Times New Roman" w:hAnsi="Times New Roman" w:cs="Times New Roman"/>
          <w:color w:val="FF0000"/>
        </w:rPr>
      </w:pPr>
    </w:p>
    <w:p w14:paraId="644D2764" w14:textId="77777777" w:rsidR="00F74A4F" w:rsidRPr="00F74A4F" w:rsidRDefault="00F74A4F" w:rsidP="00F74A4F">
      <w:pPr>
        <w:rPr>
          <w:rFonts w:ascii="Times New Roman" w:hAnsi="Times New Roman" w:cs="Times New Roman"/>
          <w:color w:val="FF0000"/>
        </w:rPr>
      </w:pPr>
    </w:p>
    <w:p w14:paraId="11F83ABB" w14:textId="584118B6" w:rsidR="003B62D7" w:rsidRDefault="00366CD9" w:rsidP="003B62D7">
      <w:pPr>
        <w:numPr>
          <w:ilvl w:val="0"/>
          <w:numId w:val="6"/>
        </w:numPr>
        <w:rPr>
          <w:rFonts w:ascii="Times New Roman" w:hAnsi="Times New Roman" w:cs="Times New Roman"/>
        </w:rPr>
      </w:pPr>
      <w:r w:rsidRPr="00FC2653">
        <w:rPr>
          <w:rFonts w:ascii="Times New Roman" w:hAnsi="Times New Roman" w:cs="Times New Roman"/>
        </w:rPr>
        <w:t>What additional security tools or practices would improve the organization's security posture?</w:t>
      </w:r>
    </w:p>
    <w:p w14:paraId="23E8832B" w14:textId="17A5B901" w:rsidR="003B62D7" w:rsidRPr="00F74A4F" w:rsidRDefault="00F74A4F" w:rsidP="003B62D7">
      <w:pPr>
        <w:numPr>
          <w:ilvl w:val="1"/>
          <w:numId w:val="6"/>
        </w:numPr>
        <w:rPr>
          <w:rFonts w:ascii="Times New Roman" w:hAnsi="Times New Roman" w:cs="Times New Roman"/>
          <w:color w:val="FF0000"/>
        </w:rPr>
      </w:pPr>
      <w:r w:rsidRPr="00F74A4F">
        <w:rPr>
          <w:rFonts w:ascii="Times New Roman" w:hAnsi="Times New Roman" w:cs="Times New Roman"/>
          <w:color w:val="FF0000"/>
        </w:rPr>
        <w:t>Incorporating AI-driven threat detection, enhancing EDR and improving CSPM</w:t>
      </w:r>
    </w:p>
    <w:p w14:paraId="470DA5F3" w14:textId="1190235F" w:rsidR="003B62D7" w:rsidRPr="003B62D7" w:rsidRDefault="00A9294C" w:rsidP="003B62D7">
      <w:pPr>
        <w:rPr>
          <w:rFonts w:ascii="Times New Roman" w:hAnsi="Times New Roman" w:cs="Times New Roman"/>
          <w:b/>
          <w:bCs/>
        </w:rPr>
      </w:pPr>
      <w:r>
        <w:rPr>
          <w:rFonts w:ascii="Times New Roman" w:hAnsi="Times New Roman" w:cs="Times New Roman"/>
          <w:b/>
          <w:bCs/>
        </w:rPr>
        <w:t>6</w:t>
      </w:r>
      <w:r w:rsidR="003B62D7" w:rsidRPr="00FC2653">
        <w:rPr>
          <w:rFonts w:ascii="Times New Roman" w:hAnsi="Times New Roman" w:cs="Times New Roman"/>
          <w:b/>
          <w:bCs/>
        </w:rPr>
        <w:t xml:space="preserve">. </w:t>
      </w:r>
      <w:r w:rsidR="003B62D7" w:rsidRPr="003B62D7">
        <w:rPr>
          <w:rFonts w:ascii="Times New Roman" w:hAnsi="Times New Roman" w:cs="Times New Roman"/>
          <w:b/>
          <w:bCs/>
        </w:rPr>
        <w:t>Remote Work &amp; Mobile Device Security</w:t>
      </w:r>
    </w:p>
    <w:p w14:paraId="71A430B1" w14:textId="77777777" w:rsidR="003B62D7" w:rsidRDefault="003B62D7" w:rsidP="003B62D7">
      <w:pPr>
        <w:numPr>
          <w:ilvl w:val="0"/>
          <w:numId w:val="8"/>
        </w:numPr>
        <w:rPr>
          <w:rFonts w:ascii="Times New Roman" w:hAnsi="Times New Roman" w:cs="Times New Roman"/>
        </w:rPr>
      </w:pPr>
      <w:r w:rsidRPr="003B62D7">
        <w:rPr>
          <w:rFonts w:ascii="Times New Roman" w:hAnsi="Times New Roman" w:cs="Times New Roman"/>
        </w:rPr>
        <w:t>Do employees work from home or use their phones/laptops for work?</w:t>
      </w:r>
    </w:p>
    <w:p w14:paraId="4C5BD643" w14:textId="567A79F0" w:rsidR="00F74A4F" w:rsidRPr="00910EEA" w:rsidRDefault="00910EEA" w:rsidP="00F74A4F">
      <w:pPr>
        <w:numPr>
          <w:ilvl w:val="1"/>
          <w:numId w:val="8"/>
        </w:numPr>
        <w:rPr>
          <w:rFonts w:ascii="Times New Roman" w:hAnsi="Times New Roman" w:cs="Times New Roman"/>
          <w:color w:val="FF0000"/>
        </w:rPr>
      </w:pPr>
      <w:r w:rsidRPr="00910EEA">
        <w:rPr>
          <w:rFonts w:ascii="Times New Roman" w:hAnsi="Times New Roman" w:cs="Times New Roman"/>
          <w:color w:val="FF0000"/>
        </w:rPr>
        <w:t xml:space="preserve">Yes, employees use corporate-issues laptops and mobile devices. </w:t>
      </w:r>
    </w:p>
    <w:p w14:paraId="42ECF933" w14:textId="77777777" w:rsidR="003B62D7" w:rsidRDefault="003B62D7" w:rsidP="003B62D7">
      <w:pPr>
        <w:numPr>
          <w:ilvl w:val="0"/>
          <w:numId w:val="8"/>
        </w:numPr>
        <w:rPr>
          <w:rFonts w:ascii="Times New Roman" w:hAnsi="Times New Roman" w:cs="Times New Roman"/>
        </w:rPr>
      </w:pPr>
      <w:r w:rsidRPr="003B62D7">
        <w:rPr>
          <w:rFonts w:ascii="Times New Roman" w:hAnsi="Times New Roman" w:cs="Times New Roman"/>
        </w:rPr>
        <w:t>How do you keep remote devices safe from hackers or viruses?</w:t>
      </w:r>
    </w:p>
    <w:p w14:paraId="54F73913" w14:textId="4A5AC1E7" w:rsidR="00910EEA" w:rsidRPr="00910EEA" w:rsidRDefault="00910EEA" w:rsidP="00910EEA">
      <w:pPr>
        <w:numPr>
          <w:ilvl w:val="1"/>
          <w:numId w:val="8"/>
        </w:numPr>
        <w:rPr>
          <w:rFonts w:ascii="Times New Roman" w:hAnsi="Times New Roman" w:cs="Times New Roman"/>
          <w:color w:val="FF0000"/>
        </w:rPr>
      </w:pPr>
      <w:r w:rsidRPr="00910EEA">
        <w:rPr>
          <w:rFonts w:ascii="Times New Roman" w:hAnsi="Times New Roman" w:cs="Times New Roman"/>
          <w:color w:val="FF0000"/>
        </w:rPr>
        <w:t xml:space="preserve">Devices are secured with endpoint protection, MFA, MDM tools and conditional access policies. </w:t>
      </w:r>
    </w:p>
    <w:p w14:paraId="1820FFF5" w14:textId="77777777" w:rsidR="003B62D7" w:rsidRDefault="003B62D7" w:rsidP="003B62D7">
      <w:pPr>
        <w:numPr>
          <w:ilvl w:val="0"/>
          <w:numId w:val="8"/>
        </w:numPr>
        <w:rPr>
          <w:rFonts w:ascii="Times New Roman" w:hAnsi="Times New Roman" w:cs="Times New Roman"/>
        </w:rPr>
      </w:pPr>
      <w:r w:rsidRPr="003B62D7">
        <w:rPr>
          <w:rFonts w:ascii="Times New Roman" w:hAnsi="Times New Roman" w:cs="Times New Roman"/>
        </w:rPr>
        <w:t>What happens if a work phone or laptop gets lost or stolen?</w:t>
      </w:r>
    </w:p>
    <w:p w14:paraId="65A0215D" w14:textId="5429E5EE" w:rsidR="00910EEA" w:rsidRPr="00910EEA" w:rsidRDefault="00910EEA" w:rsidP="00910EEA">
      <w:pPr>
        <w:numPr>
          <w:ilvl w:val="1"/>
          <w:numId w:val="8"/>
        </w:numPr>
        <w:rPr>
          <w:rFonts w:ascii="Times New Roman" w:hAnsi="Times New Roman" w:cs="Times New Roman"/>
          <w:color w:val="FF0000"/>
        </w:rPr>
      </w:pPr>
      <w:r w:rsidRPr="00910EEA">
        <w:rPr>
          <w:rFonts w:ascii="Times New Roman" w:hAnsi="Times New Roman" w:cs="Times New Roman"/>
          <w:color w:val="FF0000"/>
        </w:rPr>
        <w:t>Devices can be remotely wiped</w:t>
      </w:r>
      <w:r>
        <w:rPr>
          <w:rFonts w:ascii="Times New Roman" w:hAnsi="Times New Roman" w:cs="Times New Roman"/>
          <w:color w:val="FF0000"/>
        </w:rPr>
        <w:t xml:space="preserve">, </w:t>
      </w:r>
      <w:r w:rsidRPr="00910EEA">
        <w:rPr>
          <w:rFonts w:ascii="Times New Roman" w:hAnsi="Times New Roman" w:cs="Times New Roman"/>
          <w:color w:val="FF0000"/>
        </w:rPr>
        <w:t>and an investigation is conducted.</w:t>
      </w:r>
    </w:p>
    <w:p w14:paraId="45081918" w14:textId="77777777" w:rsidR="003B62D7" w:rsidRDefault="003B62D7" w:rsidP="003B62D7">
      <w:pPr>
        <w:numPr>
          <w:ilvl w:val="0"/>
          <w:numId w:val="8"/>
        </w:numPr>
        <w:rPr>
          <w:rFonts w:ascii="Times New Roman" w:hAnsi="Times New Roman" w:cs="Times New Roman"/>
        </w:rPr>
      </w:pPr>
      <w:r w:rsidRPr="003B62D7">
        <w:rPr>
          <w:rFonts w:ascii="Times New Roman" w:hAnsi="Times New Roman" w:cs="Times New Roman"/>
        </w:rPr>
        <w:t>Are remote workers required to use VPNs or special security tools?</w:t>
      </w:r>
    </w:p>
    <w:p w14:paraId="5C786744" w14:textId="0D38D7A8" w:rsidR="003B62D7" w:rsidRPr="00910EEA" w:rsidRDefault="00910EEA" w:rsidP="003B62D7">
      <w:pPr>
        <w:numPr>
          <w:ilvl w:val="1"/>
          <w:numId w:val="8"/>
        </w:numPr>
        <w:rPr>
          <w:rFonts w:ascii="Times New Roman" w:hAnsi="Times New Roman" w:cs="Times New Roman"/>
          <w:color w:val="FF0000"/>
        </w:rPr>
      </w:pPr>
      <w:r w:rsidRPr="00910EEA">
        <w:rPr>
          <w:rFonts w:ascii="Times New Roman" w:hAnsi="Times New Roman" w:cs="Times New Roman"/>
          <w:color w:val="FF0000"/>
        </w:rPr>
        <w:lastRenderedPageBreak/>
        <w:t>Yes, all remote employees are required to use VPN and MFA for secure access.</w:t>
      </w:r>
    </w:p>
    <w:p w14:paraId="35820E80" w14:textId="459D3C64" w:rsidR="003B62D7" w:rsidRPr="003B62D7" w:rsidRDefault="00A9294C" w:rsidP="003B62D7">
      <w:pPr>
        <w:rPr>
          <w:rFonts w:ascii="Times New Roman" w:hAnsi="Times New Roman" w:cs="Times New Roman"/>
          <w:b/>
          <w:bCs/>
        </w:rPr>
      </w:pPr>
      <w:r>
        <w:rPr>
          <w:rFonts w:ascii="Times New Roman" w:hAnsi="Times New Roman" w:cs="Times New Roman"/>
          <w:b/>
          <w:bCs/>
        </w:rPr>
        <w:t>7</w:t>
      </w:r>
      <w:r w:rsidR="003B62D7" w:rsidRPr="00FC2653">
        <w:rPr>
          <w:rFonts w:ascii="Times New Roman" w:hAnsi="Times New Roman" w:cs="Times New Roman"/>
          <w:b/>
          <w:bCs/>
        </w:rPr>
        <w:t xml:space="preserve">. </w:t>
      </w:r>
      <w:r w:rsidR="003B62D7" w:rsidRPr="003B62D7">
        <w:rPr>
          <w:rFonts w:ascii="Times New Roman" w:hAnsi="Times New Roman" w:cs="Times New Roman"/>
          <w:b/>
          <w:bCs/>
        </w:rPr>
        <w:t>Software &amp; Patch Management</w:t>
      </w:r>
    </w:p>
    <w:p w14:paraId="5973266E" w14:textId="77777777" w:rsidR="003B62D7" w:rsidRDefault="003B62D7" w:rsidP="003B62D7">
      <w:pPr>
        <w:numPr>
          <w:ilvl w:val="0"/>
          <w:numId w:val="9"/>
        </w:numPr>
        <w:rPr>
          <w:rFonts w:ascii="Times New Roman" w:hAnsi="Times New Roman" w:cs="Times New Roman"/>
        </w:rPr>
      </w:pPr>
      <w:r w:rsidRPr="003B62D7">
        <w:rPr>
          <w:rFonts w:ascii="Times New Roman" w:hAnsi="Times New Roman" w:cs="Times New Roman"/>
        </w:rPr>
        <w:t>How do you ensure all software is up to date and secure?</w:t>
      </w:r>
    </w:p>
    <w:p w14:paraId="5A72A565" w14:textId="17DC3E1C" w:rsidR="00910EEA" w:rsidRPr="00910EEA" w:rsidRDefault="00910EEA" w:rsidP="00910EEA">
      <w:pPr>
        <w:numPr>
          <w:ilvl w:val="1"/>
          <w:numId w:val="9"/>
        </w:numPr>
        <w:rPr>
          <w:rFonts w:ascii="Times New Roman" w:hAnsi="Times New Roman" w:cs="Times New Roman"/>
          <w:color w:val="FF0000"/>
        </w:rPr>
      </w:pPr>
      <w:r w:rsidRPr="00910EEA">
        <w:rPr>
          <w:rFonts w:ascii="Times New Roman" w:hAnsi="Times New Roman" w:cs="Times New Roman"/>
          <w:color w:val="FF0000"/>
        </w:rPr>
        <w:t>We use patch management tools to automate updates and track compliance.</w:t>
      </w:r>
    </w:p>
    <w:p w14:paraId="6A3B465F" w14:textId="77777777" w:rsidR="003B62D7" w:rsidRDefault="003B62D7" w:rsidP="003B62D7">
      <w:pPr>
        <w:numPr>
          <w:ilvl w:val="0"/>
          <w:numId w:val="9"/>
        </w:numPr>
        <w:rPr>
          <w:rFonts w:ascii="Times New Roman" w:hAnsi="Times New Roman" w:cs="Times New Roman"/>
        </w:rPr>
      </w:pPr>
      <w:r w:rsidRPr="003B62D7">
        <w:rPr>
          <w:rFonts w:ascii="Times New Roman" w:hAnsi="Times New Roman" w:cs="Times New Roman"/>
        </w:rPr>
        <w:t>How often do you review and update your software and operating systems?</w:t>
      </w:r>
    </w:p>
    <w:p w14:paraId="09AED458" w14:textId="3E0A1475" w:rsidR="00910EEA" w:rsidRPr="00910EEA" w:rsidRDefault="00910EEA" w:rsidP="00910EEA">
      <w:pPr>
        <w:numPr>
          <w:ilvl w:val="1"/>
          <w:numId w:val="9"/>
        </w:numPr>
        <w:rPr>
          <w:rFonts w:ascii="Times New Roman" w:hAnsi="Times New Roman" w:cs="Times New Roman"/>
          <w:color w:val="FF0000"/>
        </w:rPr>
      </w:pPr>
      <w:r w:rsidRPr="00910EEA">
        <w:rPr>
          <w:rFonts w:ascii="Times New Roman" w:hAnsi="Times New Roman" w:cs="Times New Roman"/>
          <w:color w:val="FF0000"/>
        </w:rPr>
        <w:t>Software updates are reviewed monthly, with critical and zero</w:t>
      </w:r>
      <w:r>
        <w:rPr>
          <w:rFonts w:ascii="Times New Roman" w:hAnsi="Times New Roman" w:cs="Times New Roman"/>
          <w:color w:val="FF0000"/>
        </w:rPr>
        <w:t>-</w:t>
      </w:r>
      <w:r w:rsidRPr="00910EEA">
        <w:rPr>
          <w:rFonts w:ascii="Times New Roman" w:hAnsi="Times New Roman" w:cs="Times New Roman"/>
          <w:color w:val="FF0000"/>
        </w:rPr>
        <w:t>day patches applied immediately.</w:t>
      </w:r>
    </w:p>
    <w:p w14:paraId="7F07A132" w14:textId="77777777" w:rsidR="003B62D7" w:rsidRDefault="003B62D7" w:rsidP="003B62D7">
      <w:pPr>
        <w:numPr>
          <w:ilvl w:val="0"/>
          <w:numId w:val="9"/>
        </w:numPr>
        <w:rPr>
          <w:rFonts w:ascii="Times New Roman" w:hAnsi="Times New Roman" w:cs="Times New Roman"/>
        </w:rPr>
      </w:pPr>
      <w:r w:rsidRPr="003B62D7">
        <w:rPr>
          <w:rFonts w:ascii="Times New Roman" w:hAnsi="Times New Roman" w:cs="Times New Roman"/>
        </w:rPr>
        <w:t>What happens if a critical patch needs to be applied quickly—how do you handle it?</w:t>
      </w:r>
    </w:p>
    <w:p w14:paraId="0A1B329E" w14:textId="2F90AC31" w:rsidR="00910EEA" w:rsidRPr="00910EEA" w:rsidRDefault="00910EEA" w:rsidP="00910EEA">
      <w:pPr>
        <w:numPr>
          <w:ilvl w:val="1"/>
          <w:numId w:val="9"/>
        </w:numPr>
        <w:rPr>
          <w:rFonts w:ascii="Times New Roman" w:hAnsi="Times New Roman" w:cs="Times New Roman"/>
          <w:color w:val="FF0000"/>
        </w:rPr>
      </w:pPr>
      <w:r w:rsidRPr="00910EEA">
        <w:rPr>
          <w:rFonts w:ascii="Times New Roman" w:hAnsi="Times New Roman" w:cs="Times New Roman"/>
          <w:color w:val="FF0000"/>
        </w:rPr>
        <w:t>We have a fast-track process and push emergency patches withing 24 hours.</w:t>
      </w:r>
    </w:p>
    <w:p w14:paraId="62BFF093" w14:textId="583B3DE3" w:rsidR="003B62D7" w:rsidRPr="003B62D7" w:rsidRDefault="00A9294C" w:rsidP="003B62D7">
      <w:pPr>
        <w:rPr>
          <w:rFonts w:ascii="Times New Roman" w:hAnsi="Times New Roman" w:cs="Times New Roman"/>
          <w:b/>
          <w:bCs/>
        </w:rPr>
      </w:pPr>
      <w:r>
        <w:rPr>
          <w:rFonts w:ascii="Times New Roman" w:hAnsi="Times New Roman" w:cs="Times New Roman"/>
          <w:b/>
          <w:bCs/>
        </w:rPr>
        <w:t>8</w:t>
      </w:r>
      <w:r w:rsidR="003B62D7" w:rsidRPr="00FC2653">
        <w:rPr>
          <w:rFonts w:ascii="Times New Roman" w:hAnsi="Times New Roman" w:cs="Times New Roman"/>
          <w:b/>
          <w:bCs/>
        </w:rPr>
        <w:t xml:space="preserve">. </w:t>
      </w:r>
      <w:r w:rsidR="003B62D7" w:rsidRPr="003B62D7">
        <w:rPr>
          <w:rFonts w:ascii="Times New Roman" w:hAnsi="Times New Roman" w:cs="Times New Roman"/>
          <w:b/>
          <w:bCs/>
        </w:rPr>
        <w:t>Firewall Configuration</w:t>
      </w:r>
    </w:p>
    <w:p w14:paraId="787D2984" w14:textId="77777777" w:rsidR="003B62D7" w:rsidRDefault="003B62D7" w:rsidP="003B62D7">
      <w:pPr>
        <w:numPr>
          <w:ilvl w:val="0"/>
          <w:numId w:val="10"/>
        </w:numPr>
        <w:rPr>
          <w:rFonts w:ascii="Times New Roman" w:hAnsi="Times New Roman" w:cs="Times New Roman"/>
        </w:rPr>
      </w:pPr>
      <w:r w:rsidRPr="003B62D7">
        <w:rPr>
          <w:rFonts w:ascii="Times New Roman" w:hAnsi="Times New Roman" w:cs="Times New Roman"/>
        </w:rPr>
        <w:t>What types of firewalls are deployed (stateful, next-gen, web application firewalls)?</w:t>
      </w:r>
    </w:p>
    <w:p w14:paraId="6C264051" w14:textId="5D9D8ED2" w:rsidR="00910EEA" w:rsidRPr="00910EEA" w:rsidRDefault="00910EEA" w:rsidP="00910EEA">
      <w:pPr>
        <w:numPr>
          <w:ilvl w:val="1"/>
          <w:numId w:val="10"/>
        </w:numPr>
        <w:rPr>
          <w:rFonts w:ascii="Times New Roman" w:hAnsi="Times New Roman" w:cs="Times New Roman"/>
          <w:color w:val="FF0000"/>
        </w:rPr>
      </w:pPr>
      <w:r w:rsidRPr="00910EEA">
        <w:rPr>
          <w:rFonts w:ascii="Times New Roman" w:hAnsi="Times New Roman" w:cs="Times New Roman"/>
          <w:color w:val="FF0000"/>
        </w:rPr>
        <w:t xml:space="preserve">We use next-generation firewalls, WAFs and traditional stateful firewalls. </w:t>
      </w:r>
    </w:p>
    <w:p w14:paraId="74AE9F4A" w14:textId="77777777" w:rsidR="003B62D7" w:rsidRDefault="003B62D7" w:rsidP="003B62D7">
      <w:pPr>
        <w:numPr>
          <w:ilvl w:val="0"/>
          <w:numId w:val="10"/>
        </w:numPr>
        <w:rPr>
          <w:rFonts w:ascii="Times New Roman" w:hAnsi="Times New Roman" w:cs="Times New Roman"/>
        </w:rPr>
      </w:pPr>
      <w:r w:rsidRPr="003B62D7">
        <w:rPr>
          <w:rFonts w:ascii="Times New Roman" w:hAnsi="Times New Roman" w:cs="Times New Roman"/>
        </w:rPr>
        <w:t>How are firewall rules audited and maintained for least privilege access?</w:t>
      </w:r>
    </w:p>
    <w:p w14:paraId="6FDC7958" w14:textId="08FD803C" w:rsidR="00910EEA" w:rsidRPr="00910EEA" w:rsidRDefault="00910EEA" w:rsidP="00910EEA">
      <w:pPr>
        <w:numPr>
          <w:ilvl w:val="1"/>
          <w:numId w:val="10"/>
        </w:numPr>
        <w:rPr>
          <w:rFonts w:ascii="Times New Roman" w:hAnsi="Times New Roman" w:cs="Times New Roman"/>
          <w:color w:val="FF0000"/>
        </w:rPr>
      </w:pPr>
      <w:r w:rsidRPr="00910EEA">
        <w:rPr>
          <w:rFonts w:ascii="Times New Roman" w:hAnsi="Times New Roman" w:cs="Times New Roman"/>
          <w:color w:val="FF0000"/>
        </w:rPr>
        <w:t>Firewall rules are reviewed quarterly and follow the least privilege principle.</w:t>
      </w:r>
    </w:p>
    <w:p w14:paraId="754FDC75" w14:textId="47F76C66" w:rsidR="003B62D7" w:rsidRPr="00FC2653" w:rsidRDefault="003B62D7" w:rsidP="00366CD9">
      <w:pPr>
        <w:rPr>
          <w:rFonts w:ascii="Times New Roman" w:hAnsi="Times New Roman" w:cs="Times New Roman"/>
        </w:rPr>
      </w:pPr>
    </w:p>
    <w:p w14:paraId="33B4484F" w14:textId="77777777" w:rsidR="003B62D7" w:rsidRPr="00FC2653" w:rsidRDefault="003B62D7" w:rsidP="00366CD9">
      <w:pPr>
        <w:rPr>
          <w:rFonts w:ascii="Times New Roman" w:hAnsi="Times New Roman" w:cs="Times New Roman"/>
        </w:rPr>
      </w:pPr>
    </w:p>
    <w:p w14:paraId="6BC74C8F" w14:textId="29FCCC6F" w:rsidR="00470824" w:rsidRPr="00FC2653" w:rsidRDefault="00000000" w:rsidP="00366CD9">
      <w:pPr>
        <w:rPr>
          <w:rFonts w:ascii="Times New Roman" w:hAnsi="Times New Roman" w:cs="Times New Roman"/>
        </w:rPr>
      </w:pPr>
      <w:r>
        <w:rPr>
          <w:rFonts w:ascii="Times New Roman" w:hAnsi="Times New Roman" w:cs="Times New Roman"/>
        </w:rPr>
        <w:pict w14:anchorId="2F729EFB">
          <v:rect id="_x0000_i1025" style="width:0;height:1.5pt" o:hralign="center" o:hrstd="t" o:hr="t" fillcolor="#a0a0a0" stroked="f"/>
        </w:pict>
      </w:r>
    </w:p>
    <w:sectPr w:rsidR="00470824" w:rsidRPr="00FC26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DBEA7" w14:textId="77777777" w:rsidR="00826A7B" w:rsidRDefault="00826A7B" w:rsidP="00F53BDC">
      <w:pPr>
        <w:spacing w:after="0" w:line="240" w:lineRule="auto"/>
      </w:pPr>
      <w:r>
        <w:separator/>
      </w:r>
    </w:p>
  </w:endnote>
  <w:endnote w:type="continuationSeparator" w:id="0">
    <w:p w14:paraId="19B66C3A" w14:textId="77777777" w:rsidR="00826A7B" w:rsidRDefault="00826A7B" w:rsidP="00F5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8EDB9" w14:textId="77777777" w:rsidR="00826A7B" w:rsidRDefault="00826A7B" w:rsidP="00F53BDC">
      <w:pPr>
        <w:spacing w:after="0" w:line="240" w:lineRule="auto"/>
      </w:pPr>
      <w:r>
        <w:separator/>
      </w:r>
    </w:p>
  </w:footnote>
  <w:footnote w:type="continuationSeparator" w:id="0">
    <w:p w14:paraId="019416FD" w14:textId="77777777" w:rsidR="00826A7B" w:rsidRDefault="00826A7B" w:rsidP="00F5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8CD"/>
    <w:multiLevelType w:val="multilevel"/>
    <w:tmpl w:val="E312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0E2C"/>
    <w:multiLevelType w:val="multilevel"/>
    <w:tmpl w:val="D57A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75EE"/>
    <w:multiLevelType w:val="multilevel"/>
    <w:tmpl w:val="04F8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B5D46"/>
    <w:multiLevelType w:val="multilevel"/>
    <w:tmpl w:val="30B2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734B"/>
    <w:multiLevelType w:val="multilevel"/>
    <w:tmpl w:val="BB5A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9091B"/>
    <w:multiLevelType w:val="multilevel"/>
    <w:tmpl w:val="1A70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0D2EC"/>
    <w:multiLevelType w:val="hybridMultilevel"/>
    <w:tmpl w:val="B2620460"/>
    <w:lvl w:ilvl="0" w:tplc="4F723668">
      <w:start w:val="1"/>
      <w:numFmt w:val="bullet"/>
      <w:lvlText w:val=""/>
      <w:lvlJc w:val="left"/>
      <w:pPr>
        <w:ind w:left="720" w:hanging="360"/>
      </w:pPr>
      <w:rPr>
        <w:rFonts w:ascii="Symbol" w:hAnsi="Symbol" w:hint="default"/>
      </w:rPr>
    </w:lvl>
    <w:lvl w:ilvl="1" w:tplc="83C463EA">
      <w:start w:val="1"/>
      <w:numFmt w:val="bullet"/>
      <w:lvlText w:val="o"/>
      <w:lvlJc w:val="left"/>
      <w:pPr>
        <w:ind w:left="1440" w:hanging="360"/>
      </w:pPr>
      <w:rPr>
        <w:rFonts w:ascii="Courier New" w:hAnsi="Courier New" w:cs="Times New Roman" w:hint="default"/>
      </w:rPr>
    </w:lvl>
    <w:lvl w:ilvl="2" w:tplc="9F1A2ED0">
      <w:start w:val="1"/>
      <w:numFmt w:val="bullet"/>
      <w:lvlText w:val=""/>
      <w:lvlJc w:val="left"/>
      <w:pPr>
        <w:ind w:left="2160" w:hanging="360"/>
      </w:pPr>
      <w:rPr>
        <w:rFonts w:ascii="Wingdings" w:hAnsi="Wingdings" w:hint="default"/>
      </w:rPr>
    </w:lvl>
    <w:lvl w:ilvl="3" w:tplc="3A36A958">
      <w:start w:val="1"/>
      <w:numFmt w:val="bullet"/>
      <w:lvlText w:val=""/>
      <w:lvlJc w:val="left"/>
      <w:pPr>
        <w:ind w:left="2880" w:hanging="360"/>
      </w:pPr>
      <w:rPr>
        <w:rFonts w:ascii="Symbol" w:hAnsi="Symbol" w:hint="default"/>
      </w:rPr>
    </w:lvl>
    <w:lvl w:ilvl="4" w:tplc="2974A082">
      <w:start w:val="1"/>
      <w:numFmt w:val="bullet"/>
      <w:lvlText w:val="o"/>
      <w:lvlJc w:val="left"/>
      <w:pPr>
        <w:ind w:left="3600" w:hanging="360"/>
      </w:pPr>
      <w:rPr>
        <w:rFonts w:ascii="Courier New" w:hAnsi="Courier New" w:cs="Times New Roman" w:hint="default"/>
      </w:rPr>
    </w:lvl>
    <w:lvl w:ilvl="5" w:tplc="4030CC10">
      <w:start w:val="1"/>
      <w:numFmt w:val="bullet"/>
      <w:lvlText w:val=""/>
      <w:lvlJc w:val="left"/>
      <w:pPr>
        <w:ind w:left="4320" w:hanging="360"/>
      </w:pPr>
      <w:rPr>
        <w:rFonts w:ascii="Wingdings" w:hAnsi="Wingdings" w:hint="default"/>
      </w:rPr>
    </w:lvl>
    <w:lvl w:ilvl="6" w:tplc="07E88816">
      <w:start w:val="1"/>
      <w:numFmt w:val="bullet"/>
      <w:lvlText w:val=""/>
      <w:lvlJc w:val="left"/>
      <w:pPr>
        <w:ind w:left="5040" w:hanging="360"/>
      </w:pPr>
      <w:rPr>
        <w:rFonts w:ascii="Symbol" w:hAnsi="Symbol" w:hint="default"/>
      </w:rPr>
    </w:lvl>
    <w:lvl w:ilvl="7" w:tplc="33D022FA">
      <w:start w:val="1"/>
      <w:numFmt w:val="bullet"/>
      <w:lvlText w:val="o"/>
      <w:lvlJc w:val="left"/>
      <w:pPr>
        <w:ind w:left="5760" w:hanging="360"/>
      </w:pPr>
      <w:rPr>
        <w:rFonts w:ascii="Courier New" w:hAnsi="Courier New" w:cs="Times New Roman" w:hint="default"/>
      </w:rPr>
    </w:lvl>
    <w:lvl w:ilvl="8" w:tplc="283CF812">
      <w:start w:val="1"/>
      <w:numFmt w:val="bullet"/>
      <w:lvlText w:val=""/>
      <w:lvlJc w:val="left"/>
      <w:pPr>
        <w:ind w:left="6480" w:hanging="360"/>
      </w:pPr>
      <w:rPr>
        <w:rFonts w:ascii="Wingdings" w:hAnsi="Wingdings" w:hint="default"/>
      </w:rPr>
    </w:lvl>
  </w:abstractNum>
  <w:abstractNum w:abstractNumId="7" w15:restartNumberingAfterBreak="0">
    <w:nsid w:val="3F154A7C"/>
    <w:multiLevelType w:val="multilevel"/>
    <w:tmpl w:val="557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579E0"/>
    <w:multiLevelType w:val="multilevel"/>
    <w:tmpl w:val="BA3A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B6A3C"/>
    <w:multiLevelType w:val="multilevel"/>
    <w:tmpl w:val="A1BC2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BCFA3"/>
    <w:multiLevelType w:val="hybridMultilevel"/>
    <w:tmpl w:val="15E20130"/>
    <w:lvl w:ilvl="0" w:tplc="E8744202">
      <w:start w:val="1"/>
      <w:numFmt w:val="bullet"/>
      <w:lvlText w:val=""/>
      <w:lvlJc w:val="left"/>
      <w:pPr>
        <w:ind w:left="720" w:hanging="360"/>
      </w:pPr>
      <w:rPr>
        <w:rFonts w:ascii="Symbol" w:hAnsi="Symbol" w:hint="default"/>
      </w:rPr>
    </w:lvl>
    <w:lvl w:ilvl="1" w:tplc="D42292CE">
      <w:start w:val="1"/>
      <w:numFmt w:val="bullet"/>
      <w:lvlText w:val="o"/>
      <w:lvlJc w:val="left"/>
      <w:pPr>
        <w:ind w:left="1440" w:hanging="360"/>
      </w:pPr>
      <w:rPr>
        <w:rFonts w:ascii="Courier New" w:hAnsi="Courier New" w:cs="Times New Roman" w:hint="default"/>
      </w:rPr>
    </w:lvl>
    <w:lvl w:ilvl="2" w:tplc="5226DD0C">
      <w:start w:val="1"/>
      <w:numFmt w:val="bullet"/>
      <w:lvlText w:val=""/>
      <w:lvlJc w:val="left"/>
      <w:pPr>
        <w:ind w:left="2160" w:hanging="360"/>
      </w:pPr>
      <w:rPr>
        <w:rFonts w:ascii="Wingdings" w:hAnsi="Wingdings" w:hint="default"/>
      </w:rPr>
    </w:lvl>
    <w:lvl w:ilvl="3" w:tplc="97A4E432">
      <w:start w:val="1"/>
      <w:numFmt w:val="bullet"/>
      <w:lvlText w:val=""/>
      <w:lvlJc w:val="left"/>
      <w:pPr>
        <w:ind w:left="2880" w:hanging="360"/>
      </w:pPr>
      <w:rPr>
        <w:rFonts w:ascii="Symbol" w:hAnsi="Symbol" w:hint="default"/>
      </w:rPr>
    </w:lvl>
    <w:lvl w:ilvl="4" w:tplc="D548B0EA">
      <w:start w:val="1"/>
      <w:numFmt w:val="bullet"/>
      <w:lvlText w:val="o"/>
      <w:lvlJc w:val="left"/>
      <w:pPr>
        <w:ind w:left="3600" w:hanging="360"/>
      </w:pPr>
      <w:rPr>
        <w:rFonts w:ascii="Courier New" w:hAnsi="Courier New" w:cs="Times New Roman" w:hint="default"/>
      </w:rPr>
    </w:lvl>
    <w:lvl w:ilvl="5" w:tplc="8A50C7B0">
      <w:start w:val="1"/>
      <w:numFmt w:val="bullet"/>
      <w:lvlText w:val=""/>
      <w:lvlJc w:val="left"/>
      <w:pPr>
        <w:ind w:left="4320" w:hanging="360"/>
      </w:pPr>
      <w:rPr>
        <w:rFonts w:ascii="Wingdings" w:hAnsi="Wingdings" w:hint="default"/>
      </w:rPr>
    </w:lvl>
    <w:lvl w:ilvl="6" w:tplc="1F4ABDCA">
      <w:start w:val="1"/>
      <w:numFmt w:val="bullet"/>
      <w:lvlText w:val=""/>
      <w:lvlJc w:val="left"/>
      <w:pPr>
        <w:ind w:left="5040" w:hanging="360"/>
      </w:pPr>
      <w:rPr>
        <w:rFonts w:ascii="Symbol" w:hAnsi="Symbol" w:hint="default"/>
      </w:rPr>
    </w:lvl>
    <w:lvl w:ilvl="7" w:tplc="82965C8C">
      <w:start w:val="1"/>
      <w:numFmt w:val="bullet"/>
      <w:lvlText w:val="o"/>
      <w:lvlJc w:val="left"/>
      <w:pPr>
        <w:ind w:left="5760" w:hanging="360"/>
      </w:pPr>
      <w:rPr>
        <w:rFonts w:ascii="Courier New" w:hAnsi="Courier New" w:cs="Times New Roman" w:hint="default"/>
      </w:rPr>
    </w:lvl>
    <w:lvl w:ilvl="8" w:tplc="C7FA6D1A">
      <w:start w:val="1"/>
      <w:numFmt w:val="bullet"/>
      <w:lvlText w:val=""/>
      <w:lvlJc w:val="left"/>
      <w:pPr>
        <w:ind w:left="6480" w:hanging="360"/>
      </w:pPr>
      <w:rPr>
        <w:rFonts w:ascii="Wingdings" w:hAnsi="Wingdings" w:hint="default"/>
      </w:rPr>
    </w:lvl>
  </w:abstractNum>
  <w:num w:numId="1" w16cid:durableId="588739731">
    <w:abstractNumId w:val="3"/>
  </w:num>
  <w:num w:numId="2" w16cid:durableId="1253246477">
    <w:abstractNumId w:val="1"/>
  </w:num>
  <w:num w:numId="3" w16cid:durableId="525140846">
    <w:abstractNumId w:val="8"/>
  </w:num>
  <w:num w:numId="4" w16cid:durableId="497119319">
    <w:abstractNumId w:val="7"/>
  </w:num>
  <w:num w:numId="5" w16cid:durableId="1476676250">
    <w:abstractNumId w:val="2"/>
  </w:num>
  <w:num w:numId="6" w16cid:durableId="1584297888">
    <w:abstractNumId w:val="9"/>
  </w:num>
  <w:num w:numId="7" w16cid:durableId="1492873239">
    <w:abstractNumId w:val="0"/>
  </w:num>
  <w:num w:numId="8" w16cid:durableId="203251611">
    <w:abstractNumId w:val="5"/>
  </w:num>
  <w:num w:numId="9" w16cid:durableId="271127769">
    <w:abstractNumId w:val="4"/>
  </w:num>
  <w:num w:numId="10" w16cid:durableId="1919515793">
    <w:abstractNumId w:val="6"/>
  </w:num>
  <w:num w:numId="11" w16cid:durableId="981160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D5"/>
    <w:rsid w:val="00176099"/>
    <w:rsid w:val="00366CD9"/>
    <w:rsid w:val="003B62D7"/>
    <w:rsid w:val="00470824"/>
    <w:rsid w:val="005A76D5"/>
    <w:rsid w:val="006E6845"/>
    <w:rsid w:val="00826A7B"/>
    <w:rsid w:val="008964C9"/>
    <w:rsid w:val="00910EEA"/>
    <w:rsid w:val="009E71B2"/>
    <w:rsid w:val="00A9294C"/>
    <w:rsid w:val="00BF3E25"/>
    <w:rsid w:val="00D61D67"/>
    <w:rsid w:val="00E34E14"/>
    <w:rsid w:val="00E6796B"/>
    <w:rsid w:val="00F53BDC"/>
    <w:rsid w:val="00F74A4F"/>
    <w:rsid w:val="00FB6156"/>
    <w:rsid w:val="00FC2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B02"/>
  <w15:chartTrackingRefBased/>
  <w15:docId w15:val="{91E0BD54-7CBF-41A9-B37E-94A240C4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6D5"/>
    <w:rPr>
      <w:rFonts w:eastAsiaTheme="majorEastAsia" w:cstheme="majorBidi"/>
      <w:color w:val="272727" w:themeColor="text1" w:themeTint="D8"/>
    </w:rPr>
  </w:style>
  <w:style w:type="paragraph" w:styleId="Title">
    <w:name w:val="Title"/>
    <w:basedOn w:val="Normal"/>
    <w:next w:val="Normal"/>
    <w:link w:val="TitleChar"/>
    <w:uiPriority w:val="10"/>
    <w:qFormat/>
    <w:rsid w:val="005A7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6D5"/>
    <w:pPr>
      <w:spacing w:before="160"/>
      <w:jc w:val="center"/>
    </w:pPr>
    <w:rPr>
      <w:i/>
      <w:iCs/>
      <w:color w:val="404040" w:themeColor="text1" w:themeTint="BF"/>
    </w:rPr>
  </w:style>
  <w:style w:type="character" w:customStyle="1" w:styleId="QuoteChar">
    <w:name w:val="Quote Char"/>
    <w:basedOn w:val="DefaultParagraphFont"/>
    <w:link w:val="Quote"/>
    <w:uiPriority w:val="29"/>
    <w:rsid w:val="005A76D5"/>
    <w:rPr>
      <w:i/>
      <w:iCs/>
      <w:color w:val="404040" w:themeColor="text1" w:themeTint="BF"/>
    </w:rPr>
  </w:style>
  <w:style w:type="paragraph" w:styleId="ListParagraph">
    <w:name w:val="List Paragraph"/>
    <w:basedOn w:val="Normal"/>
    <w:uiPriority w:val="34"/>
    <w:qFormat/>
    <w:rsid w:val="005A76D5"/>
    <w:pPr>
      <w:ind w:left="720"/>
      <w:contextualSpacing/>
    </w:pPr>
  </w:style>
  <w:style w:type="character" w:styleId="IntenseEmphasis">
    <w:name w:val="Intense Emphasis"/>
    <w:basedOn w:val="DefaultParagraphFont"/>
    <w:uiPriority w:val="21"/>
    <w:qFormat/>
    <w:rsid w:val="005A76D5"/>
    <w:rPr>
      <w:i/>
      <w:iCs/>
      <w:color w:val="0F4761" w:themeColor="accent1" w:themeShade="BF"/>
    </w:rPr>
  </w:style>
  <w:style w:type="paragraph" w:styleId="IntenseQuote">
    <w:name w:val="Intense Quote"/>
    <w:basedOn w:val="Normal"/>
    <w:next w:val="Normal"/>
    <w:link w:val="IntenseQuoteChar"/>
    <w:uiPriority w:val="30"/>
    <w:qFormat/>
    <w:rsid w:val="005A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6D5"/>
    <w:rPr>
      <w:i/>
      <w:iCs/>
      <w:color w:val="0F4761" w:themeColor="accent1" w:themeShade="BF"/>
    </w:rPr>
  </w:style>
  <w:style w:type="character" w:styleId="IntenseReference">
    <w:name w:val="Intense Reference"/>
    <w:basedOn w:val="DefaultParagraphFont"/>
    <w:uiPriority w:val="32"/>
    <w:qFormat/>
    <w:rsid w:val="005A76D5"/>
    <w:rPr>
      <w:b/>
      <w:bCs/>
      <w:smallCaps/>
      <w:color w:val="0F4761" w:themeColor="accent1" w:themeShade="BF"/>
      <w:spacing w:val="5"/>
    </w:rPr>
  </w:style>
  <w:style w:type="paragraph" w:styleId="Header">
    <w:name w:val="header"/>
    <w:basedOn w:val="Normal"/>
    <w:link w:val="HeaderChar"/>
    <w:uiPriority w:val="99"/>
    <w:unhideWhenUsed/>
    <w:rsid w:val="00F53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BDC"/>
  </w:style>
  <w:style w:type="paragraph" w:styleId="Footer">
    <w:name w:val="footer"/>
    <w:basedOn w:val="Normal"/>
    <w:link w:val="FooterChar"/>
    <w:uiPriority w:val="99"/>
    <w:unhideWhenUsed/>
    <w:rsid w:val="00F53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9757">
      <w:bodyDiv w:val="1"/>
      <w:marLeft w:val="0"/>
      <w:marRight w:val="0"/>
      <w:marTop w:val="0"/>
      <w:marBottom w:val="0"/>
      <w:divBdr>
        <w:top w:val="none" w:sz="0" w:space="0" w:color="auto"/>
        <w:left w:val="none" w:sz="0" w:space="0" w:color="auto"/>
        <w:bottom w:val="none" w:sz="0" w:space="0" w:color="auto"/>
        <w:right w:val="none" w:sz="0" w:space="0" w:color="auto"/>
      </w:divBdr>
    </w:div>
    <w:div w:id="250160773">
      <w:bodyDiv w:val="1"/>
      <w:marLeft w:val="0"/>
      <w:marRight w:val="0"/>
      <w:marTop w:val="0"/>
      <w:marBottom w:val="0"/>
      <w:divBdr>
        <w:top w:val="none" w:sz="0" w:space="0" w:color="auto"/>
        <w:left w:val="none" w:sz="0" w:space="0" w:color="auto"/>
        <w:bottom w:val="none" w:sz="0" w:space="0" w:color="auto"/>
        <w:right w:val="none" w:sz="0" w:space="0" w:color="auto"/>
      </w:divBdr>
    </w:div>
    <w:div w:id="262105455">
      <w:bodyDiv w:val="1"/>
      <w:marLeft w:val="0"/>
      <w:marRight w:val="0"/>
      <w:marTop w:val="0"/>
      <w:marBottom w:val="0"/>
      <w:divBdr>
        <w:top w:val="none" w:sz="0" w:space="0" w:color="auto"/>
        <w:left w:val="none" w:sz="0" w:space="0" w:color="auto"/>
        <w:bottom w:val="none" w:sz="0" w:space="0" w:color="auto"/>
        <w:right w:val="none" w:sz="0" w:space="0" w:color="auto"/>
      </w:divBdr>
    </w:div>
    <w:div w:id="442042527">
      <w:bodyDiv w:val="1"/>
      <w:marLeft w:val="0"/>
      <w:marRight w:val="0"/>
      <w:marTop w:val="0"/>
      <w:marBottom w:val="0"/>
      <w:divBdr>
        <w:top w:val="none" w:sz="0" w:space="0" w:color="auto"/>
        <w:left w:val="none" w:sz="0" w:space="0" w:color="auto"/>
        <w:bottom w:val="none" w:sz="0" w:space="0" w:color="auto"/>
        <w:right w:val="none" w:sz="0" w:space="0" w:color="auto"/>
      </w:divBdr>
    </w:div>
    <w:div w:id="710035700">
      <w:bodyDiv w:val="1"/>
      <w:marLeft w:val="0"/>
      <w:marRight w:val="0"/>
      <w:marTop w:val="0"/>
      <w:marBottom w:val="0"/>
      <w:divBdr>
        <w:top w:val="none" w:sz="0" w:space="0" w:color="auto"/>
        <w:left w:val="none" w:sz="0" w:space="0" w:color="auto"/>
        <w:bottom w:val="none" w:sz="0" w:space="0" w:color="auto"/>
        <w:right w:val="none" w:sz="0" w:space="0" w:color="auto"/>
      </w:divBdr>
    </w:div>
    <w:div w:id="1744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Fazal Ur REHMAN</dc:creator>
  <cp:keywords/>
  <dc:description/>
  <cp:lastModifiedBy>Mian Fazal Ur Rehman</cp:lastModifiedBy>
  <cp:revision>2</cp:revision>
  <dcterms:created xsi:type="dcterms:W3CDTF">2025-04-23T11:41:00Z</dcterms:created>
  <dcterms:modified xsi:type="dcterms:W3CDTF">2025-04-23T11:41:00Z</dcterms:modified>
</cp:coreProperties>
</file>