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54" w:rsidRDefault="007852D5">
      <w:r>
        <w:fldChar w:fldCharType="begin"/>
      </w:r>
      <w:r>
        <w:instrText xml:space="preserve"> HYPERLINK "</w:instrText>
      </w:r>
      <w:r w:rsidRPr="007852D5">
        <w:instrText>http://www.openedv.com/posts/list/36392.htm</w:instrText>
      </w:r>
      <w:r>
        <w:instrText xml:space="preserve">" </w:instrText>
      </w:r>
      <w:r>
        <w:fldChar w:fldCharType="separate"/>
      </w:r>
      <w:r w:rsidRPr="00AE0EAB">
        <w:rPr>
          <w:rStyle w:val="a3"/>
        </w:rPr>
        <w:t>http://www.openedv.com/posts/list/36392.htm</w:t>
      </w:r>
      <w:r>
        <w:fldChar w:fldCharType="end"/>
      </w:r>
    </w:p>
    <w:p w:rsidR="007852D5" w:rsidRDefault="007852D5"/>
    <w:p w:rsidR="007852D5" w:rsidRDefault="007852D5"/>
    <w:p w:rsidR="007852D5" w:rsidRPr="009D4F7B" w:rsidRDefault="007852D5">
      <w:pPr>
        <w:rPr>
          <w:rFonts w:ascii="微软雅黑" w:eastAsia="微软雅黑" w:hAnsi="微软雅黑"/>
          <w:sz w:val="18"/>
          <w:szCs w:val="18"/>
        </w:rPr>
      </w:pP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先看一下 help 的内容：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20E72841" wp14:editId="322E9597">
            <wp:extent cx="3766820" cy="2211070"/>
            <wp:effectExtent l="0" t="0" r="5080" b="0"/>
            <wp:docPr id="7" name="aimg_26792" descr="http://www.openedv.com/data/attachment/forum/2014/7/13/35162dbc6ace9f5038a0aaacf23e2bb6_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792" descr="http://www.openedv.com/data/attachment/forum/2014/7/13/35162dbc6ace9f5038a0aaacf23e2bb6_6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目前有四个指令，</w:t>
      </w:r>
      <w:bookmarkStart w:id="0" w:name="OLE_LINK1"/>
      <w:bookmarkStart w:id="1" w:name="OLE_LINK2"/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getr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(读寄存器)，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setr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(写寄存器)，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geti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(读内存)，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seti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(写内存)</w:t>
      </w:r>
      <w:bookmarkEnd w:id="0"/>
      <w:bookmarkEnd w:id="1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。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示例：读P0口内容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 xml:space="preserve">DEBUG-51&gt; </w:t>
      </w:r>
      <w:bookmarkStart w:id="2" w:name="OLE_LINK3"/>
      <w:bookmarkStart w:id="3" w:name="OLE_LINK4"/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getr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p0</w:t>
      </w:r>
      <w:bookmarkEnd w:id="2"/>
      <w:bookmarkEnd w:id="3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Start w:id="4" w:name="OLE_LINK5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p0:FFH</w:t>
      </w:r>
      <w:bookmarkEnd w:id="4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示例：写P1口内容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 xml:space="preserve">DEBUG-51&gt; 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setr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p1 0x0F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示例：读0x80内存地址内容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 xml:space="preserve">DEBUG-51&gt; 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geti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0x80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80H:00H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示例：写0x80内存地址内容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 xml:space="preserve">DEBUG-51&gt; 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seti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128 255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Style w:val="a4"/>
          <w:rFonts w:ascii="微软雅黑" w:eastAsia="微软雅黑" w:hAnsi="微软雅黑" w:cs="Tahoma"/>
          <w:color w:val="000000"/>
          <w:sz w:val="18"/>
          <w:szCs w:val="18"/>
        </w:rPr>
        <w:t>调用方法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假设你的主程序是这样的：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#include &lt;REG51.H&gt;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Start w:id="5" w:name="OLE_LINK6"/>
      <w:bookmarkStart w:id="6" w:name="OLE_LINK7"/>
      <w:r w:rsidRPr="009D4F7B">
        <w:rPr>
          <w:rFonts w:ascii="微软雅黑" w:eastAsia="微软雅黑" w:hAnsi="微软雅黑" w:cs="Tahoma"/>
          <w:color w:val="E53333"/>
          <w:sz w:val="18"/>
          <w:szCs w:val="18"/>
        </w:rPr>
        <w:t>#include "DEBUG51.H"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End w:id="5"/>
      <w:bookmarkEnd w:id="6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sbit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LED = P0^0;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/* 主函数 */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Start w:id="7" w:name="OLE_LINK8"/>
      <w:bookmarkStart w:id="8" w:name="OLE_LINK9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void main()        {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</w:t>
      </w:r>
      <w:r w:rsidRPr="009D4F7B">
        <w:rPr>
          <w:rStyle w:val="apple-converted-space"/>
          <w:rFonts w:ascii="微软雅黑" w:eastAsia="微软雅黑" w:hAnsi="微软雅黑" w:cs="Tahoma"/>
          <w:color w:val="000000"/>
          <w:sz w:val="18"/>
          <w:szCs w:val="18"/>
        </w:rPr>
        <w:t> </w:t>
      </w:r>
      <w:proofErr w:type="spellStart"/>
      <w:r w:rsidRPr="009D4F7B">
        <w:rPr>
          <w:rFonts w:ascii="微软雅黑" w:eastAsia="微软雅黑" w:hAnsi="微软雅黑" w:cs="Tahoma"/>
          <w:color w:val="E53333"/>
          <w:sz w:val="18"/>
          <w:szCs w:val="18"/>
        </w:rPr>
        <w:t>UART_Init</w:t>
      </w:r>
      <w:proofErr w:type="spellEnd"/>
      <w:r w:rsidRPr="009D4F7B">
        <w:rPr>
          <w:rFonts w:ascii="微软雅黑" w:eastAsia="微软雅黑" w:hAnsi="微软雅黑" w:cs="Tahoma"/>
          <w:color w:val="E53333"/>
          <w:sz w:val="18"/>
          <w:szCs w:val="18"/>
        </w:rPr>
        <w:t>();        //串口初始化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</w:t>
      </w:r>
      <w:r w:rsidRPr="009D4F7B">
        <w:rPr>
          <w:rStyle w:val="apple-converted-space"/>
          <w:rFonts w:ascii="微软雅黑" w:eastAsia="微软雅黑" w:hAnsi="微软雅黑" w:cs="Tahoma"/>
          <w:color w:val="000000"/>
          <w:sz w:val="18"/>
          <w:szCs w:val="18"/>
        </w:rPr>
        <w:t> 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 while (1) {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         LED = ~ LED;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         Delay_1ms();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        </w:t>
      </w:r>
      <w:r w:rsidRPr="009D4F7B">
        <w:rPr>
          <w:rStyle w:val="apple-converted-space"/>
          <w:rFonts w:ascii="微软雅黑" w:eastAsia="微软雅黑" w:hAnsi="微软雅黑" w:cs="Tahoma"/>
          <w:color w:val="000000"/>
          <w:sz w:val="18"/>
          <w:szCs w:val="18"/>
        </w:rPr>
        <w:t> </w:t>
      </w:r>
      <w:r w:rsidRPr="009D4F7B">
        <w:rPr>
          <w:rFonts w:ascii="微软雅黑" w:eastAsia="微软雅黑" w:hAnsi="微软雅黑" w:cs="Tahoma"/>
          <w:color w:val="E53333"/>
          <w:sz w:val="18"/>
          <w:szCs w:val="18"/>
        </w:rPr>
        <w:t>debug51();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        }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}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End w:id="7"/>
      <w:bookmarkEnd w:id="8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lastRenderedPageBreak/>
        <w:br/>
        <w:t>只需加入上面标注为红色的三行代码(debug51()函数必须放在主循环中)，就可以调用人机交互调试器了。加入调试器的功能后，不会影响原有程序的功能，但由于波特率中断的影响，主程序运行将会变慢。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当然</w:t>
      </w:r>
      <w:proofErr w:type="gram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还要把库文件</w:t>
      </w:r>
      <w:proofErr w:type="gram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放至你的工程项目中，下载后面的附件 DEBUG51.rar ，然后把里面的两个文件(</w:t>
      </w:r>
      <w:bookmarkStart w:id="9" w:name="OLE_LINK10"/>
      <w:bookmarkStart w:id="10" w:name="OLE_LINK11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DEBUG51.H, DEBUG51.LIB</w:t>
      </w:r>
      <w:bookmarkEnd w:id="9"/>
      <w:bookmarkEnd w:id="10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)解压至你的项目目录中，再在工程中引用一下DEBUG51.LIB即可：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F001C14" wp14:editId="73175E16">
            <wp:extent cx="2101850" cy="1118870"/>
            <wp:effectExtent l="0" t="0" r="0" b="5080"/>
            <wp:docPr id="8" name="aimg_26793" descr="http://www.openedv.com/data/attachment/forum/2014/7/13/7c6afb60b9e211419a6d4792f8f7a8a4_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793" descr="http://www.openedv.com/data/attachment/forum/2014/7/13/7c6afb60b9e211419a6d4792f8f7a8a4_3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F7B">
        <w:rPr>
          <w:rStyle w:val="apple-converted-space"/>
          <w:rFonts w:ascii="微软雅黑" w:eastAsia="微软雅黑" w:hAnsi="微软雅黑"/>
          <w:sz w:val="18"/>
          <w:szCs w:val="18"/>
        </w:rPr>
        <w:t> 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然后重新编译你的项目，下载至单片机中，就可以使用调试器了！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Style w:val="a4"/>
          <w:rFonts w:ascii="微软雅黑" w:eastAsia="微软雅黑" w:hAnsi="微软雅黑" w:cs="Tahoma"/>
          <w:color w:val="000000"/>
          <w:sz w:val="18"/>
          <w:szCs w:val="18"/>
        </w:rPr>
        <w:t>连接至PC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把单片机与PC间通过串口线连接好后，就可以测试通信状况了。PC端通信软件可以用超级终端，推荐使用</w:t>
      </w:r>
      <w:proofErr w:type="spell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SecureCRT</w:t>
      </w:r>
      <w:proofErr w:type="spell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，设置好通信参数：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bookmarkStart w:id="11" w:name="OLE_LINK12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端口(根据串口线连接设置)，波特率(9600)，数据位(8)，奇偶校验(无)，停止位(1)，数据流控制(全部无)</w:t>
      </w:r>
      <w:bookmarkEnd w:id="11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然后打开</w:t>
      </w:r>
      <w:proofErr w:type="gram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刚设置</w:t>
      </w:r>
      <w:proofErr w:type="gram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的连接，再上电或复位单片机，如没什么意外，应该可以接收到欢迎信息：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2421CA2" wp14:editId="310293A0">
            <wp:extent cx="3166110" cy="1978660"/>
            <wp:effectExtent l="0" t="0" r="0" b="2540"/>
            <wp:docPr id="9" name="aimg_26794" descr="http://www.openedv.com/data/attachment/forum/2014/7/14/b376aa90569a0ba5e6abde25d4e0bc88_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794" descr="http://www.openedv.com/data/attachment/forum/2014/7/14/b376aa90569a0ba5e6abde25d4e0bc88_5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F7B">
        <w:rPr>
          <w:rStyle w:val="apple-converted-space"/>
          <w:rFonts w:ascii="微软雅黑" w:eastAsia="微软雅黑" w:hAnsi="微软雅黑"/>
          <w:sz w:val="18"/>
          <w:szCs w:val="18"/>
        </w:rPr>
        <w:t> 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如没有正确接收到信息，</w:t>
      </w:r>
      <w:proofErr w:type="gram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主要跟晶振</w:t>
      </w:r>
      <w:proofErr w:type="gram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频率有关，默认的晶振频率是</w:t>
      </w:r>
      <w:bookmarkStart w:id="12" w:name="OLE_LINK17"/>
      <w:bookmarkStart w:id="13" w:name="OLE_LINK18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11.0592M</w:t>
      </w:r>
      <w:bookmarkEnd w:id="12"/>
      <w:bookmarkEnd w:id="13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Hz，这个频率适合于串口通信，如果不能更换晶振，也可以改为其它的频率。修改 </w:t>
      </w:r>
      <w:bookmarkStart w:id="14" w:name="OLE_LINK15"/>
      <w:bookmarkStart w:id="15" w:name="OLE_LINK16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DEBUG51.H</w:t>
      </w:r>
      <w:bookmarkEnd w:id="14"/>
      <w:bookmarkEnd w:id="15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 中的 </w:t>
      </w:r>
      <w:bookmarkStart w:id="16" w:name="OLE_LINK13"/>
      <w:bookmarkStart w:id="17" w:name="OLE_LINK14"/>
      <w:bookmarkStart w:id="18" w:name="_GoBack"/>
      <w:bookmarkEnd w:id="18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 xml:space="preserve">XTAL </w:t>
      </w:r>
      <w:bookmarkEnd w:id="16"/>
      <w:bookmarkEnd w:id="17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值即可，如果是12MHz晶振，最好把波特率同时改为4800，这样误差小一点。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对于命令的使用方法，可随时键入 help 或 ? 即可显示，需注意一点，所有命令及参数都必须小写。</w:t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</w:r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br/>
        <w:t>下一步准备开发的功能，可以读写内存块，例如连续读出一个数组，或许还能做到单</w:t>
      </w:r>
      <w:proofErr w:type="gramStart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步执行</w:t>
      </w:r>
      <w:proofErr w:type="gramEnd"/>
      <w:r w:rsidRPr="009D4F7B">
        <w:rPr>
          <w:rFonts w:ascii="微软雅黑" w:eastAsia="微软雅黑" w:hAnsi="微软雅黑" w:cs="Tahoma"/>
          <w:color w:val="000000"/>
          <w:sz w:val="18"/>
          <w:szCs w:val="18"/>
        </w:rPr>
        <w:t>的功能。</w:t>
      </w:r>
    </w:p>
    <w:sectPr w:rsidR="007852D5" w:rsidRPr="009D4F7B" w:rsidSect="007852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C5"/>
    <w:rsid w:val="0053290B"/>
    <w:rsid w:val="00545854"/>
    <w:rsid w:val="007852D5"/>
    <w:rsid w:val="00786FD3"/>
    <w:rsid w:val="008C0DC5"/>
    <w:rsid w:val="009D4F7B"/>
    <w:rsid w:val="00BB5D0F"/>
    <w:rsid w:val="00D1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FB994-7517-4DBE-93A1-3E59A84D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2D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852D5"/>
  </w:style>
  <w:style w:type="character" w:styleId="a4">
    <w:name w:val="Strong"/>
    <w:basedOn w:val="a0"/>
    <w:uiPriority w:val="22"/>
    <w:qFormat/>
    <w:rsid w:val="00785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胡彬彬</dc:creator>
  <cp:keywords/>
  <dc:description/>
  <cp:lastModifiedBy>胡彬彬</cp:lastModifiedBy>
  <cp:revision>5</cp:revision>
  <dcterms:created xsi:type="dcterms:W3CDTF">2017-05-31T21:18:00Z</dcterms:created>
  <dcterms:modified xsi:type="dcterms:W3CDTF">2017-06-01T11:49:00Z</dcterms:modified>
</cp:coreProperties>
</file>