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229CE" w14:textId="77777777" w:rsidR="00D7744C" w:rsidRDefault="004517EE" w:rsidP="002F6768">
      <w:pPr>
        <w:pStyle w:val="aa"/>
      </w:pPr>
      <w:r>
        <w:t>第</w:t>
      </w:r>
      <w:r>
        <w:t>1</w:t>
      </w:r>
      <w:r>
        <w:t>章　常用</w:t>
      </w:r>
      <w:r>
        <w:rPr>
          <w:rFonts w:ascii="Microsoft YaHei" w:eastAsia="Microsoft YaHei" w:hAnsi="Microsoft YaHei" w:cs="Microsoft YaHei" w:hint="eastAsia"/>
        </w:rPr>
        <w:t>电</w:t>
      </w:r>
      <w:r>
        <w:rPr>
          <w:rFonts w:ascii="MS Gothic" w:eastAsia="MS Gothic" w:hAnsi="MS Gothic" w:cs="MS Gothic" w:hint="eastAsia"/>
        </w:rPr>
        <w:t>子</w:t>
      </w:r>
      <w:r>
        <w:rPr>
          <w:rFonts w:ascii="Microsoft YaHei" w:eastAsia="Microsoft YaHei" w:hAnsi="Microsoft YaHei" w:cs="Microsoft YaHei" w:hint="eastAsia"/>
        </w:rPr>
        <w:t>仪</w:t>
      </w:r>
      <w:r>
        <w:rPr>
          <w:rFonts w:ascii="MS Gothic" w:eastAsia="MS Gothic" w:hAnsi="MS Gothic" w:cs="MS Gothic" w:hint="eastAsia"/>
        </w:rPr>
        <w:t>器</w:t>
      </w:r>
      <w:r>
        <w:rPr>
          <w:rFonts w:ascii="Microsoft YaHei" w:eastAsia="Microsoft YaHei" w:hAnsi="Microsoft YaHei" w:cs="Microsoft YaHei" w:hint="eastAsia"/>
        </w:rPr>
        <w:t>仪</w:t>
      </w:r>
      <w:r>
        <w:rPr>
          <w:rFonts w:ascii="MS Gothic" w:eastAsia="MS Gothic" w:hAnsi="MS Gothic" w:cs="MS Gothic" w:hint="eastAsia"/>
        </w:rPr>
        <w:t>表的使用</w:t>
      </w:r>
      <w:r>
        <w:br/>
      </w:r>
      <w:r>
        <w:t>万用表与台式万用表（源</w:t>
      </w:r>
      <w:r>
        <w:rPr>
          <w:rFonts w:ascii="Microsoft YaHei" w:eastAsia="Microsoft YaHei" w:hAnsi="Microsoft YaHei" w:cs="Microsoft YaHei" w:hint="eastAsia"/>
        </w:rPr>
        <w:t>书</w:t>
      </w:r>
      <w:r>
        <w:rPr>
          <w:rFonts w:ascii="MS Gothic" w:eastAsia="MS Gothic" w:hAnsi="MS Gothic" w:cs="MS Gothic" w:hint="eastAsia"/>
        </w:rPr>
        <w:t>第</w:t>
      </w:r>
      <w:r>
        <w:t>20—32</w:t>
      </w:r>
      <w:r>
        <w:rPr>
          <w:rFonts w:ascii="Microsoft YaHei" w:eastAsia="Microsoft YaHei" w:hAnsi="Microsoft YaHei" w:cs="Microsoft YaHei" w:hint="eastAsia"/>
        </w:rPr>
        <w:t>页</w:t>
      </w:r>
      <w:r>
        <w:rPr>
          <w:rFonts w:ascii="MS Gothic" w:eastAsia="MS Gothic" w:hAnsi="MS Gothic" w:cs="MS Gothic" w:hint="eastAsia"/>
        </w:rPr>
        <w:t>）</w:t>
      </w:r>
    </w:p>
    <w:p w14:paraId="779AA8B0" w14:textId="77777777" w:rsidR="00D7744C" w:rsidRDefault="004517EE">
      <w:pPr>
        <w:pStyle w:val="1"/>
      </w:pPr>
      <w:bookmarkStart w:id="0" w:name="_Toc241667342"/>
      <w:r>
        <w:t>本册目录</w:t>
      </w:r>
      <w:bookmarkEnd w:id="0"/>
    </w:p>
    <w:p w14:paraId="0B8D6AB2" w14:textId="77205C83" w:rsidR="002F6768" w:rsidRDefault="004517E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67342" w:history="1">
        <w:r w:rsidR="002F6768" w:rsidRPr="00232DEC">
          <w:rPr>
            <w:rStyle w:val="aff9"/>
            <w:noProof/>
          </w:rPr>
          <w:t>本册目录</w:t>
        </w:r>
        <w:r w:rsidR="002F6768">
          <w:rPr>
            <w:noProof/>
            <w:webHidden/>
          </w:rPr>
          <w:tab/>
        </w:r>
        <w:r w:rsidR="002F6768">
          <w:rPr>
            <w:noProof/>
            <w:webHidden/>
          </w:rPr>
          <w:fldChar w:fldCharType="begin"/>
        </w:r>
        <w:r w:rsidR="002F6768">
          <w:rPr>
            <w:noProof/>
            <w:webHidden/>
          </w:rPr>
          <w:instrText xml:space="preserve"> PAGEREF _Toc241667342 \h </w:instrText>
        </w:r>
        <w:r w:rsidR="002F6768">
          <w:rPr>
            <w:noProof/>
            <w:webHidden/>
          </w:rPr>
        </w:r>
        <w:r w:rsidR="002F6768">
          <w:rPr>
            <w:noProof/>
            <w:webHidden/>
          </w:rPr>
          <w:fldChar w:fldCharType="separate"/>
        </w:r>
        <w:r w:rsidR="002F6768">
          <w:rPr>
            <w:noProof/>
            <w:webHidden/>
          </w:rPr>
          <w:t>1</w:t>
        </w:r>
        <w:r w:rsidR="002F6768">
          <w:rPr>
            <w:noProof/>
            <w:webHidden/>
          </w:rPr>
          <w:fldChar w:fldCharType="end"/>
        </w:r>
      </w:hyperlink>
    </w:p>
    <w:p w14:paraId="4B42EB95" w14:textId="5CA2091D" w:rsidR="002F6768" w:rsidRDefault="002F6768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67343" w:history="1">
        <w:r w:rsidRPr="00232DEC">
          <w:rPr>
            <w:rStyle w:val="aff9"/>
            <w:noProof/>
          </w:rPr>
          <w:t>第</w:t>
        </w:r>
        <w:r w:rsidRPr="00232DEC">
          <w:rPr>
            <w:rStyle w:val="aff9"/>
            <w:noProof/>
          </w:rPr>
          <w:t>1</w:t>
        </w:r>
        <w:r w:rsidRPr="00232DEC">
          <w:rPr>
            <w:rStyle w:val="aff9"/>
            <w:noProof/>
          </w:rPr>
          <w:t>章　常用电子仪器仪表的使用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548074" w14:textId="14506543" w:rsidR="002F6768" w:rsidRDefault="002F6768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67344" w:history="1">
        <w:r w:rsidRPr="00232DEC">
          <w:rPr>
            <w:rStyle w:val="aff9"/>
            <w:noProof/>
          </w:rPr>
          <w:t>【考查目标】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1D0CD5E" w14:textId="7A6102C7" w:rsidR="002F6768" w:rsidRDefault="002F6768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67345" w:history="1">
        <w:r w:rsidRPr="00232DEC">
          <w:rPr>
            <w:rStyle w:val="aff9"/>
            <w:noProof/>
          </w:rPr>
          <w:t>【考察内容】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633FDA" w14:textId="054B4F3C" w:rsidR="002F6768" w:rsidRDefault="002F6768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67346" w:history="1">
        <w:r w:rsidRPr="00232DEC">
          <w:rPr>
            <w:rStyle w:val="aff9"/>
            <w:noProof/>
          </w:rPr>
          <w:t>【</w:t>
        </w:r>
        <w:r w:rsidRPr="00232DEC">
          <w:rPr>
            <w:rStyle w:val="aff9"/>
            <w:noProof/>
          </w:rPr>
          <w:t>B</w:t>
        </w:r>
        <w:r w:rsidRPr="00232DEC">
          <w:rPr>
            <w:rStyle w:val="aff9"/>
            <w:noProof/>
          </w:rPr>
          <w:t>站视频讲解、抖音、小红书账号】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956A95" w14:textId="5E001419" w:rsidR="002F6768" w:rsidRDefault="002F6768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67347" w:history="1">
        <w:r w:rsidRPr="00232DEC">
          <w:rPr>
            <w:rStyle w:val="aff9"/>
            <w:noProof/>
          </w:rPr>
          <w:t>1.1</w:t>
        </w:r>
        <w:r w:rsidRPr="00232DEC">
          <w:rPr>
            <w:rStyle w:val="aff9"/>
            <w:noProof/>
          </w:rPr>
          <w:t xml:space="preserve">　万用表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26C58D" w14:textId="32A3387D" w:rsidR="002F6768" w:rsidRDefault="002F6768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67348" w:history="1">
        <w:r w:rsidRPr="00232DEC">
          <w:rPr>
            <w:rStyle w:val="aff9"/>
            <w:noProof/>
          </w:rPr>
          <w:t>1.1.1</w:t>
        </w:r>
        <w:r w:rsidRPr="00232DEC">
          <w:rPr>
            <w:rStyle w:val="aff9"/>
            <w:noProof/>
          </w:rPr>
          <w:t xml:space="preserve">　数字万用表的基本功能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756999" w14:textId="301582F5" w:rsidR="002F6768" w:rsidRDefault="002F6768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67349" w:history="1">
        <w:r w:rsidRPr="00232DEC">
          <w:rPr>
            <w:rStyle w:val="aff9"/>
            <w:noProof/>
          </w:rPr>
          <w:t>1.1.2</w:t>
        </w:r>
        <w:r w:rsidRPr="00232DEC">
          <w:rPr>
            <w:rStyle w:val="aff9"/>
            <w:noProof/>
          </w:rPr>
          <w:t xml:space="preserve">　万用表使用基本操作规程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60CEFA" w14:textId="768B5C3A" w:rsidR="002F6768" w:rsidRDefault="002F6768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67350" w:history="1">
        <w:r w:rsidRPr="00232DEC">
          <w:rPr>
            <w:rStyle w:val="aff9"/>
            <w:noProof/>
          </w:rPr>
          <w:t>1.1.3</w:t>
        </w:r>
        <w:r w:rsidRPr="00232DEC">
          <w:rPr>
            <w:rStyle w:val="aff9"/>
            <w:noProof/>
          </w:rPr>
          <w:t xml:space="preserve">　测量交</w:t>
        </w:r>
        <w:r w:rsidRPr="00232DEC">
          <w:rPr>
            <w:rStyle w:val="aff9"/>
            <w:noProof/>
          </w:rPr>
          <w:t>/</w:t>
        </w:r>
        <w:r w:rsidRPr="00232DEC">
          <w:rPr>
            <w:rStyle w:val="aff9"/>
            <w:noProof/>
          </w:rPr>
          <w:t>直流电压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F10FBC" w14:textId="40F28214" w:rsidR="002F6768" w:rsidRDefault="002F6768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67351" w:history="1">
        <w:r w:rsidRPr="00232DEC">
          <w:rPr>
            <w:rStyle w:val="aff9"/>
            <w:noProof/>
          </w:rPr>
          <w:t>1.1.4</w:t>
        </w:r>
        <w:r w:rsidRPr="00232DEC">
          <w:rPr>
            <w:rStyle w:val="aff9"/>
            <w:noProof/>
          </w:rPr>
          <w:t xml:space="preserve">　测量交</w:t>
        </w:r>
        <w:r w:rsidRPr="00232DEC">
          <w:rPr>
            <w:rStyle w:val="aff9"/>
            <w:noProof/>
          </w:rPr>
          <w:t>/</w:t>
        </w:r>
        <w:r w:rsidRPr="00232DEC">
          <w:rPr>
            <w:rStyle w:val="aff9"/>
            <w:noProof/>
          </w:rPr>
          <w:t>直流电流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F55AA5" w14:textId="50456629" w:rsidR="002F6768" w:rsidRDefault="002F6768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67352" w:history="1">
        <w:r w:rsidRPr="00232DEC">
          <w:rPr>
            <w:rStyle w:val="aff9"/>
            <w:noProof/>
          </w:rPr>
          <w:t>1.1.5</w:t>
        </w:r>
        <w:r w:rsidRPr="00232DEC">
          <w:rPr>
            <w:rStyle w:val="aff9"/>
            <w:noProof/>
          </w:rPr>
          <w:t xml:space="preserve">　测量电阻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A31A05" w14:textId="21C4A07E" w:rsidR="002F6768" w:rsidRDefault="002F6768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67353" w:history="1">
        <w:r w:rsidRPr="00232DEC">
          <w:rPr>
            <w:rStyle w:val="aff9"/>
            <w:noProof/>
          </w:rPr>
          <w:t>1.1.6</w:t>
        </w:r>
        <w:r w:rsidRPr="00232DEC">
          <w:rPr>
            <w:rStyle w:val="aff9"/>
            <w:noProof/>
          </w:rPr>
          <w:t xml:space="preserve">　蜂鸣档测电路通断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2A26DA" w14:textId="37EF1338" w:rsidR="002F6768" w:rsidRDefault="002F6768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67354" w:history="1">
        <w:r w:rsidRPr="00232DEC">
          <w:rPr>
            <w:rStyle w:val="aff9"/>
            <w:noProof/>
          </w:rPr>
          <w:t>1.1.7</w:t>
        </w:r>
        <w:r w:rsidRPr="00232DEC">
          <w:rPr>
            <w:rStyle w:val="aff9"/>
            <w:noProof/>
          </w:rPr>
          <w:t xml:space="preserve">　测量二极管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216EC2" w14:textId="2F244B9F" w:rsidR="002F6768" w:rsidRDefault="002F6768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67355" w:history="1">
        <w:r w:rsidRPr="00232DEC">
          <w:rPr>
            <w:rStyle w:val="aff9"/>
            <w:noProof/>
          </w:rPr>
          <w:t>1.1.8</w:t>
        </w:r>
        <w:r w:rsidRPr="00232DEC">
          <w:rPr>
            <w:rStyle w:val="aff9"/>
            <w:noProof/>
          </w:rPr>
          <w:t xml:space="preserve">　测量三极管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A2E218" w14:textId="2BE04EAE" w:rsidR="002F6768" w:rsidRDefault="002F6768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67356" w:history="1">
        <w:r w:rsidRPr="00232DEC">
          <w:rPr>
            <w:rStyle w:val="aff9"/>
            <w:noProof/>
          </w:rPr>
          <w:t>1.1.9</w:t>
        </w:r>
        <w:r w:rsidRPr="00232DEC">
          <w:rPr>
            <w:rStyle w:val="aff9"/>
            <w:noProof/>
          </w:rPr>
          <w:t xml:space="preserve">　测量电容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C86F7D" w14:textId="7D258620" w:rsidR="002F6768" w:rsidRDefault="002F6768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67357" w:history="1">
        <w:r w:rsidRPr="00232DEC">
          <w:rPr>
            <w:rStyle w:val="aff9"/>
            <w:noProof/>
          </w:rPr>
          <w:t>1.1.10</w:t>
        </w:r>
        <w:r w:rsidRPr="00232DEC">
          <w:rPr>
            <w:rStyle w:val="aff9"/>
            <w:noProof/>
          </w:rPr>
          <w:t xml:space="preserve">　数字万用表的辅助功能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69CDCE" w14:textId="049CB22E" w:rsidR="002F6768" w:rsidRDefault="002F6768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67358" w:history="1">
        <w:r w:rsidRPr="00232DEC">
          <w:rPr>
            <w:rStyle w:val="aff9"/>
            <w:noProof/>
          </w:rPr>
          <w:t>1.2</w:t>
        </w:r>
        <w:r w:rsidRPr="00232DEC">
          <w:rPr>
            <w:rStyle w:val="aff9"/>
            <w:noProof/>
          </w:rPr>
          <w:t xml:space="preserve">　台式万用表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34654AA" w14:textId="5308FE93" w:rsidR="00D7744C" w:rsidRDefault="004517EE">
      <w:r>
        <w:fldChar w:fldCharType="end"/>
      </w:r>
    </w:p>
    <w:p w14:paraId="3C2AA073" w14:textId="77777777" w:rsidR="00D7744C" w:rsidRDefault="004517EE">
      <w:r>
        <w:br w:type="page"/>
      </w:r>
    </w:p>
    <w:p w14:paraId="4A5A3971" w14:textId="77777777" w:rsidR="00D7744C" w:rsidRDefault="004517EE">
      <w:pPr>
        <w:spacing w:after="60"/>
      </w:pPr>
      <w:bookmarkStart w:id="1" w:name="SRC_020"/>
      <w:r>
        <w:rPr>
          <w:sz w:val="16"/>
        </w:rPr>
        <w:lastRenderedPageBreak/>
        <w:t>原书第</w:t>
      </w:r>
      <w:r>
        <w:rPr>
          <w:sz w:val="16"/>
        </w:rPr>
        <w:t>20</w:t>
      </w:r>
      <w:r>
        <w:rPr>
          <w:sz w:val="16"/>
        </w:rPr>
        <w:t>页</w:t>
      </w:r>
      <w:bookmarkEnd w:id="1"/>
    </w:p>
    <w:p w14:paraId="025A707B" w14:textId="77777777" w:rsidR="00D7744C" w:rsidRDefault="004517EE">
      <w:pPr>
        <w:pStyle w:val="1"/>
      </w:pPr>
      <w:bookmarkStart w:id="2" w:name="_Toc241667343"/>
      <w:r>
        <w:rPr>
          <w:rFonts w:ascii="Times New Roman" w:eastAsia="SimSun" w:hAnsi="Times New Roman"/>
        </w:rPr>
        <w:t>第</w:t>
      </w:r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章　常用电子仪器仪表的使用</w:t>
      </w:r>
      <w:bookmarkEnd w:id="2"/>
    </w:p>
    <w:p w14:paraId="6299DCA6" w14:textId="77777777" w:rsidR="00D7744C" w:rsidRDefault="004517EE">
      <w:pPr>
        <w:pStyle w:val="21"/>
      </w:pPr>
      <w:bookmarkStart w:id="3" w:name="_Toc241667344"/>
      <w:r>
        <w:rPr>
          <w:rFonts w:ascii="Times New Roman" w:eastAsia="SimSun" w:hAnsi="Times New Roman"/>
        </w:rPr>
        <w:t>【考查目标】</w:t>
      </w:r>
      <w:bookmarkEnd w:id="3"/>
    </w:p>
    <w:p w14:paraId="43B2AE77" w14:textId="77777777" w:rsidR="00D7744C" w:rsidRDefault="004517EE">
      <w:r>
        <w:t xml:space="preserve">1. </w:t>
      </w:r>
      <w:r>
        <w:t>熟练掌握数字万用表的使用方法。</w:t>
      </w:r>
    </w:p>
    <w:p w14:paraId="38DBD3C3" w14:textId="77777777" w:rsidR="00D7744C" w:rsidRDefault="004517EE">
      <w:r>
        <w:t xml:space="preserve">2. </w:t>
      </w:r>
      <w:r>
        <w:t>熟练掌握直流稳压电源的使用方法。</w:t>
      </w:r>
    </w:p>
    <w:p w14:paraId="6457B315" w14:textId="77777777" w:rsidR="00D7744C" w:rsidRDefault="004517EE">
      <w:r>
        <w:t xml:space="preserve">3. </w:t>
      </w:r>
      <w:r>
        <w:t>熟练掌握函数信号发生器的使用方法。</w:t>
      </w:r>
    </w:p>
    <w:p w14:paraId="137E2544" w14:textId="77777777" w:rsidR="00D7744C" w:rsidRDefault="004517EE">
      <w:r>
        <w:t xml:space="preserve">4. </w:t>
      </w:r>
      <w:r>
        <w:t>熟练掌握数字示波器的使用方法。</w:t>
      </w:r>
    </w:p>
    <w:p w14:paraId="6968661C" w14:textId="77777777" w:rsidR="00D7744C" w:rsidRDefault="004517EE">
      <w:pPr>
        <w:pStyle w:val="21"/>
      </w:pPr>
      <w:bookmarkStart w:id="4" w:name="_Toc241667345"/>
      <w:r>
        <w:rPr>
          <w:rFonts w:ascii="Times New Roman" w:eastAsia="SimSun" w:hAnsi="Times New Roman"/>
        </w:rPr>
        <w:t>【考察内容】</w:t>
      </w:r>
      <w:bookmarkEnd w:id="4"/>
    </w:p>
    <w:p w14:paraId="65223A27" w14:textId="77777777" w:rsidR="00D7744C" w:rsidRDefault="004517EE">
      <w:r>
        <w:t xml:space="preserve">1. </w:t>
      </w:r>
      <w:r>
        <w:t>使用数字万用表测量电子元器件及电路参数。</w:t>
      </w:r>
    </w:p>
    <w:p w14:paraId="6D1DDF47" w14:textId="77777777" w:rsidR="00D7744C" w:rsidRDefault="004517EE">
      <w:r>
        <w:t xml:space="preserve">2. </w:t>
      </w:r>
      <w:r>
        <w:t>直流稳压电源的输出调节及串并联连接方法。</w:t>
      </w:r>
    </w:p>
    <w:p w14:paraId="2E0BA353" w14:textId="77777777" w:rsidR="00D7744C" w:rsidRDefault="004517EE">
      <w:r>
        <w:t xml:space="preserve">3. </w:t>
      </w:r>
      <w:r>
        <w:t>函数信号发生器输出信号的相关参数设定。</w:t>
      </w:r>
    </w:p>
    <w:p w14:paraId="0F857CCC" w14:textId="77777777" w:rsidR="00D7744C" w:rsidRDefault="004517EE">
      <w:r>
        <w:t xml:space="preserve">4. </w:t>
      </w:r>
      <w:r>
        <w:t>使用数字示波器测量并读取信号参数。</w:t>
      </w:r>
    </w:p>
    <w:p w14:paraId="0F116931" w14:textId="77777777" w:rsidR="00D7744C" w:rsidRDefault="004517EE">
      <w:pPr>
        <w:pStyle w:val="21"/>
      </w:pPr>
      <w:bookmarkStart w:id="5" w:name="_Toc241667346"/>
      <w:r>
        <w:rPr>
          <w:rFonts w:ascii="Times New Roman" w:eastAsia="SimSun" w:hAnsi="Times New Roman"/>
        </w:rPr>
        <w:t>【</w:t>
      </w:r>
      <w:r>
        <w:rPr>
          <w:rFonts w:ascii="Times New Roman" w:eastAsia="SimSun" w:hAnsi="Times New Roman"/>
        </w:rPr>
        <w:t>B</w:t>
      </w:r>
      <w:r>
        <w:rPr>
          <w:rFonts w:ascii="Times New Roman" w:eastAsia="SimSun" w:hAnsi="Times New Roman"/>
        </w:rPr>
        <w:t>站视频讲解、抖音、小红书账号】</w:t>
      </w:r>
      <w:bookmarkEnd w:id="5"/>
    </w:p>
    <w:p w14:paraId="29FD306E" w14:textId="77777777" w:rsidR="00D7744C" w:rsidRDefault="004517EE">
      <w:pPr>
        <w:spacing w:after="60"/>
        <w:jc w:val="center"/>
      </w:pPr>
      <w:r>
        <w:rPr>
          <w:noProof/>
        </w:rPr>
        <w:drawing>
          <wp:inline distT="0" distB="0" distL="0" distR="0" wp14:anchorId="3F49FE9E" wp14:editId="14B9C692">
            <wp:extent cx="3960000" cy="11845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18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137A534" w14:textId="77777777" w:rsidR="00D7744C" w:rsidRDefault="004517EE">
      <w:r>
        <w:t>Bilibili</w:t>
      </w:r>
      <w:r>
        <w:t>课程试听：晓荣讲电学；淘宝购买课程：晓荣讲电学；</w:t>
      </w:r>
    </w:p>
    <w:p w14:paraId="7EC9B366" w14:textId="77777777" w:rsidR="00D7744C" w:rsidRDefault="004517EE">
      <w:r>
        <w:t>刘老师：电话微信</w:t>
      </w:r>
      <w:r>
        <w:t>18051130893</w:t>
      </w:r>
      <w:r>
        <w:t>，</w:t>
      </w:r>
      <w:r>
        <w:t>QQ2771833470</w:t>
      </w:r>
    </w:p>
    <w:p w14:paraId="1AF44578" w14:textId="77777777" w:rsidR="00D7744C" w:rsidRDefault="004517EE">
      <w:r>
        <w:t>晓荣老师：</w:t>
      </w:r>
      <w:r>
        <w:t>QQ3625274856</w:t>
      </w:r>
      <w:r>
        <w:t>，</w:t>
      </w:r>
    </w:p>
    <w:p w14:paraId="2819D859" w14:textId="77777777" w:rsidR="00D7744C" w:rsidRDefault="004517EE">
      <w:r>
        <w:t>模电老师：</w:t>
      </w:r>
      <w:r>
        <w:t>QQ2899148023</w:t>
      </w:r>
      <w:r>
        <w:t>，</w:t>
      </w:r>
    </w:p>
    <w:p w14:paraId="028D9A50" w14:textId="77777777" w:rsidR="00D7744C" w:rsidRDefault="004517EE">
      <w:r>
        <w:t>数电老师：</w:t>
      </w:r>
      <w:r>
        <w:t>QQ1510389892</w:t>
      </w:r>
    </w:p>
    <w:p w14:paraId="0D65A996" w14:textId="77777777" w:rsidR="00D7744C" w:rsidRDefault="004517EE">
      <w:r>
        <w:br w:type="page"/>
      </w:r>
    </w:p>
    <w:p w14:paraId="10278DA7" w14:textId="77777777" w:rsidR="00D7744C" w:rsidRDefault="004517EE">
      <w:pPr>
        <w:spacing w:after="60"/>
      </w:pPr>
      <w:bookmarkStart w:id="6" w:name="SRC_021"/>
      <w:r>
        <w:rPr>
          <w:sz w:val="16"/>
        </w:rPr>
        <w:lastRenderedPageBreak/>
        <w:t>原书第</w:t>
      </w:r>
      <w:r>
        <w:rPr>
          <w:sz w:val="16"/>
        </w:rPr>
        <w:t>21</w:t>
      </w:r>
      <w:r>
        <w:rPr>
          <w:sz w:val="16"/>
        </w:rPr>
        <w:t>页</w:t>
      </w:r>
      <w:bookmarkEnd w:id="6"/>
    </w:p>
    <w:p w14:paraId="587205F3" w14:textId="77777777" w:rsidR="00D7744C" w:rsidRDefault="004517EE">
      <w:pPr>
        <w:pStyle w:val="1"/>
      </w:pPr>
      <w:bookmarkStart w:id="7" w:name="_Toc241667347"/>
      <w:r>
        <w:rPr>
          <w:rFonts w:ascii="Times New Roman" w:eastAsia="SimSun" w:hAnsi="Times New Roman"/>
        </w:rPr>
        <w:t>1.1</w:t>
      </w:r>
      <w:r>
        <w:rPr>
          <w:rFonts w:ascii="Times New Roman" w:eastAsia="SimSun" w:hAnsi="Times New Roman"/>
        </w:rPr>
        <w:t xml:space="preserve">　万用表</w:t>
      </w:r>
      <w:bookmarkEnd w:id="7"/>
    </w:p>
    <w:p w14:paraId="295B23A7" w14:textId="77777777" w:rsidR="00D7744C" w:rsidRDefault="004517EE">
      <w:r>
        <w:t>万用表又称多用表，可用于测量直流电流、直流电压、交流电流、交流电压以及电阻、电容、三极管等电子器件的参数。</w:t>
      </w:r>
    </w:p>
    <w:p w14:paraId="2873987C" w14:textId="77777777" w:rsidR="00D7744C" w:rsidRDefault="004517EE">
      <w:r>
        <w:t>万用表通常可分为模拟万用表和数字万用表。与模拟仪表相比，数字式仪表具有灵敏度高，准确度高，显示清晰，过载能力强，便于携带，使用简单等优点。因此，数字式万用表已成为主流。</w:t>
      </w:r>
    </w:p>
    <w:p w14:paraId="75AD8637" w14:textId="77777777" w:rsidR="00D7744C" w:rsidRDefault="004517EE">
      <w:r>
        <w:t>品牌：胜利、优利德等</w:t>
      </w:r>
    </w:p>
    <w:p w14:paraId="1D02DC86" w14:textId="77777777" w:rsidR="00D7744C" w:rsidRDefault="004517EE">
      <w:pPr>
        <w:spacing w:after="60"/>
        <w:jc w:val="center"/>
      </w:pPr>
      <w:r>
        <w:rPr>
          <w:noProof/>
        </w:rPr>
        <w:drawing>
          <wp:inline distT="0" distB="0" distL="0" distR="0" wp14:anchorId="36039A58" wp14:editId="4344EA80">
            <wp:extent cx="4860000" cy="35542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55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1D2D3EE" w14:textId="77777777" w:rsidR="00D7744C" w:rsidRDefault="004517EE">
      <w:r>
        <w:br w:type="page"/>
      </w:r>
    </w:p>
    <w:p w14:paraId="6018FD5E" w14:textId="77777777" w:rsidR="00D7744C" w:rsidRDefault="004517EE">
      <w:pPr>
        <w:spacing w:after="60"/>
      </w:pPr>
      <w:bookmarkStart w:id="8" w:name="SRC_022"/>
      <w:r>
        <w:rPr>
          <w:sz w:val="16"/>
        </w:rPr>
        <w:lastRenderedPageBreak/>
        <w:t>原书第</w:t>
      </w:r>
      <w:r>
        <w:rPr>
          <w:sz w:val="16"/>
        </w:rPr>
        <w:t>22</w:t>
      </w:r>
      <w:r>
        <w:rPr>
          <w:sz w:val="16"/>
        </w:rPr>
        <w:t>页</w:t>
      </w:r>
      <w:bookmarkEnd w:id="8"/>
    </w:p>
    <w:p w14:paraId="39BCE9EC" w14:textId="77777777" w:rsidR="00D7744C" w:rsidRDefault="004517EE">
      <w:pPr>
        <w:pStyle w:val="21"/>
      </w:pPr>
      <w:bookmarkStart w:id="9" w:name="_Toc241667348"/>
      <w:r>
        <w:rPr>
          <w:rFonts w:ascii="Times New Roman" w:eastAsia="SimSun" w:hAnsi="Times New Roman"/>
        </w:rPr>
        <w:t>1.1.1</w:t>
      </w:r>
      <w:r>
        <w:rPr>
          <w:rFonts w:ascii="Times New Roman" w:eastAsia="SimSun" w:hAnsi="Times New Roman"/>
        </w:rPr>
        <w:t xml:space="preserve">　数字万用表的基本功能</w:t>
      </w:r>
      <w:bookmarkEnd w:id="9"/>
    </w:p>
    <w:p w14:paraId="1F66D65B" w14:textId="77777777" w:rsidR="00D7744C" w:rsidRDefault="004517EE">
      <w:pPr>
        <w:pStyle w:val="31"/>
      </w:pPr>
      <w:r>
        <w:rPr>
          <w:rFonts w:ascii="Times New Roman" w:eastAsia="SimSun" w:hAnsi="Times New Roman"/>
        </w:rPr>
        <w:t>◇3</w:t>
      </w:r>
      <w:r>
        <w:rPr>
          <w:rFonts w:ascii="Times New Roman" w:eastAsia="SimSun" w:hAnsi="Times New Roman"/>
        </w:rPr>
        <w:t>位半显示的数字万用表</w:t>
      </w:r>
    </w:p>
    <w:p w14:paraId="473A2FCF" w14:textId="77777777" w:rsidR="00D7744C" w:rsidRDefault="004517EE">
      <w:r>
        <w:t>液晶显示看似是四位整数，但只有后面三位可显示</w:t>
      </w:r>
      <w:r>
        <w:t>0—9</w:t>
      </w:r>
      <w:r>
        <w:t>；首位有效显示只能是</w:t>
      </w:r>
      <w:r>
        <w:t>1</w:t>
      </w:r>
      <w:r>
        <w:t>，或者不显示以表示</w:t>
      </w:r>
      <w:r>
        <w:t>0</w:t>
      </w:r>
      <w:r>
        <w:t>，首位不能显示其他数字；最大显示</w:t>
      </w:r>
      <w:r>
        <w:t>“1999”</w:t>
      </w:r>
      <w:r>
        <w:t>故称为</w:t>
      </w:r>
      <w:r>
        <w:t>3</w:t>
      </w:r>
      <w:r>
        <w:t>位半显示。</w:t>
      </w:r>
    </w:p>
    <w:p w14:paraId="1E48EE5E" w14:textId="77777777" w:rsidR="00D7744C" w:rsidRDefault="004517EE">
      <w:pPr>
        <w:spacing w:after="60"/>
        <w:jc w:val="center"/>
      </w:pPr>
      <w:r>
        <w:rPr>
          <w:noProof/>
        </w:rPr>
        <w:drawing>
          <wp:inline distT="0" distB="0" distL="0" distR="0" wp14:anchorId="45E503BF" wp14:editId="7DCD88A8">
            <wp:extent cx="1548000" cy="19696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d0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196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51007FCE" wp14:editId="1B33D589">
            <wp:extent cx="1548000" cy="19069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d12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190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EED61A4" w14:textId="77777777" w:rsidR="00D7744C" w:rsidRDefault="004517EE">
      <w:pPr>
        <w:pStyle w:val="31"/>
      </w:pPr>
      <w:r>
        <w:rPr>
          <w:rFonts w:ascii="Times New Roman" w:eastAsia="SimSun" w:hAnsi="Times New Roman"/>
        </w:rPr>
        <w:t>◇</w:t>
      </w:r>
      <w:r>
        <w:rPr>
          <w:rFonts w:ascii="Times New Roman" w:eastAsia="SimSun" w:hAnsi="Times New Roman"/>
        </w:rPr>
        <w:t>功能区</w:t>
      </w:r>
    </w:p>
    <w:p w14:paraId="23C7B416" w14:textId="77777777" w:rsidR="00D7744C" w:rsidRDefault="004517EE">
      <w:pPr>
        <w:spacing w:after="60"/>
        <w:jc w:val="center"/>
      </w:pPr>
      <w:r>
        <w:rPr>
          <w:noProof/>
        </w:rPr>
        <w:drawing>
          <wp:inline distT="0" distB="0" distL="0" distR="0" wp14:anchorId="2E939820" wp14:editId="6F3FD5AB">
            <wp:extent cx="3060000" cy="153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tiond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5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3F546BDC" w14:textId="77777777" w:rsidR="00D7744C" w:rsidRDefault="004517EE">
      <w:r>
        <w:t>欧姆档：测电阻；</w:t>
      </w:r>
      <w:r>
        <w:t>PN</w:t>
      </w:r>
      <w:r>
        <w:t>结档：测二极管；蜂鸣档：测通断；电容档：测电容量；直流电流档；交流电压档；直流电压档；</w:t>
      </w:r>
      <w:r>
        <w:t>hFE</w:t>
      </w:r>
      <w:r>
        <w:t>档：测三极管；交流电流档。</w:t>
      </w:r>
    </w:p>
    <w:p w14:paraId="24BAB5C8" w14:textId="77777777" w:rsidR="00D7744C" w:rsidRDefault="004517EE">
      <w:pPr>
        <w:pStyle w:val="31"/>
      </w:pPr>
      <w:r>
        <w:rPr>
          <w:rFonts w:ascii="Times New Roman" w:eastAsia="SimSun" w:hAnsi="Times New Roman"/>
        </w:rPr>
        <w:t>◇</w:t>
      </w:r>
      <w:r>
        <w:rPr>
          <w:rFonts w:ascii="Times New Roman" w:eastAsia="SimSun" w:hAnsi="Times New Roman"/>
        </w:rPr>
        <w:t>功能区</w:t>
      </w:r>
    </w:p>
    <w:p w14:paraId="29DC91D9" w14:textId="77777777" w:rsidR="00D7744C" w:rsidRDefault="004517EE">
      <w:r>
        <w:br w:type="page"/>
      </w:r>
    </w:p>
    <w:p w14:paraId="0DD403A8" w14:textId="77777777" w:rsidR="00D7744C" w:rsidRDefault="004517EE">
      <w:pPr>
        <w:spacing w:after="60"/>
      </w:pPr>
      <w:bookmarkStart w:id="10" w:name="SRC_023"/>
      <w:r>
        <w:rPr>
          <w:sz w:val="16"/>
        </w:rPr>
        <w:lastRenderedPageBreak/>
        <w:t>原书第</w:t>
      </w:r>
      <w:r>
        <w:rPr>
          <w:sz w:val="16"/>
        </w:rPr>
        <w:t>23</w:t>
      </w:r>
      <w:r>
        <w:rPr>
          <w:sz w:val="16"/>
        </w:rPr>
        <w:t>页</w:t>
      </w:r>
      <w:bookmarkEnd w:id="10"/>
    </w:p>
    <w:p w14:paraId="199D04FF" w14:textId="77777777" w:rsidR="00D7744C" w:rsidRDefault="004517EE">
      <w:pPr>
        <w:spacing w:after="60"/>
        <w:jc w:val="center"/>
      </w:pPr>
      <w:r>
        <w:rPr>
          <w:noProof/>
        </w:rPr>
        <w:drawing>
          <wp:inline distT="0" distB="0" distL="0" distR="0" wp14:anchorId="7EF4FD59" wp14:editId="17A845D5">
            <wp:extent cx="3420000" cy="16036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60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37D5709F" w14:textId="77777777" w:rsidR="00D7744C" w:rsidRDefault="004517EE">
      <w:r>
        <w:t>红表笔</w:t>
      </w:r>
      <w:r>
        <w:t>—</w:t>
      </w:r>
      <w:r>
        <w:t>电流测量；黑表笔</w:t>
      </w:r>
      <w:r>
        <w:t>—COM</w:t>
      </w:r>
      <w:r>
        <w:t>插孔；红表笔</w:t>
      </w:r>
      <w:r>
        <w:t>—</w:t>
      </w:r>
      <w:r>
        <w:t>电压、电阻测量。</w:t>
      </w:r>
    </w:p>
    <w:p w14:paraId="124E5044" w14:textId="77777777" w:rsidR="00D7744C" w:rsidRDefault="004517EE">
      <w:pPr>
        <w:pStyle w:val="21"/>
      </w:pPr>
      <w:bookmarkStart w:id="11" w:name="_Toc241667349"/>
      <w:r>
        <w:rPr>
          <w:rFonts w:ascii="Times New Roman" w:eastAsia="SimSun" w:hAnsi="Times New Roman"/>
        </w:rPr>
        <w:t>1.1.2</w:t>
      </w:r>
      <w:r>
        <w:rPr>
          <w:rFonts w:ascii="Times New Roman" w:eastAsia="SimSun" w:hAnsi="Times New Roman"/>
        </w:rPr>
        <w:t xml:space="preserve">　万用表使用基本操作规程</w:t>
      </w:r>
      <w:bookmarkEnd w:id="11"/>
    </w:p>
    <w:p w14:paraId="616A05A3" w14:textId="77777777" w:rsidR="00D7744C" w:rsidRDefault="004517EE">
      <w:pPr>
        <w:pStyle w:val="31"/>
      </w:pPr>
      <w:r>
        <w:rPr>
          <w:rFonts w:ascii="Times New Roman" w:eastAsia="SimSun" w:hAnsi="Times New Roman"/>
        </w:rPr>
        <w:t>安全第一</w:t>
      </w:r>
    </w:p>
    <w:p w14:paraId="3B671C40" w14:textId="77777777" w:rsidR="00D7744C" w:rsidRDefault="004517EE">
      <w:r>
        <w:t>1</w:t>
      </w:r>
      <w:r>
        <w:t>、用万用表进行测量，特别是强电场合下测量时，要注意人身和仪表设备的安全。</w:t>
      </w:r>
    </w:p>
    <w:p w14:paraId="7DB39B83" w14:textId="77777777" w:rsidR="00D7744C" w:rsidRDefault="004517EE">
      <w:r>
        <w:t>不得用手触摸表笔的金属部分，不允许带电切换档位开关，避免发生触电和烧毁仪表等事故。</w:t>
      </w:r>
    </w:p>
    <w:p w14:paraId="6E61EFBE" w14:textId="77777777" w:rsidR="00D7744C" w:rsidRDefault="004517EE">
      <w:pPr>
        <w:pStyle w:val="31"/>
      </w:pPr>
      <w:r>
        <w:rPr>
          <w:rFonts w:ascii="Times New Roman" w:eastAsia="SimSun" w:hAnsi="Times New Roman"/>
        </w:rPr>
        <w:t>正确选用档位和量程</w:t>
      </w:r>
    </w:p>
    <w:p w14:paraId="3E372F4E" w14:textId="77777777" w:rsidR="00D7744C" w:rsidRDefault="004517EE">
      <w:r>
        <w:t>2</w:t>
      </w:r>
      <w:r>
        <w:t>、万用表的电流档不能测电压，万用表的电压档不能测电流。</w:t>
      </w:r>
    </w:p>
    <w:p w14:paraId="661E90BC" w14:textId="77777777" w:rsidR="00D7744C" w:rsidRDefault="004517EE">
      <w:r>
        <w:t>3</w:t>
      </w:r>
      <w:r>
        <w:t>、根据被测量的对象和预估值，正确选用档位和量程。量程档所标数值即最大有效测量值，应高于预估值。</w:t>
      </w:r>
    </w:p>
    <w:p w14:paraId="3DA36E7D" w14:textId="77777777" w:rsidR="00D7744C" w:rsidRDefault="004517EE">
      <w:r>
        <w:t>4</w:t>
      </w:r>
      <w:r>
        <w:t>、若测量值不好预估，将量程开关先置于最大值档，再逐步由最大量程往小量程档切换，提高测量精度。</w:t>
      </w:r>
    </w:p>
    <w:p w14:paraId="41D2845B" w14:textId="77777777" w:rsidR="00D7744C" w:rsidRDefault="004517EE">
      <w:r>
        <w:t>常见超量程显示（首位显示</w:t>
      </w:r>
      <w:r>
        <w:t>1</w:t>
      </w:r>
      <w:r>
        <w:t>，但后面不显示有效数字）</w:t>
      </w:r>
    </w:p>
    <w:p w14:paraId="442C73D2" w14:textId="77777777" w:rsidR="00D7744C" w:rsidRDefault="004517EE">
      <w:pPr>
        <w:spacing w:after="60"/>
        <w:jc w:val="center"/>
      </w:pPr>
      <w:r>
        <w:rPr>
          <w:noProof/>
        </w:rPr>
        <w:drawing>
          <wp:inline distT="0" distB="0" distL="0" distR="0" wp14:anchorId="2D8BB1A8" wp14:editId="632B3320">
            <wp:extent cx="1044000" cy="5840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load2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58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864142E" w14:textId="77777777" w:rsidR="00D7744C" w:rsidRDefault="004517EE">
      <w:pPr>
        <w:pStyle w:val="31"/>
      </w:pPr>
      <w:r>
        <w:rPr>
          <w:rFonts w:ascii="Times New Roman" w:eastAsia="SimSun" w:hAnsi="Times New Roman"/>
        </w:rPr>
        <w:t>测元器件参数要孤立测量</w:t>
      </w:r>
    </w:p>
    <w:p w14:paraId="32672132" w14:textId="77777777" w:rsidR="00D7744C" w:rsidRDefault="004517EE">
      <w:r>
        <w:t>5</w:t>
      </w:r>
      <w:r>
        <w:t>、测量已接入电路的元器件的参数时，必须孤立该元件。</w:t>
      </w:r>
    </w:p>
    <w:p w14:paraId="39715800" w14:textId="77777777" w:rsidR="00D7744C" w:rsidRDefault="004517EE">
      <w:r>
        <w:t>不能直接接在电路中测量，更不得带电测量。</w:t>
      </w:r>
    </w:p>
    <w:p w14:paraId="4C49D3DD" w14:textId="77777777" w:rsidR="00D7744C" w:rsidRDefault="004517EE">
      <w:r>
        <w:t>6</w:t>
      </w:r>
      <w:r>
        <w:t>、测量完毕，开关</w:t>
      </w:r>
      <w:r>
        <w:t>“OFF”</w:t>
      </w:r>
      <w:r>
        <w:t>档或交流电压最高档，关闭电源</w:t>
      </w:r>
    </w:p>
    <w:p w14:paraId="47519349" w14:textId="77777777" w:rsidR="00D7744C" w:rsidRDefault="004517EE">
      <w:r>
        <w:br w:type="page"/>
      </w:r>
    </w:p>
    <w:p w14:paraId="1F8C34BC" w14:textId="77777777" w:rsidR="00D7744C" w:rsidRDefault="004517EE">
      <w:pPr>
        <w:spacing w:after="60"/>
      </w:pPr>
      <w:bookmarkStart w:id="12" w:name="SRC_024"/>
      <w:r>
        <w:rPr>
          <w:sz w:val="16"/>
        </w:rPr>
        <w:lastRenderedPageBreak/>
        <w:t>原书第</w:t>
      </w:r>
      <w:r>
        <w:rPr>
          <w:sz w:val="16"/>
        </w:rPr>
        <w:t>24</w:t>
      </w:r>
      <w:r>
        <w:rPr>
          <w:sz w:val="16"/>
        </w:rPr>
        <w:t>页</w:t>
      </w:r>
      <w:bookmarkEnd w:id="12"/>
    </w:p>
    <w:p w14:paraId="60CFC246" w14:textId="77777777" w:rsidR="00D7744C" w:rsidRDefault="004517EE">
      <w:pPr>
        <w:pStyle w:val="21"/>
      </w:pPr>
      <w:bookmarkStart w:id="13" w:name="_Toc241667350"/>
      <w:r>
        <w:rPr>
          <w:rFonts w:ascii="Times New Roman" w:eastAsia="SimSun" w:hAnsi="Times New Roman"/>
        </w:rPr>
        <w:t>1.1.3</w:t>
      </w:r>
      <w:r>
        <w:rPr>
          <w:rFonts w:ascii="Times New Roman" w:eastAsia="SimSun" w:hAnsi="Times New Roman"/>
        </w:rPr>
        <w:t xml:space="preserve">　测量交</w:t>
      </w:r>
      <w:r>
        <w:rPr>
          <w:rFonts w:ascii="Times New Roman" w:eastAsia="SimSun" w:hAnsi="Times New Roman"/>
        </w:rPr>
        <w:t>/</w:t>
      </w:r>
      <w:r>
        <w:rPr>
          <w:rFonts w:ascii="Times New Roman" w:eastAsia="SimSun" w:hAnsi="Times New Roman"/>
        </w:rPr>
        <w:t>直流电压</w:t>
      </w:r>
      <w:bookmarkEnd w:id="13"/>
    </w:p>
    <w:p w14:paraId="1D5CD731" w14:textId="77777777" w:rsidR="00D7744C" w:rsidRDefault="004517EE">
      <w:r>
        <w:t>①</w:t>
      </w:r>
      <w:r>
        <w:t>将黑表笔插入</w:t>
      </w:r>
      <w:r>
        <w:t>COM</w:t>
      </w:r>
      <w:r>
        <w:t>端口，红表笔插入</w:t>
      </w:r>
      <w:r>
        <w:t>VΩ</w:t>
      </w:r>
      <w:r>
        <w:t>端口；</w:t>
      </w:r>
    </w:p>
    <w:p w14:paraId="0DB82B86" w14:textId="77777777" w:rsidR="00D7744C" w:rsidRDefault="004517EE">
      <w:r>
        <w:t>②</w:t>
      </w:r>
      <w:r>
        <w:t>功能旋钮打至</w:t>
      </w:r>
      <w:r>
        <w:t>V</w:t>
      </w:r>
      <w:r>
        <w:t>～（交流）或</w:t>
      </w:r>
      <w:r>
        <w:t>V—</w:t>
      </w:r>
      <w:r>
        <w:t>（直流），并选择合适的量程。</w:t>
      </w:r>
    </w:p>
    <w:p w14:paraId="6D6A7A69" w14:textId="77777777" w:rsidR="00D7744C" w:rsidRDefault="004517EE">
      <w:r>
        <w:t>③</w:t>
      </w:r>
      <w:r>
        <w:t>红表笔探针接触被测电路正端，黑表笔探针接地或接负端，即与被测线路并联。</w:t>
      </w:r>
    </w:p>
    <w:p w14:paraId="28E6F9F8" w14:textId="77777777" w:rsidR="00D7744C" w:rsidRDefault="004517EE">
      <w:r>
        <w:t>④</w:t>
      </w:r>
      <w:r>
        <w:t>直接读取测量电压值。</w:t>
      </w:r>
    </w:p>
    <w:p w14:paraId="40106141" w14:textId="77777777" w:rsidR="00D7744C" w:rsidRDefault="004517EE">
      <w:r>
        <w:t>*</w:t>
      </w:r>
      <w:r>
        <w:t>若显示</w:t>
      </w:r>
      <w:r>
        <w:t>“1.”</w:t>
      </w:r>
      <w:r>
        <w:t>表示过量程，应换更大量程。</w:t>
      </w:r>
    </w:p>
    <w:p w14:paraId="4F6FE35D" w14:textId="77777777" w:rsidR="00D7744C" w:rsidRDefault="004517EE">
      <w:r>
        <w:t>*</w:t>
      </w:r>
      <w:r>
        <w:t>若显示电压值前有</w:t>
      </w:r>
      <w:r>
        <w:t>“−”</w:t>
      </w:r>
      <w:r>
        <w:t>号，则表笔与电源极性相反。</w:t>
      </w:r>
    </w:p>
    <w:p w14:paraId="12723E14" w14:textId="77777777" w:rsidR="00D7744C" w:rsidRDefault="004517EE">
      <w:pPr>
        <w:spacing w:after="60"/>
        <w:jc w:val="center"/>
      </w:pPr>
      <w:r>
        <w:rPr>
          <w:noProof/>
        </w:rPr>
        <w:drawing>
          <wp:inline distT="0" distB="0" distL="0" distR="0" wp14:anchorId="0B553C34" wp14:editId="5FF347BE">
            <wp:extent cx="1044000" cy="19986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ltage9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199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13142E5A" wp14:editId="0842DC82">
            <wp:extent cx="720000" cy="68323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load2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8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3C45032" w14:textId="77777777" w:rsidR="00D7744C" w:rsidRDefault="004517EE">
      <w:r>
        <w:t>注：万用表的交流档是用来测试工频（</w:t>
      </w:r>
      <w:r>
        <w:t>50Hz</w:t>
      </w:r>
      <w:r>
        <w:t>）电压的有效值；高频交流电压可采用示波器测量。</w:t>
      </w:r>
    </w:p>
    <w:p w14:paraId="5D455A37" w14:textId="77777777" w:rsidR="00D7744C" w:rsidRDefault="004517EE">
      <w:pPr>
        <w:pStyle w:val="31"/>
      </w:pPr>
      <w:r>
        <w:rPr>
          <w:rFonts w:ascii="Times New Roman" w:eastAsia="SimSun" w:hAnsi="Times New Roman"/>
        </w:rPr>
        <w:t>切忌用电流档测电压，或用电压档测电流</w:t>
      </w:r>
    </w:p>
    <w:p w14:paraId="48A2D7D5" w14:textId="77777777" w:rsidR="00D7744C" w:rsidRDefault="004517EE">
      <w:pPr>
        <w:spacing w:after="60"/>
        <w:jc w:val="center"/>
      </w:pPr>
      <w:r>
        <w:rPr>
          <w:noProof/>
        </w:rPr>
        <w:drawing>
          <wp:inline distT="0" distB="0" distL="0" distR="0" wp14:anchorId="08122858" wp14:editId="3BA26587">
            <wp:extent cx="1044000" cy="21662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ltage146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21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601DB04D" wp14:editId="6E016604">
            <wp:extent cx="1044000" cy="217246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ltage06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217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2A3ED6C7" w14:textId="77777777" w:rsidR="00D7744C" w:rsidRDefault="004517EE">
      <w:r>
        <w:t>直流电压</w:t>
      </w:r>
      <w:r>
        <w:t>2V</w:t>
      </w:r>
      <w:r>
        <w:t>档；测得</w:t>
      </w:r>
      <w:r>
        <w:t>1.465V</w:t>
      </w:r>
      <w:r>
        <w:t>直流电压</w:t>
      </w:r>
    </w:p>
    <w:p w14:paraId="47C2664F" w14:textId="77777777" w:rsidR="00D7744C" w:rsidRDefault="004517EE">
      <w:r>
        <w:t>直流电压</w:t>
      </w:r>
      <w:r>
        <w:t>20V</w:t>
      </w:r>
      <w:r>
        <w:t>档；测得</w:t>
      </w:r>
      <w:r>
        <w:t>0.62V</w:t>
      </w:r>
      <w:r>
        <w:t>直流电压</w:t>
      </w:r>
    </w:p>
    <w:p w14:paraId="07DBD29F" w14:textId="77777777" w:rsidR="00D7744C" w:rsidRDefault="004517EE">
      <w:r>
        <w:br w:type="page"/>
      </w:r>
    </w:p>
    <w:p w14:paraId="172BE326" w14:textId="77777777" w:rsidR="00D7744C" w:rsidRDefault="004517EE">
      <w:pPr>
        <w:spacing w:after="60"/>
      </w:pPr>
      <w:bookmarkStart w:id="14" w:name="SRC_025"/>
      <w:r>
        <w:rPr>
          <w:sz w:val="16"/>
        </w:rPr>
        <w:lastRenderedPageBreak/>
        <w:t>原书第</w:t>
      </w:r>
      <w:r>
        <w:rPr>
          <w:sz w:val="16"/>
        </w:rPr>
        <w:t>25</w:t>
      </w:r>
      <w:r>
        <w:rPr>
          <w:sz w:val="16"/>
        </w:rPr>
        <w:t>页</w:t>
      </w:r>
      <w:bookmarkEnd w:id="14"/>
    </w:p>
    <w:p w14:paraId="09B5E3ED" w14:textId="77777777" w:rsidR="00D7744C" w:rsidRDefault="004517EE">
      <w:pPr>
        <w:spacing w:after="60"/>
        <w:jc w:val="center"/>
      </w:pPr>
      <w:r>
        <w:rPr>
          <w:noProof/>
        </w:rPr>
        <w:drawing>
          <wp:inline distT="0" distB="0" distL="0" distR="0" wp14:anchorId="46B3A4CF" wp14:editId="74C66EB1">
            <wp:extent cx="1260000" cy="639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ltage4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6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21F5BAA4" w14:textId="77777777" w:rsidR="00D7744C" w:rsidRDefault="004517EE">
      <w:r>
        <w:t>直流电压</w:t>
      </w:r>
      <w:r>
        <w:t>200m</w:t>
      </w:r>
      <w:r>
        <w:t>档；测得</w:t>
      </w:r>
      <w:r>
        <w:t>49mV</w:t>
      </w:r>
      <w:r>
        <w:t>直流电压</w:t>
      </w:r>
    </w:p>
    <w:p w14:paraId="6B05DA40" w14:textId="77777777" w:rsidR="00D7744C" w:rsidRDefault="004517EE">
      <w:r>
        <w:t>测量值的单位与档位和量程所标值的单位〔原句止于此〕</w:t>
      </w:r>
    </w:p>
    <w:p w14:paraId="5A92BDB0" w14:textId="77777777" w:rsidR="00D7744C" w:rsidRDefault="004517EE">
      <w:pPr>
        <w:pStyle w:val="21"/>
      </w:pPr>
      <w:bookmarkStart w:id="15" w:name="_Toc241667351"/>
      <w:r>
        <w:rPr>
          <w:rFonts w:ascii="Times New Roman" w:eastAsia="SimSun" w:hAnsi="Times New Roman"/>
        </w:rPr>
        <w:t>1.1.4</w:t>
      </w:r>
      <w:r>
        <w:rPr>
          <w:rFonts w:ascii="Times New Roman" w:eastAsia="SimSun" w:hAnsi="Times New Roman"/>
        </w:rPr>
        <w:t xml:space="preserve">　测量交</w:t>
      </w:r>
      <w:r>
        <w:rPr>
          <w:rFonts w:ascii="Times New Roman" w:eastAsia="SimSun" w:hAnsi="Times New Roman"/>
        </w:rPr>
        <w:t>/</w:t>
      </w:r>
      <w:r>
        <w:rPr>
          <w:rFonts w:ascii="Times New Roman" w:eastAsia="SimSun" w:hAnsi="Times New Roman"/>
        </w:rPr>
        <w:t>直流电流</w:t>
      </w:r>
      <w:bookmarkEnd w:id="15"/>
    </w:p>
    <w:p w14:paraId="4A83ED44" w14:textId="77777777" w:rsidR="00D7744C" w:rsidRDefault="004517EE">
      <w:r>
        <w:t>①</w:t>
      </w:r>
      <w:r>
        <w:t>黑表笔插入</w:t>
      </w:r>
      <w:r>
        <w:t>COM</w:t>
      </w:r>
      <w:r>
        <w:t>端口，红表笔插入</w:t>
      </w:r>
      <w:r>
        <w:t>A</w:t>
      </w:r>
      <w:r>
        <w:t>或者</w:t>
      </w:r>
      <w:r>
        <w:t>mA</w:t>
      </w:r>
      <w:r>
        <w:t>端口；</w:t>
      </w:r>
    </w:p>
    <w:p w14:paraId="42322BDC" w14:textId="77777777" w:rsidR="00D7744C" w:rsidRDefault="004517EE">
      <w:r>
        <w:t>②</w:t>
      </w:r>
      <w:r>
        <w:t>功能旋钮打至</w:t>
      </w:r>
      <w:r>
        <w:t>A</w:t>
      </w:r>
      <w:r>
        <w:t>～（交流）或</w:t>
      </w:r>
      <w:r>
        <w:t>A—</w:t>
      </w:r>
      <w:r>
        <w:t>（直流），并选择合适的量程；</w:t>
      </w:r>
    </w:p>
    <w:p w14:paraId="19C96ED1" w14:textId="77777777" w:rsidR="00D7744C" w:rsidRDefault="004517EE">
      <w:r>
        <w:t>③</w:t>
      </w:r>
      <w:r>
        <w:t>断开被测线路，将数字万用表串联入被测线路中，被测线路中的电流从一端流入红表笔，经万用表黑表笔流出，再流入被测线路中；</w:t>
      </w:r>
    </w:p>
    <w:p w14:paraId="5FACFDDF" w14:textId="77777777" w:rsidR="00D7744C" w:rsidRDefault="004517EE">
      <w:r>
        <w:t>④</w:t>
      </w:r>
      <w:r>
        <w:t>接通电路；读出</w:t>
      </w:r>
      <w:r>
        <w:t>LCD</w:t>
      </w:r>
      <w:r>
        <w:t>显示屏数据，若显示含</w:t>
      </w:r>
      <w:r>
        <w:t>“−”</w:t>
      </w:r>
      <w:r>
        <w:t>负号，则实际电流方向相反。</w:t>
      </w:r>
    </w:p>
    <w:p w14:paraId="0A944BD3" w14:textId="77777777" w:rsidR="00D7744C" w:rsidRDefault="004517EE">
      <w:pPr>
        <w:pStyle w:val="31"/>
      </w:pPr>
      <w:r>
        <w:rPr>
          <w:rFonts w:ascii="Times New Roman" w:eastAsia="SimSun" w:hAnsi="Times New Roman"/>
        </w:rPr>
        <w:t>注意：</w:t>
      </w:r>
    </w:p>
    <w:p w14:paraId="762DA222" w14:textId="77777777" w:rsidR="00D7744C" w:rsidRDefault="004517EE">
      <w:r>
        <w:t>1</w:t>
      </w:r>
      <w:r>
        <w:t>）当不知被测电流范围时，先用较大量程初测，再选定量程。</w:t>
      </w:r>
    </w:p>
    <w:p w14:paraId="4FB1F34D" w14:textId="77777777" w:rsidR="00D7744C" w:rsidRDefault="004517EE">
      <w:r>
        <w:t>2</w:t>
      </w:r>
      <w:r>
        <w:t>）如果只显示</w:t>
      </w:r>
      <w:r>
        <w:t>“1.”</w:t>
      </w:r>
      <w:r>
        <w:t>，则表示过量程，需将功能开关置于更高量程。</w:t>
      </w:r>
    </w:p>
    <w:p w14:paraId="78CFC209" w14:textId="77777777" w:rsidR="00D7744C" w:rsidRDefault="004517EE">
      <w:r>
        <w:t>3</w:t>
      </w:r>
      <w:r>
        <w:t>）测电流时，万用表两表笔千万不能并联在待测电路中。</w:t>
      </w:r>
    </w:p>
    <w:p w14:paraId="5553D724" w14:textId="77777777" w:rsidR="00D7744C" w:rsidRDefault="004517EE">
      <w:r>
        <w:t>4</w:t>
      </w:r>
      <w:r>
        <w:t>）切忌用电流档测电压，或用电压档测电流。</w:t>
      </w:r>
    </w:p>
    <w:p w14:paraId="0C71744C" w14:textId="77777777" w:rsidR="00D7744C" w:rsidRDefault="004517EE">
      <w:pPr>
        <w:spacing w:after="60"/>
        <w:jc w:val="center"/>
      </w:pPr>
      <w:r>
        <w:rPr>
          <w:noProof/>
        </w:rPr>
        <w:drawing>
          <wp:inline distT="0" distB="0" distL="0" distR="0" wp14:anchorId="7B915FCD" wp14:editId="13154412">
            <wp:extent cx="1044000" cy="256106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0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256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7873084" w14:textId="77777777" w:rsidR="00D7744C" w:rsidRDefault="004517EE">
      <w:r>
        <w:br w:type="page"/>
      </w:r>
    </w:p>
    <w:p w14:paraId="185D3EE7" w14:textId="77777777" w:rsidR="00D7744C" w:rsidRDefault="004517EE">
      <w:pPr>
        <w:spacing w:after="60"/>
      </w:pPr>
      <w:bookmarkStart w:id="16" w:name="SRC_026"/>
      <w:r>
        <w:rPr>
          <w:sz w:val="16"/>
        </w:rPr>
        <w:lastRenderedPageBreak/>
        <w:t>原书第</w:t>
      </w:r>
      <w:r>
        <w:rPr>
          <w:sz w:val="16"/>
        </w:rPr>
        <w:t>26</w:t>
      </w:r>
      <w:r>
        <w:rPr>
          <w:sz w:val="16"/>
        </w:rPr>
        <w:t>页</w:t>
      </w:r>
      <w:bookmarkEnd w:id="16"/>
    </w:p>
    <w:p w14:paraId="4C42DCA3" w14:textId="77777777" w:rsidR="00D7744C" w:rsidRDefault="004517EE">
      <w:pPr>
        <w:pStyle w:val="21"/>
      </w:pPr>
      <w:bookmarkStart w:id="17" w:name="_Toc241667352"/>
      <w:r>
        <w:rPr>
          <w:rFonts w:ascii="Times New Roman" w:eastAsia="SimSun" w:hAnsi="Times New Roman"/>
        </w:rPr>
        <w:t>1.1.5</w:t>
      </w:r>
      <w:r>
        <w:rPr>
          <w:rFonts w:ascii="Times New Roman" w:eastAsia="SimSun" w:hAnsi="Times New Roman"/>
        </w:rPr>
        <w:t xml:space="preserve">　测量电阻</w:t>
      </w:r>
      <w:bookmarkEnd w:id="17"/>
    </w:p>
    <w:p w14:paraId="3C174650" w14:textId="77777777" w:rsidR="00D7744C" w:rsidRDefault="004517EE">
      <w:r>
        <w:t>①</w:t>
      </w:r>
      <w:r>
        <w:t>黑表笔插入</w:t>
      </w:r>
      <w:r>
        <w:t>COM</w:t>
      </w:r>
      <w:r>
        <w:t>端口，红表笔插入</w:t>
      </w:r>
      <w:r>
        <w:t>VΩ</w:t>
      </w:r>
      <w:r>
        <w:t>端口；</w:t>
      </w:r>
    </w:p>
    <w:p w14:paraId="63F13085" w14:textId="77777777" w:rsidR="00D7744C" w:rsidRDefault="004517EE">
      <w:r>
        <w:t>②</w:t>
      </w:r>
      <w:r>
        <w:t>功能旋钮打至</w:t>
      </w:r>
      <w:r>
        <w:t>Ω</w:t>
      </w:r>
      <w:r>
        <w:t>档，并选择合适的量程；</w:t>
      </w:r>
    </w:p>
    <w:p w14:paraId="36DF46C4" w14:textId="77777777" w:rsidR="00D7744C" w:rsidRDefault="004517EE">
      <w:r>
        <w:t>③</w:t>
      </w:r>
      <w:r>
        <w:t>将探头前端跨接在器件两端，或是想测电阻的那部分电路两端。</w:t>
      </w:r>
    </w:p>
    <w:p w14:paraId="2EAAAEFC" w14:textId="77777777" w:rsidR="00D7744C" w:rsidRDefault="004517EE">
      <w:r>
        <w:t>④</w:t>
      </w:r>
      <w:r>
        <w:t>读出</w:t>
      </w:r>
      <w:r>
        <w:t>LCD</w:t>
      </w:r>
      <w:r>
        <w:t>显示屏数据。</w:t>
      </w:r>
    </w:p>
    <w:p w14:paraId="6507D4F5" w14:textId="77777777" w:rsidR="00D7744C" w:rsidRDefault="004517EE">
      <w:r>
        <w:t>⑤</w:t>
      </w:r>
      <w:r>
        <w:t>若仅显示</w:t>
      </w:r>
      <w:r>
        <w:t>“1.”</w:t>
      </w:r>
      <w:r>
        <w:t>表示过量程，应换更大的量程。</w:t>
      </w:r>
    </w:p>
    <w:p w14:paraId="7881ABEB" w14:textId="77777777" w:rsidR="00D7744C" w:rsidRDefault="004517EE">
      <w:r>
        <w:t>*</w:t>
      </w:r>
      <w:r>
        <w:t>两表笔开路会显示过量程！</w:t>
      </w:r>
    </w:p>
    <w:p w14:paraId="21AD4C4F" w14:textId="77777777" w:rsidR="00D7744C" w:rsidRDefault="004517EE">
      <w:r>
        <w:t>注意：断开电路（孤立该电阻，不在电路中测）</w:t>
      </w:r>
      <w:r>
        <w:t>!!!</w:t>
      </w:r>
      <w:r>
        <w:t>；</w:t>
      </w:r>
    </w:p>
    <w:p w14:paraId="105548F2" w14:textId="77777777" w:rsidR="00D7744C" w:rsidRDefault="004517EE">
      <w:r>
        <w:t>测量大电阻时，应防止用手接触两表笔的金属部分，影响测量值。</w:t>
      </w:r>
    </w:p>
    <w:p w14:paraId="32DC2203" w14:textId="77777777" w:rsidR="00D7744C" w:rsidRDefault="004517EE">
      <w:pPr>
        <w:spacing w:after="60"/>
        <w:jc w:val="center"/>
      </w:pPr>
      <w:r>
        <w:rPr>
          <w:noProof/>
        </w:rPr>
        <w:drawing>
          <wp:inline distT="0" distB="0" distL="0" distR="0" wp14:anchorId="31E11F1C" wp14:editId="24735455">
            <wp:extent cx="864000" cy="145261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stanceov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45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77770E94" wp14:editId="2D772B78">
            <wp:extent cx="1404000" cy="113166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stance046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113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4FCB5D0E" wp14:editId="47BDC058">
            <wp:extent cx="2484000" cy="11221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stance20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4000" cy="112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211AC79" w14:textId="77777777" w:rsidR="00D7744C" w:rsidRDefault="004517EE">
      <w:r>
        <w:t>欧姆</w:t>
      </w:r>
      <w:r>
        <w:t>2M</w:t>
      </w:r>
      <w:r>
        <w:t>档；测量值单位为兆欧；欧姆</w:t>
      </w:r>
      <w:r>
        <w:t>20k</w:t>
      </w:r>
      <w:r>
        <w:t>档；测量值单位为千欧。</w:t>
      </w:r>
    </w:p>
    <w:p w14:paraId="3B128090" w14:textId="77777777" w:rsidR="00D7744C" w:rsidRDefault="004517EE">
      <w:r>
        <w:t>上图测量值：</w:t>
      </w:r>
      <m:oMath>
        <m:r>
          <w:rPr>
            <w:rFonts w:ascii="Cambria Math" w:hAnsi="Cambria Math"/>
          </w:rPr>
          <m:t>0.46</m:t>
        </m:r>
        <m:r>
          <m:rPr>
            <m:sty m:val="p"/>
          </m:rPr>
          <w:rPr>
            <w:rFonts w:ascii="Cambria Math" w:hAnsi="Cambria Math"/>
          </w:rPr>
          <m:t>兆欧</m:t>
        </m:r>
        <m:r>
          <w:rPr>
            <w:rFonts w:ascii="Cambria Math" w:hAnsi="Cambria Math"/>
          </w:rPr>
          <m:t>=0.46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106=460</m:t>
        </m:r>
        <m:r>
          <m:rPr>
            <m:sty m:val="p"/>
          </m:rPr>
          <w:rPr>
            <w:rFonts w:ascii="Cambria Math" w:hAnsi="Cambria Math"/>
          </w:rPr>
          <m:t>千欧</m:t>
        </m:r>
      </m:oMath>
      <w:r>
        <w:t>〔原式保留，见校注</w:t>
      </w:r>
      <w:r>
        <w:t>S025-026-01</w:t>
      </w:r>
      <w:r>
        <w:t>〕</w:t>
      </w:r>
    </w:p>
    <w:p w14:paraId="4FDAEFA6" w14:textId="77777777" w:rsidR="00D7744C" w:rsidRDefault="004517EE">
      <w:pPr>
        <w:pStyle w:val="21"/>
      </w:pPr>
      <w:bookmarkStart w:id="18" w:name="_Toc241667353"/>
      <w:r>
        <w:rPr>
          <w:rFonts w:ascii="Times New Roman" w:eastAsia="SimSun" w:hAnsi="Times New Roman"/>
        </w:rPr>
        <w:t>1.1.6</w:t>
      </w:r>
      <w:r>
        <w:rPr>
          <w:rFonts w:ascii="Times New Roman" w:eastAsia="SimSun" w:hAnsi="Times New Roman"/>
        </w:rPr>
        <w:t xml:space="preserve">　蜂鸣档测电路通断</w:t>
      </w:r>
      <w:bookmarkEnd w:id="18"/>
    </w:p>
    <w:p w14:paraId="1D289D41" w14:textId="77777777" w:rsidR="00D7744C" w:rsidRDefault="004517EE">
      <w:pPr>
        <w:pStyle w:val="31"/>
      </w:pPr>
      <w:r>
        <w:rPr>
          <w:rFonts w:ascii="Times New Roman" w:eastAsia="SimSun" w:hAnsi="Times New Roman"/>
        </w:rPr>
        <w:t>短路检查（判断线路通断）</w:t>
      </w:r>
    </w:p>
    <w:p w14:paraId="3A259A4F" w14:textId="77777777" w:rsidR="00D7744C" w:rsidRDefault="004517EE">
      <w:r>
        <w:t>•</w:t>
      </w:r>
      <w:r>
        <w:t>档位开关在蜂鸣器档，黑表笔插入</w:t>
      </w:r>
      <w:r>
        <w:t>COM</w:t>
      </w:r>
      <w:r>
        <w:t>端口，红表笔插入</w:t>
      </w:r>
      <w:r>
        <w:t>VΩ</w:t>
      </w:r>
      <w:r>
        <w:t>端口；</w:t>
      </w:r>
    </w:p>
    <w:p w14:paraId="4F9D9E6B" w14:textId="77777777" w:rsidR="00D7744C" w:rsidRDefault="004517EE">
      <w:r>
        <w:t>•</w:t>
      </w:r>
      <w:r>
        <w:t>当表笔之间线路阻值比较小，置蜂鸣器会发出连续的</w:t>
      </w:r>
      <w:r>
        <w:t>“</w:t>
      </w:r>
      <w:r>
        <w:t>滴</w:t>
      </w:r>
      <w:r>
        <w:t>”</w:t>
      </w:r>
      <w:r>
        <w:t>声。</w:t>
      </w:r>
    </w:p>
    <w:p w14:paraId="6CD340EA" w14:textId="77777777" w:rsidR="00D7744C" w:rsidRDefault="004517EE">
      <w:r>
        <w:t>•</w:t>
      </w:r>
      <w:r>
        <w:t>不必看表头指示就能基本确定线路的通断（短</w:t>
      </w:r>
      <w:r>
        <w:t>/</w:t>
      </w:r>
      <w:r>
        <w:t>断路）状态，提高测量效率。</w:t>
      </w:r>
    </w:p>
    <w:p w14:paraId="7F6E4D3C" w14:textId="77777777" w:rsidR="00D7744C" w:rsidRDefault="004517EE">
      <w:r>
        <w:br w:type="page"/>
      </w:r>
    </w:p>
    <w:p w14:paraId="4595FD4B" w14:textId="77777777" w:rsidR="00D7744C" w:rsidRDefault="004517EE">
      <w:pPr>
        <w:spacing w:after="60"/>
      </w:pPr>
      <w:bookmarkStart w:id="19" w:name="SRC_027"/>
      <w:r>
        <w:rPr>
          <w:sz w:val="16"/>
        </w:rPr>
        <w:lastRenderedPageBreak/>
        <w:t>原书第</w:t>
      </w:r>
      <w:r>
        <w:rPr>
          <w:sz w:val="16"/>
        </w:rPr>
        <w:t>27</w:t>
      </w:r>
      <w:r>
        <w:rPr>
          <w:sz w:val="16"/>
        </w:rPr>
        <w:t>页</w:t>
      </w:r>
      <w:bookmarkEnd w:id="19"/>
    </w:p>
    <w:p w14:paraId="262301E3" w14:textId="77777777" w:rsidR="00D7744C" w:rsidRDefault="004517EE">
      <w:pPr>
        <w:spacing w:after="60"/>
        <w:jc w:val="center"/>
      </w:pPr>
      <w:r>
        <w:rPr>
          <w:noProof/>
        </w:rPr>
        <w:drawing>
          <wp:inline distT="0" distB="0" distL="0" distR="0" wp14:anchorId="5588DD23" wp14:editId="7E987A80">
            <wp:extent cx="1512000" cy="12162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zzer_di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2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3AA08B31" wp14:editId="3C08B908">
            <wp:extent cx="1512000" cy="116348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zzer_bee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16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280C1A90" w14:textId="77777777" w:rsidR="00D7744C" w:rsidRDefault="004517EE">
      <w:pPr>
        <w:pStyle w:val="21"/>
      </w:pPr>
      <w:bookmarkStart w:id="20" w:name="_Toc241667354"/>
      <w:r>
        <w:rPr>
          <w:rFonts w:ascii="Times New Roman" w:eastAsia="SimSun" w:hAnsi="Times New Roman"/>
        </w:rPr>
        <w:t>1.1.7</w:t>
      </w:r>
      <w:r>
        <w:rPr>
          <w:rFonts w:ascii="Times New Roman" w:eastAsia="SimSun" w:hAnsi="Times New Roman"/>
        </w:rPr>
        <w:t xml:space="preserve">　测量二极管</w:t>
      </w:r>
      <w:bookmarkEnd w:id="20"/>
    </w:p>
    <w:p w14:paraId="7363C985" w14:textId="77777777" w:rsidR="00D7744C" w:rsidRDefault="004517EE">
      <w:pPr>
        <w:pStyle w:val="31"/>
      </w:pPr>
      <w:r>
        <w:rPr>
          <w:rFonts w:ascii="Times New Roman" w:eastAsia="SimSun" w:hAnsi="Times New Roman"/>
        </w:rPr>
        <w:t>二极管好坏及极性的判断</w:t>
      </w:r>
    </w:p>
    <w:p w14:paraId="5636F0E5" w14:textId="77777777" w:rsidR="00D7744C" w:rsidRDefault="004517EE">
      <w:r>
        <w:t>功能旋钮打在</w:t>
      </w:r>
      <w:r>
        <w:rPr>
          <w:noProof/>
        </w:rPr>
        <w:drawing>
          <wp:inline distT="0" distB="0" distL="0" distR="0" wp14:anchorId="35AF46C4" wp14:editId="203AA565">
            <wp:extent cx="468000" cy="2200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ode_ic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2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档，黑表笔插入</w:t>
      </w:r>
      <w:r>
        <w:t>COM</w:t>
      </w:r>
      <w:r>
        <w:t>端口，红表笔插入</w:t>
      </w:r>
      <w:r>
        <w:t>VΩ</w:t>
      </w:r>
      <w:r>
        <w:t>端口。两支表笔的前端分别接二极管的两极，然后颠倒表笔再测一次。</w:t>
      </w:r>
    </w:p>
    <w:p w14:paraId="14C46B85" w14:textId="77777777" w:rsidR="00D7744C" w:rsidRDefault="004517EE">
      <w:pPr>
        <w:spacing w:after="60"/>
        <w:jc w:val="center"/>
      </w:pPr>
      <w:r>
        <w:rPr>
          <w:noProof/>
        </w:rPr>
        <w:drawing>
          <wp:inline distT="0" distB="0" distL="0" distR="0" wp14:anchorId="04E7E584" wp14:editId="4F5CB9EA">
            <wp:extent cx="1656000" cy="102133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ode_di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102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E5D7720" w14:textId="77777777" w:rsidR="00D7744C" w:rsidRDefault="004517EE">
      <w:pPr>
        <w:pStyle w:val="31"/>
      </w:pPr>
      <w:r>
        <w:rPr>
          <w:rFonts w:ascii="Times New Roman" w:eastAsia="SimSun" w:hAnsi="Times New Roman"/>
        </w:rPr>
        <w:t>测试结果：</w:t>
      </w:r>
    </w:p>
    <w:p w14:paraId="72AFEE19" w14:textId="77777777" w:rsidR="00D7744C" w:rsidRDefault="004517EE">
      <w:r>
        <w:t>若两次测量一次显示</w:t>
      </w:r>
      <w:r>
        <w:t>“1”</w:t>
      </w:r>
      <w:r>
        <w:t>字样，另一次显示零点几的数字，则此二极管正常；若两次显示相同的话，则此二极管已经损坏。</w:t>
      </w:r>
    </w:p>
    <w:p w14:paraId="624E2F5D" w14:textId="77777777" w:rsidR="00D7744C" w:rsidRDefault="004517EE">
      <w:r>
        <w:t>注：</w:t>
      </w:r>
      <w:r>
        <w:t>LCD</w:t>
      </w:r>
      <w:r>
        <w:t>上显示的数字即是二极管的正向压降：</w:t>
      </w:r>
    </w:p>
    <w:p w14:paraId="6C7BED68" w14:textId="77777777" w:rsidR="00D7744C" w:rsidRDefault="004517EE">
      <w:r>
        <w:t>硅管为</w:t>
      </w:r>
      <w:r>
        <w:t>0.6V</w:t>
      </w:r>
      <w:r>
        <w:t>左右，锗管为</w:t>
      </w:r>
      <w:r>
        <w:t>0.3V</w:t>
      </w:r>
      <w:r>
        <w:t>左右。发光二极管：压〔原件此处被照片遮挡，缺文字〕管质量较好，会发出微弱的光。</w:t>
      </w:r>
    </w:p>
    <w:p w14:paraId="694F9AD3" w14:textId="77777777" w:rsidR="00D7744C" w:rsidRDefault="004517EE">
      <w:r>
        <w:t>根据二极管的正向导通特性，可判断此时红表笔接的是〔原件此处被照片遮挡，缺文字〕接的是负极。</w:t>
      </w:r>
    </w:p>
    <w:p w14:paraId="2DF38E29" w14:textId="77777777" w:rsidR="00D7744C" w:rsidRDefault="004517EE">
      <w:pPr>
        <w:spacing w:after="60"/>
        <w:jc w:val="center"/>
      </w:pPr>
      <w:r>
        <w:rPr>
          <w:noProof/>
        </w:rPr>
        <w:drawing>
          <wp:inline distT="0" distB="0" distL="0" distR="0" wp14:anchorId="3355325B" wp14:editId="6679998F">
            <wp:extent cx="1008000" cy="146011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ode188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146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3A177E2" w14:textId="77777777" w:rsidR="00D7744C" w:rsidRDefault="004517EE">
      <w:r>
        <w:t>例：用数字万用表的二极管档判断二极管（包括发光二极管）的好坏、材料类型（硅管</w:t>
      </w:r>
      <w:r>
        <w:t>&gt;0.5V/</w:t>
      </w:r>
      <w:r>
        <w:t>锗管</w:t>
      </w:r>
      <w:r>
        <w:t>&gt;0.2V/</w:t>
      </w:r>
      <w:r>
        <w:t>砷化镓</w:t>
      </w:r>
      <w:r>
        <w:t>&gt;1.4V</w:t>
      </w:r>
      <w:r>
        <w:t>）、极性。</w:t>
      </w:r>
    </w:p>
    <w:p w14:paraId="148113C3" w14:textId="77777777" w:rsidR="00D7744C" w:rsidRDefault="004517EE">
      <w:r>
        <w:br w:type="page"/>
      </w:r>
    </w:p>
    <w:p w14:paraId="36DFE0A7" w14:textId="77777777" w:rsidR="00D7744C" w:rsidRDefault="004517EE">
      <w:pPr>
        <w:spacing w:after="60"/>
      </w:pPr>
      <w:bookmarkStart w:id="21" w:name="SRC_028"/>
      <w:r>
        <w:rPr>
          <w:sz w:val="16"/>
        </w:rPr>
        <w:lastRenderedPageBreak/>
        <w:t>原书第</w:t>
      </w:r>
      <w:r>
        <w:rPr>
          <w:sz w:val="16"/>
        </w:rPr>
        <w:t>28</w:t>
      </w:r>
      <w:r>
        <w:rPr>
          <w:sz w:val="16"/>
        </w:rPr>
        <w:t>页</w:t>
      </w:r>
      <w:bookmarkEnd w:id="21"/>
    </w:p>
    <w:p w14:paraId="45BA4514" w14:textId="77777777" w:rsidR="00D7744C" w:rsidRDefault="004517EE">
      <w:pPr>
        <w:pStyle w:val="31"/>
      </w:pPr>
      <w:r>
        <w:rPr>
          <w:rFonts w:ascii="Times New Roman" w:eastAsia="SimSun" w:hAnsi="Times New Roman"/>
        </w:rPr>
        <w:t>二极管的认识与测量表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D7744C" w14:paraId="3EE8BE5D" w14:textId="77777777">
        <w:trPr>
          <w:cantSplit/>
          <w:tblHeader/>
          <w:jc w:val="center"/>
        </w:trPr>
        <w:tc>
          <w:tcPr>
            <w:tcW w:w="1928" w:type="dxa"/>
            <w:vAlign w:val="center"/>
          </w:tcPr>
          <w:p w14:paraId="15F8E503" w14:textId="77777777" w:rsidR="00D7744C" w:rsidRDefault="004517EE">
            <w:pPr>
              <w:spacing w:before="60" w:after="60" w:line="247" w:lineRule="auto"/>
            </w:pPr>
            <w:r>
              <w:rPr>
                <w:sz w:val="20"/>
              </w:rPr>
              <w:t>二极管的型号</w:t>
            </w:r>
          </w:p>
        </w:tc>
        <w:tc>
          <w:tcPr>
            <w:tcW w:w="1928" w:type="dxa"/>
            <w:vAlign w:val="center"/>
          </w:tcPr>
          <w:p w14:paraId="08766847" w14:textId="77777777" w:rsidR="00D7744C" w:rsidRDefault="004517EE">
            <w:pPr>
              <w:spacing w:before="60" w:after="60" w:line="247" w:lineRule="auto"/>
            </w:pPr>
            <w:r>
              <w:rPr>
                <w:sz w:val="20"/>
              </w:rPr>
              <w:t>1N4148</w:t>
            </w:r>
          </w:p>
        </w:tc>
        <w:tc>
          <w:tcPr>
            <w:tcW w:w="1928" w:type="dxa"/>
            <w:vAlign w:val="center"/>
          </w:tcPr>
          <w:p w14:paraId="418B2A82" w14:textId="77777777" w:rsidR="00D7744C" w:rsidRDefault="004517EE">
            <w:pPr>
              <w:spacing w:before="60" w:after="60" w:line="247" w:lineRule="auto"/>
            </w:pPr>
            <w:r>
              <w:rPr>
                <w:sz w:val="20"/>
              </w:rPr>
              <w:t>1N4001</w:t>
            </w:r>
          </w:p>
        </w:tc>
        <w:tc>
          <w:tcPr>
            <w:tcW w:w="1928" w:type="dxa"/>
            <w:vAlign w:val="center"/>
          </w:tcPr>
          <w:p w14:paraId="12EA9858" w14:textId="77777777" w:rsidR="00D7744C" w:rsidRDefault="004517EE">
            <w:pPr>
              <w:spacing w:before="60" w:after="60" w:line="247" w:lineRule="auto"/>
            </w:pPr>
            <w:r>
              <w:rPr>
                <w:sz w:val="20"/>
              </w:rPr>
              <w:t>红发光管</w:t>
            </w:r>
          </w:p>
        </w:tc>
        <w:tc>
          <w:tcPr>
            <w:tcW w:w="1928" w:type="dxa"/>
            <w:vAlign w:val="center"/>
          </w:tcPr>
          <w:p w14:paraId="4CE316A6" w14:textId="77777777" w:rsidR="00D7744C" w:rsidRDefault="004517EE">
            <w:pPr>
              <w:spacing w:before="60" w:after="60" w:line="247" w:lineRule="auto"/>
            </w:pPr>
            <w:r>
              <w:rPr>
                <w:sz w:val="20"/>
              </w:rPr>
              <w:t>绿发光管</w:t>
            </w:r>
          </w:p>
        </w:tc>
      </w:tr>
      <w:tr w:rsidR="00D7744C" w14:paraId="33923CFC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1DBCA62" w14:textId="77777777" w:rsidR="00D7744C" w:rsidRDefault="004517EE">
            <w:pPr>
              <w:spacing w:before="60" w:after="60" w:line="247" w:lineRule="auto"/>
            </w:pPr>
            <w:r>
              <w:rPr>
                <w:sz w:val="20"/>
              </w:rPr>
              <w:t>正向电压值</w:t>
            </w:r>
          </w:p>
        </w:tc>
        <w:tc>
          <w:tcPr>
            <w:tcW w:w="1928" w:type="dxa"/>
            <w:vAlign w:val="center"/>
          </w:tcPr>
          <w:p w14:paraId="67EFC7D9" w14:textId="77777777" w:rsidR="00D7744C" w:rsidRDefault="004517EE">
            <w:pPr>
              <w:spacing w:before="60" w:after="60" w:line="247" w:lineRule="auto"/>
            </w:pPr>
            <w:r>
              <w:rPr>
                <w:sz w:val="20"/>
              </w:rPr>
              <w:t>0.59</w:t>
            </w:r>
          </w:p>
        </w:tc>
        <w:tc>
          <w:tcPr>
            <w:tcW w:w="1928" w:type="dxa"/>
            <w:vAlign w:val="center"/>
          </w:tcPr>
          <w:p w14:paraId="74D2BD27" w14:textId="77777777" w:rsidR="00D7744C" w:rsidRDefault="004517EE">
            <w:pPr>
              <w:spacing w:before="60" w:after="60" w:line="247" w:lineRule="auto"/>
            </w:pPr>
            <w:r>
              <w:rPr>
                <w:sz w:val="20"/>
              </w:rPr>
              <w:t>0.56</w:t>
            </w:r>
          </w:p>
        </w:tc>
        <w:tc>
          <w:tcPr>
            <w:tcW w:w="1928" w:type="dxa"/>
            <w:vAlign w:val="center"/>
          </w:tcPr>
          <w:p w14:paraId="53AF7289" w14:textId="77777777" w:rsidR="00D7744C" w:rsidRDefault="004517EE">
            <w:pPr>
              <w:spacing w:before="60" w:after="60" w:line="247" w:lineRule="auto"/>
            </w:pPr>
            <w:r>
              <w:rPr>
                <w:sz w:val="20"/>
              </w:rPr>
              <w:t>1.71</w:t>
            </w:r>
          </w:p>
        </w:tc>
        <w:tc>
          <w:tcPr>
            <w:tcW w:w="1928" w:type="dxa"/>
            <w:vAlign w:val="center"/>
          </w:tcPr>
          <w:p w14:paraId="0CC9C4DE" w14:textId="77777777" w:rsidR="00D7744C" w:rsidRDefault="004517EE">
            <w:pPr>
              <w:spacing w:before="60" w:after="60" w:line="247" w:lineRule="auto"/>
            </w:pPr>
            <w:r>
              <w:rPr>
                <w:sz w:val="20"/>
              </w:rPr>
              <w:t>1.82</w:t>
            </w:r>
          </w:p>
        </w:tc>
      </w:tr>
      <w:tr w:rsidR="00D7744C" w14:paraId="12D03A3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C3A5C34" w14:textId="77777777" w:rsidR="00D7744C" w:rsidRDefault="004517EE">
            <w:pPr>
              <w:spacing w:before="60" w:after="60" w:line="247" w:lineRule="auto"/>
            </w:pPr>
            <w:r>
              <w:rPr>
                <w:sz w:val="20"/>
              </w:rPr>
              <w:t>材料类型</w:t>
            </w:r>
          </w:p>
        </w:tc>
        <w:tc>
          <w:tcPr>
            <w:tcW w:w="1928" w:type="dxa"/>
            <w:vAlign w:val="center"/>
          </w:tcPr>
          <w:p w14:paraId="35EFE366" w14:textId="77777777" w:rsidR="00D7744C" w:rsidRDefault="004517EE">
            <w:pPr>
              <w:spacing w:before="60" w:after="60" w:line="247" w:lineRule="auto"/>
            </w:pPr>
            <w:r>
              <w:rPr>
                <w:sz w:val="20"/>
              </w:rPr>
              <w:t>硅管</w:t>
            </w:r>
          </w:p>
        </w:tc>
        <w:tc>
          <w:tcPr>
            <w:tcW w:w="1928" w:type="dxa"/>
            <w:vAlign w:val="center"/>
          </w:tcPr>
          <w:p w14:paraId="4EF395D9" w14:textId="77777777" w:rsidR="00D7744C" w:rsidRDefault="004517EE">
            <w:pPr>
              <w:spacing w:before="60" w:after="60" w:line="247" w:lineRule="auto"/>
            </w:pPr>
            <w:r>
              <w:rPr>
                <w:sz w:val="20"/>
              </w:rPr>
              <w:t>硅管</w:t>
            </w:r>
          </w:p>
        </w:tc>
        <w:tc>
          <w:tcPr>
            <w:tcW w:w="1928" w:type="dxa"/>
            <w:vAlign w:val="center"/>
          </w:tcPr>
          <w:p w14:paraId="71C87ED8" w14:textId="77777777" w:rsidR="00D7744C" w:rsidRDefault="004517EE">
            <w:pPr>
              <w:spacing w:before="60" w:after="60" w:line="247" w:lineRule="auto"/>
            </w:pPr>
            <w:r>
              <w:rPr>
                <w:sz w:val="20"/>
              </w:rPr>
              <w:t>砷化镓</w:t>
            </w:r>
          </w:p>
        </w:tc>
        <w:tc>
          <w:tcPr>
            <w:tcW w:w="1928" w:type="dxa"/>
            <w:vAlign w:val="center"/>
          </w:tcPr>
          <w:p w14:paraId="33B71C94" w14:textId="77777777" w:rsidR="00D7744C" w:rsidRDefault="004517EE">
            <w:pPr>
              <w:spacing w:before="60" w:after="60" w:line="247" w:lineRule="auto"/>
            </w:pPr>
            <w:r>
              <w:rPr>
                <w:sz w:val="20"/>
              </w:rPr>
              <w:t>砷化镓</w:t>
            </w:r>
          </w:p>
        </w:tc>
      </w:tr>
    </w:tbl>
    <w:p w14:paraId="59558799" w14:textId="77777777" w:rsidR="00D7744C" w:rsidRDefault="004517EE">
      <w:pPr>
        <w:pStyle w:val="21"/>
      </w:pPr>
      <w:bookmarkStart w:id="22" w:name="_Toc241667355"/>
      <w:r>
        <w:rPr>
          <w:rFonts w:ascii="Times New Roman" w:eastAsia="SimSun" w:hAnsi="Times New Roman"/>
        </w:rPr>
        <w:t>1.1.8</w:t>
      </w:r>
      <w:r>
        <w:rPr>
          <w:rFonts w:ascii="Times New Roman" w:eastAsia="SimSun" w:hAnsi="Times New Roman"/>
        </w:rPr>
        <w:t xml:space="preserve">　测量三极管</w:t>
      </w:r>
      <w:bookmarkEnd w:id="22"/>
    </w:p>
    <w:p w14:paraId="413FE6F4" w14:textId="77777777" w:rsidR="00D7744C" w:rsidRDefault="004517EE">
      <w:r>
        <w:t>三极管分</w:t>
      </w:r>
      <w:r>
        <w:t>PNP</w:t>
      </w:r>
      <w:r>
        <w:t>和</w:t>
      </w:r>
      <w:r>
        <w:t>NPN</w:t>
      </w:r>
      <w:r>
        <w:t>两种类型</w:t>
      </w:r>
    </w:p>
    <w:p w14:paraId="4B8BE778" w14:textId="77777777" w:rsidR="00D7744C" w:rsidRDefault="004517EE">
      <w:pPr>
        <w:spacing w:after="60"/>
        <w:jc w:val="center"/>
      </w:pPr>
      <w:r>
        <w:rPr>
          <w:noProof/>
        </w:rPr>
        <w:drawing>
          <wp:inline distT="0" distB="0" distL="0" distR="0" wp14:anchorId="6204EE3F" wp14:editId="7234C4EB">
            <wp:extent cx="5040000" cy="95833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p_np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513BD5B6" w14:textId="77777777" w:rsidR="00D7744C" w:rsidRDefault="004517EE">
      <w:r>
        <w:t>P</w:t>
      </w:r>
      <w:r>
        <w:t>：</w:t>
      </w:r>
      <w:r>
        <w:t>positive</w:t>
      </w:r>
      <w:r>
        <w:t>，代表二极管正端；</w:t>
      </w:r>
      <w:r>
        <w:t>N</w:t>
      </w:r>
      <w:r>
        <w:t>：</w:t>
      </w:r>
      <w:r>
        <w:t>negative</w:t>
      </w:r>
      <w:r>
        <w:t>，代表二极管负端</w:t>
      </w:r>
    </w:p>
    <w:p w14:paraId="7F828F44" w14:textId="77777777" w:rsidR="00D7744C" w:rsidRDefault="004517EE">
      <w:r>
        <w:t>基极（</w:t>
      </w:r>
      <w:r>
        <w:t>b</w:t>
      </w:r>
      <w:r>
        <w:t>极）：两个二极管的公共端，发射极（</w:t>
      </w:r>
      <w:r>
        <w:t>e</w:t>
      </w:r>
      <w:r>
        <w:t>极）；集电极（</w:t>
      </w:r>
      <w:r>
        <w:t>c</w:t>
      </w:r>
      <w:r>
        <w:t>极）</w:t>
      </w:r>
    </w:p>
    <w:p w14:paraId="4EBF0FF9" w14:textId="77777777" w:rsidR="00D7744C" w:rsidRDefault="004517EE">
      <w:pPr>
        <w:pStyle w:val="31"/>
      </w:pPr>
      <w:r>
        <w:rPr>
          <w:rFonts w:ascii="Times New Roman" w:eastAsia="SimSun" w:hAnsi="Times New Roman"/>
        </w:rPr>
        <w:t>①</w:t>
      </w:r>
      <w:r>
        <w:rPr>
          <w:rFonts w:ascii="Times New Roman" w:eastAsia="SimSun" w:hAnsi="Times New Roman"/>
        </w:rPr>
        <w:t>判断三极管类型和基极</w:t>
      </w:r>
    </w:p>
    <w:p w14:paraId="12D4AF6F" w14:textId="77777777" w:rsidR="00D7744C" w:rsidRDefault="004517EE">
      <w:r>
        <w:t>利用二极管的正向导通性，功能旋钮打在</w:t>
      </w:r>
      <w:r>
        <w:rPr>
          <w:noProof/>
        </w:rPr>
        <w:drawing>
          <wp:inline distT="0" distB="0" distL="0" distR="0" wp14:anchorId="6D7369FF" wp14:editId="7FB65AF0">
            <wp:extent cx="468000" cy="2200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ode_ic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2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上；</w:t>
      </w:r>
    </w:p>
    <w:p w14:paraId="045ADEFD" w14:textId="77777777" w:rsidR="00D7744C" w:rsidRDefault="004517EE">
      <w:r>
        <w:t>对于</w:t>
      </w:r>
      <w:r>
        <w:t>PNP</w:t>
      </w:r>
      <w:r>
        <w:t>管，黑表笔接基极，红表笔接另两个引脚，万用表读数为两个相差不大的读数（即二极管正向压降），反过来接则读数均为</w:t>
      </w:r>
      <w:r>
        <w:t>“1”</w:t>
      </w:r>
      <w:r>
        <w:t>。</w:t>
      </w:r>
    </w:p>
    <w:p w14:paraId="2D294316" w14:textId="77777777" w:rsidR="00D7744C" w:rsidRDefault="004517EE">
      <w:r>
        <w:t>对于</w:t>
      </w:r>
      <w:r>
        <w:t>NPN</w:t>
      </w:r>
      <w:r>
        <w:t>管，红表笔接基极，黑表笔接另两个引脚，万用表读数为两个相差不大的读数（即二极管正向压降），反过来接则读数均为</w:t>
      </w:r>
      <w:r>
        <w:t>“1”</w:t>
      </w:r>
      <w:r>
        <w:t>。</w:t>
      </w:r>
    </w:p>
    <w:p w14:paraId="22FF7F28" w14:textId="77777777" w:rsidR="00D7744C" w:rsidRDefault="004517EE">
      <w:pPr>
        <w:spacing w:after="60"/>
        <w:jc w:val="center"/>
      </w:pPr>
      <w:r>
        <w:rPr>
          <w:noProof/>
        </w:rPr>
        <w:drawing>
          <wp:inline distT="0" distB="0" distL="0" distR="0" wp14:anchorId="11CB9A68" wp14:editId="4AEF4CF1">
            <wp:extent cx="5040000" cy="95833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p_np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3EBDE50B" w14:textId="77777777" w:rsidR="00D7744C" w:rsidRDefault="004517EE">
      <w:pPr>
        <w:pStyle w:val="31"/>
      </w:pPr>
      <w:r>
        <w:rPr>
          <w:rFonts w:ascii="Times New Roman" w:eastAsia="SimSun" w:hAnsi="Times New Roman"/>
        </w:rPr>
        <w:t>②E</w:t>
      </w:r>
      <w:r>
        <w:rPr>
          <w:rFonts w:ascii="Times New Roman" w:eastAsia="SimSun" w:hAnsi="Times New Roman"/>
        </w:rPr>
        <w:t>极和</w:t>
      </w:r>
      <w:r>
        <w:rPr>
          <w:rFonts w:ascii="Times New Roman" w:eastAsia="SimSun" w:hAnsi="Times New Roman"/>
        </w:rPr>
        <w:t>C</w:t>
      </w:r>
      <w:r>
        <w:rPr>
          <w:rFonts w:ascii="Times New Roman" w:eastAsia="SimSun" w:hAnsi="Times New Roman"/>
        </w:rPr>
        <w:t>极的确定</w:t>
      </w:r>
      <w:r>
        <w:rPr>
          <w:rFonts w:ascii="Times New Roman" w:eastAsia="SimSun" w:hAnsi="Times New Roman"/>
        </w:rPr>
        <w:t xml:space="preserve"> &amp; </w:t>
      </w:r>
      <w:r>
        <w:rPr>
          <w:rFonts w:ascii="Times New Roman" w:eastAsia="SimSun" w:hAnsi="Times New Roman"/>
        </w:rPr>
        <w:t>三极管电流放大倍数的测量</w:t>
      </w:r>
    </w:p>
    <w:p w14:paraId="1608A3BA" w14:textId="77777777" w:rsidR="00D7744C" w:rsidRDefault="004517EE">
      <w:r>
        <w:t>•</w:t>
      </w:r>
      <w:r>
        <w:t>功能旋钮打在</w:t>
      </w:r>
      <w:r>
        <w:t>hfe</w:t>
      </w:r>
      <w:r>
        <w:t>档上；</w:t>
      </w:r>
    </w:p>
    <w:p w14:paraId="647DCA0B" w14:textId="77777777" w:rsidR="00D7744C" w:rsidRDefault="004517EE">
      <w:r>
        <w:t>•B</w:t>
      </w:r>
      <w:r>
        <w:t>极对准</w:t>
      </w:r>
      <w:r>
        <w:t>B</w:t>
      </w:r>
      <w:r>
        <w:t>插孔，将三极管插入</w:t>
      </w:r>
      <w:r>
        <w:t>NPN</w:t>
      </w:r>
      <w:r>
        <w:t>或者</w:t>
      </w:r>
      <w:r>
        <w:t>PNP</w:t>
      </w:r>
      <w:r>
        <w:t>的测试孔中，输出</w:t>
      </w:r>
      <w:r>
        <w:t>LCD</w:t>
      </w:r>
      <w:r>
        <w:t>上的数据；</w:t>
      </w:r>
    </w:p>
    <w:p w14:paraId="48BD0008" w14:textId="77777777" w:rsidR="00D7744C" w:rsidRDefault="004517EE">
      <w:r>
        <w:t>•B</w:t>
      </w:r>
      <w:r>
        <w:t>极不变，将三极管反转，再读数。</w:t>
      </w:r>
    </w:p>
    <w:p w14:paraId="15B70C4C" w14:textId="77777777" w:rsidR="00D7744C" w:rsidRDefault="004517EE">
      <w:r>
        <w:br w:type="page"/>
      </w:r>
    </w:p>
    <w:p w14:paraId="2A5F8DD6" w14:textId="77777777" w:rsidR="00D7744C" w:rsidRDefault="004517EE">
      <w:pPr>
        <w:spacing w:after="60"/>
      </w:pPr>
      <w:bookmarkStart w:id="23" w:name="SRC_029"/>
      <w:r>
        <w:rPr>
          <w:sz w:val="16"/>
        </w:rPr>
        <w:lastRenderedPageBreak/>
        <w:t>原书第</w:t>
      </w:r>
      <w:r>
        <w:rPr>
          <w:sz w:val="16"/>
        </w:rPr>
        <w:t>29</w:t>
      </w:r>
      <w:r>
        <w:rPr>
          <w:sz w:val="16"/>
        </w:rPr>
        <w:t>页</w:t>
      </w:r>
      <w:bookmarkEnd w:id="23"/>
    </w:p>
    <w:p w14:paraId="2ED1167F" w14:textId="77777777" w:rsidR="00D7744C" w:rsidRDefault="004517EE">
      <w:r>
        <w:t>•</w:t>
      </w:r>
      <w:r>
        <w:t>读数较大的一次值即为该三极管的电流放大倍数，且该状态下插孔的引脚顺序即为三极管的引脚顺序。</w:t>
      </w:r>
    </w:p>
    <w:p w14:paraId="2658D21E" w14:textId="77777777" w:rsidR="00D7744C" w:rsidRDefault="004517EE">
      <w:pPr>
        <w:spacing w:after="60"/>
        <w:jc w:val="center"/>
      </w:pPr>
      <w:r>
        <w:rPr>
          <w:noProof/>
        </w:rPr>
        <w:drawing>
          <wp:inline distT="0" distB="0" distL="0" distR="0" wp14:anchorId="59678620" wp14:editId="73916BE3">
            <wp:extent cx="1620000" cy="127810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istor_sock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27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3881836B" w14:textId="77777777" w:rsidR="00D7744C" w:rsidRDefault="004517EE">
      <w:r>
        <w:t>例：用数字万用表的判断三极管的好坏、结构（</w:t>
      </w:r>
      <w:r>
        <w:t>PNP</w:t>
      </w:r>
      <w:r>
        <w:t>或</w:t>
      </w:r>
      <w:r>
        <w:t>NPN</w:t>
      </w:r>
      <w:r>
        <w:t>）、材料（硅管或锗管）、管脚，测量三极管的</w:t>
      </w:r>
      <w:r>
        <w:t>hFE</w:t>
      </w:r>
      <w:r>
        <w:t>。</w:t>
      </w:r>
    </w:p>
    <w:p w14:paraId="5B9B7464" w14:textId="77777777" w:rsidR="00D7744C" w:rsidRDefault="004517EE">
      <w:pPr>
        <w:pStyle w:val="31"/>
      </w:pPr>
      <w:r>
        <w:rPr>
          <w:rFonts w:ascii="Times New Roman" w:eastAsia="SimSun" w:hAnsi="Times New Roman"/>
        </w:rPr>
        <w:t>三极管的认识与测量表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:rsidR="00D7744C" w14:paraId="4364EAD4" w14:textId="77777777">
        <w:trPr>
          <w:cantSplit/>
          <w:tblHeader/>
          <w:jc w:val="center"/>
        </w:trPr>
        <w:tc>
          <w:tcPr>
            <w:tcW w:w="1071" w:type="dxa"/>
            <w:vAlign w:val="center"/>
          </w:tcPr>
          <w:p w14:paraId="75CCF5F8" w14:textId="77777777" w:rsidR="00D7744C" w:rsidRDefault="004517EE">
            <w:pPr>
              <w:spacing w:before="60" w:after="60" w:line="247" w:lineRule="auto"/>
            </w:pPr>
            <w:r>
              <w:rPr>
                <w:sz w:val="18"/>
              </w:rPr>
              <w:t>型号类型</w:t>
            </w:r>
          </w:p>
        </w:tc>
        <w:tc>
          <w:tcPr>
            <w:tcW w:w="4284" w:type="dxa"/>
            <w:gridSpan w:val="4"/>
            <w:vAlign w:val="center"/>
          </w:tcPr>
          <w:p w14:paraId="53051C89" w14:textId="77777777" w:rsidR="00D7744C" w:rsidRDefault="004517EE">
            <w:r>
              <w:rPr>
                <w:sz w:val="18"/>
              </w:rPr>
              <w:t>9013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NPN</w:t>
            </w:r>
            <w:r>
              <w:rPr>
                <w:sz w:val="18"/>
              </w:rPr>
              <w:t>）</w:t>
            </w:r>
          </w:p>
        </w:tc>
        <w:tc>
          <w:tcPr>
            <w:tcW w:w="4284" w:type="dxa"/>
            <w:gridSpan w:val="4"/>
            <w:vAlign w:val="center"/>
          </w:tcPr>
          <w:p w14:paraId="06248DEA" w14:textId="77777777" w:rsidR="00D7744C" w:rsidRDefault="004517EE">
            <w:r>
              <w:rPr>
                <w:sz w:val="18"/>
              </w:rPr>
              <w:t>9012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PNP</w:t>
            </w:r>
            <w:r>
              <w:rPr>
                <w:sz w:val="18"/>
              </w:rPr>
              <w:t>）</w:t>
            </w:r>
          </w:p>
        </w:tc>
      </w:tr>
      <w:tr w:rsidR="00D7744C" w14:paraId="625A643D" w14:textId="77777777">
        <w:trPr>
          <w:cantSplit/>
          <w:jc w:val="center"/>
        </w:trPr>
        <w:tc>
          <w:tcPr>
            <w:tcW w:w="1071" w:type="dxa"/>
            <w:vMerge w:val="restart"/>
            <w:vAlign w:val="center"/>
          </w:tcPr>
          <w:p w14:paraId="11918FED" w14:textId="77777777" w:rsidR="00D7744C" w:rsidRDefault="004517EE">
            <w:r>
              <w:rPr>
                <w:sz w:val="18"/>
              </w:rPr>
              <w:t>测量电压值</w:t>
            </w:r>
          </w:p>
        </w:tc>
        <w:tc>
          <w:tcPr>
            <w:tcW w:w="1071" w:type="dxa"/>
            <w:vAlign w:val="center"/>
          </w:tcPr>
          <w:p w14:paraId="184B2076" w14:textId="77777777" w:rsidR="00D7744C" w:rsidRDefault="004517EE">
            <w:pPr>
              <w:spacing w:before="60" w:after="60" w:line="247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BE</m:t>
                    </m:r>
                  </m:sub>
                </m:sSub>
              </m:oMath>
            </m:oMathPara>
          </w:p>
        </w:tc>
        <w:tc>
          <w:tcPr>
            <w:tcW w:w="1071" w:type="dxa"/>
            <w:vAlign w:val="center"/>
          </w:tcPr>
          <w:p w14:paraId="15290C89" w14:textId="77777777" w:rsidR="00D7744C" w:rsidRDefault="004517EE">
            <w:pPr>
              <w:spacing w:before="60" w:after="60" w:line="247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BC</m:t>
                    </m:r>
                  </m:sub>
                </m:sSub>
              </m:oMath>
            </m:oMathPara>
          </w:p>
        </w:tc>
        <w:tc>
          <w:tcPr>
            <w:tcW w:w="1071" w:type="dxa"/>
            <w:vAlign w:val="center"/>
          </w:tcPr>
          <w:p w14:paraId="62D2AA0D" w14:textId="77777777" w:rsidR="00D7744C" w:rsidRDefault="004517EE">
            <w:pPr>
              <w:spacing w:before="60" w:after="60" w:line="247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EB</m:t>
                    </m:r>
                  </m:sub>
                </m:sSub>
              </m:oMath>
            </m:oMathPara>
          </w:p>
        </w:tc>
        <w:tc>
          <w:tcPr>
            <w:tcW w:w="1071" w:type="dxa"/>
            <w:vAlign w:val="center"/>
          </w:tcPr>
          <w:p w14:paraId="46D29D19" w14:textId="77777777" w:rsidR="00D7744C" w:rsidRDefault="004517EE">
            <w:pPr>
              <w:spacing w:before="60" w:after="60" w:line="247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CB</m:t>
                    </m:r>
                  </m:sub>
                </m:sSub>
              </m:oMath>
            </m:oMathPara>
          </w:p>
        </w:tc>
        <w:tc>
          <w:tcPr>
            <w:tcW w:w="1071" w:type="dxa"/>
            <w:vAlign w:val="center"/>
          </w:tcPr>
          <w:p w14:paraId="18E1A2E6" w14:textId="77777777" w:rsidR="00D7744C" w:rsidRDefault="004517EE">
            <w:pPr>
              <w:spacing w:before="60" w:after="60" w:line="247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BE</m:t>
                    </m:r>
                  </m:sub>
                </m:sSub>
              </m:oMath>
            </m:oMathPara>
          </w:p>
        </w:tc>
        <w:tc>
          <w:tcPr>
            <w:tcW w:w="1071" w:type="dxa"/>
            <w:vAlign w:val="center"/>
          </w:tcPr>
          <w:p w14:paraId="23330ABA" w14:textId="77777777" w:rsidR="00D7744C" w:rsidRDefault="004517EE">
            <w:pPr>
              <w:spacing w:before="60" w:after="60" w:line="247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BC</m:t>
                    </m:r>
                  </m:sub>
                </m:sSub>
              </m:oMath>
            </m:oMathPara>
          </w:p>
        </w:tc>
        <w:tc>
          <w:tcPr>
            <w:tcW w:w="1071" w:type="dxa"/>
            <w:vAlign w:val="center"/>
          </w:tcPr>
          <w:p w14:paraId="782F4BBF" w14:textId="77777777" w:rsidR="00D7744C" w:rsidRDefault="004517EE">
            <w:pPr>
              <w:spacing w:before="60" w:after="60" w:line="247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EB</m:t>
                    </m:r>
                  </m:sub>
                </m:sSub>
              </m:oMath>
            </m:oMathPara>
          </w:p>
        </w:tc>
        <w:tc>
          <w:tcPr>
            <w:tcW w:w="1071" w:type="dxa"/>
            <w:vAlign w:val="center"/>
          </w:tcPr>
          <w:p w14:paraId="4979D7D8" w14:textId="77777777" w:rsidR="00D7744C" w:rsidRDefault="004517EE">
            <w:pPr>
              <w:spacing w:before="60" w:after="60" w:line="247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CB</m:t>
                    </m:r>
                  </m:sub>
                </m:sSub>
              </m:oMath>
            </m:oMathPara>
          </w:p>
        </w:tc>
      </w:tr>
      <w:tr w:rsidR="00D7744C" w14:paraId="7C0006A0" w14:textId="77777777">
        <w:trPr>
          <w:cantSplit/>
          <w:jc w:val="center"/>
        </w:trPr>
        <w:tc>
          <w:tcPr>
            <w:tcW w:w="1071" w:type="dxa"/>
            <w:vMerge/>
            <w:vAlign w:val="center"/>
          </w:tcPr>
          <w:p w14:paraId="40C47225" w14:textId="77777777" w:rsidR="00D7744C" w:rsidRDefault="00D7744C"/>
        </w:tc>
        <w:tc>
          <w:tcPr>
            <w:tcW w:w="1071" w:type="dxa"/>
            <w:vAlign w:val="center"/>
          </w:tcPr>
          <w:p w14:paraId="4B5BC431" w14:textId="77777777" w:rsidR="00D7744C" w:rsidRDefault="004517EE">
            <w:pPr>
              <w:spacing w:before="60" w:after="60" w:line="247" w:lineRule="auto"/>
            </w:pPr>
            <w:r>
              <w:rPr>
                <w:sz w:val="18"/>
              </w:rPr>
              <w:t>0.688</w:t>
            </w:r>
          </w:p>
        </w:tc>
        <w:tc>
          <w:tcPr>
            <w:tcW w:w="1071" w:type="dxa"/>
            <w:vAlign w:val="center"/>
          </w:tcPr>
          <w:p w14:paraId="1A8261F9" w14:textId="77777777" w:rsidR="00D7744C" w:rsidRDefault="004517EE">
            <w:pPr>
              <w:spacing w:before="60" w:after="60" w:line="247" w:lineRule="auto"/>
            </w:pPr>
            <w:r>
              <w:rPr>
                <w:sz w:val="18"/>
              </w:rPr>
              <w:t>0.687</w:t>
            </w:r>
          </w:p>
        </w:tc>
        <w:tc>
          <w:tcPr>
            <w:tcW w:w="1071" w:type="dxa"/>
            <w:vAlign w:val="center"/>
          </w:tcPr>
          <w:p w14:paraId="16F53C97" w14:textId="77777777" w:rsidR="00D7744C" w:rsidRDefault="004517EE">
            <w:pPr>
              <w:spacing w:before="60" w:after="60" w:line="247" w:lineRule="auto"/>
            </w:pPr>
            <w:r>
              <w:rPr>
                <w:sz w:val="18"/>
              </w:rPr>
              <w:t>1.--</w:t>
            </w:r>
            <w:r>
              <w:rPr>
                <w:sz w:val="18"/>
              </w:rPr>
              <w:t>超量程</w:t>
            </w:r>
          </w:p>
        </w:tc>
        <w:tc>
          <w:tcPr>
            <w:tcW w:w="1071" w:type="dxa"/>
            <w:vAlign w:val="center"/>
          </w:tcPr>
          <w:p w14:paraId="592229FF" w14:textId="77777777" w:rsidR="00D7744C" w:rsidRDefault="004517EE">
            <w:pPr>
              <w:spacing w:before="60" w:after="60" w:line="247" w:lineRule="auto"/>
            </w:pPr>
            <w:r>
              <w:rPr>
                <w:sz w:val="18"/>
              </w:rPr>
              <w:t>1.--</w:t>
            </w:r>
            <w:r>
              <w:rPr>
                <w:sz w:val="18"/>
              </w:rPr>
              <w:t>超量程</w:t>
            </w:r>
          </w:p>
        </w:tc>
        <w:tc>
          <w:tcPr>
            <w:tcW w:w="1071" w:type="dxa"/>
            <w:vAlign w:val="center"/>
          </w:tcPr>
          <w:p w14:paraId="0EB1FDDF" w14:textId="77777777" w:rsidR="00D7744C" w:rsidRDefault="004517EE">
            <w:pPr>
              <w:spacing w:before="60" w:after="60" w:line="247" w:lineRule="auto"/>
            </w:pPr>
            <w:r>
              <w:rPr>
                <w:sz w:val="18"/>
              </w:rPr>
              <w:t>1.--</w:t>
            </w:r>
            <w:r>
              <w:rPr>
                <w:sz w:val="18"/>
              </w:rPr>
              <w:t>超量程</w:t>
            </w:r>
          </w:p>
        </w:tc>
        <w:tc>
          <w:tcPr>
            <w:tcW w:w="1071" w:type="dxa"/>
            <w:vAlign w:val="center"/>
          </w:tcPr>
          <w:p w14:paraId="5D650C82" w14:textId="77777777" w:rsidR="00D7744C" w:rsidRDefault="004517EE">
            <w:pPr>
              <w:spacing w:before="60" w:after="60" w:line="247" w:lineRule="auto"/>
            </w:pPr>
            <w:r>
              <w:rPr>
                <w:sz w:val="18"/>
              </w:rPr>
              <w:t>1.--</w:t>
            </w:r>
            <w:r>
              <w:rPr>
                <w:sz w:val="18"/>
              </w:rPr>
              <w:t>超量程</w:t>
            </w:r>
          </w:p>
        </w:tc>
        <w:tc>
          <w:tcPr>
            <w:tcW w:w="1071" w:type="dxa"/>
            <w:vAlign w:val="center"/>
          </w:tcPr>
          <w:p w14:paraId="089DAF6C" w14:textId="77777777" w:rsidR="00D7744C" w:rsidRDefault="004517EE">
            <w:pPr>
              <w:spacing w:before="60" w:after="60" w:line="247" w:lineRule="auto"/>
            </w:pPr>
            <w:r>
              <w:rPr>
                <w:sz w:val="18"/>
              </w:rPr>
              <w:t>0.688</w:t>
            </w:r>
          </w:p>
        </w:tc>
        <w:tc>
          <w:tcPr>
            <w:tcW w:w="1071" w:type="dxa"/>
            <w:vAlign w:val="center"/>
          </w:tcPr>
          <w:p w14:paraId="245F6DB2" w14:textId="77777777" w:rsidR="00D7744C" w:rsidRDefault="004517EE">
            <w:pPr>
              <w:spacing w:before="60" w:after="60" w:line="247" w:lineRule="auto"/>
            </w:pPr>
            <w:r>
              <w:rPr>
                <w:sz w:val="18"/>
              </w:rPr>
              <w:t>0.687</w:t>
            </w:r>
          </w:p>
        </w:tc>
      </w:tr>
      <w:tr w:rsidR="00D7744C" w14:paraId="75B07349" w14:textId="77777777">
        <w:trPr>
          <w:cantSplit/>
          <w:jc w:val="center"/>
        </w:trPr>
        <w:tc>
          <w:tcPr>
            <w:tcW w:w="1071" w:type="dxa"/>
            <w:vAlign w:val="center"/>
          </w:tcPr>
          <w:p w14:paraId="280B1479" w14:textId="77777777" w:rsidR="00D7744C" w:rsidRDefault="004517EE">
            <w:pPr>
              <w:spacing w:before="60" w:after="60" w:line="247" w:lineRule="auto"/>
            </w:pPr>
            <w:r>
              <w:rPr>
                <w:sz w:val="18"/>
              </w:rPr>
              <w:t>hFE</w:t>
            </w:r>
          </w:p>
        </w:tc>
        <w:tc>
          <w:tcPr>
            <w:tcW w:w="4284" w:type="dxa"/>
            <w:gridSpan w:val="4"/>
            <w:vAlign w:val="center"/>
          </w:tcPr>
          <w:p w14:paraId="4C1D329C" w14:textId="77777777" w:rsidR="00D7744C" w:rsidRDefault="004517EE">
            <w:r>
              <w:rPr>
                <w:sz w:val="18"/>
              </w:rPr>
              <w:t>160</w:t>
            </w:r>
          </w:p>
        </w:tc>
        <w:tc>
          <w:tcPr>
            <w:tcW w:w="4284" w:type="dxa"/>
            <w:gridSpan w:val="4"/>
            <w:vAlign w:val="center"/>
          </w:tcPr>
          <w:p w14:paraId="172B5D8C" w14:textId="77777777" w:rsidR="00D7744C" w:rsidRDefault="004517EE">
            <w:r>
              <w:rPr>
                <w:sz w:val="18"/>
              </w:rPr>
              <w:t>180</w:t>
            </w:r>
          </w:p>
        </w:tc>
      </w:tr>
    </w:tbl>
    <w:p w14:paraId="0D43B6E7" w14:textId="77777777" w:rsidR="00D7744C" w:rsidRDefault="004517EE">
      <w:pPr>
        <w:pStyle w:val="21"/>
      </w:pPr>
      <w:bookmarkStart w:id="24" w:name="_Toc241667356"/>
      <w:r>
        <w:rPr>
          <w:rFonts w:ascii="Times New Roman" w:eastAsia="SimSun" w:hAnsi="Times New Roman"/>
        </w:rPr>
        <w:t>1.1.9</w:t>
      </w:r>
      <w:r>
        <w:rPr>
          <w:rFonts w:ascii="Times New Roman" w:eastAsia="SimSun" w:hAnsi="Times New Roman"/>
        </w:rPr>
        <w:t xml:space="preserve">　测量电容</w:t>
      </w:r>
      <w:bookmarkEnd w:id="24"/>
    </w:p>
    <w:p w14:paraId="79CC674C" w14:textId="77777777" w:rsidR="00D7744C" w:rsidRDefault="004517EE">
      <w:r>
        <w:t>①</w:t>
      </w:r>
      <w:r>
        <w:t>将电容两端短接，对电容进行放电，确保数字万用表的安全；</w:t>
      </w:r>
    </w:p>
    <w:p w14:paraId="31A3D555" w14:textId="77777777" w:rsidR="00D7744C" w:rsidRDefault="004517EE">
      <w:r>
        <w:t>②</w:t>
      </w:r>
      <w:r>
        <w:t>功能旋钮打至</w:t>
      </w:r>
      <w:r>
        <w:t>2μF</w:t>
      </w:r>
      <w:r>
        <w:t>档；黑表笔插入</w:t>
      </w:r>
      <w:r>
        <w:t>COM</w:t>
      </w:r>
      <w:r>
        <w:t>端口，红表笔插入</w:t>
      </w:r>
      <w:r>
        <w:t>VΩ</w:t>
      </w:r>
      <w:r>
        <w:t>端口</w:t>
      </w:r>
    </w:p>
    <w:p w14:paraId="753BE821" w14:textId="77777777" w:rsidR="00D7744C" w:rsidRDefault="004517EE">
      <w:r>
        <w:t>③</w:t>
      </w:r>
      <w:r>
        <w:t>将电容插入万用表的</w:t>
      </w:r>
      <w:r>
        <w:t>C</w:t>
      </w:r>
      <w:r>
        <w:t>插孔；或红表笔接电容的正极，黑表笔接负极</w:t>
      </w:r>
    </w:p>
    <w:p w14:paraId="16453A6B" w14:textId="77777777" w:rsidR="00D7744C" w:rsidRDefault="004517EE">
      <w:r>
        <w:t>④</w:t>
      </w:r>
      <w:r>
        <w:t>读出</w:t>
      </w:r>
      <w:r>
        <w:t>LCD</w:t>
      </w:r>
      <w:r>
        <w:t>显示屏数据。</w:t>
      </w:r>
    </w:p>
    <w:p w14:paraId="78DEDB3B" w14:textId="77777777" w:rsidR="00D7744C" w:rsidRDefault="004517EE">
      <w:r>
        <w:t>注意：用万用表测电容容量通常读数不稳定，所以一般不采用这种方法。</w:t>
      </w:r>
    </w:p>
    <w:p w14:paraId="188D67C3" w14:textId="77777777" w:rsidR="00D7744C" w:rsidRDefault="004517EE">
      <w:pPr>
        <w:pStyle w:val="21"/>
      </w:pPr>
      <w:bookmarkStart w:id="25" w:name="_Toc241667357"/>
      <w:r>
        <w:rPr>
          <w:rFonts w:ascii="Times New Roman" w:eastAsia="SimSun" w:hAnsi="Times New Roman"/>
        </w:rPr>
        <w:t>1.1.10</w:t>
      </w:r>
      <w:r>
        <w:rPr>
          <w:rFonts w:ascii="Times New Roman" w:eastAsia="SimSun" w:hAnsi="Times New Roman"/>
        </w:rPr>
        <w:t xml:space="preserve">　数字万用表的辅助功能</w:t>
      </w:r>
      <w:bookmarkEnd w:id="25"/>
    </w:p>
    <w:p w14:paraId="03D26B1A" w14:textId="77777777" w:rsidR="00D7744C" w:rsidRDefault="004517EE">
      <w:pPr>
        <w:pStyle w:val="31"/>
      </w:pPr>
      <w:r>
        <w:rPr>
          <w:rFonts w:ascii="Times New Roman" w:eastAsia="SimSun" w:hAnsi="Times New Roman"/>
        </w:rPr>
        <w:t>自动关闭功能</w:t>
      </w:r>
    </w:p>
    <w:p w14:paraId="3A636DF5" w14:textId="77777777" w:rsidR="00D7744C" w:rsidRDefault="004517EE">
      <w:r>
        <w:t>•</w:t>
      </w:r>
      <w:r>
        <w:t>较长时间不操作会自动关闭显示以降低表内电池消耗。</w:t>
      </w:r>
    </w:p>
    <w:p w14:paraId="137E1B9C" w14:textId="77777777" w:rsidR="00D7744C" w:rsidRDefault="004517EE">
      <w:r>
        <w:t>•</w:t>
      </w:r>
      <w:r>
        <w:t>使用者手动按</w:t>
      </w:r>
      <w:r>
        <w:t>Power</w:t>
      </w:r>
      <w:r>
        <w:t>键关闭万用表为好。</w:t>
      </w:r>
    </w:p>
    <w:p w14:paraId="67F5EDB6" w14:textId="77777777" w:rsidR="00D7744C" w:rsidRDefault="004517EE">
      <w:r>
        <w:br w:type="page"/>
      </w:r>
    </w:p>
    <w:p w14:paraId="60AD483D" w14:textId="77777777" w:rsidR="00D7744C" w:rsidRDefault="004517EE">
      <w:pPr>
        <w:spacing w:after="60"/>
      </w:pPr>
      <w:bookmarkStart w:id="26" w:name="SRC_030"/>
      <w:r>
        <w:rPr>
          <w:sz w:val="16"/>
        </w:rPr>
        <w:lastRenderedPageBreak/>
        <w:t>原书第</w:t>
      </w:r>
      <w:r>
        <w:rPr>
          <w:sz w:val="16"/>
        </w:rPr>
        <w:t>30</w:t>
      </w:r>
      <w:r>
        <w:rPr>
          <w:sz w:val="16"/>
        </w:rPr>
        <w:t>页</w:t>
      </w:r>
      <w:bookmarkEnd w:id="26"/>
    </w:p>
    <w:p w14:paraId="72B9464A" w14:textId="77777777" w:rsidR="00D7744C" w:rsidRDefault="004517EE">
      <w:pPr>
        <w:spacing w:after="60"/>
        <w:jc w:val="center"/>
      </w:pPr>
      <w:r>
        <w:rPr>
          <w:noProof/>
        </w:rPr>
        <w:drawing>
          <wp:inline distT="0" distB="0" distL="0" distR="0" wp14:anchorId="2CE4E3BE" wp14:editId="6401C8A9">
            <wp:extent cx="1404000" cy="114872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ke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114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8CA87EF" w14:textId="77777777" w:rsidR="00D7744C" w:rsidRDefault="004517EE">
      <w:pPr>
        <w:pStyle w:val="31"/>
      </w:pPr>
      <w:r>
        <w:rPr>
          <w:rFonts w:ascii="Times New Roman" w:eastAsia="SimSun" w:hAnsi="Times New Roman"/>
        </w:rPr>
        <w:t>读数保持（</w:t>
      </w:r>
      <w:r>
        <w:rPr>
          <w:rFonts w:ascii="Times New Roman" w:eastAsia="SimSun" w:hAnsi="Times New Roman"/>
        </w:rPr>
        <w:t>HOLD</w:t>
      </w:r>
      <w:r>
        <w:rPr>
          <w:rFonts w:ascii="Times New Roman" w:eastAsia="SimSun" w:hAnsi="Times New Roman"/>
        </w:rPr>
        <w:t>）功能</w:t>
      </w:r>
    </w:p>
    <w:p w14:paraId="1CCDA9D4" w14:textId="77777777" w:rsidR="00D7744C" w:rsidRDefault="004517EE">
      <w:r>
        <w:t>•</w:t>
      </w:r>
      <w:r>
        <w:t>按下</w:t>
      </w:r>
      <w:r>
        <w:t>HOLD</w:t>
      </w:r>
      <w:r>
        <w:t>键，显示屏上会出现一个</w:t>
      </w:r>
      <w:r>
        <w:t>H</w:t>
      </w:r>
      <w:r>
        <w:t>符号；</w:t>
      </w:r>
    </w:p>
    <w:p w14:paraId="18F8E0DE" w14:textId="77777777" w:rsidR="00D7744C" w:rsidRDefault="004517EE">
      <w:r>
        <w:t>•</w:t>
      </w:r>
      <w:r>
        <w:t>同时当前显示的测量数据会锁定保持不变。</w:t>
      </w:r>
    </w:p>
    <w:p w14:paraId="1ED756A1" w14:textId="77777777" w:rsidR="00D7744C" w:rsidRDefault="004517EE">
      <w:r>
        <w:t>•</w:t>
      </w:r>
      <w:r>
        <w:t>方便测量人员停止操作来记录读数。</w:t>
      </w:r>
    </w:p>
    <w:p w14:paraId="462317E2" w14:textId="77777777" w:rsidR="00D7744C" w:rsidRDefault="004517EE">
      <w:r>
        <w:t>•</w:t>
      </w:r>
      <w:r>
        <w:t>再按</w:t>
      </w:r>
      <w:r>
        <w:t>HOLD</w:t>
      </w:r>
      <w:r>
        <w:t>键，关闭此功能，</w:t>
      </w:r>
      <w:r>
        <w:t>H</w:t>
      </w:r>
      <w:r>
        <w:t>符号消失；</w:t>
      </w:r>
    </w:p>
    <w:p w14:paraId="4B58182F" w14:textId="77777777" w:rsidR="00D7744C" w:rsidRDefault="004517EE">
      <w:r>
        <w:t>显示读数又实时对应当前测量操作。</w:t>
      </w:r>
    </w:p>
    <w:p w14:paraId="0DA4B02C" w14:textId="77777777" w:rsidR="00D7744C" w:rsidRDefault="004517EE">
      <w:pPr>
        <w:spacing w:after="60"/>
        <w:jc w:val="center"/>
      </w:pPr>
      <w:r>
        <w:rPr>
          <w:noProof/>
        </w:rPr>
        <w:drawing>
          <wp:inline distT="0" distB="0" distL="0" distR="0" wp14:anchorId="337BF707" wp14:editId="35C09625">
            <wp:extent cx="1404000" cy="113783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ldke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113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2074D72" w14:textId="77777777" w:rsidR="00D7744C" w:rsidRDefault="004517EE">
      <w:pPr>
        <w:pStyle w:val="31"/>
      </w:pPr>
      <w:r>
        <w:rPr>
          <w:rFonts w:ascii="Times New Roman" w:eastAsia="SimSun" w:hAnsi="Times New Roman"/>
        </w:rPr>
        <w:t>低电压告警功能及更换电池操作</w:t>
      </w:r>
    </w:p>
    <w:p w14:paraId="6D32D080" w14:textId="77777777" w:rsidR="00D7744C" w:rsidRDefault="004517EE">
      <w:r>
        <w:t>•</w:t>
      </w:r>
      <w:r>
        <w:t>应及时更换电池，否则测量值会不准确。</w:t>
      </w:r>
    </w:p>
    <w:p w14:paraId="5175A048" w14:textId="77777777" w:rsidR="00D7744C" w:rsidRDefault="004517EE">
      <w:r>
        <w:t>•</w:t>
      </w:r>
      <w:r>
        <w:t>拔去表笔，关闭万用表；</w:t>
      </w:r>
    </w:p>
    <w:p w14:paraId="2892DC93" w14:textId="77777777" w:rsidR="00D7744C" w:rsidRDefault="004517EE">
      <w:r>
        <w:t>•</w:t>
      </w:r>
      <w:r>
        <w:t>打开背面电池仓；</w:t>
      </w:r>
    </w:p>
    <w:p w14:paraId="2524B4E4" w14:textId="77777777" w:rsidR="00D7744C" w:rsidRDefault="004517EE">
      <w:r>
        <w:t>•</w:t>
      </w:r>
      <w:r>
        <w:t>换上新电池。注意电池仓标出的正负极和电池本身标的正负极对应！</w:t>
      </w:r>
    </w:p>
    <w:p w14:paraId="0C3C5F3B" w14:textId="77777777" w:rsidR="00D7744C" w:rsidRDefault="004517EE">
      <w:r>
        <w:t>•</w:t>
      </w:r>
      <w:r>
        <w:t>还原万用表。</w:t>
      </w:r>
    </w:p>
    <w:p w14:paraId="031E0A18" w14:textId="77777777" w:rsidR="00D7744C" w:rsidRDefault="004517EE">
      <w:pPr>
        <w:spacing w:after="60"/>
        <w:jc w:val="center"/>
      </w:pPr>
      <w:r>
        <w:rPr>
          <w:noProof/>
        </w:rPr>
        <w:drawing>
          <wp:inline distT="0" distB="0" distL="0" distR="0" wp14:anchorId="384CD1AC" wp14:editId="76149137">
            <wp:extent cx="1728000" cy="64153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wbatter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64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0E13F41A" wp14:editId="2E884C82">
            <wp:extent cx="1728000" cy="78770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teryba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78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3DEBE082" wp14:editId="1D10A76E">
            <wp:extent cx="1404000" cy="151623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tery9v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151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3275DBEA" w14:textId="77777777" w:rsidR="00D7744C" w:rsidRDefault="004517EE">
      <w:r>
        <w:br w:type="page"/>
      </w:r>
    </w:p>
    <w:p w14:paraId="6E826564" w14:textId="77777777" w:rsidR="00D7744C" w:rsidRDefault="004517EE">
      <w:pPr>
        <w:spacing w:after="60"/>
      </w:pPr>
      <w:bookmarkStart w:id="27" w:name="SRC_031"/>
      <w:r>
        <w:rPr>
          <w:sz w:val="16"/>
        </w:rPr>
        <w:lastRenderedPageBreak/>
        <w:t>原书第</w:t>
      </w:r>
      <w:r>
        <w:rPr>
          <w:sz w:val="16"/>
        </w:rPr>
        <w:t>31</w:t>
      </w:r>
      <w:r>
        <w:rPr>
          <w:sz w:val="16"/>
        </w:rPr>
        <w:t>页</w:t>
      </w:r>
      <w:bookmarkEnd w:id="27"/>
    </w:p>
    <w:p w14:paraId="1B78A5D1" w14:textId="77777777" w:rsidR="00D7744C" w:rsidRDefault="004517EE">
      <w:pPr>
        <w:pStyle w:val="1"/>
      </w:pPr>
      <w:bookmarkStart w:id="28" w:name="_Toc241667358"/>
      <w:r>
        <w:rPr>
          <w:rFonts w:ascii="Times New Roman" w:eastAsia="SimSun" w:hAnsi="Times New Roman"/>
        </w:rPr>
        <w:t>1.2</w:t>
      </w:r>
      <w:r>
        <w:rPr>
          <w:rFonts w:ascii="Times New Roman" w:eastAsia="SimSun" w:hAnsi="Times New Roman"/>
        </w:rPr>
        <w:t xml:space="preserve">　台式万用表</w:t>
      </w:r>
      <w:bookmarkEnd w:id="28"/>
    </w:p>
    <w:p w14:paraId="7E7DF965" w14:textId="77777777" w:rsidR="00D7744C" w:rsidRDefault="004517EE">
      <w:r>
        <w:t>（台式万用表考试不考。考点仪器中也没有台式外用表，此处只是简单介绍，同学们了解有台式万用表即可，不要求掌握）</w:t>
      </w:r>
    </w:p>
    <w:p w14:paraId="41D599EB" w14:textId="77777777" w:rsidR="00D7744C" w:rsidRDefault="004517EE">
      <w:r>
        <w:t>与便携式万用表相比，台式万用表具有更大的测试范围和更高的精度。</w:t>
      </w:r>
    </w:p>
    <w:p w14:paraId="3A7E9A86" w14:textId="77777777" w:rsidR="00D7744C" w:rsidRDefault="004517EE">
      <w:r>
        <w:t>例如：鼎阳</w:t>
      </w:r>
      <w:r>
        <w:t>SDM3055</w:t>
      </w:r>
      <w:r>
        <w:t>系列是一款</w:t>
      </w:r>
      <m:oMath>
        <m:r>
          <w:rPr>
            <w:rFonts w:ascii="Cambria Math" w:hAnsi="Cambria Math"/>
          </w:rPr>
          <m:t>5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位双显数字万用表，它是针对高精度、多功能、自动测量的用户需求而设计的产品，集基本测量功能、多种数学运算功能，电容，温度测量等功能于一身。</w:t>
      </w:r>
    </w:p>
    <w:p w14:paraId="25FACB77" w14:textId="77777777" w:rsidR="00D7744C" w:rsidRDefault="004517EE">
      <w:pPr>
        <w:spacing w:after="60"/>
        <w:jc w:val="center"/>
      </w:pPr>
      <w:r>
        <w:rPr>
          <w:noProof/>
        </w:rPr>
        <w:drawing>
          <wp:inline distT="0" distB="0" distL="0" distR="0" wp14:anchorId="22F3F663" wp14:editId="043FFC20">
            <wp:extent cx="4500000" cy="20796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mete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7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215C6455" w14:textId="77777777" w:rsidR="00D7744C" w:rsidRDefault="004517EE">
      <w:r>
        <w:t>A</w:t>
      </w:r>
      <w:r>
        <w:t xml:space="preserve">　</w:t>
      </w:r>
      <w:r>
        <w:t>LCD</w:t>
      </w:r>
      <w:r>
        <w:t>显示屏；</w:t>
      </w:r>
      <w:r>
        <w:t>B</w:t>
      </w:r>
      <w:r>
        <w:t xml:space="preserve">　</w:t>
      </w:r>
      <w:r>
        <w:t>USB Host</w:t>
      </w:r>
      <w:r>
        <w:t>；</w:t>
      </w:r>
      <w:r>
        <w:t>C</w:t>
      </w:r>
      <w:r>
        <w:t xml:space="preserve">　电源键；</w:t>
      </w:r>
      <w:r>
        <w:t>D</w:t>
      </w:r>
      <w:r>
        <w:t xml:space="preserve">　菜单操作键；</w:t>
      </w:r>
      <w:r>
        <w:t>E</w:t>
      </w:r>
      <w:r>
        <w:t xml:space="preserve">　基本测量功能键；</w:t>
      </w:r>
      <w:r>
        <w:t>F</w:t>
      </w:r>
      <w:r>
        <w:t xml:space="preserve">　辅助测量功能键；</w:t>
      </w:r>
      <w:r>
        <w:t>G</w:t>
      </w:r>
      <w:r>
        <w:t xml:space="preserve">　使能触发键；</w:t>
      </w:r>
      <w:r>
        <w:t>H</w:t>
      </w:r>
      <w:r>
        <w:t xml:space="preserve">　方向键；</w:t>
      </w:r>
      <w:r>
        <w:t>I</w:t>
      </w:r>
      <w:r>
        <w:t xml:space="preserve">　信号输入端。</w:t>
      </w:r>
    </w:p>
    <w:p w14:paraId="7081CB05" w14:textId="77777777" w:rsidR="00D7744C" w:rsidRDefault="004517EE">
      <w:pPr>
        <w:pStyle w:val="31"/>
      </w:pPr>
      <w:r>
        <w:rPr>
          <w:rFonts w:ascii="Times New Roman" w:eastAsia="SimSun" w:hAnsi="Times New Roman"/>
        </w:rPr>
        <w:t>主要特色：</w:t>
      </w:r>
    </w:p>
    <w:p w14:paraId="3E567D39" w14:textId="77777777" w:rsidR="00D7744C" w:rsidRDefault="004517EE">
      <w:r>
        <w:t>真正</w:t>
      </w:r>
      <m:oMath>
        <m:r>
          <w:rPr>
            <w:rFonts w:ascii="Cambria Math" w:hAnsi="Cambria Math"/>
          </w:rPr>
          <m:t>5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位读数分辨率</w:t>
      </w:r>
    </w:p>
    <w:p w14:paraId="170EB7AB" w14:textId="77777777" w:rsidR="00D7744C" w:rsidRDefault="004517EE">
      <w:r>
        <w:t>三种测量速度：</w:t>
      </w:r>
      <w:r>
        <w:t>5 reading/s</w:t>
      </w:r>
      <w:r>
        <w:t>、</w:t>
      </w:r>
      <w:r>
        <w:t>50 reading/s</w:t>
      </w:r>
      <w:r>
        <w:t>和</w:t>
      </w:r>
      <w:r>
        <w:t>150 reading/s</w:t>
      </w:r>
    </w:p>
    <w:p w14:paraId="2AA8EB4C" w14:textId="77777777" w:rsidR="00D7744C" w:rsidRDefault="004517EE">
      <w:r>
        <w:t>双显示功能，可同时显示同一输入信号的两种特性</w:t>
      </w:r>
    </w:p>
    <w:p w14:paraId="2D5783B9" w14:textId="77777777" w:rsidR="00D7744C" w:rsidRDefault="004517EE">
      <w:r>
        <w:t>200mV</w:t>
      </w:r>
      <w:r>
        <w:t>～</w:t>
      </w:r>
      <w:r>
        <w:t>1000V</w:t>
      </w:r>
      <w:r>
        <w:t>直流电压量程</w:t>
      </w:r>
    </w:p>
    <w:p w14:paraId="11652421" w14:textId="77777777" w:rsidR="00D7744C" w:rsidRDefault="004517EE">
      <w:r>
        <w:t>200μA</w:t>
      </w:r>
      <w:r>
        <w:t>～</w:t>
      </w:r>
      <w:r>
        <w:t>10A</w:t>
      </w:r>
      <w:r>
        <w:t>直流电流量程</w:t>
      </w:r>
    </w:p>
    <w:p w14:paraId="7027CA3F" w14:textId="77777777" w:rsidR="00D7744C" w:rsidRDefault="004517EE">
      <w:r>
        <w:br w:type="page"/>
      </w:r>
    </w:p>
    <w:p w14:paraId="4186BEEF" w14:textId="77777777" w:rsidR="00D7744C" w:rsidRDefault="004517EE">
      <w:pPr>
        <w:spacing w:after="60"/>
      </w:pPr>
      <w:bookmarkStart w:id="29" w:name="SRC_032"/>
      <w:r>
        <w:rPr>
          <w:sz w:val="16"/>
        </w:rPr>
        <w:lastRenderedPageBreak/>
        <w:t>原书第</w:t>
      </w:r>
      <w:r>
        <w:rPr>
          <w:sz w:val="16"/>
        </w:rPr>
        <w:t>32</w:t>
      </w:r>
      <w:r>
        <w:rPr>
          <w:sz w:val="16"/>
        </w:rPr>
        <w:t>页</w:t>
      </w:r>
      <w:bookmarkEnd w:id="29"/>
    </w:p>
    <w:p w14:paraId="6957ADF7" w14:textId="77777777" w:rsidR="00D7744C" w:rsidRDefault="004517EE">
      <w:r>
        <w:t>True-RMS</w:t>
      </w:r>
      <w:r>
        <w:t>，</w:t>
      </w:r>
      <w:r>
        <w:t>200mV</w:t>
      </w:r>
      <w:r>
        <w:t>～</w:t>
      </w:r>
      <w:r>
        <w:t>750V</w:t>
      </w:r>
      <w:r>
        <w:t>交流电压量程</w:t>
      </w:r>
    </w:p>
    <w:p w14:paraId="63B9C015" w14:textId="77777777" w:rsidR="00D7744C" w:rsidRDefault="004517EE">
      <w:r>
        <w:t>True-RMS</w:t>
      </w:r>
      <w:r>
        <w:t>，</w:t>
      </w:r>
      <w:r>
        <w:t>20mA</w:t>
      </w:r>
      <w:r>
        <w:t>～</w:t>
      </w:r>
      <w:r>
        <w:t>10A</w:t>
      </w:r>
      <w:r>
        <w:t>交流电流量程</w:t>
      </w:r>
    </w:p>
    <w:p w14:paraId="680AE049" w14:textId="77777777" w:rsidR="00D7744C" w:rsidRDefault="004517EE">
      <w:r>
        <w:t>200Ω</w:t>
      </w:r>
      <w:r>
        <w:t>～</w:t>
      </w:r>
      <w:r>
        <w:t>100MΩ</w:t>
      </w:r>
      <w:r>
        <w:t>电阻量程；</w:t>
      </w:r>
      <w:r>
        <w:t>2</w:t>
      </w:r>
      <w:r>
        <w:t>、</w:t>
      </w:r>
      <w:r>
        <w:t>4</w:t>
      </w:r>
      <w:r>
        <w:t>线电阻测量</w:t>
      </w:r>
    </w:p>
    <w:p w14:paraId="044B37A0" w14:textId="77777777" w:rsidR="00D7744C" w:rsidRDefault="004517EE">
      <w:r>
        <w:t>2nF</w:t>
      </w:r>
      <w:r>
        <w:t>～</w:t>
      </w:r>
      <w:r>
        <w:t>10000μF</w:t>
      </w:r>
      <w:r>
        <w:t>电容量程</w:t>
      </w:r>
    </w:p>
    <w:p w14:paraId="54A1A634" w14:textId="77777777" w:rsidR="00D7744C" w:rsidRDefault="004517EE">
      <w:r>
        <w:t>20Hz</w:t>
      </w:r>
      <w:r>
        <w:t>～</w:t>
      </w:r>
      <w:r>
        <w:t>1MHz</w:t>
      </w:r>
      <w:r>
        <w:t>频率测量范围</w:t>
      </w:r>
    </w:p>
    <w:p w14:paraId="5871F1C1" w14:textId="77777777" w:rsidR="00D7744C" w:rsidRDefault="004517EE">
      <w:r>
        <w:t>连通性和二极管测试</w:t>
      </w:r>
    </w:p>
    <w:p w14:paraId="2654634A" w14:textId="77777777" w:rsidR="00D7744C" w:rsidRDefault="004517EE">
      <w:r>
        <w:t>温度测试功能，内置热电偶冷端补偿</w:t>
      </w:r>
    </w:p>
    <w:p w14:paraId="0E71D01F" w14:textId="77777777" w:rsidR="00D7744C" w:rsidRDefault="004517EE">
      <w:r>
        <w:t>丰富的数学运算：最大值、最小值、平均值、标准偏差，通过</w:t>
      </w:r>
      <w:r>
        <w:t>/</w:t>
      </w:r>
      <w:r>
        <w:t>失败、</w:t>
      </w:r>
      <w:r>
        <w:t>dBm</w:t>
      </w:r>
      <w:r>
        <w:t>、</w:t>
      </w:r>
      <w:r>
        <w:t>dB</w:t>
      </w:r>
      <w:r>
        <w:t>、相对测量、直方图、趋势图，条形图</w:t>
      </w:r>
    </w:p>
    <w:sectPr w:rsidR="00D7744C" w:rsidSect="00034616">
      <w:headerReference w:type="default" r:id="rId37"/>
      <w:footerReference w:type="default" r:id="rId38"/>
      <w:pgSz w:w="11906" w:h="16838"/>
      <w:pgMar w:top="1020" w:right="1134" w:bottom="1020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96B20" w14:textId="77777777" w:rsidR="004517EE" w:rsidRDefault="004517EE">
      <w:pPr>
        <w:spacing w:after="0" w:line="240" w:lineRule="auto"/>
      </w:pPr>
      <w:r>
        <w:separator/>
      </w:r>
    </w:p>
  </w:endnote>
  <w:endnote w:type="continuationSeparator" w:id="0">
    <w:p w14:paraId="413D4F1F" w14:textId="77777777" w:rsidR="004517EE" w:rsidRDefault="00451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17B3D" w14:textId="77777777" w:rsidR="00D7744C" w:rsidRDefault="004517EE">
    <w:pPr>
      <w:pStyle w:val="a7"/>
    </w:pPr>
    <w:r>
      <w:rPr>
        <w:sz w:val="13"/>
      </w:rPr>
      <w:t>刘老师</w:t>
    </w:r>
    <w:r>
      <w:rPr>
        <w:sz w:val="13"/>
      </w:rPr>
      <w:t>QQ2771833470</w:t>
    </w:r>
    <w:r>
      <w:rPr>
        <w:sz w:val="13"/>
      </w:rPr>
      <w:t xml:space="preserve">　</w:t>
    </w:r>
    <w:r>
      <w:rPr>
        <w:sz w:val="13"/>
      </w:rPr>
      <w:t>2024</w:t>
    </w:r>
    <w:r>
      <w:rPr>
        <w:sz w:val="13"/>
      </w:rPr>
      <w:t>江苏省电子信息类转本</w:t>
    </w:r>
    <w:r>
      <w:rPr>
        <w:sz w:val="13"/>
      </w:rPr>
      <w:t>QQ</w:t>
    </w:r>
    <w:r>
      <w:rPr>
        <w:sz w:val="13"/>
      </w:rPr>
      <w:t>群</w:t>
    </w:r>
    <w:r>
      <w:rPr>
        <w:sz w:val="13"/>
      </w:rPr>
      <w:t>784490520</w:t>
    </w:r>
    <w:r>
      <w:rPr>
        <w:sz w:val="13"/>
      </w:rPr>
      <w:t xml:space="preserve">　</w:t>
    </w:r>
    <w:r>
      <w:rPr>
        <w:sz w:val="13"/>
      </w:rPr>
      <w:t>B</w:t>
    </w:r>
    <w:r>
      <w:rPr>
        <w:sz w:val="13"/>
      </w:rPr>
      <w:t>站视频讲解</w:t>
    </w:r>
    <w:r>
      <w:rPr>
        <w:sz w:val="13"/>
      </w:rPr>
      <w:t xml:space="preserve"> </w:t>
    </w:r>
    <w:r>
      <w:rPr>
        <w:noProof/>
      </w:rPr>
      <w:drawing>
        <wp:inline distT="0" distB="0" distL="0" distR="0" wp14:anchorId="4E1A5F3C" wp14:editId="64C44D99">
          <wp:extent cx="288000" cy="292966"/>
          <wp:effectExtent l="0" t="0" r="0" b="0"/>
          <wp:docPr id="19643190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9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　</w:t>
    </w:r>
    <w:r>
      <w:fldChar w:fldCharType="begin"/>
    </w:r>
    <w:r>
      <w:instrText xml:space="preserve"> PAGE </w:instrText>
    </w:r>
    <w:r>
      <w:fldChar w:fldCharType="separate"/>
    </w:r>
    <w:r w:rsidR="002F676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4B735" w14:textId="77777777" w:rsidR="004517EE" w:rsidRDefault="004517EE">
      <w:pPr>
        <w:spacing w:after="0" w:line="240" w:lineRule="auto"/>
      </w:pPr>
      <w:r>
        <w:separator/>
      </w:r>
    </w:p>
  </w:footnote>
  <w:footnote w:type="continuationSeparator" w:id="0">
    <w:p w14:paraId="01936351" w14:textId="77777777" w:rsidR="004517EE" w:rsidRDefault="004517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1559B" w14:textId="77777777" w:rsidR="00D7744C" w:rsidRDefault="004517EE">
    <w:pPr>
      <w:pStyle w:val="a5"/>
    </w:pPr>
    <w:r>
      <w:rPr>
        <w:sz w:val="16"/>
      </w:rPr>
      <w:t>晓荣讲电学　实操复习全书（</w:t>
    </w:r>
    <w:r>
      <w:rPr>
        <w:sz w:val="16"/>
      </w:rPr>
      <w:t>2024</w:t>
    </w:r>
    <w:r>
      <w:rPr>
        <w:sz w:val="16"/>
      </w:rPr>
      <w:t>版）　　　　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0096522">
    <w:abstractNumId w:val="8"/>
  </w:num>
  <w:num w:numId="2" w16cid:durableId="1454520056">
    <w:abstractNumId w:val="6"/>
  </w:num>
  <w:num w:numId="3" w16cid:durableId="1712343897">
    <w:abstractNumId w:val="5"/>
  </w:num>
  <w:num w:numId="4" w16cid:durableId="796528974">
    <w:abstractNumId w:val="4"/>
  </w:num>
  <w:num w:numId="5" w16cid:durableId="2012835158">
    <w:abstractNumId w:val="7"/>
  </w:num>
  <w:num w:numId="6" w16cid:durableId="1732268336">
    <w:abstractNumId w:val="3"/>
  </w:num>
  <w:num w:numId="7" w16cid:durableId="1375890673">
    <w:abstractNumId w:val="2"/>
  </w:num>
  <w:num w:numId="8" w16cid:durableId="1752970061">
    <w:abstractNumId w:val="1"/>
  </w:num>
  <w:num w:numId="9" w16cid:durableId="1128011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768"/>
    <w:rsid w:val="00326F90"/>
    <w:rsid w:val="004517EE"/>
    <w:rsid w:val="00AA1D8D"/>
    <w:rsid w:val="00B47730"/>
    <w:rsid w:val="00BC58A9"/>
    <w:rsid w:val="00CB0664"/>
    <w:rsid w:val="00D774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881C1E"/>
  <w14:defaultImageDpi w14:val="300"/>
  <w15:docId w15:val="{49FFEB71-10A9-47A4-B2DA-350F3F630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eastAsia="SimSu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2F6768"/>
    <w:pPr>
      <w:keepNext/>
      <w:spacing w:before="12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2F6768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SimHei"/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F6768"/>
  </w:style>
  <w:style w:type="paragraph" w:styleId="TOC2">
    <w:name w:val="toc 2"/>
    <w:basedOn w:val="a1"/>
    <w:next w:val="a1"/>
    <w:autoRedefine/>
    <w:uiPriority w:val="39"/>
    <w:unhideWhenUsed/>
    <w:rsid w:val="002F6768"/>
    <w:pPr>
      <w:ind w:leftChars="200" w:left="420"/>
    </w:pPr>
  </w:style>
  <w:style w:type="character" w:styleId="aff9">
    <w:name w:val="Hyperlink"/>
    <w:basedOn w:val="a2"/>
    <w:uiPriority w:val="99"/>
    <w:unhideWhenUsed/>
    <w:rsid w:val="002F67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2680</Words>
  <Characters>3083</Characters>
  <Application>Microsoft Office Word</Application>
  <DocSecurity>0</DocSecurity>
  <Lines>205</Lines>
  <Paragraphs>274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第1章　常用电子仪器仪表的使用
万用表与台式万用表（源书第20—32页）</dc:title>
  <dc:subject>实操复习全书（2024版）忠实数字化分册</dc:subject>
  <dc:creator>晓荣讲电学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2026-09-30T17:28:00Z</dcterms:modified>
  <cp:category/>
</cp:coreProperties>
</file>