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8241" w14:textId="77777777" w:rsidR="005A75AA" w:rsidRDefault="00350113">
      <w:pPr>
        <w:pStyle w:val="aa"/>
        <w:spacing w:after="120"/>
      </w:pPr>
      <w:r>
        <w:rPr>
          <w:b/>
        </w:rPr>
        <w:t>1.2 PN</w:t>
      </w:r>
      <w:r>
        <w:rPr>
          <w:b/>
        </w:rPr>
        <w:t>结的形成及其特性</w:t>
      </w:r>
    </w:p>
    <w:p w14:paraId="208DCCBC" w14:textId="77777777" w:rsidR="005A75AA" w:rsidRDefault="00350113">
      <w:pPr>
        <w:pStyle w:val="21"/>
        <w:spacing w:after="120"/>
      </w:pPr>
      <w:bookmarkStart w:id="0" w:name="_Toc241698431"/>
      <w:r>
        <w:t>载流子的漂移与扩散</w:t>
      </w:r>
      <w:bookmarkEnd w:id="0"/>
    </w:p>
    <w:p w14:paraId="7AF408F5" w14:textId="77777777" w:rsidR="005A75AA" w:rsidRDefault="00350113">
      <w:r>
        <w:rPr>
          <w:b/>
        </w:rPr>
        <w:t>漂移运动：在电场作用引起的载流子的运动，称为漂移运动。（一字不差记住）</w:t>
      </w:r>
    </w:p>
    <w:p w14:paraId="7F0895D6" w14:textId="77777777" w:rsidR="005A75AA" w:rsidRDefault="00350113">
      <w:r>
        <w:rPr>
          <w:b/>
        </w:rPr>
        <w:t>扩散运动：由浓度差引起的载流子的运动，称为扩散运动。（一字不差记住）</w:t>
      </w:r>
    </w:p>
    <w:p w14:paraId="0769363F" w14:textId="77777777" w:rsidR="005A75AA" w:rsidRDefault="00350113">
      <w:pPr>
        <w:pStyle w:val="21"/>
        <w:spacing w:after="120"/>
      </w:pPr>
      <w:bookmarkStart w:id="1" w:name="_Toc241698432"/>
      <w:r>
        <w:t>PN</w:t>
      </w:r>
      <w:r>
        <w:t>结的形成（形成过程要清楚）</w:t>
      </w:r>
      <w:bookmarkEnd w:id="1"/>
    </w:p>
    <w:p w14:paraId="6A52B9F8" w14:textId="77777777" w:rsidR="005A75AA" w:rsidRDefault="00350113">
      <w:pPr>
        <w:spacing w:after="60"/>
        <w:jc w:val="center"/>
      </w:pPr>
      <w:r>
        <w:rPr>
          <w:noProof/>
        </w:rPr>
        <w:drawing>
          <wp:inline distT="0" distB="0" distL="0" distR="0" wp14:anchorId="70F825B3" wp14:editId="7ACB38C3">
            <wp:extent cx="5112000" cy="5210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1_form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2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9F2" w14:textId="77777777" w:rsidR="005A75AA" w:rsidRDefault="00350113">
      <w:r>
        <w:t>在一块本征半导体两侧通过扩散不同的杂质，分别形成</w:t>
      </w:r>
      <w:r>
        <w:t>N</w:t>
      </w:r>
      <w:r>
        <w:t>型半导体和</w:t>
      </w:r>
      <w:r>
        <w:t>P</w:t>
      </w:r>
      <w:r>
        <w:t>型半导体。此时将在</w:t>
      </w:r>
      <w:r>
        <w:t>N</w:t>
      </w:r>
      <w:r>
        <w:t>型半导体和</w:t>
      </w:r>
      <w:r>
        <w:t>P</w:t>
      </w:r>
      <w:r>
        <w:t>型半导体的结合面上形成如下物理过程：</w:t>
      </w:r>
    </w:p>
    <w:p w14:paraId="7FE27D23" w14:textId="77777777" w:rsidR="005A75AA" w:rsidRDefault="00350113">
      <w:r>
        <w:br w:type="page"/>
      </w:r>
    </w:p>
    <w:p w14:paraId="2EE798B6" w14:textId="77777777" w:rsidR="005A75AA" w:rsidRDefault="0035011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4D910A" wp14:editId="77C224BD">
            <wp:extent cx="6048000" cy="213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2_form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4561" w14:textId="77777777" w:rsidR="005A75AA" w:rsidRDefault="00350113">
      <w:r>
        <w:t>对于</w:t>
      </w:r>
      <w:r>
        <w:t>P</w:t>
      </w:r>
      <w:r>
        <w:t>型半导体和</w:t>
      </w:r>
      <w:r>
        <w:t>N</w:t>
      </w:r>
      <w:r>
        <w:t>型半导体结合面，离子薄层形成的空间电荷区称为</w:t>
      </w:r>
      <w:r>
        <w:t>PN</w:t>
      </w:r>
      <w:r>
        <w:t>结。</w:t>
      </w:r>
    </w:p>
    <w:p w14:paraId="21A443C0" w14:textId="77777777" w:rsidR="005A75AA" w:rsidRDefault="00350113">
      <w:r>
        <w:t>在空间电荷区，由于缺少多子，所以也称耗尽层。耗尽层阻止扩散进行，利于少子的漂移。当扩散和漂移达到动态平衡，此时扩散电流＝漂移电流，总电流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</m:t>
        </m:r>
      </m:oMath>
      <w:r>
        <w:t>。</w:t>
      </w:r>
    </w:p>
    <w:p w14:paraId="35C7E85B" w14:textId="77777777" w:rsidR="005A75AA" w:rsidRDefault="00350113">
      <w:pPr>
        <w:pStyle w:val="21"/>
        <w:spacing w:after="120"/>
      </w:pPr>
      <w:bookmarkStart w:id="2" w:name="_Toc241698433"/>
      <w:r>
        <w:t>PN</w:t>
      </w:r>
      <w:r>
        <w:t>结的单向导电性</w:t>
      </w:r>
      <w:bookmarkEnd w:id="2"/>
    </w:p>
    <w:p w14:paraId="5129A919" w14:textId="77777777" w:rsidR="005A75AA" w:rsidRDefault="00350113">
      <w:r>
        <w:rPr>
          <w:b/>
        </w:rPr>
        <w:t>当外加电压使</w:t>
      </w:r>
      <w:r>
        <w:rPr>
          <w:b/>
        </w:rPr>
        <w:t>PN</w:t>
      </w:r>
      <w:r>
        <w:rPr>
          <w:b/>
        </w:rPr>
        <w:t>结中</w:t>
      </w:r>
      <w:r>
        <w:rPr>
          <w:b/>
        </w:rPr>
        <w:t>P</w:t>
      </w:r>
      <w:r>
        <w:rPr>
          <w:b/>
        </w:rPr>
        <w:t>区的电位高于</w:t>
      </w:r>
      <w:r>
        <w:rPr>
          <w:b/>
        </w:rPr>
        <w:t>N</w:t>
      </w:r>
      <w:r>
        <w:rPr>
          <w:b/>
        </w:rPr>
        <w:t>区的电位，称为加正向电压，简称正偏；反之称为加反向电压，简称反偏。（记住）</w:t>
      </w:r>
    </w:p>
    <w:p w14:paraId="46490D35" w14:textId="77777777" w:rsidR="005A75AA" w:rsidRDefault="00350113">
      <w:r>
        <w:br w:type="page"/>
      </w:r>
    </w:p>
    <w:p w14:paraId="7B8C7E05" w14:textId="77777777" w:rsidR="005A75AA" w:rsidRDefault="00350113">
      <w:pPr>
        <w:pStyle w:val="31"/>
        <w:spacing w:after="120"/>
      </w:pPr>
      <w:bookmarkStart w:id="3" w:name="_Toc241698434"/>
      <w:r>
        <w:lastRenderedPageBreak/>
        <w:t>(1) PN</w:t>
      </w:r>
      <w:r>
        <w:t>结加正向电压时</w:t>
      </w:r>
      <w:bookmarkEnd w:id="3"/>
    </w:p>
    <w:p w14:paraId="57CB88DD" w14:textId="77777777" w:rsidR="005A75AA" w:rsidRDefault="00350113">
      <w:r>
        <w:t>PN</w:t>
      </w:r>
      <w:r>
        <w:t>结正偏，外电场与内电场方向相反，扩散＞漂移，</w:t>
      </w:r>
      <w:r>
        <w:t>PN</w:t>
      </w:r>
      <w:r>
        <w:t>结变窄，有利于扩散进行，外部电源不断提供电荷，产生较大的扩散电流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正</m:t>
            </m:r>
          </m:sub>
        </m:sSub>
      </m:oMath>
      <w:r>
        <w:t>，</w:t>
      </w:r>
      <w:r>
        <w:t>PN</w:t>
      </w:r>
      <w:r>
        <w:t>结正向导通。（记住）</w:t>
      </w:r>
    </w:p>
    <w:p w14:paraId="364E7AA6" w14:textId="77777777" w:rsidR="005A75AA" w:rsidRDefault="00350113">
      <w:r>
        <w:rPr>
          <w:b/>
        </w:rPr>
        <w:t>特点：低电阻、大的正向扩散电流。（记住）</w:t>
      </w:r>
    </w:p>
    <w:p w14:paraId="7BC40F83" w14:textId="77777777" w:rsidR="005A75AA" w:rsidRDefault="00350113">
      <w:pPr>
        <w:spacing w:after="60"/>
        <w:jc w:val="center"/>
      </w:pPr>
      <w:r>
        <w:rPr>
          <w:noProof/>
        </w:rPr>
        <w:drawing>
          <wp:inline distT="0" distB="0" distL="0" distR="0" wp14:anchorId="6E086D61" wp14:editId="545912DB">
            <wp:extent cx="5760000" cy="4582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3_forw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134C" w14:textId="77777777" w:rsidR="005A75AA" w:rsidRDefault="00350113">
      <w:r>
        <w:br w:type="page"/>
      </w:r>
    </w:p>
    <w:p w14:paraId="6AB50414" w14:textId="77777777" w:rsidR="005A75AA" w:rsidRDefault="0035011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83535B2" wp14:editId="2C59DB36">
            <wp:extent cx="5760000" cy="4582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4_reve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5952" w14:textId="77777777" w:rsidR="005A75AA" w:rsidRDefault="00350113">
      <w:pPr>
        <w:pStyle w:val="31"/>
        <w:spacing w:after="120"/>
      </w:pPr>
      <w:bookmarkStart w:id="4" w:name="_Toc241698435"/>
      <w:r>
        <w:t>(2) PN</w:t>
      </w:r>
      <w:r>
        <w:t>结加反向电压时</w:t>
      </w:r>
      <w:bookmarkEnd w:id="4"/>
    </w:p>
    <w:p w14:paraId="33F16167" w14:textId="77777777" w:rsidR="005A75AA" w:rsidRDefault="00350113">
      <w:r>
        <w:t>PN</w:t>
      </w:r>
      <w:r>
        <w:t>结反偏，外电场与内电场方向相同，漂移＞扩散，</w:t>
      </w:r>
      <w:r>
        <w:t>PN</w:t>
      </w:r>
      <w:r>
        <w:t>结变宽，有利于漂移进行，外部电源不断提供电荷，产生较小的反向电流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反</m:t>
            </m:r>
          </m:sub>
        </m:sSub>
      </m:oMath>
      <w:r>
        <w:t>，</w:t>
      </w:r>
      <w:r>
        <w:t>PN</w:t>
      </w:r>
      <w:r>
        <w:t>结反向截止。</w:t>
      </w:r>
    </w:p>
    <w:p w14:paraId="4E327240" w14:textId="77777777" w:rsidR="005A75AA" w:rsidRDefault="00350113">
      <w:r>
        <w:rPr>
          <w:b/>
        </w:rPr>
        <w:t>特点：高电阻、很小的反向漂移电流。（记住）</w:t>
      </w:r>
    </w:p>
    <w:p w14:paraId="0055E62F" w14:textId="77777777" w:rsidR="005A75AA" w:rsidRDefault="00350113">
      <w:r>
        <w:br w:type="page"/>
      </w:r>
    </w:p>
    <w:p w14:paraId="7A6C3FE2" w14:textId="77777777" w:rsidR="005A75AA" w:rsidRDefault="00350113">
      <w:r>
        <w:rPr>
          <w:b/>
        </w:rPr>
        <w:lastRenderedPageBreak/>
        <w:t>PN</w:t>
      </w:r>
      <w:r>
        <w:rPr>
          <w:b/>
        </w:rPr>
        <w:t>结加正向电压时，呈现低电阻，具有较大的正向扩散电流；（记住）</w:t>
      </w:r>
    </w:p>
    <w:p w14:paraId="25DBC4C1" w14:textId="77777777" w:rsidR="005A75AA" w:rsidRDefault="00350113">
      <w:r>
        <w:rPr>
          <w:b/>
        </w:rPr>
        <w:t>PN</w:t>
      </w:r>
      <w:r>
        <w:rPr>
          <w:b/>
        </w:rPr>
        <w:t>结加反向电压时，呈现高电阻，具有很小的反向漂移电流。（记住）</w:t>
      </w:r>
    </w:p>
    <w:p w14:paraId="7B17E784" w14:textId="77777777" w:rsidR="005A75AA" w:rsidRDefault="00350113">
      <w:r>
        <w:rPr>
          <w:b/>
        </w:rPr>
        <w:t>由此可以得出结论：</w:t>
      </w:r>
      <w:r>
        <w:rPr>
          <w:b/>
        </w:rPr>
        <w:t>PN</w:t>
      </w:r>
      <w:r>
        <w:rPr>
          <w:b/>
        </w:rPr>
        <w:t>结具有单向导电性。（用于整流）（记住）</w:t>
      </w:r>
    </w:p>
    <w:p w14:paraId="5F19B720" w14:textId="77777777" w:rsidR="005A75AA" w:rsidRDefault="00350113">
      <w:pPr>
        <w:pStyle w:val="31"/>
        <w:spacing w:after="120"/>
      </w:pPr>
      <w:bookmarkStart w:id="5" w:name="_Toc241698436"/>
      <w:r>
        <w:t>(3) PN</w:t>
      </w:r>
      <w:r>
        <w:t>结</w:t>
      </w:r>
      <w:r>
        <w:t>V-I</w:t>
      </w:r>
      <w:r>
        <w:t>特性表达式</w:t>
      </w:r>
      <w:bookmarkEnd w:id="5"/>
    </w:p>
    <w:p w14:paraId="78933058" w14:textId="77777777" w:rsidR="005A75AA" w:rsidRDefault="00350113">
      <w:pPr>
        <w:spacing w:after="60"/>
        <w:jc w:val="center"/>
      </w:pPr>
      <w:r>
        <w:rPr>
          <w:noProof/>
        </w:rPr>
        <w:drawing>
          <wp:inline distT="0" distB="0" distL="0" distR="0" wp14:anchorId="0E3B6FAD" wp14:editId="1937F726">
            <wp:extent cx="5400000" cy="3185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5_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B7C" w14:textId="77777777" w:rsidR="005A75AA" w:rsidRDefault="00350113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</m:oMath>
      <w:r>
        <w:rPr>
          <w:b/>
        </w:rPr>
        <w:t>（记住）</w:t>
      </w:r>
    </w:p>
    <w:p w14:paraId="7E699646" w14:textId="77777777" w:rsidR="005A75AA" w:rsidRDefault="00350113">
      <w: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——</w:t>
      </w:r>
      <w:r>
        <w:t>反向饱和电流，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——</w:t>
      </w:r>
      <w:r>
        <w:t>温度的电压当量。</w:t>
      </w:r>
    </w:p>
    <w:p w14:paraId="33B700A7" w14:textId="77777777" w:rsidR="005A75AA" w:rsidRDefault="00350113">
      <w:r>
        <w:t>且在常温下（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=300</m:t>
        </m:r>
        <m:r>
          <w:rPr>
            <w:rFonts w:ascii="Cambria Math" w:hAnsi="Cambria Math"/>
          </w:rPr>
          <m:t>K</m:t>
        </m:r>
      </m:oMath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kT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=0.026</m:t>
        </m:r>
        <m:r>
          <w:rPr>
            <w:rFonts w:ascii="Cambria Math" w:hAnsi="Cambria Math"/>
          </w:rPr>
          <m:t>V</m:t>
        </m:r>
      </m:oMath>
    </w:p>
    <w:p w14:paraId="0EA0DF03" w14:textId="77777777" w:rsidR="005A75AA" w:rsidRDefault="00350113">
      <w:r>
        <w:t>加正向电压时：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</m:sup>
        </m:sSup>
        <m:r>
          <w:rPr>
            <w:rFonts w:ascii="Cambria Math" w:hAnsi="Cambria Math"/>
          </w:rPr>
          <m:t>)</m:t>
        </m:r>
      </m:oMath>
    </w:p>
    <w:p w14:paraId="4C982F7C" w14:textId="77777777" w:rsidR="005A75AA" w:rsidRDefault="00350113">
      <w:r>
        <w:t>加反向电压时：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≈-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05628723" w14:textId="77777777" w:rsidR="005A75AA" w:rsidRDefault="00350113">
      <w:r>
        <w:br w:type="page"/>
      </w:r>
    </w:p>
    <w:p w14:paraId="2FE6EA16" w14:textId="77777777" w:rsidR="005A75AA" w:rsidRDefault="00350113">
      <w:pPr>
        <w:pStyle w:val="21"/>
        <w:spacing w:after="120"/>
      </w:pPr>
      <w:bookmarkStart w:id="6" w:name="_Toc241698437"/>
      <w:r>
        <w:lastRenderedPageBreak/>
        <w:t>PN</w:t>
      </w:r>
      <w:r>
        <w:t>结反向击穿</w:t>
      </w:r>
      <w:bookmarkEnd w:id="6"/>
    </w:p>
    <w:p w14:paraId="48AF1373" w14:textId="77777777" w:rsidR="005A75AA" w:rsidRDefault="00350113">
      <w:pPr>
        <w:spacing w:after="60"/>
        <w:jc w:val="center"/>
      </w:pPr>
      <w:r>
        <w:rPr>
          <w:noProof/>
        </w:rPr>
        <w:drawing>
          <wp:inline distT="0" distB="0" distL="0" distR="0" wp14:anchorId="1311223B" wp14:editId="135AF878">
            <wp:extent cx="4176000" cy="3212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6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2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B39" w14:textId="77777777" w:rsidR="005A75AA" w:rsidRDefault="00350113">
      <w:r>
        <w:t>当</w:t>
      </w:r>
      <w:r>
        <w:t>PN</w:t>
      </w:r>
      <w:r>
        <w:t>结的反向电压增加到一定数值时，反向电流突然快速增加，此现象称为</w:t>
      </w:r>
      <w:r>
        <w:t>PN</w:t>
      </w:r>
      <w:r>
        <w:t>结的反向击穿。（记住）</w:t>
      </w:r>
    </w:p>
    <w:p w14:paraId="6DDD91D9" w14:textId="77777777" w:rsidR="005A75AA" w:rsidRDefault="00350113">
      <w:r>
        <w:t>击穿分两种，热击穿和电击穿。其中，热击穿不可逆，电击穿是可逆的。电击穿又分为雪崩击穿和齐纳击穿。（记住）</w:t>
      </w:r>
    </w:p>
    <w:p w14:paraId="683133AE" w14:textId="77777777" w:rsidR="005A75AA" w:rsidRDefault="00350113">
      <w:r>
        <w:rPr>
          <w:b/>
        </w:rPr>
        <w:t>电击穿</w:t>
      </w:r>
      <w:r>
        <w:rPr>
          <w:b/>
        </w:rPr>
        <w:t>——PN</w:t>
      </w:r>
      <w:r>
        <w:rPr>
          <w:b/>
        </w:rPr>
        <w:t>结未损坏，断电即恢复。</w:t>
      </w:r>
    </w:p>
    <w:p w14:paraId="4298922C" w14:textId="77777777" w:rsidR="005A75AA" w:rsidRDefault="00350113">
      <w:r>
        <w:rPr>
          <w:b/>
        </w:rPr>
        <w:t>热击穿</w:t>
      </w:r>
      <w:r>
        <w:rPr>
          <w:b/>
        </w:rPr>
        <w:t>——PN</w:t>
      </w:r>
      <w:r>
        <w:rPr>
          <w:b/>
        </w:rPr>
        <w:t>结烧毁。</w:t>
      </w:r>
    </w:p>
    <w:p w14:paraId="722C7467" w14:textId="77777777" w:rsidR="005A75AA" w:rsidRDefault="00350113">
      <w:r>
        <w:rPr>
          <w:b/>
        </w:rPr>
        <w:t>产生电击穿原因：</w:t>
      </w:r>
    </w:p>
    <w:p w14:paraId="2E7A8C21" w14:textId="77777777" w:rsidR="005A75AA" w:rsidRDefault="00350113">
      <w:r>
        <w:t>齐纳击穿</w:t>
      </w:r>
      <w:r>
        <w:t>(Zener)</w:t>
      </w:r>
      <w:r>
        <w:t>：反向电场太强，将电子强行拉出共价键。（掺杂浓度高的</w:t>
      </w:r>
      <w:r>
        <w:t>PN</w:t>
      </w:r>
      <w:r>
        <w:t>结，如稳压管）</w:t>
      </w:r>
    </w:p>
    <w:p w14:paraId="2E5E9971" w14:textId="77777777" w:rsidR="005A75AA" w:rsidRDefault="00350113">
      <w:r>
        <w:t>雪崩击穿：反向电场使电子加速，动能增大，撞击使自由电子数突增。</w:t>
      </w:r>
    </w:p>
    <w:p w14:paraId="7E315A84" w14:textId="77777777" w:rsidR="005A75AA" w:rsidRDefault="00350113">
      <w:r>
        <w:br w:type="page"/>
      </w:r>
    </w:p>
    <w:p w14:paraId="466A6B52" w14:textId="77777777" w:rsidR="005A75AA" w:rsidRDefault="00350113">
      <w:pPr>
        <w:pStyle w:val="21"/>
        <w:spacing w:after="120"/>
      </w:pPr>
      <w:bookmarkStart w:id="7" w:name="_Toc241698438"/>
      <w:r>
        <w:lastRenderedPageBreak/>
        <w:t>PN</w:t>
      </w:r>
      <w:r>
        <w:t>结的电容效应</w:t>
      </w:r>
      <w:bookmarkEnd w:id="7"/>
    </w:p>
    <w:p w14:paraId="7BA3FBE2" w14:textId="77777777" w:rsidR="005A75AA" w:rsidRDefault="00350113">
      <w:r>
        <w:rPr>
          <w:b/>
        </w:rPr>
        <w:t xml:space="preserve">(1) </w:t>
      </w:r>
      <w:r>
        <w:rPr>
          <w:b/>
        </w:rPr>
        <w:t>扩散电容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14:paraId="5D02F7CC" w14:textId="77777777" w:rsidR="005A75AA" w:rsidRDefault="00350113">
      <w:r>
        <w:t>外加电压变化，扩散到对方区域在靠近</w:t>
      </w:r>
      <w:r>
        <w:t>PN</w:t>
      </w:r>
      <w:r>
        <w:t>结附近累积的载流子浓度发生变化，等效于电容充放电；（记住）</w:t>
      </w:r>
    </w:p>
    <w:p w14:paraId="55E94020" w14:textId="77777777" w:rsidR="005A75AA" w:rsidRDefault="00350113">
      <w:pPr>
        <w:spacing w:after="60"/>
        <w:jc w:val="center"/>
      </w:pPr>
      <w:r>
        <w:rPr>
          <w:noProof/>
        </w:rPr>
        <w:drawing>
          <wp:inline distT="0" distB="0" distL="0" distR="0" wp14:anchorId="23FACE90" wp14:editId="67D34247">
            <wp:extent cx="5652000" cy="3883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7_diffusion_c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8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DE7E" w14:textId="77777777" w:rsidR="005A75AA" w:rsidRDefault="00350113">
      <w:r>
        <w:br w:type="page"/>
      </w:r>
    </w:p>
    <w:p w14:paraId="765D83ED" w14:textId="77777777" w:rsidR="005A75AA" w:rsidRDefault="0035011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EA28113" wp14:editId="2B3E833B">
            <wp:extent cx="5256000" cy="23888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8_barrier_sm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A8C" w14:textId="77777777" w:rsidR="005A75AA" w:rsidRDefault="00350113">
      <w:pPr>
        <w:spacing w:after="100"/>
        <w:jc w:val="center"/>
      </w:pPr>
      <w:r>
        <w:t xml:space="preserve">(a) </w:t>
      </w:r>
      <w:r>
        <w:t>电压减小时</w:t>
      </w:r>
    </w:p>
    <w:p w14:paraId="65566C03" w14:textId="77777777" w:rsidR="005A75AA" w:rsidRDefault="0035011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83D334C" wp14:editId="7EE59B4F">
            <wp:extent cx="5256000" cy="23888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_09_barrier_lar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925F" w14:textId="77777777" w:rsidR="005A75AA" w:rsidRDefault="00350113">
      <w:pPr>
        <w:spacing w:after="100"/>
        <w:jc w:val="center"/>
      </w:pPr>
      <w:r>
        <w:t xml:space="preserve">(b) </w:t>
      </w:r>
      <w:r>
        <w:t>电压增加时</w:t>
      </w:r>
    </w:p>
    <w:p w14:paraId="5C4E13D6" w14:textId="77777777" w:rsidR="005A75AA" w:rsidRDefault="00350113">
      <w:r>
        <w:rPr>
          <w:b/>
        </w:rPr>
        <w:t xml:space="preserve">(2) </w:t>
      </w:r>
      <w:r>
        <w:rPr>
          <w:b/>
        </w:rPr>
        <w:t>势垒电容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3A5BE3F7" w14:textId="77777777" w:rsidR="005A75AA" w:rsidRDefault="00350113">
      <w:r>
        <w:t>外加电压变化，离子层厚薄变化，等效于电容充放电。结电容不是常量！（记住）</w:t>
      </w:r>
    </w:p>
    <w:p w14:paraId="724551CB" w14:textId="77777777" w:rsidR="005A75AA" w:rsidRDefault="00350113">
      <w:r>
        <w:rPr>
          <w:b/>
        </w:rPr>
        <w:t>若</w:t>
      </w:r>
      <w:r>
        <w:rPr>
          <w:b/>
        </w:rPr>
        <w:t>PN</w:t>
      </w:r>
      <w:r>
        <w:rPr>
          <w:b/>
        </w:rPr>
        <w:t>结外加电压频率高到一定程度，则失去单向导电性！（重点掌握！）</w:t>
      </w:r>
    </w:p>
    <w:p w14:paraId="685FDB7E" w14:textId="77777777" w:rsidR="005A75AA" w:rsidRDefault="00350113">
      <w:r>
        <w:br w:type="page"/>
      </w:r>
    </w:p>
    <w:p w14:paraId="40746FA1" w14:textId="77777777" w:rsidR="005A75AA" w:rsidRDefault="00350113">
      <w:pPr>
        <w:pStyle w:val="1"/>
        <w:spacing w:after="120"/>
      </w:pPr>
      <w:bookmarkStart w:id="8" w:name="_Toc241698439"/>
      <w:r>
        <w:lastRenderedPageBreak/>
        <w:t>制作校注与原页出处</w:t>
      </w:r>
      <w:bookmarkEnd w:id="8"/>
    </w:p>
    <w:p w14:paraId="4DEB3AD2" w14:textId="77777777" w:rsidR="005A75AA" w:rsidRDefault="00350113">
      <w:r>
        <w:t>以下为制作说明，与教材正文分开。本节原定义、推导式、图内标记、提示语和图注均保留，未新增解题或改写教材结论。</w:t>
      </w:r>
    </w:p>
    <w:p w14:paraId="543C6121" w14:textId="77777777" w:rsidR="005A75AA" w:rsidRDefault="00350113">
      <w:r>
        <w:t>技术图按原复合结构拆成</w:t>
      </w:r>
      <w:r>
        <w:t>9</w:t>
      </w:r>
      <w:r>
        <w:t>幅可编辑</w:t>
      </w:r>
      <w:r>
        <w:t>SVG</w:t>
      </w:r>
      <w:r>
        <w:t>，形成图中的离子和载流子、内外电场方向、正反偏的电源极性、电位曲线虚实线、伏安坐标和原刻度均另行核对。原未给数值的横距和浓度轮廓仅为示意，不补刻度、不拟合器件参数。</w:t>
      </w:r>
    </w:p>
    <w:p w14:paraId="2B671CD6" w14:textId="77777777" w:rsidR="005A75AA" w:rsidRDefault="00350113">
      <w:r>
        <w:t>原将空间电荷区称</w:t>
      </w:r>
      <w:r>
        <w:t>“</w:t>
      </w:r>
      <w:r>
        <w:t>离子薄层</w:t>
      </w:r>
      <w:r>
        <w:t>”</w:t>
      </w:r>
      <w:r>
        <w:t>，以及反偏段</w:t>
      </w:r>
      <w:r>
        <w:t>“</w:t>
      </w:r>
      <w:r>
        <w:t>漂移＞扩散</w:t>
      </w:r>
      <w:r>
        <w:t>”</w:t>
      </w:r>
      <w:r>
        <w:t>、电击穿</w:t>
      </w:r>
      <w:r>
        <w:t>“</w:t>
      </w:r>
      <w:r>
        <w:t>断电即恢复</w:t>
      </w:r>
      <w:r>
        <w:t>”</w:t>
      </w:r>
      <w:r>
        <w:t>等表述均按原文保留；本稿未额外引入适用条件。</w:t>
      </w:r>
    </w:p>
    <w:p w14:paraId="2DC9FC29" w14:textId="77777777" w:rsidR="005A75AA" w:rsidRDefault="00350113">
      <w:r>
        <w:t>扩散电容图两侧横线端部在原页放大后呈圆形或滴形，未见可靠的三角箭头。本稿按原可见线段和空实小圆保留，不根据扩散方向另添箭头；该处经独立原页复核。</w:t>
      </w:r>
    </w:p>
    <w:p w14:paraId="38DB7023" w14:textId="77777777" w:rsidR="005A75AA" w:rsidRDefault="00350113">
      <w:r>
        <w:t>下列保留各原页的</w:t>
      </w:r>
      <w:r>
        <w:t>B</w:t>
      </w:r>
      <w:r>
        <w:t>站视频讲解二维码。二维码为原扫描图像，非技术正文；保留扫描噪点，未验证其外部链接。</w:t>
      </w:r>
    </w:p>
    <w:p w14:paraId="5569ADE1" w14:textId="77777777" w:rsidR="005A75AA" w:rsidRDefault="00350113">
      <w:pPr>
        <w:spacing w:after="60"/>
      </w:pPr>
      <w:r>
        <w:rPr>
          <w:sz w:val="18"/>
        </w:rPr>
        <w:t>原书第</w:t>
      </w:r>
      <w:r>
        <w:rPr>
          <w:sz w:val="18"/>
        </w:rPr>
        <w:t>16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49842873" wp14:editId="6E109C44">
            <wp:extent cx="468000" cy="479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6F4C" w14:textId="77777777" w:rsidR="005A75AA" w:rsidRDefault="00350113">
      <w:pPr>
        <w:spacing w:after="60"/>
      </w:pPr>
      <w:r>
        <w:rPr>
          <w:sz w:val="18"/>
        </w:rPr>
        <w:t>原书第</w:t>
      </w:r>
      <w:r>
        <w:rPr>
          <w:sz w:val="18"/>
        </w:rPr>
        <w:t>17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0E47CA67" wp14:editId="732C81E5">
            <wp:extent cx="468000" cy="4737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94B" w14:textId="77777777" w:rsidR="005A75AA" w:rsidRDefault="00350113">
      <w:pPr>
        <w:spacing w:after="60"/>
      </w:pPr>
      <w:r>
        <w:rPr>
          <w:sz w:val="18"/>
        </w:rPr>
        <w:t>原书第</w:t>
      </w:r>
      <w:r>
        <w:rPr>
          <w:sz w:val="18"/>
        </w:rPr>
        <w:t>18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0D801C0A" wp14:editId="06C06A34">
            <wp:extent cx="468000" cy="4851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8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E31" w14:textId="77777777" w:rsidR="005A75AA" w:rsidRDefault="00350113">
      <w:pPr>
        <w:spacing w:after="60"/>
      </w:pPr>
      <w:r>
        <w:rPr>
          <w:sz w:val="18"/>
        </w:rPr>
        <w:t>原书第</w:t>
      </w:r>
      <w:r>
        <w:rPr>
          <w:sz w:val="18"/>
        </w:rPr>
        <w:t>19</w:t>
      </w:r>
      <w:r>
        <w:rPr>
          <w:sz w:val="18"/>
        </w:rPr>
        <w:t xml:space="preserve">页　</w:t>
      </w:r>
      <w:r>
        <w:rPr>
          <w:sz w:val="18"/>
        </w:rPr>
        <w:t>B</w:t>
      </w:r>
      <w:r>
        <w:rPr>
          <w:sz w:val="18"/>
        </w:rPr>
        <w:t xml:space="preserve">站视频讲解：　</w:t>
      </w:r>
      <w:r>
        <w:rPr>
          <w:noProof/>
        </w:rPr>
        <w:drawing>
          <wp:inline distT="0" distB="0" distL="0" distR="0" wp14:anchorId="1EB6F3B5" wp14:editId="6BB01DAD">
            <wp:extent cx="468000" cy="47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qr_p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4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D43" w14:textId="77777777" w:rsidR="005A75AA" w:rsidRDefault="00350113">
      <w:r>
        <w:t>出处：晓荣讲电学；模电一哥、小静老师编著。内部资料，严禁翻印。专转本电子类专业课辅导教材，</w:t>
      </w:r>
      <w:r>
        <w:t>2025</w:t>
      </w:r>
      <w:r>
        <w:t>理论考试专用（独家原创：晓荣讲电学）。</w:t>
      </w:r>
    </w:p>
    <w:p w14:paraId="4FE1DDC6" w14:textId="77777777" w:rsidR="005A75AA" w:rsidRDefault="00350113">
      <w:r>
        <w:br w:type="page"/>
      </w:r>
    </w:p>
    <w:p w14:paraId="2705C721" w14:textId="77777777" w:rsidR="005A75AA" w:rsidRDefault="00350113">
      <w:pPr>
        <w:pStyle w:val="21"/>
        <w:spacing w:after="120"/>
      </w:pPr>
      <w:bookmarkStart w:id="9" w:name="_Toc241698440"/>
      <w:r>
        <w:lastRenderedPageBreak/>
        <w:t>本册目录</w:t>
      </w:r>
      <w:bookmarkEnd w:id="9"/>
    </w:p>
    <w:p w14:paraId="46F9EF24" w14:textId="685A8BF6" w:rsidR="00526811" w:rsidRDefault="00350113">
      <w:pPr>
        <w:pStyle w:val="TOC2"/>
        <w:tabs>
          <w:tab w:val="right" w:leader="dot" w:pos="9628"/>
        </w:tabs>
        <w:ind w:left="440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98431" w:history="1">
        <w:r w:rsidR="00526811" w:rsidRPr="005505B5">
          <w:rPr>
            <w:rStyle w:val="aff9"/>
            <w:noProof/>
          </w:rPr>
          <w:t>载流子的漂移与扩散</w:t>
        </w:r>
        <w:r w:rsidR="00526811">
          <w:rPr>
            <w:noProof/>
            <w:webHidden/>
          </w:rPr>
          <w:tab/>
        </w:r>
        <w:r w:rsidR="00526811">
          <w:rPr>
            <w:noProof/>
            <w:webHidden/>
          </w:rPr>
          <w:fldChar w:fldCharType="begin"/>
        </w:r>
        <w:r w:rsidR="00526811">
          <w:rPr>
            <w:noProof/>
            <w:webHidden/>
          </w:rPr>
          <w:instrText xml:space="preserve"> PAGEREF _Toc241698431 \h </w:instrText>
        </w:r>
        <w:r w:rsidR="00526811">
          <w:rPr>
            <w:noProof/>
            <w:webHidden/>
          </w:rPr>
        </w:r>
        <w:r w:rsidR="00526811">
          <w:rPr>
            <w:noProof/>
            <w:webHidden/>
          </w:rPr>
          <w:fldChar w:fldCharType="separate"/>
        </w:r>
        <w:r w:rsidR="00526811">
          <w:rPr>
            <w:noProof/>
            <w:webHidden/>
          </w:rPr>
          <w:t>1</w:t>
        </w:r>
        <w:r w:rsidR="00526811">
          <w:rPr>
            <w:noProof/>
            <w:webHidden/>
          </w:rPr>
          <w:fldChar w:fldCharType="end"/>
        </w:r>
      </w:hyperlink>
    </w:p>
    <w:p w14:paraId="7D58161C" w14:textId="5C93C370" w:rsidR="00526811" w:rsidRDefault="00526811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432" w:history="1">
        <w:r w:rsidRPr="005505B5">
          <w:rPr>
            <w:rStyle w:val="aff9"/>
            <w:noProof/>
          </w:rPr>
          <w:t>PN结的形成（形成过程要清楚）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552ECD" w14:textId="21CBE09C" w:rsidR="00526811" w:rsidRDefault="00526811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433" w:history="1">
        <w:r w:rsidRPr="005505B5">
          <w:rPr>
            <w:rStyle w:val="aff9"/>
            <w:noProof/>
          </w:rPr>
          <w:t>PN结的单向导电性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F14769" w14:textId="02674726" w:rsidR="00526811" w:rsidRDefault="00526811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434" w:history="1">
        <w:r w:rsidRPr="005505B5">
          <w:rPr>
            <w:rStyle w:val="aff9"/>
            <w:noProof/>
          </w:rPr>
          <w:t>(1) PN结加正向电压时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D784A" w14:textId="48098309" w:rsidR="00526811" w:rsidRDefault="00526811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435" w:history="1">
        <w:r w:rsidRPr="005505B5">
          <w:rPr>
            <w:rStyle w:val="aff9"/>
            <w:noProof/>
          </w:rPr>
          <w:t>(2) PN结加反向电压时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0C6CFF" w14:textId="5E9B3317" w:rsidR="00526811" w:rsidRDefault="00526811">
      <w:pPr>
        <w:pStyle w:val="TOC3"/>
        <w:tabs>
          <w:tab w:val="right" w:leader="dot" w:pos="9628"/>
        </w:tabs>
        <w:ind w:left="880"/>
        <w:rPr>
          <w:noProof/>
        </w:rPr>
      </w:pPr>
      <w:hyperlink w:anchor="_Toc241698436" w:history="1">
        <w:r w:rsidRPr="005505B5">
          <w:rPr>
            <w:rStyle w:val="aff9"/>
            <w:noProof/>
          </w:rPr>
          <w:t>(3) PN结V-I特性表达式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BE62BB" w14:textId="47287B8C" w:rsidR="00526811" w:rsidRDefault="00526811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437" w:history="1">
        <w:r w:rsidRPr="005505B5">
          <w:rPr>
            <w:rStyle w:val="aff9"/>
            <w:noProof/>
          </w:rPr>
          <w:t>PN结反向击穿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DE6F96" w14:textId="045B9D5E" w:rsidR="00526811" w:rsidRDefault="00526811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438" w:history="1">
        <w:r w:rsidRPr="005505B5">
          <w:rPr>
            <w:rStyle w:val="aff9"/>
            <w:noProof/>
          </w:rPr>
          <w:t>PN结的电容效应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6B8430" w14:textId="1FBB13BB" w:rsidR="00526811" w:rsidRDefault="00526811">
      <w:pPr>
        <w:pStyle w:val="TOC1"/>
        <w:tabs>
          <w:tab w:val="right" w:leader="dot" w:pos="9628"/>
        </w:tabs>
        <w:rPr>
          <w:noProof/>
        </w:rPr>
      </w:pPr>
      <w:hyperlink w:anchor="_Toc241698439" w:history="1">
        <w:r w:rsidRPr="005505B5">
          <w:rPr>
            <w:rStyle w:val="aff9"/>
            <w:noProof/>
          </w:rPr>
          <w:t>制作校注与原页出处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BB1635" w14:textId="39D35BF8" w:rsidR="00526811" w:rsidRDefault="00526811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1698440" w:history="1">
        <w:r w:rsidRPr="005505B5">
          <w:rPr>
            <w:rStyle w:val="aff9"/>
            <w:noProof/>
          </w:rPr>
          <w:t>本册目录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B4FA6E" w14:textId="234FB0E5" w:rsidR="005A75AA" w:rsidRDefault="00350113">
      <w:r>
        <w:fldChar w:fldCharType="end"/>
      </w:r>
    </w:p>
    <w:sectPr w:rsidR="005A75AA" w:rsidSect="00034616">
      <w:headerReference w:type="default" r:id="rId21"/>
      <w:footerReference w:type="default" r:id="rId22"/>
      <w:pgSz w:w="11906" w:h="16838"/>
      <w:pgMar w:top="1020" w:right="1134" w:bottom="113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2042" w14:textId="77777777" w:rsidR="00350113" w:rsidRDefault="00350113">
      <w:pPr>
        <w:spacing w:after="0" w:line="240" w:lineRule="auto"/>
      </w:pPr>
      <w:r>
        <w:separator/>
      </w:r>
    </w:p>
  </w:endnote>
  <w:endnote w:type="continuationSeparator" w:id="0">
    <w:p w14:paraId="0071A73A" w14:textId="77777777" w:rsidR="00350113" w:rsidRDefault="0035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29A5" w14:textId="77777777" w:rsidR="005A75AA" w:rsidRDefault="00350113">
    <w:pPr>
      <w:pStyle w:val="a7"/>
      <w:jc w:val="center"/>
    </w:pPr>
    <w:r>
      <w:rPr>
        <w:sz w:val="16"/>
      </w:rPr>
      <w:t>刘老师</w:t>
    </w:r>
    <w:r>
      <w:rPr>
        <w:sz w:val="16"/>
      </w:rPr>
      <w:t xml:space="preserve"> QQ2771833470</w:t>
    </w:r>
    <w:r>
      <w:rPr>
        <w:sz w:val="16"/>
      </w:rPr>
      <w:t xml:space="preserve">　</w:t>
    </w:r>
    <w:r>
      <w:rPr>
        <w:sz w:val="16"/>
      </w:rPr>
      <w:t>2025</w:t>
    </w:r>
    <w:r>
      <w:rPr>
        <w:sz w:val="16"/>
      </w:rPr>
      <w:t>江苏省电子信息类转本</w:t>
    </w:r>
    <w:r>
      <w:rPr>
        <w:sz w:val="16"/>
      </w:rPr>
      <w:t>QQ</w:t>
    </w:r>
    <w:r>
      <w:rPr>
        <w:sz w:val="16"/>
      </w:rPr>
      <w:t>群</w:t>
    </w:r>
    <w:r>
      <w:rPr>
        <w:sz w:val="16"/>
      </w:rPr>
      <w:t>882647304</w:t>
    </w:r>
    <w:r>
      <w:rPr>
        <w:sz w:val="16"/>
      </w:rPr>
      <w:br/>
    </w:r>
    <w:r>
      <w:rPr>
        <w:sz w:val="16"/>
      </w:rPr>
      <w:t>晓荣讲电学</w:t>
    </w:r>
    <w:r>
      <w:rPr>
        <w:sz w:val="16"/>
      </w:rPr>
      <w:t xml:space="preserve"> QQ2816234036</w:t>
    </w:r>
    <w:r>
      <w:rPr>
        <w:sz w:val="16"/>
      </w:rPr>
      <w:t xml:space="preserve">　｜　</w:t>
    </w:r>
    <w:r>
      <w:fldChar w:fldCharType="begin"/>
    </w:r>
    <w:r>
      <w:instrText xml:space="preserve"> PAGE </w:instrText>
    </w:r>
    <w:r>
      <w:fldChar w:fldCharType="separate"/>
    </w:r>
    <w:r w:rsidR="005268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7DC6" w14:textId="77777777" w:rsidR="00350113" w:rsidRDefault="00350113">
      <w:pPr>
        <w:spacing w:after="0" w:line="240" w:lineRule="auto"/>
      </w:pPr>
      <w:r>
        <w:separator/>
      </w:r>
    </w:p>
  </w:footnote>
  <w:footnote w:type="continuationSeparator" w:id="0">
    <w:p w14:paraId="5C815A62" w14:textId="77777777" w:rsidR="00350113" w:rsidRDefault="00350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6559" w14:textId="77777777" w:rsidR="005A75AA" w:rsidRDefault="00350113">
    <w:pPr>
      <w:pStyle w:val="a5"/>
    </w:pPr>
    <w:r>
      <w:rPr>
        <w:sz w:val="16"/>
      </w:rPr>
      <w:t>晓荣讲电学　模电数电复习全书（</w:t>
    </w:r>
    <w:r>
      <w:rPr>
        <w:sz w:val="16"/>
      </w:rPr>
      <w:t>2025</w:t>
    </w:r>
    <w:r>
      <w:rPr>
        <w:sz w:val="16"/>
      </w:rPr>
      <w:t>版）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45690">
    <w:abstractNumId w:val="8"/>
  </w:num>
  <w:num w:numId="2" w16cid:durableId="1571311364">
    <w:abstractNumId w:val="6"/>
  </w:num>
  <w:num w:numId="3" w16cid:durableId="801535854">
    <w:abstractNumId w:val="5"/>
  </w:num>
  <w:num w:numId="4" w16cid:durableId="705376123">
    <w:abstractNumId w:val="4"/>
  </w:num>
  <w:num w:numId="5" w16cid:durableId="1436629979">
    <w:abstractNumId w:val="7"/>
  </w:num>
  <w:num w:numId="6" w16cid:durableId="220364653">
    <w:abstractNumId w:val="3"/>
  </w:num>
  <w:num w:numId="7" w16cid:durableId="2101021730">
    <w:abstractNumId w:val="2"/>
  </w:num>
  <w:num w:numId="8" w16cid:durableId="1064060373">
    <w:abstractNumId w:val="1"/>
  </w:num>
  <w:num w:numId="9" w16cid:durableId="85619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60E"/>
    <w:rsid w:val="0029639D"/>
    <w:rsid w:val="00326F90"/>
    <w:rsid w:val="00350113"/>
    <w:rsid w:val="00526811"/>
    <w:rsid w:val="005A75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35BE2A"/>
  <w14:defaultImageDpi w14:val="300"/>
  <w15:docId w15:val="{EDA050C9-B9AC-419D-A396-65ED2396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SimSun" w:eastAsia="SimSun" w:hAnsi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52681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26811"/>
    <w:pPr>
      <w:ind w:leftChars="400" w:left="840"/>
    </w:pPr>
  </w:style>
  <w:style w:type="paragraph" w:styleId="TOC1">
    <w:name w:val="toc 1"/>
    <w:basedOn w:val="a1"/>
    <w:next w:val="a1"/>
    <w:autoRedefine/>
    <w:uiPriority w:val="39"/>
    <w:unhideWhenUsed/>
    <w:rsid w:val="00526811"/>
  </w:style>
  <w:style w:type="character" w:styleId="aff9">
    <w:name w:val="Hyperlink"/>
    <w:basedOn w:val="a2"/>
    <w:uiPriority w:val="99"/>
    <w:unhideWhenUsed/>
    <w:rsid w:val="005268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1268</Words>
  <Characters>1357</Characters>
  <Application>Microsoft Office Word</Application>
  <DocSecurity>0</DocSecurity>
  <Lines>75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2026-10-01T02:06:00Z</dcterms:modified>
  <cp:category/>
</cp:coreProperties>
</file>