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9FE3" w14:textId="77777777" w:rsidR="00883DA3" w:rsidRDefault="0079451E">
      <w:pPr>
        <w:pStyle w:val="aa"/>
        <w:spacing w:after="120"/>
      </w:pPr>
      <w:r>
        <w:rPr>
          <w:b/>
        </w:rPr>
        <w:t xml:space="preserve">1.3 </w:t>
      </w:r>
      <w:r>
        <w:rPr>
          <w:b/>
        </w:rPr>
        <w:t>半导体二极管</w:t>
      </w:r>
    </w:p>
    <w:p w14:paraId="38B17B3E" w14:textId="77777777" w:rsidR="00883DA3" w:rsidRDefault="0079451E">
      <w:pPr>
        <w:pStyle w:val="21"/>
        <w:spacing w:after="120"/>
      </w:pPr>
      <w:bookmarkStart w:id="0" w:name="_Toc241698724"/>
      <w:r>
        <w:t>半导体二极管的结构</w:t>
      </w:r>
      <w:bookmarkEnd w:id="0"/>
    </w:p>
    <w:p w14:paraId="0BD1C0B5" w14:textId="77777777" w:rsidR="00883DA3" w:rsidRDefault="0079451E">
      <w:r>
        <w:t>在</w:t>
      </w:r>
      <w:r>
        <w:t>PN</w:t>
      </w:r>
      <w:r>
        <w:t>结上加上引线和封装，就成为一个二极管。二极管按结构分有点接触型、面接触型两大类。</w:t>
      </w:r>
    </w:p>
    <w:p w14:paraId="08DAA8AA" w14:textId="77777777" w:rsidR="00883DA3" w:rsidRDefault="0079451E">
      <w:pPr>
        <w:pStyle w:val="31"/>
        <w:spacing w:after="120"/>
      </w:pPr>
      <w:bookmarkStart w:id="1" w:name="_Toc241698725"/>
      <w:r>
        <w:t xml:space="preserve">(1) </w:t>
      </w:r>
      <w:r>
        <w:t>点接触型二极管</w:t>
      </w:r>
      <w:bookmarkEnd w:id="1"/>
    </w:p>
    <w:p w14:paraId="47852B1E" w14:textId="77777777" w:rsidR="00883DA3" w:rsidRDefault="0079451E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BE256D2" wp14:editId="05297947">
            <wp:extent cx="5292000" cy="2075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_01_poi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0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01ED" w14:textId="77777777" w:rsidR="00883DA3" w:rsidRDefault="0079451E">
      <w:pPr>
        <w:spacing w:after="100"/>
        <w:jc w:val="center"/>
      </w:pPr>
      <w:r>
        <w:t>二极管的结构示意图</w:t>
      </w:r>
      <w:r>
        <w:t xml:space="preserve"> (a)</w:t>
      </w:r>
      <w:r>
        <w:t>点接触型</w:t>
      </w:r>
    </w:p>
    <w:p w14:paraId="125ACDBF" w14:textId="77777777" w:rsidR="00883DA3" w:rsidRDefault="0079451E">
      <w:r>
        <w:t>PN</w:t>
      </w:r>
      <w:r>
        <w:t>结面积小，结电容小，用于检波、开关和变频等高频电路。（记住）</w:t>
      </w:r>
    </w:p>
    <w:p w14:paraId="4093DA66" w14:textId="77777777" w:rsidR="00883DA3" w:rsidRDefault="0079451E">
      <w:pPr>
        <w:pStyle w:val="31"/>
        <w:spacing w:after="120"/>
      </w:pPr>
      <w:bookmarkStart w:id="2" w:name="_Toc241698726"/>
      <w:r>
        <w:t xml:space="preserve">(2) </w:t>
      </w:r>
      <w:r>
        <w:t>面接触型二极管</w:t>
      </w:r>
      <w:bookmarkEnd w:id="2"/>
    </w:p>
    <w:p w14:paraId="032E55DF" w14:textId="77777777" w:rsidR="00883DA3" w:rsidRDefault="0079451E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31E5B1B" wp14:editId="5E99EB21">
            <wp:extent cx="5004000" cy="3395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_02_su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39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052F" w14:textId="77777777" w:rsidR="00883DA3" w:rsidRDefault="0079451E">
      <w:pPr>
        <w:spacing w:after="100"/>
        <w:jc w:val="center"/>
      </w:pPr>
      <w:r>
        <w:t>面接触型</w:t>
      </w:r>
    </w:p>
    <w:p w14:paraId="7350A641" w14:textId="77777777" w:rsidR="00883DA3" w:rsidRDefault="0079451E">
      <w:r>
        <w:br w:type="page"/>
      </w:r>
    </w:p>
    <w:p w14:paraId="7806F5B5" w14:textId="77777777" w:rsidR="00883DA3" w:rsidRDefault="0079451E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1DE4666" wp14:editId="573FA918">
            <wp:extent cx="5940000" cy="3142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_03_planar_symb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28C0" w14:textId="77777777" w:rsidR="00883DA3" w:rsidRDefault="0079451E">
      <w:pPr>
        <w:pStyle w:val="21"/>
        <w:spacing w:after="120"/>
      </w:pPr>
      <w:bookmarkStart w:id="3" w:name="_Toc241698727"/>
      <w:r>
        <w:t>二极管的伏安特性</w:t>
      </w:r>
      <w:bookmarkEnd w:id="3"/>
    </w:p>
    <w:p w14:paraId="19E11B4E" w14:textId="77777777" w:rsidR="00883DA3" w:rsidRDefault="0079451E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46E917" wp14:editId="7B68FC5B">
            <wp:extent cx="5508000" cy="36714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_04_si_i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67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32BC" w14:textId="77777777" w:rsidR="00883DA3" w:rsidRDefault="0079451E">
      <w:pPr>
        <w:spacing w:after="100"/>
        <w:jc w:val="center"/>
      </w:pPr>
      <w:r>
        <w:t>硅二极管</w:t>
      </w:r>
      <w:r>
        <w:t>2CP10</w:t>
      </w:r>
      <w:r>
        <w:t>的</w:t>
      </w:r>
      <w:r>
        <w:t>I-V</w:t>
      </w:r>
      <w:r>
        <w:t>特性</w:t>
      </w:r>
    </w:p>
    <w:p w14:paraId="3964475D" w14:textId="77777777" w:rsidR="00883DA3" w:rsidRDefault="0079451E">
      <w:r>
        <w:br w:type="page"/>
      </w:r>
    </w:p>
    <w:p w14:paraId="5712985F" w14:textId="77777777" w:rsidR="00883DA3" w:rsidRDefault="0079451E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5A62992" wp14:editId="529578EA">
            <wp:extent cx="5508000" cy="36714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_05_ge_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67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4954" w14:textId="77777777" w:rsidR="00883DA3" w:rsidRDefault="0079451E">
      <w:pPr>
        <w:spacing w:after="100"/>
        <w:jc w:val="center"/>
      </w:pPr>
      <w:r>
        <w:t>锗二极管</w:t>
      </w:r>
      <w:r>
        <w:t>2AP15</w:t>
      </w:r>
      <w:r>
        <w:t>的</w:t>
      </w:r>
      <w:r>
        <w:t>I-V</w:t>
      </w:r>
      <w:r>
        <w:t>特性</w:t>
      </w:r>
    </w:p>
    <w:p w14:paraId="78460D07" w14:textId="77777777" w:rsidR="00883DA3" w:rsidRDefault="0079451E">
      <w:pPr>
        <w:jc w:val="center"/>
      </w:pPr>
      <w:r>
        <w:rPr>
          <w:b/>
        </w:rPr>
        <w:t>（图要记住，横坐标、纵坐标、曲线）</w:t>
      </w:r>
    </w:p>
    <w:p w14:paraId="326ECCF1" w14:textId="77777777" w:rsidR="00883DA3" w:rsidRDefault="0079451E">
      <m:oMathPara>
        <m:oMath>
          <m:r>
            <w:rPr>
              <w:rFonts w:ascii="Cambria Math" w:hAnsi="Cambria Math"/>
            </w:rPr>
            <m:t>0&lt;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FB8F5B7" w14:textId="77777777" w:rsidR="00883DA3" w:rsidRDefault="0079451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=0.5</m:t>
        </m:r>
        <m:r>
          <w:rPr>
            <w:rFonts w:ascii="Cambria Math" w:hAnsi="Cambria Math"/>
          </w:rPr>
          <m:t>V</m:t>
        </m:r>
      </m:oMath>
      <w:r>
        <w:t xml:space="preserve">　（硅管）　　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=0.1</m:t>
        </m:r>
        <m:r>
          <w:rPr>
            <w:rFonts w:ascii="Cambria Math" w:hAnsi="Cambria Math"/>
          </w:rPr>
          <m:t>V</m:t>
        </m:r>
      </m:oMath>
      <w:r>
        <w:t xml:space="preserve">　（锗管）</w:t>
      </w:r>
    </w:p>
    <w:p w14:paraId="55B76836" w14:textId="77777777" w:rsidR="00883DA3" w:rsidRDefault="0079451E"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　　　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急剧上升</w:t>
      </w:r>
    </w:p>
    <w:p w14:paraId="7825CDAF" w14:textId="77777777" w:rsidR="00883DA3" w:rsidRDefault="0079451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on</m:t>
            </m:r>
            <m:r>
              <w:rPr>
                <w:rFonts w:ascii="Cambria Math" w:hAnsi="Cambria Math"/>
              </w:rPr>
              <m:t>)</m:t>
            </m:r>
          </m:sub>
        </m:sSub>
        <m:r>
          <w:rPr>
            <w:rFonts w:ascii="Cambria Math" w:hAnsi="Cambria Math"/>
          </w:rPr>
          <m:t>=(0.6</m:t>
        </m:r>
        <m:r>
          <w:rPr>
            <w:rFonts w:ascii="Cambria Math" w:hAnsi="Cambria Math"/>
          </w:rPr>
          <m:t>～</m:t>
        </m:r>
        <m:r>
          <w:rPr>
            <w:rFonts w:ascii="Cambria Math" w:hAnsi="Cambria Math"/>
          </w:rPr>
          <m:t>0.8)</m:t>
        </m:r>
        <m:r>
          <w:rPr>
            <w:rFonts w:ascii="Cambria Math" w:hAnsi="Cambria Math"/>
          </w:rPr>
          <m:t>V</m:t>
        </m:r>
      </m:oMath>
      <w:r>
        <w:t xml:space="preserve">　　硅管　</w:t>
      </w:r>
      <m:oMath>
        <m:r>
          <w:rPr>
            <w:rFonts w:ascii="Cambria Math" w:hAnsi="Cambria Math"/>
          </w:rPr>
          <m:t>0.7</m:t>
        </m:r>
        <m:r>
          <w:rPr>
            <w:rFonts w:ascii="Cambria Math" w:hAnsi="Cambria Math"/>
          </w:rPr>
          <m:t>V</m:t>
        </m:r>
      </m:oMath>
      <w:r>
        <w:t>（记住）</w:t>
      </w:r>
    </w:p>
    <w:p w14:paraId="5D50AC42" w14:textId="77777777" w:rsidR="00883DA3" w:rsidRDefault="0079451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on</m:t>
            </m:r>
            <m:r>
              <w:rPr>
                <w:rFonts w:ascii="Cambria Math" w:hAnsi="Cambria Math"/>
              </w:rPr>
              <m:t>)</m:t>
            </m:r>
          </m:sub>
        </m:sSub>
        <m:r>
          <w:rPr>
            <w:rFonts w:ascii="Cambria Math" w:hAnsi="Cambria Math"/>
          </w:rPr>
          <m:t>=(0.1</m:t>
        </m:r>
        <m:r>
          <w:rPr>
            <w:rFonts w:ascii="Cambria Math" w:hAnsi="Cambria Math"/>
          </w:rPr>
          <m:t>～</m:t>
        </m:r>
        <m:r>
          <w:rPr>
            <w:rFonts w:ascii="Cambria Math" w:hAnsi="Cambria Math"/>
          </w:rPr>
          <m:t>0.3)</m:t>
        </m:r>
        <m:r>
          <w:rPr>
            <w:rFonts w:ascii="Cambria Math" w:hAnsi="Cambria Math"/>
          </w:rPr>
          <m:t>V</m:t>
        </m:r>
      </m:oMath>
      <w:r>
        <w:t xml:space="preserve">　　锗管　</w:t>
      </w:r>
      <m:oMath>
        <m:r>
          <w:rPr>
            <w:rFonts w:ascii="Cambria Math" w:hAnsi="Cambria Math"/>
          </w:rPr>
          <m:t>0.2</m:t>
        </m:r>
        <m:r>
          <w:rPr>
            <w:rFonts w:ascii="Cambria Math" w:hAnsi="Cambria Math"/>
          </w:rPr>
          <m:t>V</m:t>
        </m:r>
      </m:oMath>
      <w:r>
        <w:t>（记住）</w:t>
      </w:r>
    </w:p>
    <w:p w14:paraId="7AED3936" w14:textId="77777777" w:rsidR="00883DA3" w:rsidRDefault="0079451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BR</m:t>
            </m:r>
            <m:r>
              <w:rPr>
                <w:rFonts w:ascii="Cambria Math" w:hAnsi="Cambria Math"/>
              </w:rPr>
              <m:t>)</m:t>
            </m:r>
          </m:sub>
        </m:sSub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&lt;0</m:t>
        </m:r>
      </m:oMath>
      <w:r>
        <w:t xml:space="preserve">　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&lt;</m:t>
        </m:r>
      </m:oMath>
      <w:r>
        <w:t>十几</w:t>
      </w:r>
      <w:r>
        <w:t>μA(</w:t>
      </w:r>
      <w:r>
        <w:t>硅</w:t>
      </w:r>
      <w:r>
        <w:t>)</w:t>
      </w:r>
      <w:r>
        <w:t xml:space="preserve">　　几十</w:t>
      </w:r>
      <w:r>
        <w:t>μA(</w:t>
      </w:r>
      <w:r>
        <w:t>锗</w:t>
      </w:r>
      <w:r>
        <w:t>)</w:t>
      </w:r>
    </w:p>
    <w:p w14:paraId="79B8D9A1" w14:textId="77777777" w:rsidR="00883DA3" w:rsidRDefault="0079451E"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BR</m:t>
            </m:r>
            <m:r>
              <w:rPr>
                <w:rFonts w:ascii="Cambria Math" w:hAnsi="Cambria Math"/>
              </w:rPr>
              <m:t>)</m:t>
            </m:r>
          </m:sub>
        </m:sSub>
      </m:oMath>
      <w:r>
        <w:t xml:space="preserve">　　反向电流急剧增大　（反向击穿）</w:t>
      </w:r>
    </w:p>
    <w:p w14:paraId="4381EFFF" w14:textId="77777777" w:rsidR="00883DA3" w:rsidRDefault="0079451E">
      <w:r>
        <w:br w:type="page"/>
      </w:r>
    </w:p>
    <w:p w14:paraId="6AE0E2E0" w14:textId="77777777" w:rsidR="00883DA3" w:rsidRDefault="0079451E">
      <w:pPr>
        <w:pStyle w:val="31"/>
        <w:spacing w:after="120"/>
      </w:pPr>
      <w:bookmarkStart w:id="4" w:name="_Toc241698728"/>
      <w:r>
        <w:lastRenderedPageBreak/>
        <w:t>温度对二极管特性的影响</w:t>
      </w:r>
      <w:bookmarkEnd w:id="4"/>
    </w:p>
    <w:p w14:paraId="506C9207" w14:textId="77777777" w:rsidR="00883DA3" w:rsidRDefault="0079451E">
      <w:r>
        <w:t>（要记住导通压降和反向饱和电流的变化）</w:t>
      </w:r>
    </w:p>
    <w:p w14:paraId="702AEAAF" w14:textId="77777777" w:rsidR="00883DA3" w:rsidRDefault="0079451E">
      <w:pPr>
        <w:spacing w:after="60"/>
        <w:jc w:val="center"/>
      </w:pPr>
      <w:r>
        <w:rPr>
          <w:noProof/>
        </w:rPr>
        <w:drawing>
          <wp:inline distT="0" distB="0" distL="0" distR="0" wp14:anchorId="4B4C8FA9" wp14:editId="53301A63">
            <wp:extent cx="5328000" cy="35180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_06_temper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1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3B1A" w14:textId="77777777" w:rsidR="00883DA3" w:rsidRDefault="0079451E">
      <m:oMath>
        <m:r>
          <w:rPr>
            <w:rFonts w:ascii="Cambria Math" w:hAnsi="Cambria Math"/>
          </w:rPr>
          <m:t>T</m:t>
        </m:r>
      </m:oMath>
      <w:r>
        <w:rPr>
          <w:b/>
        </w:rPr>
        <w:t>升高时，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on</m:t>
            </m:r>
            <m:r>
              <w:rPr>
                <w:rFonts w:ascii="Cambria Math" w:hAnsi="Cambria Math"/>
              </w:rPr>
              <m:t>)</m:t>
            </m:r>
          </m:sub>
        </m:sSub>
      </m:oMath>
      <w:r>
        <w:rPr>
          <w:b/>
        </w:rPr>
        <w:t>以</w:t>
      </w:r>
      <m:oMath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～</m:t>
        </m:r>
        <m:r>
          <w:rPr>
            <w:rFonts w:ascii="Cambria Math" w:hAnsi="Cambria Math"/>
          </w:rPr>
          <m:t>2.5)</m:t>
        </m:r>
        <m:r>
          <w:rPr>
            <w:rFonts w:ascii="Cambria Math" w:hAnsi="Cambria Math"/>
          </w:rPr>
          <m:t>mV</m:t>
        </m:r>
        <m:r>
          <w:rPr>
            <w:rFonts w:ascii="Cambria Math" w:hAnsi="Cambria Math"/>
          </w:rPr>
          <m:t>/°</m:t>
        </m:r>
        <m:r>
          <w:rPr>
            <w:rFonts w:ascii="Cambria Math" w:hAnsi="Cambria Math"/>
          </w:rPr>
          <m:t>C</m:t>
        </m:r>
      </m:oMath>
      <w:r>
        <w:rPr>
          <w:b/>
        </w:rPr>
        <w:t>下降</w:t>
      </w:r>
    </w:p>
    <w:p w14:paraId="213A3448" w14:textId="77777777" w:rsidR="00883DA3" w:rsidRDefault="0079451E">
      <w:pPr>
        <w:pStyle w:val="21"/>
        <w:spacing w:after="120"/>
      </w:pPr>
      <w:bookmarkStart w:id="5" w:name="_Toc241698729"/>
      <w:r>
        <w:t xml:space="preserve">1.3.3 </w:t>
      </w:r>
      <w:r>
        <w:t>二极管的主要参数（了解）</w:t>
      </w:r>
      <w:bookmarkEnd w:id="5"/>
    </w:p>
    <w:p w14:paraId="50F46DD8" w14:textId="77777777" w:rsidR="00883DA3" w:rsidRDefault="0079451E">
      <w:r>
        <w:t xml:space="preserve">(1) </w:t>
      </w:r>
      <w:r>
        <w:t>最大整流电流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（最大正向平均电流）</w:t>
      </w:r>
    </w:p>
    <w:p w14:paraId="4C26E071" w14:textId="77777777" w:rsidR="00883DA3" w:rsidRDefault="0079451E">
      <w:r>
        <w:t xml:space="preserve">(2) </w:t>
      </w:r>
      <w:r>
        <w:t>反向击穿电压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t>和最大反向工作电压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RM</m:t>
            </m:r>
          </m:sub>
        </m:sSub>
      </m:oMath>
      <w:r>
        <w:t>（一般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BR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）</w:t>
      </w:r>
    </w:p>
    <w:p w14:paraId="0A7D3B40" w14:textId="77777777" w:rsidR="00883DA3" w:rsidRDefault="0079451E">
      <w:r>
        <w:t xml:space="preserve">(3) </w:t>
      </w:r>
      <w:r>
        <w:t>反向电流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（越小单向导电性越好）</w:t>
      </w:r>
    </w:p>
    <w:p w14:paraId="0156C4D2" w14:textId="77777777" w:rsidR="00883DA3" w:rsidRDefault="0079451E">
      <w:r>
        <w:t xml:space="preserve">(4) </w:t>
      </w:r>
      <w:r>
        <w:t>正向压降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</w:p>
    <w:p w14:paraId="78C95319" w14:textId="77777777" w:rsidR="00883DA3" w:rsidRDefault="0079451E">
      <w:r>
        <w:t xml:space="preserve">(5) </w:t>
      </w:r>
      <w:r>
        <w:t>极间电容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）</w:t>
      </w:r>
    </w:p>
    <w:p w14:paraId="5E85E9BB" w14:textId="77777777" w:rsidR="00883DA3" w:rsidRDefault="0079451E">
      <w:r>
        <w:t xml:space="preserve">(6) </w:t>
      </w:r>
      <w:r>
        <w:t>反向恢复时间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</m:oMath>
    </w:p>
    <w:p w14:paraId="526495DB" w14:textId="77777777" w:rsidR="00883DA3" w:rsidRDefault="0079451E">
      <w:r>
        <w:br w:type="page"/>
      </w:r>
    </w:p>
    <w:p w14:paraId="77D5D41D" w14:textId="77777777" w:rsidR="00883DA3" w:rsidRDefault="0079451E">
      <w:pPr>
        <w:pStyle w:val="1"/>
        <w:spacing w:after="120"/>
      </w:pPr>
      <w:bookmarkStart w:id="6" w:name="_Toc241698730"/>
      <w:r>
        <w:lastRenderedPageBreak/>
        <w:t>制作校注与原页出处</w:t>
      </w:r>
      <w:bookmarkEnd w:id="6"/>
    </w:p>
    <w:p w14:paraId="61374967" w14:textId="77777777" w:rsidR="00883DA3" w:rsidRDefault="0079451E">
      <w:r>
        <w:t>以下为制作记录，与原教材分开。保留二极管结构、硅锗伏安曲线、温度影响、全部原阈值与参数，不新增习题答案。</w:t>
      </w:r>
    </w:p>
    <w:p w14:paraId="2107F1C6" w14:textId="77777777" w:rsidR="00883DA3" w:rsidRDefault="0079451E">
      <w:r>
        <w:t>原伏安曲线正负横轴采用不同示意比例，纵轴正向单位</w:t>
      </w:r>
      <w:r>
        <w:t>mA</w:t>
      </w:r>
      <w:r>
        <w:t>、反向单位</w:t>
      </w:r>
      <w:r>
        <w:t>μA</w:t>
      </w:r>
      <w:r>
        <w:t>分别保留；不把原不等比例刻度改成等比例测量曲线。温度图按原刻度与两条曲线的相对位置重建，未补模型参数。</w:t>
      </w:r>
    </w:p>
    <w:p w14:paraId="48D30E59" w14:textId="77777777" w:rsidR="00883DA3" w:rsidRDefault="0079451E">
      <w:r>
        <w:t>反向电流原文写作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，同章前节有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≈-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。本稿保留原正号写法，并将该原符号疑点单独登记，未悄悄改号。</w:t>
      </w:r>
    </w:p>
    <w:p w14:paraId="63DA48DE" w14:textId="77777777" w:rsidR="00883DA3" w:rsidRDefault="0079451E">
      <w:r>
        <w:t>原小节仅在主要参数标题出现编号</w:t>
      </w:r>
      <w:r>
        <w:t>1.3.3</w:t>
      </w:r>
      <w:r>
        <w:t>；前两部分按原标题保留，未自加</w:t>
      </w:r>
      <w:r>
        <w:t>1.3.1</w:t>
      </w:r>
      <w:r>
        <w:t>或</w:t>
      </w:r>
      <w:r>
        <w:t>1.3.2</w:t>
      </w:r>
      <w:r>
        <w:t>。所有结构图保留原材料和端子名称；原半导体符号依源使用向下三角与阴极横线。</w:t>
      </w:r>
    </w:p>
    <w:p w14:paraId="482A5300" w14:textId="77777777" w:rsidR="00883DA3" w:rsidRDefault="0079451E">
      <w:r>
        <w:t>下列保留各原页的</w:t>
      </w:r>
      <w:r>
        <w:t>B</w:t>
      </w:r>
      <w:r>
        <w:t>站视频讲解二维码。二维码为原扫描图像，非技术正文；保留扫描噪点，未验证其外部链接。</w:t>
      </w:r>
    </w:p>
    <w:p w14:paraId="1ABF057D" w14:textId="77777777" w:rsidR="00883DA3" w:rsidRDefault="0079451E">
      <w:pPr>
        <w:spacing w:after="60"/>
      </w:pPr>
      <w:r>
        <w:rPr>
          <w:sz w:val="18"/>
        </w:rPr>
        <w:t>原书第</w:t>
      </w:r>
      <w:r>
        <w:rPr>
          <w:sz w:val="18"/>
        </w:rPr>
        <w:t>20</w:t>
      </w:r>
      <w:r>
        <w:rPr>
          <w:sz w:val="18"/>
        </w:rPr>
        <w:t xml:space="preserve">页　</w:t>
      </w:r>
      <w:r>
        <w:rPr>
          <w:sz w:val="18"/>
        </w:rPr>
        <w:t>B</w:t>
      </w:r>
      <w:r>
        <w:rPr>
          <w:sz w:val="18"/>
        </w:rPr>
        <w:t xml:space="preserve">站视频讲解：　</w:t>
      </w:r>
      <w:r>
        <w:rPr>
          <w:noProof/>
        </w:rPr>
        <w:drawing>
          <wp:inline distT="0" distB="0" distL="0" distR="0" wp14:anchorId="7771398E" wp14:editId="4DB9E483">
            <wp:extent cx="468000" cy="5100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qr_p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5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41C3" w14:textId="77777777" w:rsidR="00883DA3" w:rsidRDefault="0079451E">
      <w:pPr>
        <w:spacing w:after="60"/>
      </w:pPr>
      <w:r>
        <w:rPr>
          <w:sz w:val="18"/>
        </w:rPr>
        <w:t>原书第</w:t>
      </w:r>
      <w:r>
        <w:rPr>
          <w:sz w:val="18"/>
        </w:rPr>
        <w:t>21</w:t>
      </w:r>
      <w:r>
        <w:rPr>
          <w:sz w:val="18"/>
        </w:rPr>
        <w:t xml:space="preserve">页　</w:t>
      </w:r>
      <w:r>
        <w:rPr>
          <w:sz w:val="18"/>
        </w:rPr>
        <w:t>B</w:t>
      </w:r>
      <w:r>
        <w:rPr>
          <w:sz w:val="18"/>
        </w:rPr>
        <w:t xml:space="preserve">站视频讲解：　</w:t>
      </w:r>
      <w:r>
        <w:rPr>
          <w:noProof/>
        </w:rPr>
        <w:drawing>
          <wp:inline distT="0" distB="0" distL="0" distR="0" wp14:anchorId="6F804D07" wp14:editId="281804C6">
            <wp:extent cx="468000" cy="4923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qr_p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9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95E7" w14:textId="77777777" w:rsidR="00883DA3" w:rsidRDefault="0079451E">
      <w:r>
        <w:t>出处：晓荣讲电学；模电一哥、小静老师编著。内部资料，严禁翻印。专转本电子类专业课辅导教材，</w:t>
      </w:r>
      <w:r>
        <w:t>2025</w:t>
      </w:r>
      <w:r>
        <w:t>理论考试专用（独家原创：晓荣讲电学）。</w:t>
      </w:r>
    </w:p>
    <w:p w14:paraId="2640A45F" w14:textId="77777777" w:rsidR="00883DA3" w:rsidRDefault="0079451E">
      <w:r>
        <w:br w:type="page"/>
      </w:r>
    </w:p>
    <w:p w14:paraId="18EEA81B" w14:textId="77777777" w:rsidR="00883DA3" w:rsidRDefault="0079451E">
      <w:pPr>
        <w:pStyle w:val="21"/>
        <w:spacing w:after="120"/>
      </w:pPr>
      <w:bookmarkStart w:id="7" w:name="_Toc241698731"/>
      <w:r>
        <w:lastRenderedPageBreak/>
        <w:t>本册目录</w:t>
      </w:r>
      <w:bookmarkEnd w:id="7"/>
    </w:p>
    <w:p w14:paraId="05D6A39E" w14:textId="6CBC6427" w:rsidR="00514C87" w:rsidRDefault="0079451E">
      <w:pPr>
        <w:pStyle w:val="TOC2"/>
        <w:tabs>
          <w:tab w:val="right" w:leader="dot" w:pos="9628"/>
        </w:tabs>
        <w:ind w:left="440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698724" w:history="1">
        <w:r w:rsidR="00514C87" w:rsidRPr="00E17E62">
          <w:rPr>
            <w:rStyle w:val="aff9"/>
            <w:noProof/>
          </w:rPr>
          <w:t>半导体二极管的结构</w:t>
        </w:r>
        <w:r w:rsidR="00514C87">
          <w:rPr>
            <w:noProof/>
            <w:webHidden/>
          </w:rPr>
          <w:tab/>
        </w:r>
        <w:r w:rsidR="00514C87">
          <w:rPr>
            <w:noProof/>
            <w:webHidden/>
          </w:rPr>
          <w:fldChar w:fldCharType="begin"/>
        </w:r>
        <w:r w:rsidR="00514C87">
          <w:rPr>
            <w:noProof/>
            <w:webHidden/>
          </w:rPr>
          <w:instrText xml:space="preserve"> PAGEREF _Toc241698724 \h </w:instrText>
        </w:r>
        <w:r w:rsidR="00514C87">
          <w:rPr>
            <w:noProof/>
            <w:webHidden/>
          </w:rPr>
        </w:r>
        <w:r w:rsidR="00514C87">
          <w:rPr>
            <w:noProof/>
            <w:webHidden/>
          </w:rPr>
          <w:fldChar w:fldCharType="separate"/>
        </w:r>
        <w:r w:rsidR="00514C87">
          <w:rPr>
            <w:noProof/>
            <w:webHidden/>
          </w:rPr>
          <w:t>1</w:t>
        </w:r>
        <w:r w:rsidR="00514C87">
          <w:rPr>
            <w:noProof/>
            <w:webHidden/>
          </w:rPr>
          <w:fldChar w:fldCharType="end"/>
        </w:r>
      </w:hyperlink>
    </w:p>
    <w:p w14:paraId="164F9554" w14:textId="4DED53D4" w:rsidR="00514C87" w:rsidRDefault="00514C87">
      <w:pPr>
        <w:pStyle w:val="TOC3"/>
        <w:tabs>
          <w:tab w:val="right" w:leader="dot" w:pos="9628"/>
        </w:tabs>
        <w:ind w:left="880"/>
        <w:rPr>
          <w:noProof/>
        </w:rPr>
      </w:pPr>
      <w:hyperlink w:anchor="_Toc241698725" w:history="1">
        <w:r w:rsidRPr="00E17E62">
          <w:rPr>
            <w:rStyle w:val="aff9"/>
            <w:noProof/>
          </w:rPr>
          <w:t>(1) 点接触型二极管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208273" w14:textId="6D238C57" w:rsidR="00514C87" w:rsidRDefault="00514C87">
      <w:pPr>
        <w:pStyle w:val="TOC3"/>
        <w:tabs>
          <w:tab w:val="right" w:leader="dot" w:pos="9628"/>
        </w:tabs>
        <w:ind w:left="880"/>
        <w:rPr>
          <w:noProof/>
        </w:rPr>
      </w:pPr>
      <w:hyperlink w:anchor="_Toc241698726" w:history="1">
        <w:r w:rsidRPr="00E17E62">
          <w:rPr>
            <w:rStyle w:val="aff9"/>
            <w:noProof/>
          </w:rPr>
          <w:t>(2) 面接触型二极管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391B78" w14:textId="30FD4D66" w:rsidR="00514C87" w:rsidRDefault="00514C87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727" w:history="1">
        <w:r w:rsidRPr="00E17E62">
          <w:rPr>
            <w:rStyle w:val="aff9"/>
            <w:noProof/>
          </w:rPr>
          <w:t>二极管的伏安特性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DF8C15" w14:textId="09B5B9D4" w:rsidR="00514C87" w:rsidRDefault="00514C87">
      <w:pPr>
        <w:pStyle w:val="TOC3"/>
        <w:tabs>
          <w:tab w:val="right" w:leader="dot" w:pos="9628"/>
        </w:tabs>
        <w:ind w:left="880"/>
        <w:rPr>
          <w:noProof/>
        </w:rPr>
      </w:pPr>
      <w:hyperlink w:anchor="_Toc241698728" w:history="1">
        <w:r w:rsidRPr="00E17E62">
          <w:rPr>
            <w:rStyle w:val="aff9"/>
            <w:noProof/>
          </w:rPr>
          <w:t>温度对二极管特性的影响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0DD206" w14:textId="6565EBEB" w:rsidR="00514C87" w:rsidRDefault="00514C87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729" w:history="1">
        <w:r w:rsidRPr="00E17E62">
          <w:rPr>
            <w:rStyle w:val="aff9"/>
            <w:noProof/>
          </w:rPr>
          <w:t>1.3.3 二极管的主要参数（了解）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3F2C8F" w14:textId="50C4B019" w:rsidR="00514C87" w:rsidRDefault="00514C87">
      <w:pPr>
        <w:pStyle w:val="TOC1"/>
        <w:tabs>
          <w:tab w:val="right" w:leader="dot" w:pos="9628"/>
        </w:tabs>
        <w:rPr>
          <w:noProof/>
        </w:rPr>
      </w:pPr>
      <w:hyperlink w:anchor="_Toc241698730" w:history="1">
        <w:r w:rsidRPr="00E17E62">
          <w:rPr>
            <w:rStyle w:val="aff9"/>
            <w:noProof/>
          </w:rPr>
          <w:t>制作校注与原页出处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9D57DF" w14:textId="572B5725" w:rsidR="00514C87" w:rsidRDefault="00514C87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731" w:history="1">
        <w:r w:rsidRPr="00E17E62">
          <w:rPr>
            <w:rStyle w:val="aff9"/>
            <w:noProof/>
          </w:rPr>
          <w:t>本册目录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B3D440" w14:textId="1640CB79" w:rsidR="00883DA3" w:rsidRDefault="0079451E">
      <w:r>
        <w:fldChar w:fldCharType="end"/>
      </w:r>
    </w:p>
    <w:sectPr w:rsidR="00883DA3" w:rsidSect="00034616">
      <w:headerReference w:type="default" r:id="rId16"/>
      <w:footerReference w:type="default" r:id="rId17"/>
      <w:pgSz w:w="11906" w:h="16838"/>
      <w:pgMar w:top="1020" w:right="1134" w:bottom="113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7AC6" w14:textId="77777777" w:rsidR="0079451E" w:rsidRDefault="0079451E">
      <w:pPr>
        <w:spacing w:after="0" w:line="240" w:lineRule="auto"/>
      </w:pPr>
      <w:r>
        <w:separator/>
      </w:r>
    </w:p>
  </w:endnote>
  <w:endnote w:type="continuationSeparator" w:id="0">
    <w:p w14:paraId="12CBD5BC" w14:textId="77777777" w:rsidR="0079451E" w:rsidRDefault="00794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469C" w14:textId="77777777" w:rsidR="00883DA3" w:rsidRDefault="0079451E">
    <w:pPr>
      <w:pStyle w:val="a7"/>
      <w:jc w:val="center"/>
    </w:pPr>
    <w:r>
      <w:rPr>
        <w:sz w:val="16"/>
      </w:rPr>
      <w:t>刘老师</w:t>
    </w:r>
    <w:r>
      <w:rPr>
        <w:sz w:val="16"/>
      </w:rPr>
      <w:t xml:space="preserve"> QQ2771833470</w:t>
    </w:r>
    <w:r>
      <w:rPr>
        <w:sz w:val="16"/>
      </w:rPr>
      <w:t xml:space="preserve">　</w:t>
    </w:r>
    <w:r>
      <w:rPr>
        <w:sz w:val="16"/>
      </w:rPr>
      <w:t>2025</w:t>
    </w:r>
    <w:r>
      <w:rPr>
        <w:sz w:val="16"/>
      </w:rPr>
      <w:t>江苏省电子信息类转本</w:t>
    </w:r>
    <w:r>
      <w:rPr>
        <w:sz w:val="16"/>
      </w:rPr>
      <w:t>QQ</w:t>
    </w:r>
    <w:r>
      <w:rPr>
        <w:sz w:val="16"/>
      </w:rPr>
      <w:t>群</w:t>
    </w:r>
    <w:r>
      <w:rPr>
        <w:sz w:val="16"/>
      </w:rPr>
      <w:t>882647304</w:t>
    </w:r>
    <w:r>
      <w:rPr>
        <w:sz w:val="16"/>
      </w:rPr>
      <w:br/>
    </w:r>
    <w:r>
      <w:rPr>
        <w:sz w:val="16"/>
      </w:rPr>
      <w:t>晓荣讲电学</w:t>
    </w:r>
    <w:r>
      <w:rPr>
        <w:sz w:val="16"/>
      </w:rPr>
      <w:t xml:space="preserve"> QQ2816234036</w:t>
    </w:r>
    <w:r>
      <w:rPr>
        <w:sz w:val="16"/>
      </w:rPr>
      <w:t xml:space="preserve">　｜　</w:t>
    </w:r>
    <w:r>
      <w:fldChar w:fldCharType="begin"/>
    </w:r>
    <w:r>
      <w:instrText xml:space="preserve"> PAGE </w:instrText>
    </w:r>
    <w:r>
      <w:fldChar w:fldCharType="separate"/>
    </w:r>
    <w:r w:rsidR="00514C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57CE" w14:textId="77777777" w:rsidR="0079451E" w:rsidRDefault="0079451E">
      <w:pPr>
        <w:spacing w:after="0" w:line="240" w:lineRule="auto"/>
      </w:pPr>
      <w:r>
        <w:separator/>
      </w:r>
    </w:p>
  </w:footnote>
  <w:footnote w:type="continuationSeparator" w:id="0">
    <w:p w14:paraId="74C943E4" w14:textId="77777777" w:rsidR="0079451E" w:rsidRDefault="00794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E2C5" w14:textId="77777777" w:rsidR="00883DA3" w:rsidRDefault="0079451E">
    <w:pPr>
      <w:pStyle w:val="a5"/>
    </w:pPr>
    <w:r>
      <w:rPr>
        <w:sz w:val="16"/>
      </w:rPr>
      <w:t>晓荣讲电学　模电数电复习全书（</w:t>
    </w:r>
    <w:r>
      <w:rPr>
        <w:sz w:val="16"/>
      </w:rPr>
      <w:t>2025</w:t>
    </w:r>
    <w:r>
      <w:rPr>
        <w:sz w:val="16"/>
      </w:rPr>
      <w:t>版）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532118">
    <w:abstractNumId w:val="8"/>
  </w:num>
  <w:num w:numId="2" w16cid:durableId="1486554287">
    <w:abstractNumId w:val="6"/>
  </w:num>
  <w:num w:numId="3" w16cid:durableId="1803428411">
    <w:abstractNumId w:val="5"/>
  </w:num>
  <w:num w:numId="4" w16cid:durableId="1999994081">
    <w:abstractNumId w:val="4"/>
  </w:num>
  <w:num w:numId="5" w16cid:durableId="1697659138">
    <w:abstractNumId w:val="7"/>
  </w:num>
  <w:num w:numId="6" w16cid:durableId="1922829955">
    <w:abstractNumId w:val="3"/>
  </w:num>
  <w:num w:numId="7" w16cid:durableId="376197477">
    <w:abstractNumId w:val="2"/>
  </w:num>
  <w:num w:numId="8" w16cid:durableId="2046447393">
    <w:abstractNumId w:val="1"/>
  </w:num>
  <w:num w:numId="9" w16cid:durableId="144699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4BA"/>
    <w:rsid w:val="00514C87"/>
    <w:rsid w:val="0079451E"/>
    <w:rsid w:val="00883D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2E6FC0"/>
  <w14:defaultImageDpi w14:val="300"/>
  <w15:docId w15:val="{42616669-4B46-4681-AE19-93A17E30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SimSun" w:eastAsia="SimSun" w:hAnsi="SimSu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514C87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14C87"/>
    <w:pPr>
      <w:ind w:leftChars="400" w:left="840"/>
    </w:pPr>
  </w:style>
  <w:style w:type="paragraph" w:styleId="TOC1">
    <w:name w:val="toc 1"/>
    <w:basedOn w:val="a1"/>
    <w:next w:val="a1"/>
    <w:autoRedefine/>
    <w:uiPriority w:val="39"/>
    <w:unhideWhenUsed/>
    <w:rsid w:val="00514C87"/>
  </w:style>
  <w:style w:type="character" w:styleId="aff9">
    <w:name w:val="Hyperlink"/>
    <w:basedOn w:val="a2"/>
    <w:uiPriority w:val="99"/>
    <w:unhideWhenUsed/>
    <w:rsid w:val="00514C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839</Words>
  <Characters>1032</Characters>
  <Application>Microsoft Office Word</Application>
  <DocSecurity>0</DocSecurity>
  <Lines>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2026-10-01T02:11:00Z</dcterms:modified>
  <cp:category/>
</cp:coreProperties>
</file>