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7A763" w14:textId="77777777" w:rsidR="004C2DB9" w:rsidRDefault="007041C2">
      <w:pPr>
        <w:pStyle w:val="aa"/>
      </w:pPr>
      <w:r>
        <w:t>第</w:t>
      </w:r>
      <w:r>
        <w:t>34</w:t>
      </w:r>
      <w:r>
        <w:t>讲</w:t>
      </w:r>
      <w:r>
        <w:t xml:space="preserve"> </w:t>
      </w:r>
      <w:r>
        <w:t>共射放大电路的分析计算</w:t>
      </w:r>
    </w:p>
    <w:p w14:paraId="2DAD6718" w14:textId="77777777" w:rsidR="004C2DB9" w:rsidRDefault="007041C2">
      <w:r>
        <w:t>新增答案解析</w:t>
      </w:r>
    </w:p>
    <w:p w14:paraId="7058CD4C" w14:textId="77777777" w:rsidR="004C2DB9" w:rsidRDefault="007041C2">
      <w:r>
        <w:t>本册完整保留原编号</w:t>
      </w:r>
      <w:r>
        <w:t>282</w:t>
      </w:r>
      <w:r>
        <w:t>至</w:t>
      </w:r>
      <w:r>
        <w:t>322</w:t>
      </w:r>
      <w:r>
        <w:t>。第</w:t>
      </w:r>
      <w:r>
        <w:t>283</w:t>
      </w:r>
      <w:r>
        <w:t>号为原题组说明；第</w:t>
      </w:r>
      <w:r>
        <w:t>315</w:t>
      </w:r>
      <w:r>
        <w:t>号含上下两组原题。原题、原已印解答与原有缺项均保留。红字及明确标为新增的图属于本次解答，条件性改图不替换原图。</w:t>
      </w:r>
    </w:p>
    <w:p w14:paraId="19C8C4B0" w14:textId="77777777" w:rsidR="004C2DB9" w:rsidRDefault="007041C2">
      <w:r>
        <w:t>图例：电容旁成对正负号为器件极性，端口量名旁正负号为电压参考。已知正端不变，缺少器件极性者不猜补。原作者、平台及版本出处见页眉。</w:t>
      </w:r>
    </w:p>
    <w:p w14:paraId="462E52F4" w14:textId="77777777" w:rsidR="004C2DB9" w:rsidRDefault="007041C2">
      <w:r>
        <w:t>新增微变图的菱形横线与外部平行箭头表示受控电流源；方向以图注为准。没有充分条件的原题仅给明确模型下的条件解。</w:t>
      </w:r>
    </w:p>
    <w:p w14:paraId="7A312B43" w14:textId="77777777" w:rsidR="004C2DB9" w:rsidRDefault="007041C2">
      <w:pPr>
        <w:pStyle w:val="1"/>
      </w:pPr>
      <w:r>
        <w:t>目录</w:t>
      </w:r>
    </w:p>
    <w:p w14:paraId="515AA2D0" w14:textId="3E05C02A" w:rsidR="00EC7702" w:rsidRDefault="007041C2">
      <w:pPr>
        <w:pStyle w:val="TOC1"/>
        <w:tabs>
          <w:tab w:val="right" w:leader="dot" w:pos="10422"/>
        </w:tabs>
        <w:rPr>
          <w:rFonts w:asciiTheme="minorHAnsi" w:eastAsiaTheme="minorEastAsia" w:hAnsiTheme="minorHAnsi"/>
          <w:noProof/>
          <w:color w:val="auto"/>
          <w:kern w:val="2"/>
          <w:szCs w:val="24"/>
          <w:lang w:eastAsia="zh-CN"/>
          <w14:ligatures w14:val="standardContextual"/>
        </w:rPr>
      </w:pPr>
      <w:r>
        <w:fldChar w:fldCharType="begin"/>
      </w:r>
      <w:r>
        <w:instrText>TOC \t "</w:instrText>
      </w:r>
      <w:r>
        <w:instrText>题组目录</w:instrText>
      </w:r>
      <w:r>
        <w:instrText>,1" \h \z</w:instrText>
      </w:r>
      <w:r>
        <w:fldChar w:fldCharType="separate"/>
      </w:r>
      <w:hyperlink w:anchor="_Toc241693043" w:history="1">
        <w:r w:rsidR="00EC7702" w:rsidRPr="002C0018">
          <w:rPr>
            <w:rStyle w:val="affa"/>
            <w:noProof/>
          </w:rPr>
          <w:t>第</w:t>
        </w:r>
        <w:r w:rsidR="00EC7702" w:rsidRPr="002C0018">
          <w:rPr>
            <w:rStyle w:val="affa"/>
            <w:noProof/>
          </w:rPr>
          <w:t>282</w:t>
        </w:r>
        <w:r w:rsidR="00EC7702" w:rsidRPr="002C0018">
          <w:rPr>
            <w:rStyle w:val="affa"/>
            <w:noProof/>
          </w:rPr>
          <w:t>至</w:t>
        </w:r>
        <w:r w:rsidR="00EC7702" w:rsidRPr="002C0018">
          <w:rPr>
            <w:rStyle w:val="affa"/>
            <w:noProof/>
          </w:rPr>
          <w:t>303</w:t>
        </w:r>
        <w:r w:rsidR="00EC7702" w:rsidRPr="002C0018">
          <w:rPr>
            <w:rStyle w:val="affa"/>
            <w:noProof/>
          </w:rPr>
          <w:t>题</w:t>
        </w:r>
        <w:r w:rsidR="00EC7702">
          <w:rPr>
            <w:noProof/>
            <w:webHidden/>
          </w:rPr>
          <w:tab/>
        </w:r>
        <w:r w:rsidR="00EC7702">
          <w:rPr>
            <w:noProof/>
            <w:webHidden/>
          </w:rPr>
          <w:fldChar w:fldCharType="begin"/>
        </w:r>
        <w:r w:rsidR="00EC7702">
          <w:rPr>
            <w:noProof/>
            <w:webHidden/>
          </w:rPr>
          <w:instrText xml:space="preserve"> PAGEREF _Toc241693043 \h </w:instrText>
        </w:r>
        <w:r w:rsidR="00EC7702">
          <w:rPr>
            <w:noProof/>
            <w:webHidden/>
          </w:rPr>
        </w:r>
        <w:r w:rsidR="00EC7702">
          <w:rPr>
            <w:noProof/>
            <w:webHidden/>
          </w:rPr>
          <w:fldChar w:fldCharType="separate"/>
        </w:r>
        <w:r w:rsidR="00EC7702">
          <w:rPr>
            <w:noProof/>
            <w:webHidden/>
          </w:rPr>
          <w:t>2</w:t>
        </w:r>
        <w:r w:rsidR="00EC7702">
          <w:rPr>
            <w:noProof/>
            <w:webHidden/>
          </w:rPr>
          <w:fldChar w:fldCharType="end"/>
        </w:r>
      </w:hyperlink>
    </w:p>
    <w:p w14:paraId="1D24F7D5" w14:textId="7B33D154" w:rsidR="00EC7702" w:rsidRDefault="00EC7702">
      <w:pPr>
        <w:pStyle w:val="TOC1"/>
        <w:tabs>
          <w:tab w:val="right" w:leader="dot" w:pos="10422"/>
        </w:tabs>
        <w:rPr>
          <w:rFonts w:asciiTheme="minorHAnsi" w:eastAsiaTheme="minorEastAsia" w:hAnsiTheme="minorHAnsi"/>
          <w:noProof/>
          <w:color w:val="auto"/>
          <w:kern w:val="2"/>
          <w:szCs w:val="24"/>
          <w:lang w:eastAsia="zh-CN"/>
          <w14:ligatures w14:val="standardContextual"/>
        </w:rPr>
      </w:pPr>
      <w:hyperlink w:anchor="_Toc241693044" w:history="1">
        <w:r w:rsidRPr="002C0018">
          <w:rPr>
            <w:rStyle w:val="affa"/>
            <w:noProof/>
          </w:rPr>
          <w:t>第</w:t>
        </w:r>
        <w:r w:rsidRPr="002C0018">
          <w:rPr>
            <w:rStyle w:val="affa"/>
            <w:noProof/>
          </w:rPr>
          <w:t>304</w:t>
        </w:r>
        <w:r w:rsidRPr="002C0018">
          <w:rPr>
            <w:rStyle w:val="affa"/>
            <w:noProof/>
          </w:rPr>
          <w:t>至</w:t>
        </w:r>
        <w:r w:rsidRPr="002C0018">
          <w:rPr>
            <w:rStyle w:val="affa"/>
            <w:noProof/>
          </w:rPr>
          <w:t>305</w:t>
        </w:r>
        <w:r w:rsidRPr="002C0018">
          <w:rPr>
            <w:rStyle w:val="affa"/>
            <w:noProof/>
          </w:rPr>
          <w:t>题</w:t>
        </w:r>
        <w:r>
          <w:rPr>
            <w:noProof/>
            <w:webHidden/>
          </w:rPr>
          <w:tab/>
        </w:r>
        <w:r>
          <w:rPr>
            <w:noProof/>
            <w:webHidden/>
          </w:rPr>
          <w:fldChar w:fldCharType="begin"/>
        </w:r>
        <w:r>
          <w:rPr>
            <w:noProof/>
            <w:webHidden/>
          </w:rPr>
          <w:instrText xml:space="preserve"> PAGEREF _Toc241693044 \h </w:instrText>
        </w:r>
        <w:r>
          <w:rPr>
            <w:noProof/>
            <w:webHidden/>
          </w:rPr>
        </w:r>
        <w:r>
          <w:rPr>
            <w:noProof/>
            <w:webHidden/>
          </w:rPr>
          <w:fldChar w:fldCharType="separate"/>
        </w:r>
        <w:r>
          <w:rPr>
            <w:noProof/>
            <w:webHidden/>
          </w:rPr>
          <w:t>5</w:t>
        </w:r>
        <w:r>
          <w:rPr>
            <w:noProof/>
            <w:webHidden/>
          </w:rPr>
          <w:fldChar w:fldCharType="end"/>
        </w:r>
      </w:hyperlink>
    </w:p>
    <w:p w14:paraId="2E4459EE" w14:textId="27F3E6CA" w:rsidR="00EC7702" w:rsidRDefault="00EC7702">
      <w:pPr>
        <w:pStyle w:val="TOC1"/>
        <w:tabs>
          <w:tab w:val="right" w:leader="dot" w:pos="10422"/>
        </w:tabs>
        <w:rPr>
          <w:rFonts w:asciiTheme="minorHAnsi" w:eastAsiaTheme="minorEastAsia" w:hAnsiTheme="minorHAnsi"/>
          <w:noProof/>
          <w:color w:val="auto"/>
          <w:kern w:val="2"/>
          <w:szCs w:val="24"/>
          <w:lang w:eastAsia="zh-CN"/>
          <w14:ligatures w14:val="standardContextual"/>
        </w:rPr>
      </w:pPr>
      <w:hyperlink w:anchor="_Toc241693045" w:history="1">
        <w:r w:rsidRPr="002C0018">
          <w:rPr>
            <w:rStyle w:val="affa"/>
            <w:noProof/>
          </w:rPr>
          <w:t>第</w:t>
        </w:r>
        <w:r w:rsidRPr="002C0018">
          <w:rPr>
            <w:rStyle w:val="affa"/>
            <w:noProof/>
          </w:rPr>
          <w:t>306</w:t>
        </w:r>
        <w:r w:rsidRPr="002C0018">
          <w:rPr>
            <w:rStyle w:val="affa"/>
            <w:noProof/>
          </w:rPr>
          <w:t>题</w:t>
        </w:r>
        <w:r>
          <w:rPr>
            <w:noProof/>
            <w:webHidden/>
          </w:rPr>
          <w:tab/>
        </w:r>
        <w:r>
          <w:rPr>
            <w:noProof/>
            <w:webHidden/>
          </w:rPr>
          <w:fldChar w:fldCharType="begin"/>
        </w:r>
        <w:r>
          <w:rPr>
            <w:noProof/>
            <w:webHidden/>
          </w:rPr>
          <w:instrText xml:space="preserve"> PAGEREF _Toc241693045 \h </w:instrText>
        </w:r>
        <w:r>
          <w:rPr>
            <w:noProof/>
            <w:webHidden/>
          </w:rPr>
        </w:r>
        <w:r>
          <w:rPr>
            <w:noProof/>
            <w:webHidden/>
          </w:rPr>
          <w:fldChar w:fldCharType="separate"/>
        </w:r>
        <w:r>
          <w:rPr>
            <w:noProof/>
            <w:webHidden/>
          </w:rPr>
          <w:t>13</w:t>
        </w:r>
        <w:r>
          <w:rPr>
            <w:noProof/>
            <w:webHidden/>
          </w:rPr>
          <w:fldChar w:fldCharType="end"/>
        </w:r>
      </w:hyperlink>
    </w:p>
    <w:p w14:paraId="0F3AD81B" w14:textId="642F545C" w:rsidR="00EC7702" w:rsidRDefault="00EC7702">
      <w:pPr>
        <w:pStyle w:val="TOC1"/>
        <w:tabs>
          <w:tab w:val="right" w:leader="dot" w:pos="10422"/>
        </w:tabs>
        <w:rPr>
          <w:rFonts w:asciiTheme="minorHAnsi" w:eastAsiaTheme="minorEastAsia" w:hAnsiTheme="minorHAnsi"/>
          <w:noProof/>
          <w:color w:val="auto"/>
          <w:kern w:val="2"/>
          <w:szCs w:val="24"/>
          <w:lang w:eastAsia="zh-CN"/>
          <w14:ligatures w14:val="standardContextual"/>
        </w:rPr>
      </w:pPr>
      <w:hyperlink w:anchor="_Toc241693046" w:history="1">
        <w:r w:rsidRPr="002C0018">
          <w:rPr>
            <w:rStyle w:val="affa"/>
            <w:noProof/>
          </w:rPr>
          <w:t>第</w:t>
        </w:r>
        <w:r w:rsidRPr="002C0018">
          <w:rPr>
            <w:rStyle w:val="affa"/>
            <w:noProof/>
          </w:rPr>
          <w:t>307</w:t>
        </w:r>
        <w:r w:rsidRPr="002C0018">
          <w:rPr>
            <w:rStyle w:val="affa"/>
            <w:noProof/>
          </w:rPr>
          <w:t>至</w:t>
        </w:r>
        <w:r w:rsidRPr="002C0018">
          <w:rPr>
            <w:rStyle w:val="affa"/>
            <w:noProof/>
          </w:rPr>
          <w:t>308</w:t>
        </w:r>
        <w:r w:rsidRPr="002C0018">
          <w:rPr>
            <w:rStyle w:val="affa"/>
            <w:noProof/>
          </w:rPr>
          <w:t>题</w:t>
        </w:r>
        <w:r>
          <w:rPr>
            <w:noProof/>
            <w:webHidden/>
          </w:rPr>
          <w:tab/>
        </w:r>
        <w:r>
          <w:rPr>
            <w:noProof/>
            <w:webHidden/>
          </w:rPr>
          <w:fldChar w:fldCharType="begin"/>
        </w:r>
        <w:r>
          <w:rPr>
            <w:noProof/>
            <w:webHidden/>
          </w:rPr>
          <w:instrText xml:space="preserve"> PAGEREF _Toc241693046 \h </w:instrText>
        </w:r>
        <w:r>
          <w:rPr>
            <w:noProof/>
            <w:webHidden/>
          </w:rPr>
        </w:r>
        <w:r>
          <w:rPr>
            <w:noProof/>
            <w:webHidden/>
          </w:rPr>
          <w:fldChar w:fldCharType="separate"/>
        </w:r>
        <w:r>
          <w:rPr>
            <w:noProof/>
            <w:webHidden/>
          </w:rPr>
          <w:t>17</w:t>
        </w:r>
        <w:r>
          <w:rPr>
            <w:noProof/>
            <w:webHidden/>
          </w:rPr>
          <w:fldChar w:fldCharType="end"/>
        </w:r>
      </w:hyperlink>
    </w:p>
    <w:p w14:paraId="5F8132B6" w14:textId="2FE092F8" w:rsidR="00EC7702" w:rsidRDefault="00EC7702">
      <w:pPr>
        <w:pStyle w:val="TOC1"/>
        <w:tabs>
          <w:tab w:val="right" w:leader="dot" w:pos="10422"/>
        </w:tabs>
        <w:rPr>
          <w:rFonts w:asciiTheme="minorHAnsi" w:eastAsiaTheme="minorEastAsia" w:hAnsiTheme="minorHAnsi"/>
          <w:noProof/>
          <w:color w:val="auto"/>
          <w:kern w:val="2"/>
          <w:szCs w:val="24"/>
          <w:lang w:eastAsia="zh-CN"/>
          <w14:ligatures w14:val="standardContextual"/>
        </w:rPr>
      </w:pPr>
      <w:hyperlink w:anchor="_Toc241693047" w:history="1">
        <w:r w:rsidRPr="002C0018">
          <w:rPr>
            <w:rStyle w:val="affa"/>
            <w:noProof/>
          </w:rPr>
          <w:t>第</w:t>
        </w:r>
        <w:r w:rsidRPr="002C0018">
          <w:rPr>
            <w:rStyle w:val="affa"/>
            <w:noProof/>
          </w:rPr>
          <w:t>309</w:t>
        </w:r>
        <w:r w:rsidRPr="002C0018">
          <w:rPr>
            <w:rStyle w:val="affa"/>
            <w:noProof/>
          </w:rPr>
          <w:t>至</w:t>
        </w:r>
        <w:r w:rsidRPr="002C0018">
          <w:rPr>
            <w:rStyle w:val="affa"/>
            <w:noProof/>
          </w:rPr>
          <w:t>310</w:t>
        </w:r>
        <w:r w:rsidRPr="002C0018">
          <w:rPr>
            <w:rStyle w:val="affa"/>
            <w:noProof/>
          </w:rPr>
          <w:t>题</w:t>
        </w:r>
        <w:r>
          <w:rPr>
            <w:noProof/>
            <w:webHidden/>
          </w:rPr>
          <w:tab/>
        </w:r>
        <w:r>
          <w:rPr>
            <w:noProof/>
            <w:webHidden/>
          </w:rPr>
          <w:fldChar w:fldCharType="begin"/>
        </w:r>
        <w:r>
          <w:rPr>
            <w:noProof/>
            <w:webHidden/>
          </w:rPr>
          <w:instrText xml:space="preserve"> PAGEREF _Toc241693047 \h </w:instrText>
        </w:r>
        <w:r>
          <w:rPr>
            <w:noProof/>
            <w:webHidden/>
          </w:rPr>
        </w:r>
        <w:r>
          <w:rPr>
            <w:noProof/>
            <w:webHidden/>
          </w:rPr>
          <w:fldChar w:fldCharType="separate"/>
        </w:r>
        <w:r>
          <w:rPr>
            <w:noProof/>
            <w:webHidden/>
          </w:rPr>
          <w:t>21</w:t>
        </w:r>
        <w:r>
          <w:rPr>
            <w:noProof/>
            <w:webHidden/>
          </w:rPr>
          <w:fldChar w:fldCharType="end"/>
        </w:r>
      </w:hyperlink>
    </w:p>
    <w:p w14:paraId="7A836514" w14:textId="361BE757" w:rsidR="00EC7702" w:rsidRDefault="00EC7702">
      <w:pPr>
        <w:pStyle w:val="TOC1"/>
        <w:tabs>
          <w:tab w:val="right" w:leader="dot" w:pos="10422"/>
        </w:tabs>
        <w:rPr>
          <w:rFonts w:asciiTheme="minorHAnsi" w:eastAsiaTheme="minorEastAsia" w:hAnsiTheme="minorHAnsi"/>
          <w:noProof/>
          <w:color w:val="auto"/>
          <w:kern w:val="2"/>
          <w:szCs w:val="24"/>
          <w:lang w:eastAsia="zh-CN"/>
          <w14:ligatures w14:val="standardContextual"/>
        </w:rPr>
      </w:pPr>
      <w:hyperlink w:anchor="_Toc241693048" w:history="1">
        <w:r w:rsidRPr="002C0018">
          <w:rPr>
            <w:rStyle w:val="affa"/>
            <w:noProof/>
          </w:rPr>
          <w:t>第</w:t>
        </w:r>
        <w:r w:rsidRPr="002C0018">
          <w:rPr>
            <w:rStyle w:val="affa"/>
            <w:noProof/>
          </w:rPr>
          <w:t>311</w:t>
        </w:r>
        <w:r w:rsidRPr="002C0018">
          <w:rPr>
            <w:rStyle w:val="affa"/>
            <w:noProof/>
          </w:rPr>
          <w:t>题</w:t>
        </w:r>
        <w:r>
          <w:rPr>
            <w:noProof/>
            <w:webHidden/>
          </w:rPr>
          <w:tab/>
        </w:r>
        <w:r>
          <w:rPr>
            <w:noProof/>
            <w:webHidden/>
          </w:rPr>
          <w:fldChar w:fldCharType="begin"/>
        </w:r>
        <w:r>
          <w:rPr>
            <w:noProof/>
            <w:webHidden/>
          </w:rPr>
          <w:instrText xml:space="preserve"> PAGEREF _Toc241693048 \h </w:instrText>
        </w:r>
        <w:r>
          <w:rPr>
            <w:noProof/>
            <w:webHidden/>
          </w:rPr>
        </w:r>
        <w:r>
          <w:rPr>
            <w:noProof/>
            <w:webHidden/>
          </w:rPr>
          <w:fldChar w:fldCharType="separate"/>
        </w:r>
        <w:r>
          <w:rPr>
            <w:noProof/>
            <w:webHidden/>
          </w:rPr>
          <w:t>29</w:t>
        </w:r>
        <w:r>
          <w:rPr>
            <w:noProof/>
            <w:webHidden/>
          </w:rPr>
          <w:fldChar w:fldCharType="end"/>
        </w:r>
      </w:hyperlink>
    </w:p>
    <w:p w14:paraId="1DC99EDD" w14:textId="363E0488" w:rsidR="00EC7702" w:rsidRDefault="00EC7702">
      <w:pPr>
        <w:pStyle w:val="TOC1"/>
        <w:tabs>
          <w:tab w:val="right" w:leader="dot" w:pos="10422"/>
        </w:tabs>
        <w:rPr>
          <w:rFonts w:asciiTheme="minorHAnsi" w:eastAsiaTheme="minorEastAsia" w:hAnsiTheme="minorHAnsi"/>
          <w:noProof/>
          <w:color w:val="auto"/>
          <w:kern w:val="2"/>
          <w:szCs w:val="24"/>
          <w:lang w:eastAsia="zh-CN"/>
          <w14:ligatures w14:val="standardContextual"/>
        </w:rPr>
      </w:pPr>
      <w:hyperlink w:anchor="_Toc241693049" w:history="1">
        <w:r w:rsidRPr="002C0018">
          <w:rPr>
            <w:rStyle w:val="affa"/>
            <w:noProof/>
          </w:rPr>
          <w:t>第</w:t>
        </w:r>
        <w:r w:rsidRPr="002C0018">
          <w:rPr>
            <w:rStyle w:val="affa"/>
            <w:noProof/>
          </w:rPr>
          <w:t>312</w:t>
        </w:r>
        <w:r w:rsidRPr="002C0018">
          <w:rPr>
            <w:rStyle w:val="affa"/>
            <w:noProof/>
          </w:rPr>
          <w:t>至</w:t>
        </w:r>
        <w:r w:rsidRPr="002C0018">
          <w:rPr>
            <w:rStyle w:val="affa"/>
            <w:noProof/>
          </w:rPr>
          <w:t>313</w:t>
        </w:r>
        <w:r w:rsidRPr="002C0018">
          <w:rPr>
            <w:rStyle w:val="affa"/>
            <w:noProof/>
          </w:rPr>
          <w:t>题</w:t>
        </w:r>
        <w:r>
          <w:rPr>
            <w:noProof/>
            <w:webHidden/>
          </w:rPr>
          <w:tab/>
        </w:r>
        <w:r>
          <w:rPr>
            <w:noProof/>
            <w:webHidden/>
          </w:rPr>
          <w:fldChar w:fldCharType="begin"/>
        </w:r>
        <w:r>
          <w:rPr>
            <w:noProof/>
            <w:webHidden/>
          </w:rPr>
          <w:instrText xml:space="preserve"> PAGEREF _Toc241693049 \h </w:instrText>
        </w:r>
        <w:r>
          <w:rPr>
            <w:noProof/>
            <w:webHidden/>
          </w:rPr>
        </w:r>
        <w:r>
          <w:rPr>
            <w:noProof/>
            <w:webHidden/>
          </w:rPr>
          <w:fldChar w:fldCharType="separate"/>
        </w:r>
        <w:r>
          <w:rPr>
            <w:noProof/>
            <w:webHidden/>
          </w:rPr>
          <w:t>31</w:t>
        </w:r>
        <w:r>
          <w:rPr>
            <w:noProof/>
            <w:webHidden/>
          </w:rPr>
          <w:fldChar w:fldCharType="end"/>
        </w:r>
      </w:hyperlink>
    </w:p>
    <w:p w14:paraId="5AE03BA8" w14:textId="3F22C5FC" w:rsidR="00EC7702" w:rsidRDefault="00EC7702">
      <w:pPr>
        <w:pStyle w:val="TOC1"/>
        <w:tabs>
          <w:tab w:val="right" w:leader="dot" w:pos="10422"/>
        </w:tabs>
        <w:rPr>
          <w:rFonts w:asciiTheme="minorHAnsi" w:eastAsiaTheme="minorEastAsia" w:hAnsiTheme="minorHAnsi"/>
          <w:noProof/>
          <w:color w:val="auto"/>
          <w:kern w:val="2"/>
          <w:szCs w:val="24"/>
          <w:lang w:eastAsia="zh-CN"/>
          <w14:ligatures w14:val="standardContextual"/>
        </w:rPr>
      </w:pPr>
      <w:hyperlink w:anchor="_Toc241693050" w:history="1">
        <w:r w:rsidRPr="002C0018">
          <w:rPr>
            <w:rStyle w:val="affa"/>
            <w:noProof/>
          </w:rPr>
          <w:t>第</w:t>
        </w:r>
        <w:r w:rsidRPr="002C0018">
          <w:rPr>
            <w:rStyle w:val="affa"/>
            <w:noProof/>
          </w:rPr>
          <w:t>314</w:t>
        </w:r>
        <w:r w:rsidRPr="002C0018">
          <w:rPr>
            <w:rStyle w:val="affa"/>
            <w:noProof/>
          </w:rPr>
          <w:t>题</w:t>
        </w:r>
        <w:r>
          <w:rPr>
            <w:noProof/>
            <w:webHidden/>
          </w:rPr>
          <w:tab/>
        </w:r>
        <w:r>
          <w:rPr>
            <w:noProof/>
            <w:webHidden/>
          </w:rPr>
          <w:fldChar w:fldCharType="begin"/>
        </w:r>
        <w:r>
          <w:rPr>
            <w:noProof/>
            <w:webHidden/>
          </w:rPr>
          <w:instrText xml:space="preserve"> PAGEREF _Toc241693050 \h </w:instrText>
        </w:r>
        <w:r>
          <w:rPr>
            <w:noProof/>
            <w:webHidden/>
          </w:rPr>
        </w:r>
        <w:r>
          <w:rPr>
            <w:noProof/>
            <w:webHidden/>
          </w:rPr>
          <w:fldChar w:fldCharType="separate"/>
        </w:r>
        <w:r>
          <w:rPr>
            <w:noProof/>
            <w:webHidden/>
          </w:rPr>
          <w:t>38</w:t>
        </w:r>
        <w:r>
          <w:rPr>
            <w:noProof/>
            <w:webHidden/>
          </w:rPr>
          <w:fldChar w:fldCharType="end"/>
        </w:r>
      </w:hyperlink>
    </w:p>
    <w:p w14:paraId="675D7EC9" w14:textId="366B1615" w:rsidR="00EC7702" w:rsidRDefault="00EC7702">
      <w:pPr>
        <w:pStyle w:val="TOC1"/>
        <w:tabs>
          <w:tab w:val="right" w:leader="dot" w:pos="10422"/>
        </w:tabs>
        <w:rPr>
          <w:rFonts w:asciiTheme="minorHAnsi" w:eastAsiaTheme="minorEastAsia" w:hAnsiTheme="minorHAnsi"/>
          <w:noProof/>
          <w:color w:val="auto"/>
          <w:kern w:val="2"/>
          <w:szCs w:val="24"/>
          <w:lang w:eastAsia="zh-CN"/>
          <w14:ligatures w14:val="standardContextual"/>
        </w:rPr>
      </w:pPr>
      <w:hyperlink w:anchor="_Toc241693051" w:history="1">
        <w:r w:rsidRPr="002C0018">
          <w:rPr>
            <w:rStyle w:val="affa"/>
            <w:noProof/>
          </w:rPr>
          <w:t>第</w:t>
        </w:r>
        <w:r w:rsidRPr="002C0018">
          <w:rPr>
            <w:rStyle w:val="affa"/>
            <w:noProof/>
          </w:rPr>
          <w:t>315</w:t>
        </w:r>
        <w:r w:rsidRPr="002C0018">
          <w:rPr>
            <w:rStyle w:val="affa"/>
            <w:noProof/>
          </w:rPr>
          <w:t>题</w:t>
        </w:r>
        <w:r>
          <w:rPr>
            <w:noProof/>
            <w:webHidden/>
          </w:rPr>
          <w:tab/>
        </w:r>
        <w:r>
          <w:rPr>
            <w:noProof/>
            <w:webHidden/>
          </w:rPr>
          <w:fldChar w:fldCharType="begin"/>
        </w:r>
        <w:r>
          <w:rPr>
            <w:noProof/>
            <w:webHidden/>
          </w:rPr>
          <w:instrText xml:space="preserve"> PAGEREF _Toc241693051 \h </w:instrText>
        </w:r>
        <w:r>
          <w:rPr>
            <w:noProof/>
            <w:webHidden/>
          </w:rPr>
        </w:r>
        <w:r>
          <w:rPr>
            <w:noProof/>
            <w:webHidden/>
          </w:rPr>
          <w:fldChar w:fldCharType="separate"/>
        </w:r>
        <w:r>
          <w:rPr>
            <w:noProof/>
            <w:webHidden/>
          </w:rPr>
          <w:t>41</w:t>
        </w:r>
        <w:r>
          <w:rPr>
            <w:noProof/>
            <w:webHidden/>
          </w:rPr>
          <w:fldChar w:fldCharType="end"/>
        </w:r>
      </w:hyperlink>
    </w:p>
    <w:p w14:paraId="08D5CE4C" w14:textId="7F074535" w:rsidR="00EC7702" w:rsidRDefault="00EC7702">
      <w:pPr>
        <w:pStyle w:val="TOC1"/>
        <w:tabs>
          <w:tab w:val="right" w:leader="dot" w:pos="10422"/>
        </w:tabs>
        <w:rPr>
          <w:rFonts w:asciiTheme="minorHAnsi" w:eastAsiaTheme="minorEastAsia" w:hAnsiTheme="minorHAnsi"/>
          <w:noProof/>
          <w:color w:val="auto"/>
          <w:kern w:val="2"/>
          <w:szCs w:val="24"/>
          <w:lang w:eastAsia="zh-CN"/>
          <w14:ligatures w14:val="standardContextual"/>
        </w:rPr>
      </w:pPr>
      <w:hyperlink w:anchor="_Toc241693052" w:history="1">
        <w:r w:rsidRPr="002C0018">
          <w:rPr>
            <w:rStyle w:val="affa"/>
            <w:noProof/>
          </w:rPr>
          <w:t>第</w:t>
        </w:r>
        <w:r w:rsidRPr="002C0018">
          <w:rPr>
            <w:rStyle w:val="affa"/>
            <w:noProof/>
          </w:rPr>
          <w:t>316</w:t>
        </w:r>
        <w:r w:rsidRPr="002C0018">
          <w:rPr>
            <w:rStyle w:val="affa"/>
            <w:noProof/>
          </w:rPr>
          <w:t>题</w:t>
        </w:r>
        <w:r>
          <w:rPr>
            <w:noProof/>
            <w:webHidden/>
          </w:rPr>
          <w:tab/>
        </w:r>
        <w:r>
          <w:rPr>
            <w:noProof/>
            <w:webHidden/>
          </w:rPr>
          <w:fldChar w:fldCharType="begin"/>
        </w:r>
        <w:r>
          <w:rPr>
            <w:noProof/>
            <w:webHidden/>
          </w:rPr>
          <w:instrText xml:space="preserve"> PAGEREF _Toc241693052 \h </w:instrText>
        </w:r>
        <w:r>
          <w:rPr>
            <w:noProof/>
            <w:webHidden/>
          </w:rPr>
        </w:r>
        <w:r>
          <w:rPr>
            <w:noProof/>
            <w:webHidden/>
          </w:rPr>
          <w:fldChar w:fldCharType="separate"/>
        </w:r>
        <w:r>
          <w:rPr>
            <w:noProof/>
            <w:webHidden/>
          </w:rPr>
          <w:t>51</w:t>
        </w:r>
        <w:r>
          <w:rPr>
            <w:noProof/>
            <w:webHidden/>
          </w:rPr>
          <w:fldChar w:fldCharType="end"/>
        </w:r>
      </w:hyperlink>
    </w:p>
    <w:p w14:paraId="0D57F4F5" w14:textId="230C357E" w:rsidR="00EC7702" w:rsidRDefault="00EC7702">
      <w:pPr>
        <w:pStyle w:val="TOC1"/>
        <w:tabs>
          <w:tab w:val="right" w:leader="dot" w:pos="10422"/>
        </w:tabs>
        <w:rPr>
          <w:rFonts w:asciiTheme="minorHAnsi" w:eastAsiaTheme="minorEastAsia" w:hAnsiTheme="minorHAnsi"/>
          <w:noProof/>
          <w:color w:val="auto"/>
          <w:kern w:val="2"/>
          <w:szCs w:val="24"/>
          <w:lang w:eastAsia="zh-CN"/>
          <w14:ligatures w14:val="standardContextual"/>
        </w:rPr>
      </w:pPr>
      <w:hyperlink w:anchor="_Toc241693053" w:history="1">
        <w:r w:rsidRPr="002C0018">
          <w:rPr>
            <w:rStyle w:val="affa"/>
            <w:noProof/>
          </w:rPr>
          <w:t>第</w:t>
        </w:r>
        <w:r w:rsidRPr="002C0018">
          <w:rPr>
            <w:rStyle w:val="affa"/>
            <w:noProof/>
          </w:rPr>
          <w:t>317</w:t>
        </w:r>
        <w:r w:rsidRPr="002C0018">
          <w:rPr>
            <w:rStyle w:val="affa"/>
            <w:noProof/>
          </w:rPr>
          <w:t>题</w:t>
        </w:r>
        <w:r>
          <w:rPr>
            <w:noProof/>
            <w:webHidden/>
          </w:rPr>
          <w:tab/>
        </w:r>
        <w:r>
          <w:rPr>
            <w:noProof/>
            <w:webHidden/>
          </w:rPr>
          <w:fldChar w:fldCharType="begin"/>
        </w:r>
        <w:r>
          <w:rPr>
            <w:noProof/>
            <w:webHidden/>
          </w:rPr>
          <w:instrText xml:space="preserve"> PAGEREF _Toc241693053 \h </w:instrText>
        </w:r>
        <w:r>
          <w:rPr>
            <w:noProof/>
            <w:webHidden/>
          </w:rPr>
        </w:r>
        <w:r>
          <w:rPr>
            <w:noProof/>
            <w:webHidden/>
          </w:rPr>
          <w:fldChar w:fldCharType="separate"/>
        </w:r>
        <w:r>
          <w:rPr>
            <w:noProof/>
            <w:webHidden/>
          </w:rPr>
          <w:t>54</w:t>
        </w:r>
        <w:r>
          <w:rPr>
            <w:noProof/>
            <w:webHidden/>
          </w:rPr>
          <w:fldChar w:fldCharType="end"/>
        </w:r>
      </w:hyperlink>
    </w:p>
    <w:p w14:paraId="025D0917" w14:textId="3A38B1D8" w:rsidR="00EC7702" w:rsidRDefault="00EC7702">
      <w:pPr>
        <w:pStyle w:val="TOC1"/>
        <w:tabs>
          <w:tab w:val="right" w:leader="dot" w:pos="10422"/>
        </w:tabs>
        <w:rPr>
          <w:rFonts w:asciiTheme="minorHAnsi" w:eastAsiaTheme="minorEastAsia" w:hAnsiTheme="minorHAnsi"/>
          <w:noProof/>
          <w:color w:val="auto"/>
          <w:kern w:val="2"/>
          <w:szCs w:val="24"/>
          <w:lang w:eastAsia="zh-CN"/>
          <w14:ligatures w14:val="standardContextual"/>
        </w:rPr>
      </w:pPr>
      <w:hyperlink w:anchor="_Toc241693054" w:history="1">
        <w:r w:rsidRPr="002C0018">
          <w:rPr>
            <w:rStyle w:val="affa"/>
            <w:noProof/>
          </w:rPr>
          <w:t>第</w:t>
        </w:r>
        <w:r w:rsidRPr="002C0018">
          <w:rPr>
            <w:rStyle w:val="affa"/>
            <w:noProof/>
          </w:rPr>
          <w:t>318</w:t>
        </w:r>
        <w:r w:rsidRPr="002C0018">
          <w:rPr>
            <w:rStyle w:val="affa"/>
            <w:noProof/>
          </w:rPr>
          <w:t>题</w:t>
        </w:r>
        <w:r>
          <w:rPr>
            <w:noProof/>
            <w:webHidden/>
          </w:rPr>
          <w:tab/>
        </w:r>
        <w:r>
          <w:rPr>
            <w:noProof/>
            <w:webHidden/>
          </w:rPr>
          <w:fldChar w:fldCharType="begin"/>
        </w:r>
        <w:r>
          <w:rPr>
            <w:noProof/>
            <w:webHidden/>
          </w:rPr>
          <w:instrText xml:space="preserve"> PAGEREF _Toc241693054 \h </w:instrText>
        </w:r>
        <w:r>
          <w:rPr>
            <w:noProof/>
            <w:webHidden/>
          </w:rPr>
        </w:r>
        <w:r>
          <w:rPr>
            <w:noProof/>
            <w:webHidden/>
          </w:rPr>
          <w:fldChar w:fldCharType="separate"/>
        </w:r>
        <w:r>
          <w:rPr>
            <w:noProof/>
            <w:webHidden/>
          </w:rPr>
          <w:t>57</w:t>
        </w:r>
        <w:r>
          <w:rPr>
            <w:noProof/>
            <w:webHidden/>
          </w:rPr>
          <w:fldChar w:fldCharType="end"/>
        </w:r>
      </w:hyperlink>
    </w:p>
    <w:p w14:paraId="46325FAB" w14:textId="4E067BE7" w:rsidR="00EC7702" w:rsidRDefault="00EC7702">
      <w:pPr>
        <w:pStyle w:val="TOC1"/>
        <w:tabs>
          <w:tab w:val="right" w:leader="dot" w:pos="10422"/>
        </w:tabs>
        <w:rPr>
          <w:rFonts w:asciiTheme="minorHAnsi" w:eastAsiaTheme="minorEastAsia" w:hAnsiTheme="minorHAnsi"/>
          <w:noProof/>
          <w:color w:val="auto"/>
          <w:kern w:val="2"/>
          <w:szCs w:val="24"/>
          <w:lang w:eastAsia="zh-CN"/>
          <w14:ligatures w14:val="standardContextual"/>
        </w:rPr>
      </w:pPr>
      <w:hyperlink w:anchor="_Toc241693055" w:history="1">
        <w:r w:rsidRPr="002C0018">
          <w:rPr>
            <w:rStyle w:val="affa"/>
            <w:noProof/>
          </w:rPr>
          <w:t>第</w:t>
        </w:r>
        <w:r w:rsidRPr="002C0018">
          <w:rPr>
            <w:rStyle w:val="affa"/>
            <w:noProof/>
          </w:rPr>
          <w:t>319</w:t>
        </w:r>
        <w:r w:rsidRPr="002C0018">
          <w:rPr>
            <w:rStyle w:val="affa"/>
            <w:noProof/>
          </w:rPr>
          <w:t>题</w:t>
        </w:r>
        <w:r>
          <w:rPr>
            <w:noProof/>
            <w:webHidden/>
          </w:rPr>
          <w:tab/>
        </w:r>
        <w:r>
          <w:rPr>
            <w:noProof/>
            <w:webHidden/>
          </w:rPr>
          <w:fldChar w:fldCharType="begin"/>
        </w:r>
        <w:r>
          <w:rPr>
            <w:noProof/>
            <w:webHidden/>
          </w:rPr>
          <w:instrText xml:space="preserve"> PAGEREF _Toc241693055 \h </w:instrText>
        </w:r>
        <w:r>
          <w:rPr>
            <w:noProof/>
            <w:webHidden/>
          </w:rPr>
        </w:r>
        <w:r>
          <w:rPr>
            <w:noProof/>
            <w:webHidden/>
          </w:rPr>
          <w:fldChar w:fldCharType="separate"/>
        </w:r>
        <w:r>
          <w:rPr>
            <w:noProof/>
            <w:webHidden/>
          </w:rPr>
          <w:t>62</w:t>
        </w:r>
        <w:r>
          <w:rPr>
            <w:noProof/>
            <w:webHidden/>
          </w:rPr>
          <w:fldChar w:fldCharType="end"/>
        </w:r>
      </w:hyperlink>
    </w:p>
    <w:p w14:paraId="158CF253" w14:textId="5611E801" w:rsidR="00EC7702" w:rsidRDefault="00EC7702">
      <w:pPr>
        <w:pStyle w:val="TOC1"/>
        <w:tabs>
          <w:tab w:val="right" w:leader="dot" w:pos="10422"/>
        </w:tabs>
        <w:rPr>
          <w:rFonts w:asciiTheme="minorHAnsi" w:eastAsiaTheme="minorEastAsia" w:hAnsiTheme="minorHAnsi"/>
          <w:noProof/>
          <w:color w:val="auto"/>
          <w:kern w:val="2"/>
          <w:szCs w:val="24"/>
          <w:lang w:eastAsia="zh-CN"/>
          <w14:ligatures w14:val="standardContextual"/>
        </w:rPr>
      </w:pPr>
      <w:hyperlink w:anchor="_Toc241693056" w:history="1">
        <w:r w:rsidRPr="002C0018">
          <w:rPr>
            <w:rStyle w:val="affa"/>
            <w:noProof/>
          </w:rPr>
          <w:t>第</w:t>
        </w:r>
        <w:r w:rsidRPr="002C0018">
          <w:rPr>
            <w:rStyle w:val="affa"/>
            <w:noProof/>
          </w:rPr>
          <w:t>320</w:t>
        </w:r>
        <w:r w:rsidRPr="002C0018">
          <w:rPr>
            <w:rStyle w:val="affa"/>
            <w:noProof/>
          </w:rPr>
          <w:t>题</w:t>
        </w:r>
        <w:r>
          <w:rPr>
            <w:noProof/>
            <w:webHidden/>
          </w:rPr>
          <w:tab/>
        </w:r>
        <w:r>
          <w:rPr>
            <w:noProof/>
            <w:webHidden/>
          </w:rPr>
          <w:fldChar w:fldCharType="begin"/>
        </w:r>
        <w:r>
          <w:rPr>
            <w:noProof/>
            <w:webHidden/>
          </w:rPr>
          <w:instrText xml:space="preserve"> PAGEREF _Toc241693056 \h </w:instrText>
        </w:r>
        <w:r>
          <w:rPr>
            <w:noProof/>
            <w:webHidden/>
          </w:rPr>
        </w:r>
        <w:r>
          <w:rPr>
            <w:noProof/>
            <w:webHidden/>
          </w:rPr>
          <w:fldChar w:fldCharType="separate"/>
        </w:r>
        <w:r>
          <w:rPr>
            <w:noProof/>
            <w:webHidden/>
          </w:rPr>
          <w:t>66</w:t>
        </w:r>
        <w:r>
          <w:rPr>
            <w:noProof/>
            <w:webHidden/>
          </w:rPr>
          <w:fldChar w:fldCharType="end"/>
        </w:r>
      </w:hyperlink>
    </w:p>
    <w:p w14:paraId="5B392468" w14:textId="41F69B1F" w:rsidR="00EC7702" w:rsidRDefault="00EC7702">
      <w:pPr>
        <w:pStyle w:val="TOC1"/>
        <w:tabs>
          <w:tab w:val="right" w:leader="dot" w:pos="10422"/>
        </w:tabs>
        <w:rPr>
          <w:rFonts w:asciiTheme="minorHAnsi" w:eastAsiaTheme="minorEastAsia" w:hAnsiTheme="minorHAnsi"/>
          <w:noProof/>
          <w:color w:val="auto"/>
          <w:kern w:val="2"/>
          <w:szCs w:val="24"/>
          <w:lang w:eastAsia="zh-CN"/>
          <w14:ligatures w14:val="standardContextual"/>
        </w:rPr>
      </w:pPr>
      <w:hyperlink w:anchor="_Toc241693057" w:history="1">
        <w:r w:rsidRPr="002C0018">
          <w:rPr>
            <w:rStyle w:val="affa"/>
            <w:noProof/>
          </w:rPr>
          <w:t>第</w:t>
        </w:r>
        <w:r w:rsidRPr="002C0018">
          <w:rPr>
            <w:rStyle w:val="affa"/>
            <w:noProof/>
          </w:rPr>
          <w:t>321</w:t>
        </w:r>
        <w:r w:rsidRPr="002C0018">
          <w:rPr>
            <w:rStyle w:val="affa"/>
            <w:noProof/>
          </w:rPr>
          <w:t>题</w:t>
        </w:r>
        <w:r>
          <w:rPr>
            <w:noProof/>
            <w:webHidden/>
          </w:rPr>
          <w:tab/>
        </w:r>
        <w:r>
          <w:rPr>
            <w:noProof/>
            <w:webHidden/>
          </w:rPr>
          <w:fldChar w:fldCharType="begin"/>
        </w:r>
        <w:r>
          <w:rPr>
            <w:noProof/>
            <w:webHidden/>
          </w:rPr>
          <w:instrText xml:space="preserve"> PAGEREF _Toc241693057 \h </w:instrText>
        </w:r>
        <w:r>
          <w:rPr>
            <w:noProof/>
            <w:webHidden/>
          </w:rPr>
        </w:r>
        <w:r>
          <w:rPr>
            <w:noProof/>
            <w:webHidden/>
          </w:rPr>
          <w:fldChar w:fldCharType="separate"/>
        </w:r>
        <w:r>
          <w:rPr>
            <w:noProof/>
            <w:webHidden/>
          </w:rPr>
          <w:t>69</w:t>
        </w:r>
        <w:r>
          <w:rPr>
            <w:noProof/>
            <w:webHidden/>
          </w:rPr>
          <w:fldChar w:fldCharType="end"/>
        </w:r>
      </w:hyperlink>
    </w:p>
    <w:p w14:paraId="3A3683D9" w14:textId="0A2C236C" w:rsidR="00EC7702" w:rsidRDefault="00EC7702">
      <w:pPr>
        <w:pStyle w:val="TOC1"/>
        <w:tabs>
          <w:tab w:val="right" w:leader="dot" w:pos="10422"/>
        </w:tabs>
        <w:rPr>
          <w:rFonts w:asciiTheme="minorHAnsi" w:eastAsiaTheme="minorEastAsia" w:hAnsiTheme="minorHAnsi"/>
          <w:noProof/>
          <w:color w:val="auto"/>
          <w:kern w:val="2"/>
          <w:szCs w:val="24"/>
          <w:lang w:eastAsia="zh-CN"/>
          <w14:ligatures w14:val="standardContextual"/>
        </w:rPr>
      </w:pPr>
      <w:hyperlink w:anchor="_Toc241693058" w:history="1">
        <w:r w:rsidRPr="002C0018">
          <w:rPr>
            <w:rStyle w:val="affa"/>
            <w:noProof/>
          </w:rPr>
          <w:t>第</w:t>
        </w:r>
        <w:r w:rsidRPr="002C0018">
          <w:rPr>
            <w:rStyle w:val="affa"/>
            <w:noProof/>
          </w:rPr>
          <w:t>322</w:t>
        </w:r>
        <w:r w:rsidRPr="002C0018">
          <w:rPr>
            <w:rStyle w:val="affa"/>
            <w:noProof/>
          </w:rPr>
          <w:t>题</w:t>
        </w:r>
        <w:r>
          <w:rPr>
            <w:noProof/>
            <w:webHidden/>
          </w:rPr>
          <w:tab/>
        </w:r>
        <w:r>
          <w:rPr>
            <w:noProof/>
            <w:webHidden/>
          </w:rPr>
          <w:fldChar w:fldCharType="begin"/>
        </w:r>
        <w:r>
          <w:rPr>
            <w:noProof/>
            <w:webHidden/>
          </w:rPr>
          <w:instrText xml:space="preserve"> PAGEREF _Toc241693058 \h </w:instrText>
        </w:r>
        <w:r>
          <w:rPr>
            <w:noProof/>
            <w:webHidden/>
          </w:rPr>
        </w:r>
        <w:r>
          <w:rPr>
            <w:noProof/>
            <w:webHidden/>
          </w:rPr>
          <w:fldChar w:fldCharType="separate"/>
        </w:r>
        <w:r>
          <w:rPr>
            <w:noProof/>
            <w:webHidden/>
          </w:rPr>
          <w:t>76</w:t>
        </w:r>
        <w:r>
          <w:rPr>
            <w:noProof/>
            <w:webHidden/>
          </w:rPr>
          <w:fldChar w:fldCharType="end"/>
        </w:r>
      </w:hyperlink>
    </w:p>
    <w:p w14:paraId="3B765F7D" w14:textId="586CDC0B" w:rsidR="004C2DB9" w:rsidRDefault="007041C2">
      <w:r>
        <w:fldChar w:fldCharType="end"/>
      </w:r>
    </w:p>
    <w:p w14:paraId="473A04D8" w14:textId="77777777" w:rsidR="004C2DB9" w:rsidRDefault="007041C2">
      <w:pPr>
        <w:pStyle w:val="aff9"/>
      </w:pPr>
      <w:bookmarkStart w:id="0" w:name="_Toc241693043"/>
      <w:r>
        <w:lastRenderedPageBreak/>
        <w:t>第</w:t>
      </w:r>
      <w:r>
        <w:t>282</w:t>
      </w:r>
      <w:r>
        <w:t>至</w:t>
      </w:r>
      <w:r>
        <w:t>303</w:t>
      </w:r>
      <w:r>
        <w:t>题</w:t>
      </w:r>
      <w:bookmarkEnd w:id="0"/>
    </w:p>
    <w:p w14:paraId="17D8A26C" w14:textId="77777777" w:rsidR="004C2DB9" w:rsidRDefault="007041C2">
      <w:pPr>
        <w:pStyle w:val="B00heading1"/>
      </w:pPr>
      <w:r>
        <w:t>一．填空题</w:t>
      </w:r>
    </w:p>
    <w:p w14:paraId="6CDBB571" w14:textId="77777777" w:rsidR="004C2DB9" w:rsidRDefault="007041C2">
      <w:pPr>
        <w:pStyle w:val="B00Normal"/>
        <w:keepNext/>
        <w:keepLines/>
      </w:pPr>
      <w:bookmarkStart w:id="1" w:name="Q282"/>
      <w:r>
        <w:t xml:space="preserve">282. </w:t>
      </w:r>
      <w:r>
        <w:t>共射极放大电路：输入电压、输出电压</w:t>
      </w:r>
      <w:r>
        <w:t>________</w:t>
      </w:r>
      <w:r>
        <w:t>，电压增益高。</w:t>
      </w:r>
    </w:p>
    <w:p w14:paraId="43CC9055" w14:textId="77777777" w:rsidR="004C2DB9" w:rsidRDefault="007041C2">
      <w:pPr>
        <w:pStyle w:val="B00Normal"/>
        <w:keepNext/>
      </w:pPr>
      <w:r>
        <w:rPr>
          <w:color w:val="C00000"/>
        </w:rPr>
        <w:t>【新增答案】反相</w:t>
      </w:r>
    </w:p>
    <w:p w14:paraId="19C9F675" w14:textId="77777777" w:rsidR="004C2DB9" w:rsidRDefault="007041C2">
      <w:pPr>
        <w:pStyle w:val="B00Normal"/>
      </w:pPr>
      <w:r>
        <w:rPr>
          <w:color w:val="C00000"/>
        </w:rPr>
        <w:t>【解析与条件】指正常中频小信号共射电压放大器，输出相位相对输入反转约</w:t>
      </w:r>
      <w:r>
        <w:rPr>
          <w:color w:val="C00000"/>
        </w:rPr>
        <w:t>180°</w:t>
      </w:r>
      <w:r>
        <w:rPr>
          <w:color w:val="C00000"/>
        </w:rPr>
        <w:t>；频率接近截止频带时还会有附加相移。</w:t>
      </w:r>
      <w:bookmarkEnd w:id="1"/>
    </w:p>
    <w:p w14:paraId="7400975B" w14:textId="77777777" w:rsidR="004C2DB9" w:rsidRDefault="007041C2">
      <w:pPr>
        <w:pStyle w:val="B00Normal"/>
        <w:keepNext/>
        <w:keepLines/>
      </w:pPr>
      <w:bookmarkStart w:id="2" w:name="Q283"/>
      <w:r>
        <w:t xml:space="preserve">283. </w:t>
      </w:r>
      <w:r>
        <w:t>共射极（</w:t>
      </w:r>
      <w:r>
        <w:t>CE</w:t>
      </w:r>
      <w:r>
        <w:t>）放大电路的特点（填空速记版，每空</w:t>
      </w:r>
      <w:r>
        <w:t xml:space="preserve">1 </w:t>
      </w:r>
      <w:r>
        <w:t>分）</w:t>
      </w:r>
    </w:p>
    <w:p w14:paraId="55BB6861" w14:textId="77777777" w:rsidR="004C2DB9" w:rsidRDefault="007041C2">
      <w:pPr>
        <w:pStyle w:val="B00Normal"/>
        <w:keepNext/>
      </w:pPr>
      <w:r>
        <w:rPr>
          <w:color w:val="C00000"/>
        </w:rPr>
        <w:t>【原编号说明】原编号</w:t>
      </w:r>
      <w:r>
        <w:rPr>
          <w:color w:val="C00000"/>
        </w:rPr>
        <w:t>283</w:t>
      </w:r>
      <w:r>
        <w:rPr>
          <w:color w:val="C00000"/>
        </w:rPr>
        <w:t>为题组说明，无独立待填空</w:t>
      </w:r>
    </w:p>
    <w:p w14:paraId="11A047DA" w14:textId="77777777" w:rsidR="004C2DB9" w:rsidRDefault="007041C2">
      <w:pPr>
        <w:pStyle w:val="B00Normal"/>
      </w:pPr>
      <w:r>
        <w:rPr>
          <w:color w:val="C00000"/>
        </w:rPr>
        <w:t>【解析与条件】保留此原编号及</w:t>
      </w:r>
      <w:r>
        <w:rPr>
          <w:color w:val="C00000"/>
        </w:rPr>
        <w:t>“</w:t>
      </w:r>
      <w:r>
        <w:rPr>
          <w:color w:val="C00000"/>
        </w:rPr>
        <w:t>每空</w:t>
      </w:r>
      <w:r>
        <w:rPr>
          <w:color w:val="C00000"/>
        </w:rPr>
        <w:t>1</w:t>
      </w:r>
      <w:r>
        <w:rPr>
          <w:color w:val="C00000"/>
        </w:rPr>
        <w:t>分</w:t>
      </w:r>
      <w:r>
        <w:rPr>
          <w:color w:val="C00000"/>
        </w:rPr>
        <w:t>”</w:t>
      </w:r>
      <w:r>
        <w:rPr>
          <w:color w:val="C00000"/>
        </w:rPr>
        <w:t>，后续</w:t>
      </w:r>
      <w:r>
        <w:rPr>
          <w:color w:val="C00000"/>
        </w:rPr>
        <w:t>284—289</w:t>
      </w:r>
      <w:r>
        <w:rPr>
          <w:color w:val="C00000"/>
        </w:rPr>
        <w:t>继续沿用原题号，不删去说明栏后重编号。</w:t>
      </w:r>
      <w:bookmarkEnd w:id="2"/>
    </w:p>
    <w:p w14:paraId="4CF13E47" w14:textId="77777777" w:rsidR="004C2DB9" w:rsidRDefault="007041C2">
      <w:pPr>
        <w:pStyle w:val="B00Normal"/>
        <w:keepNext/>
        <w:keepLines/>
      </w:pPr>
      <w:bookmarkStart w:id="3" w:name="Q284"/>
      <w:r>
        <w:t xml:space="preserve">284. </w:t>
      </w:r>
      <w:r>
        <w:t>电压放大倍数：</w:t>
      </w:r>
      <w:r>
        <w:t>________</w:t>
      </w:r>
      <w:r>
        <w:t>（高</w:t>
      </w:r>
      <w:r>
        <w:t>/</w:t>
      </w:r>
      <w:r>
        <w:t>低</w:t>
      </w:r>
      <w:r>
        <w:t>/</w:t>
      </w:r>
      <m:oMath>
        <m:r>
          <w:rPr>
            <w:rFonts w:ascii="Cambria Math" w:hAnsi="Cambria Math"/>
          </w:rPr>
          <m:t>≈1</m:t>
        </m:r>
      </m:oMath>
      <w:r>
        <w:t>）。</w:t>
      </w:r>
    </w:p>
    <w:p w14:paraId="5DEEF997" w14:textId="77777777" w:rsidR="004C2DB9" w:rsidRDefault="007041C2">
      <w:pPr>
        <w:pStyle w:val="B00Normal"/>
        <w:keepNext/>
      </w:pPr>
      <w:r>
        <w:rPr>
          <w:color w:val="C00000"/>
        </w:rPr>
        <w:t>【新增答案】高</w:t>
      </w:r>
    </w:p>
    <w:p w14:paraId="33EA00DB" w14:textId="77777777" w:rsidR="004C2DB9" w:rsidRDefault="007041C2">
      <w:pPr>
        <w:pStyle w:val="B00Normal"/>
      </w:pPr>
      <w:r>
        <w:rPr>
          <w:color w:val="C00000"/>
        </w:rPr>
        <w:t>【解析与条件】按本章常见中频共射级的定性分类；电压增益绝对值由跨导、集电极交流负载及发射极退化等共同决定，实际电路未必总大于</w:t>
      </w:r>
      <w:r>
        <w:rPr>
          <w:color w:val="C00000"/>
        </w:rPr>
        <w:t>1</w:t>
      </w:r>
      <w:r>
        <w:rPr>
          <w:color w:val="C00000"/>
        </w:rPr>
        <w:t>。</w:t>
      </w:r>
      <w:bookmarkEnd w:id="3"/>
    </w:p>
    <w:p w14:paraId="332F93B9" w14:textId="77777777" w:rsidR="004C2DB9" w:rsidRDefault="007041C2">
      <w:pPr>
        <w:pStyle w:val="B00Normal"/>
        <w:keepNext/>
        <w:keepLines/>
      </w:pPr>
      <w:bookmarkStart w:id="4" w:name="Q285"/>
      <w:r>
        <w:t xml:space="preserve">285. </w:t>
      </w:r>
      <w:r>
        <w:t>输出</w:t>
      </w:r>
      <w:r>
        <w:t>-</w:t>
      </w:r>
      <w:r>
        <w:t>输入相位：</w:t>
      </w:r>
      <w:r>
        <w:t>________</w:t>
      </w:r>
      <w:r>
        <w:t>（同相</w:t>
      </w:r>
      <w:r>
        <w:t>/</w:t>
      </w:r>
      <w:r>
        <w:t>反相）。</w:t>
      </w:r>
    </w:p>
    <w:p w14:paraId="4342E298" w14:textId="77777777" w:rsidR="004C2DB9" w:rsidRDefault="007041C2">
      <w:pPr>
        <w:pStyle w:val="B00Normal"/>
        <w:keepNext/>
      </w:pPr>
      <w:r>
        <w:rPr>
          <w:color w:val="C00000"/>
        </w:rPr>
        <w:t>【新增答案】反相</w:t>
      </w:r>
    </w:p>
    <w:p w14:paraId="77FBB882" w14:textId="77777777" w:rsidR="004C2DB9" w:rsidRDefault="007041C2">
      <w:pPr>
        <w:pStyle w:val="B00Normal"/>
      </w:pPr>
      <w:r>
        <w:rPr>
          <w:color w:val="C00000"/>
        </w:rPr>
        <w:t>【解析与条件】通常中频共射级电压增益为负。</w:t>
      </w:r>
      <w:bookmarkEnd w:id="4"/>
    </w:p>
    <w:p w14:paraId="0EE24485" w14:textId="77777777" w:rsidR="004C2DB9" w:rsidRDefault="007041C2">
      <w:pPr>
        <w:pStyle w:val="B00Normal"/>
        <w:keepNext/>
        <w:keepLines/>
      </w:pPr>
      <w:bookmarkStart w:id="5" w:name="Q286"/>
      <w:r>
        <w:t xml:space="preserve">286. </w:t>
      </w:r>
      <w:r>
        <w:t>输入电阻：比共基</w:t>
      </w:r>
      <w:r>
        <w:t>________</w:t>
      </w:r>
      <w:r>
        <w:t>，比共集</w:t>
      </w:r>
      <w:r>
        <w:t>________</w:t>
      </w:r>
      <w:r>
        <w:t>（填</w:t>
      </w:r>
      <w:r>
        <w:t>“</w:t>
      </w:r>
      <w:r>
        <w:t>高</w:t>
      </w:r>
      <w:r>
        <w:t>”</w:t>
      </w:r>
      <w:r>
        <w:t>或</w:t>
      </w:r>
      <w:r>
        <w:t>“</w:t>
      </w:r>
      <w:r>
        <w:t>低</w:t>
      </w:r>
      <w:r>
        <w:t>”</w:t>
      </w:r>
      <w:r>
        <w:t>）。</w:t>
      </w:r>
    </w:p>
    <w:p w14:paraId="196B6E5F" w14:textId="77777777" w:rsidR="004C2DB9" w:rsidRDefault="007041C2">
      <w:pPr>
        <w:pStyle w:val="B00Normal"/>
        <w:keepNext/>
      </w:pPr>
      <w:r>
        <w:rPr>
          <w:color w:val="C00000"/>
        </w:rPr>
        <w:t>【新增答案】高；低</w:t>
      </w:r>
    </w:p>
    <w:p w14:paraId="4975F400" w14:textId="77777777" w:rsidR="004C2DB9" w:rsidRDefault="007041C2">
      <w:pPr>
        <w:pStyle w:val="B00Normal"/>
      </w:pPr>
      <w:r>
        <w:rPr>
          <w:color w:val="C00000"/>
        </w:rPr>
        <w:t>【解析与条件】按相近器件、偏置和常用负载比较，共射输入电阻处于共基与共集之间；这是常用定性结论，数值仍受偏置网络和端接影响。</w:t>
      </w:r>
      <w:bookmarkEnd w:id="5"/>
    </w:p>
    <w:p w14:paraId="4D1E7466" w14:textId="77777777" w:rsidR="004C2DB9" w:rsidRDefault="007041C2">
      <w:pPr>
        <w:pStyle w:val="B00Normal"/>
        <w:keepNext/>
        <w:keepLines/>
      </w:pPr>
      <w:bookmarkStart w:id="6" w:name="Q287"/>
      <w:r>
        <w:t xml:space="preserve">287. </w:t>
      </w:r>
      <w:r>
        <w:t>输出电阻：比共基</w:t>
      </w:r>
      <w:r>
        <w:t>________</w:t>
      </w:r>
      <w:r>
        <w:t>，比共集</w:t>
      </w:r>
      <w:r>
        <w:t>________</w:t>
      </w:r>
      <w:r>
        <w:t>（填</w:t>
      </w:r>
      <w:r>
        <w:t>“</w:t>
      </w:r>
      <w:r>
        <w:t>高</w:t>
      </w:r>
      <w:r>
        <w:t>”</w:t>
      </w:r>
      <w:r>
        <w:t>或</w:t>
      </w:r>
      <w:r>
        <w:t>“</w:t>
      </w:r>
      <w:r>
        <w:t>低</w:t>
      </w:r>
      <w:r>
        <w:t>”</w:t>
      </w:r>
      <w:r>
        <w:t>）。</w:t>
      </w:r>
    </w:p>
    <w:p w14:paraId="24644313" w14:textId="77777777" w:rsidR="004C2DB9" w:rsidRDefault="007041C2">
      <w:pPr>
        <w:pStyle w:val="B00Normal"/>
        <w:keepNext/>
      </w:pPr>
      <w:r>
        <w:rPr>
          <w:color w:val="C00000"/>
        </w:rPr>
        <w:t>【新增答案】第一空不能脱离模型唯一确定；第二空通常</w:t>
      </w:r>
      <w:r>
        <w:rPr>
          <w:color w:val="C00000"/>
        </w:rPr>
        <w:t>“</w:t>
      </w:r>
      <w:r>
        <w:rPr>
          <w:color w:val="C00000"/>
        </w:rPr>
        <w:t>高</w:t>
      </w:r>
      <w:r>
        <w:rPr>
          <w:color w:val="C00000"/>
        </w:rPr>
        <w:t>”</w:t>
      </w:r>
    </w:p>
    <w:p w14:paraId="356DF776" w14:textId="77777777" w:rsidR="004C2DB9" w:rsidRDefault="007041C2">
      <w:pPr>
        <w:pStyle w:val="B00Normal"/>
      </w:pPr>
      <w:r>
        <w:rPr>
          <w:color w:val="C00000"/>
        </w:rPr>
        <w:t>【解析与条件】常见教材把共基与共射都归为高输出电阻，共集归为低输出电阻。若两级集电极电阻相同且忽略晶体管输出电导，共基、共射输出电阻都近似为该集电极电阻，没有严格高低；若计入器件反馈和具体端接，可出现共基较高、共射较低的情形。原题强制二选一而未给条件，不默改成唯一答案。</w:t>
      </w:r>
      <w:bookmarkEnd w:id="6"/>
    </w:p>
    <w:p w14:paraId="56BB2F40" w14:textId="77777777" w:rsidR="004C2DB9" w:rsidRDefault="007041C2">
      <w:pPr>
        <w:pStyle w:val="B00Normal"/>
        <w:keepNext/>
        <w:keepLines/>
      </w:pPr>
      <w:bookmarkStart w:id="7" w:name="Q288"/>
      <w:r>
        <w:t xml:space="preserve">288. </w:t>
      </w:r>
      <w:r>
        <w:t>电流放大倍数：</w:t>
      </w:r>
      <w:r>
        <w:t>________</w:t>
      </w:r>
      <w:r>
        <w:t>（</w:t>
      </w:r>
      <m:oMath>
        <m:r>
          <w:rPr>
            <w:rFonts w:ascii="Cambria Math" w:hAnsi="Cambria Math"/>
          </w:rPr>
          <m:t>&gt;1</m:t>
        </m:r>
      </m:oMath>
      <w:r>
        <w:t xml:space="preserve"> / </w:t>
      </w:r>
      <m:oMath>
        <m:r>
          <w:rPr>
            <w:rFonts w:ascii="Cambria Math" w:hAnsi="Cambria Math"/>
          </w:rPr>
          <m:t>≈1</m:t>
        </m:r>
      </m:oMath>
      <w:r>
        <w:t xml:space="preserve"> / </w:t>
      </w:r>
      <m:oMath>
        <m:r>
          <w:rPr>
            <w:rFonts w:ascii="Cambria Math" w:hAnsi="Cambria Math"/>
          </w:rPr>
          <m:t>&lt;1</m:t>
        </m:r>
      </m:oMath>
      <w:r>
        <w:t>）。</w:t>
      </w:r>
    </w:p>
    <w:p w14:paraId="66108BBB" w14:textId="77777777" w:rsidR="004C2DB9" w:rsidRDefault="007041C2">
      <w:pPr>
        <w:pStyle w:val="B00Normal"/>
        <w:keepNext/>
      </w:pPr>
      <w:r>
        <w:rPr>
          <w:color w:val="C00000"/>
        </w:rPr>
        <w:t>【新增答案】</w:t>
      </w:r>
      <m:oMath>
        <m:r>
          <w:rPr>
            <w:rFonts w:ascii="Cambria Math" w:hAnsi="Cambria Math"/>
            <w:color w:val="C00000"/>
          </w:rPr>
          <m:t>&gt;1</m:t>
        </m:r>
      </m:oMath>
    </w:p>
    <w:p w14:paraId="23CD6AD7" w14:textId="77777777" w:rsidR="004C2DB9" w:rsidRDefault="007041C2">
      <w:pPr>
        <w:pStyle w:val="B00Normal"/>
        <w:keepNext/>
      </w:pPr>
      <w:r>
        <w:rPr>
          <w:color w:val="C00000"/>
        </w:rPr>
        <w:t>【解析与条件】常用工作状态下共射电流增益约为</w:t>
      </w:r>
      <m:oMath>
        <m:r>
          <w:rPr>
            <w:rFonts w:ascii="Cambria Math" w:hAnsi="Cambria Math"/>
            <w:color w:val="C00000"/>
          </w:rPr>
          <m:t>β</m:t>
        </m:r>
      </m:oMath>
      <w:r>
        <w:rPr>
          <w:color w:val="C00000"/>
        </w:rPr>
        <w:t>，通常大于</w:t>
      </w:r>
      <w:r>
        <w:rPr>
          <w:color w:val="C00000"/>
        </w:rPr>
        <w:t>1</w:t>
      </w:r>
      <w:r>
        <w:rPr>
          <w:color w:val="C00000"/>
        </w:rPr>
        <w:t>；这里讨论器件</w:t>
      </w:r>
      <w:r>
        <w:rPr>
          <w:color w:val="C00000"/>
        </w:rPr>
        <w:t>/</w:t>
      </w:r>
      <w:r>
        <w:rPr>
          <w:color w:val="C00000"/>
        </w:rPr>
        <w:t>级的常用幅值关系，不包含任意分流网络后的外部支路比。</w:t>
      </w:r>
    </w:p>
    <w:p w14:paraId="1A886EC8" w14:textId="77777777" w:rsidR="004C2DB9" w:rsidRDefault="007041C2">
      <w:pPr>
        <w:pStyle w:val="B00Normal"/>
        <w:keepLines/>
      </w:pPr>
      <m:oMathPara>
        <m:oMath>
          <m:r>
            <w:rPr>
              <w:rFonts w:ascii="Cambria Math" w:hAnsi="Cambria Math"/>
              <w:color w:val="C00000"/>
            </w:rPr>
            <m:t>β</m:t>
          </m:r>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num>
            <m:den>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den>
          </m:f>
          <m:r>
            <w:rPr>
              <w:rFonts w:ascii="Cambria Math" w:hAnsi="Cambria Math"/>
              <w:color w:val="C00000"/>
            </w:rPr>
            <m:t>&gt;1</m:t>
          </m:r>
        </m:oMath>
      </m:oMathPara>
      <w:bookmarkEnd w:id="7"/>
    </w:p>
    <w:p w14:paraId="7F0EBCBA" w14:textId="77777777" w:rsidR="004C2DB9" w:rsidRDefault="007041C2">
      <w:pPr>
        <w:pStyle w:val="B00Normal"/>
        <w:keepNext/>
        <w:keepLines/>
      </w:pPr>
      <w:bookmarkStart w:id="8" w:name="Q289"/>
      <w:r>
        <w:t xml:space="preserve">289. </w:t>
      </w:r>
      <w:r>
        <w:t>高频特性：</w:t>
      </w:r>
      <w:r>
        <w:t>________</w:t>
      </w:r>
      <w:r>
        <w:t>（最好</w:t>
      </w:r>
      <w:r>
        <w:t>/</w:t>
      </w:r>
      <w:r>
        <w:t>最差</w:t>
      </w:r>
      <w:r>
        <w:t>/</w:t>
      </w:r>
      <w:r>
        <w:t>中等）。</w:t>
      </w:r>
    </w:p>
    <w:p w14:paraId="736B361C" w14:textId="77777777" w:rsidR="004C2DB9" w:rsidRDefault="007041C2">
      <w:pPr>
        <w:pStyle w:val="B00Normal"/>
        <w:keepNext/>
      </w:pPr>
      <w:r>
        <w:rPr>
          <w:color w:val="C00000"/>
        </w:rPr>
        <w:t>【新增答案】最差</w:t>
      </w:r>
    </w:p>
    <w:p w14:paraId="7307CAD4" w14:textId="77777777" w:rsidR="004C2DB9" w:rsidRDefault="007041C2">
      <w:pPr>
        <w:pStyle w:val="B00Normal"/>
      </w:pPr>
      <w:r>
        <w:rPr>
          <w:color w:val="C00000"/>
        </w:rPr>
        <w:t>【解析与条件】按同类器件与可比设计条件的传统三种组态比较，共射受密勒效应等限制，高频性能通常较差；不能推广到任意两台实际放大器的带宽排序。</w:t>
      </w:r>
      <w:bookmarkEnd w:id="8"/>
    </w:p>
    <w:p w14:paraId="0CFD0E32" w14:textId="77777777" w:rsidR="004C2DB9" w:rsidRDefault="007041C2">
      <w:pPr>
        <w:pStyle w:val="B00Normal"/>
        <w:keepNext/>
        <w:keepLines/>
      </w:pPr>
      <w:bookmarkStart w:id="9" w:name="Q290"/>
      <w:r>
        <w:lastRenderedPageBreak/>
        <w:t xml:space="preserve">290. </w:t>
      </w:r>
      <w:r>
        <w:t>共集电极放大电路：输入电压、输出电压</w:t>
      </w:r>
      <w:r>
        <w:t>________</w:t>
      </w:r>
      <w:r>
        <w:t>，电压增益约等于</w:t>
      </w:r>
      <w:r>
        <w:t>1</w:t>
      </w:r>
      <w:r>
        <w:t>。</w:t>
      </w:r>
    </w:p>
    <w:p w14:paraId="63164C49" w14:textId="77777777" w:rsidR="004C2DB9" w:rsidRDefault="007041C2">
      <w:pPr>
        <w:pStyle w:val="B00Normal"/>
        <w:keepNext/>
      </w:pPr>
      <w:r>
        <w:rPr>
          <w:color w:val="C00000"/>
        </w:rPr>
        <w:t>【新增答案】同相</w:t>
      </w:r>
    </w:p>
    <w:p w14:paraId="6979683B" w14:textId="77777777" w:rsidR="004C2DB9" w:rsidRDefault="007041C2">
      <w:pPr>
        <w:pStyle w:val="B00Normal"/>
      </w:pPr>
      <w:r>
        <w:rPr>
          <w:color w:val="C00000"/>
        </w:rPr>
        <w:t>【解析与条件】共集级输出取自发射极，中频电压增益通常为正且略小于</w:t>
      </w:r>
      <w:r>
        <w:rPr>
          <w:color w:val="C00000"/>
        </w:rPr>
        <w:t>1</w:t>
      </w:r>
      <w:r>
        <w:rPr>
          <w:color w:val="C00000"/>
        </w:rPr>
        <w:t>。</w:t>
      </w:r>
    </w:p>
    <w:p w14:paraId="71A085DC" w14:textId="77777777" w:rsidR="004C2DB9" w:rsidRDefault="007041C2">
      <w:pPr>
        <w:pStyle w:val="B00heading2"/>
      </w:pPr>
      <w:r>
        <w:t>共集电极放大电路特点</w:t>
      </w:r>
      <w:r>
        <w:t>——</w:t>
      </w:r>
      <w:r>
        <w:t>填空</w:t>
      </w:r>
      <w:bookmarkEnd w:id="9"/>
    </w:p>
    <w:p w14:paraId="363C2E60" w14:textId="77777777" w:rsidR="004C2DB9" w:rsidRDefault="007041C2">
      <w:pPr>
        <w:pStyle w:val="B00Normal"/>
        <w:keepNext/>
        <w:keepLines/>
      </w:pPr>
      <w:bookmarkStart w:id="10" w:name="Q291"/>
      <w:r>
        <w:t xml:space="preserve">291. </w:t>
      </w:r>
      <w:r>
        <w:t>电压放大倍数：</w:t>
      </w:r>
      <w:r>
        <w:t>________</w:t>
      </w:r>
      <w:r>
        <w:t>（高</w:t>
      </w:r>
      <w:r>
        <w:t>/</w:t>
      </w:r>
      <w:r>
        <w:t>低</w:t>
      </w:r>
      <w:r>
        <w:t>/</w:t>
      </w:r>
      <m:oMath>
        <m:r>
          <w:rPr>
            <w:rFonts w:ascii="Cambria Math" w:hAnsi="Cambria Math"/>
          </w:rPr>
          <m:t>≈1</m:t>
        </m:r>
      </m:oMath>
      <w:r>
        <w:t>）。</w:t>
      </w:r>
    </w:p>
    <w:p w14:paraId="3DCBF09E" w14:textId="77777777" w:rsidR="004C2DB9" w:rsidRDefault="007041C2">
      <w:pPr>
        <w:pStyle w:val="B00Normal"/>
        <w:keepNext/>
      </w:pPr>
      <w:r>
        <w:rPr>
          <w:color w:val="C00000"/>
        </w:rPr>
        <w:t>【新增答案】</w:t>
      </w:r>
      <m:oMath>
        <m:r>
          <w:rPr>
            <w:rFonts w:ascii="Cambria Math" w:hAnsi="Cambria Math"/>
            <w:color w:val="C00000"/>
          </w:rPr>
          <m:t>≈1</m:t>
        </m:r>
      </m:oMath>
    </w:p>
    <w:p w14:paraId="53DAABC6" w14:textId="77777777" w:rsidR="004C2DB9" w:rsidRDefault="007041C2">
      <w:pPr>
        <w:pStyle w:val="B00Normal"/>
      </w:pPr>
      <w:r>
        <w:rPr>
          <w:color w:val="C00000"/>
        </w:rPr>
        <w:t>【解析与条件】发射极跟随器正常中频电压增益略小于</w:t>
      </w:r>
      <w:r>
        <w:rPr>
          <w:color w:val="C00000"/>
        </w:rPr>
        <w:t>1</w:t>
      </w:r>
      <w:r>
        <w:rPr>
          <w:color w:val="C00000"/>
        </w:rPr>
        <w:t>，负载不过低且</w:t>
      </w:r>
      <m:oMath>
        <m:r>
          <w:rPr>
            <w:rFonts w:ascii="Cambria Math" w:hAnsi="Cambria Math"/>
            <w:color w:val="C00000"/>
          </w:rPr>
          <m:t>β</m:t>
        </m:r>
      </m:oMath>
      <w:r>
        <w:rPr>
          <w:color w:val="C00000"/>
        </w:rPr>
        <w:t>较大时接近</w:t>
      </w:r>
      <w:r>
        <w:rPr>
          <w:color w:val="C00000"/>
        </w:rPr>
        <w:t>1</w:t>
      </w:r>
      <w:r>
        <w:rPr>
          <w:color w:val="C00000"/>
        </w:rPr>
        <w:t>。</w:t>
      </w:r>
      <w:bookmarkEnd w:id="10"/>
    </w:p>
    <w:p w14:paraId="06FCA49F" w14:textId="77777777" w:rsidR="004C2DB9" w:rsidRDefault="007041C2">
      <w:pPr>
        <w:pStyle w:val="B00Normal"/>
        <w:keepNext/>
        <w:keepLines/>
      </w:pPr>
      <w:bookmarkStart w:id="11" w:name="Q292"/>
      <w:r>
        <w:t xml:space="preserve">292. </w:t>
      </w:r>
      <w:r>
        <w:t>输出</w:t>
      </w:r>
      <w:r>
        <w:t>-</w:t>
      </w:r>
      <w:r>
        <w:t>输入相位：</w:t>
      </w:r>
      <w:r>
        <w:t>________</w:t>
      </w:r>
      <w:r>
        <w:t>（同相</w:t>
      </w:r>
      <w:r>
        <w:t>/</w:t>
      </w:r>
      <w:r>
        <w:t>反相）。</w:t>
      </w:r>
    </w:p>
    <w:p w14:paraId="25442B80" w14:textId="77777777" w:rsidR="004C2DB9" w:rsidRDefault="007041C2">
      <w:pPr>
        <w:pStyle w:val="B00Normal"/>
        <w:keepNext/>
      </w:pPr>
      <w:r>
        <w:rPr>
          <w:color w:val="C00000"/>
        </w:rPr>
        <w:t>【新增答案】同相</w:t>
      </w:r>
    </w:p>
    <w:p w14:paraId="434588C5" w14:textId="77777777" w:rsidR="004C2DB9" w:rsidRDefault="007041C2">
      <w:pPr>
        <w:pStyle w:val="B00Normal"/>
      </w:pPr>
      <w:r>
        <w:rPr>
          <w:color w:val="C00000"/>
        </w:rPr>
        <w:t>【解析与条件】发射极电压跟随基极电压变化。</w:t>
      </w:r>
      <w:bookmarkEnd w:id="11"/>
    </w:p>
    <w:p w14:paraId="5D9CBB0A" w14:textId="77777777" w:rsidR="004C2DB9" w:rsidRDefault="007041C2">
      <w:pPr>
        <w:pStyle w:val="B00Normal"/>
        <w:keepNext/>
        <w:keepLines/>
      </w:pPr>
      <w:bookmarkStart w:id="12" w:name="Q293"/>
      <w:r>
        <w:t xml:space="preserve">293. </w:t>
      </w:r>
      <w:r>
        <w:t>输入电阻：比共射</w:t>
      </w:r>
      <w:r>
        <w:t>________</w:t>
      </w:r>
      <w:r>
        <w:t>，比共基</w:t>
      </w:r>
      <w:r>
        <w:t>________</w:t>
      </w:r>
      <w:r>
        <w:t>（填</w:t>
      </w:r>
      <w:r>
        <w:t>“</w:t>
      </w:r>
      <w:r>
        <w:t>高</w:t>
      </w:r>
      <w:r>
        <w:t>”</w:t>
      </w:r>
      <w:r>
        <w:t>或</w:t>
      </w:r>
      <w:r>
        <w:t>“</w:t>
      </w:r>
      <w:r>
        <w:t>低</w:t>
      </w:r>
      <w:r>
        <w:t>”</w:t>
      </w:r>
      <w:r>
        <w:t>）。</w:t>
      </w:r>
    </w:p>
    <w:p w14:paraId="60C067CA" w14:textId="77777777" w:rsidR="004C2DB9" w:rsidRDefault="007041C2">
      <w:pPr>
        <w:pStyle w:val="B00Normal"/>
        <w:keepNext/>
      </w:pPr>
      <w:r>
        <w:rPr>
          <w:color w:val="C00000"/>
        </w:rPr>
        <w:t>【新增答案】高；高</w:t>
      </w:r>
    </w:p>
    <w:p w14:paraId="505AA592" w14:textId="77777777" w:rsidR="004C2DB9" w:rsidRDefault="007041C2">
      <w:pPr>
        <w:pStyle w:val="B00Normal"/>
      </w:pPr>
      <w:r>
        <w:rPr>
          <w:color w:val="C00000"/>
        </w:rPr>
        <w:t>【解析与条件】共集输入端所见发射极负载折算约放大</w:t>
      </w:r>
      <m:oMath>
        <m:r>
          <w:rPr>
            <w:rFonts w:ascii="Cambria Math" w:hAnsi="Cambria Math"/>
            <w:color w:val="C00000"/>
          </w:rPr>
          <m:t>1+</m:t>
        </m:r>
        <m:r>
          <w:rPr>
            <w:rFonts w:ascii="Cambria Math" w:hAnsi="Cambria Math"/>
            <w:color w:val="C00000"/>
          </w:rPr>
          <m:t>β</m:t>
        </m:r>
      </m:oMath>
      <w:r>
        <w:rPr>
          <w:color w:val="C00000"/>
        </w:rPr>
        <w:t>倍，常用电路输入电阻较高；偏置电阻可能限制实际总输入电阻。</w:t>
      </w:r>
      <w:bookmarkEnd w:id="12"/>
    </w:p>
    <w:p w14:paraId="408EAF2D" w14:textId="77777777" w:rsidR="004C2DB9" w:rsidRDefault="007041C2">
      <w:pPr>
        <w:pStyle w:val="B00Normal"/>
        <w:keepNext/>
        <w:keepLines/>
      </w:pPr>
      <w:bookmarkStart w:id="13" w:name="Q294"/>
      <w:r>
        <w:t xml:space="preserve">294. </w:t>
      </w:r>
      <w:r>
        <w:t>输出电阻：比共射</w:t>
      </w:r>
      <w:r>
        <w:t>________</w:t>
      </w:r>
      <w:r>
        <w:t>，比共基</w:t>
      </w:r>
      <w:r>
        <w:t>________</w:t>
      </w:r>
      <w:r>
        <w:t>（填</w:t>
      </w:r>
      <w:r>
        <w:t>“</w:t>
      </w:r>
      <w:r>
        <w:t>高</w:t>
      </w:r>
      <w:r>
        <w:t>”</w:t>
      </w:r>
      <w:r>
        <w:t>或</w:t>
      </w:r>
      <w:r>
        <w:t>“</w:t>
      </w:r>
      <w:r>
        <w:t>低</w:t>
      </w:r>
      <w:r>
        <w:t>”</w:t>
      </w:r>
      <w:r>
        <w:t>）。</w:t>
      </w:r>
    </w:p>
    <w:p w14:paraId="3CE322B8" w14:textId="77777777" w:rsidR="004C2DB9" w:rsidRDefault="007041C2">
      <w:pPr>
        <w:pStyle w:val="B00Normal"/>
        <w:keepNext/>
      </w:pPr>
      <w:r>
        <w:rPr>
          <w:color w:val="C00000"/>
        </w:rPr>
        <w:t>【新增答案】低；低</w:t>
      </w:r>
    </w:p>
    <w:p w14:paraId="70B7D0B8" w14:textId="77777777" w:rsidR="004C2DB9" w:rsidRDefault="007041C2">
      <w:pPr>
        <w:pStyle w:val="B00Normal"/>
      </w:pPr>
      <w:r>
        <w:rPr>
          <w:color w:val="C00000"/>
        </w:rPr>
        <w:t>【解析与条件】共集输出端有局部负反馈作用，常用电路输出电阻低于共射、共基；仍需规定输入端源内阻。</w:t>
      </w:r>
      <w:bookmarkEnd w:id="13"/>
    </w:p>
    <w:p w14:paraId="56CF27EA" w14:textId="77777777" w:rsidR="004C2DB9" w:rsidRDefault="007041C2">
      <w:pPr>
        <w:pStyle w:val="B00Normal"/>
        <w:keepNext/>
        <w:keepLines/>
      </w:pPr>
      <w:bookmarkStart w:id="14" w:name="Q295"/>
      <w:r>
        <w:t xml:space="preserve">295. </w:t>
      </w:r>
      <w:r>
        <w:t>电流放大倍数：</w:t>
      </w:r>
      <w:r>
        <w:t>________</w:t>
      </w:r>
      <w:r>
        <w:t>（</w:t>
      </w:r>
      <m:oMath>
        <m:r>
          <w:rPr>
            <w:rFonts w:ascii="Cambria Math" w:hAnsi="Cambria Math"/>
          </w:rPr>
          <m:t>&gt;1</m:t>
        </m:r>
      </m:oMath>
      <w:r>
        <w:t xml:space="preserve"> / </w:t>
      </w:r>
      <m:oMath>
        <m:r>
          <w:rPr>
            <w:rFonts w:ascii="Cambria Math" w:hAnsi="Cambria Math"/>
          </w:rPr>
          <m:t>≈1</m:t>
        </m:r>
      </m:oMath>
      <w:r>
        <w:t xml:space="preserve"> / </w:t>
      </w:r>
      <m:oMath>
        <m:r>
          <w:rPr>
            <w:rFonts w:ascii="Cambria Math" w:hAnsi="Cambria Math"/>
          </w:rPr>
          <m:t>&lt;1</m:t>
        </m:r>
      </m:oMath>
      <w:r>
        <w:t>）。</w:t>
      </w:r>
    </w:p>
    <w:p w14:paraId="643B2CA0" w14:textId="77777777" w:rsidR="004C2DB9" w:rsidRDefault="007041C2">
      <w:pPr>
        <w:pStyle w:val="B00Normal"/>
        <w:keepNext/>
      </w:pPr>
      <w:r>
        <w:rPr>
          <w:color w:val="C00000"/>
        </w:rPr>
        <w:t>【新增答案】</w:t>
      </w:r>
      <m:oMath>
        <m:r>
          <w:rPr>
            <w:rFonts w:ascii="Cambria Math" w:hAnsi="Cambria Math"/>
            <w:color w:val="C00000"/>
          </w:rPr>
          <m:t>&gt;1</m:t>
        </m:r>
      </m:oMath>
    </w:p>
    <w:p w14:paraId="4D2BD030" w14:textId="77777777" w:rsidR="004C2DB9" w:rsidRDefault="007041C2">
      <w:pPr>
        <w:pStyle w:val="B00Normal"/>
        <w:keepNext/>
      </w:pPr>
      <w:r>
        <w:rPr>
          <w:color w:val="C00000"/>
        </w:rPr>
        <w:t>【解析与条件】发射极电流与基极电流之比约为</w:t>
      </w:r>
      <m:oMath>
        <m:r>
          <w:rPr>
            <w:rFonts w:ascii="Cambria Math" w:hAnsi="Cambria Math"/>
            <w:color w:val="C00000"/>
          </w:rPr>
          <m:t>1+</m:t>
        </m:r>
        <m:r>
          <w:rPr>
            <w:rFonts w:ascii="Cambria Math" w:hAnsi="Cambria Math"/>
            <w:color w:val="C00000"/>
          </w:rPr>
          <m:t>β</m:t>
        </m:r>
      </m:oMath>
      <w:r>
        <w:rPr>
          <w:color w:val="C00000"/>
        </w:rPr>
        <w:t>；若问外部负载电流比，须考虑分流。</w:t>
      </w:r>
    </w:p>
    <w:p w14:paraId="24DEA804" w14:textId="77777777" w:rsidR="004C2DB9" w:rsidRDefault="007041C2">
      <w:pPr>
        <w:pStyle w:val="B00Normal"/>
        <w:keepLines/>
      </w:pPr>
      <m:oMathPara>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i</m:t>
              </m:r>
            </m:sub>
          </m:sSub>
          <m:r>
            <w:rPr>
              <w:rFonts w:ascii="Cambria Math" w:hAnsi="Cambria Math"/>
              <w:color w:val="C00000"/>
            </w:rPr>
            <m:t>≈1+</m:t>
          </m:r>
          <m:r>
            <w:rPr>
              <w:rFonts w:ascii="Cambria Math" w:hAnsi="Cambria Math"/>
              <w:color w:val="C00000"/>
            </w:rPr>
            <m:t>β</m:t>
          </m:r>
          <m:r>
            <w:rPr>
              <w:rFonts w:ascii="Cambria Math" w:hAnsi="Cambria Math"/>
              <w:color w:val="C00000"/>
            </w:rPr>
            <m:t>&gt;1</m:t>
          </m:r>
        </m:oMath>
      </m:oMathPara>
      <w:bookmarkEnd w:id="14"/>
    </w:p>
    <w:p w14:paraId="0CE06E7C" w14:textId="77777777" w:rsidR="004C2DB9" w:rsidRDefault="007041C2">
      <w:pPr>
        <w:pStyle w:val="B00Normal"/>
        <w:keepNext/>
        <w:keepLines/>
      </w:pPr>
      <w:bookmarkStart w:id="15" w:name="Q296"/>
      <w:r>
        <w:t xml:space="preserve">296. </w:t>
      </w:r>
      <w:r>
        <w:t>高频特性：</w:t>
      </w:r>
      <w:r>
        <w:t>________</w:t>
      </w:r>
      <w:r>
        <w:t>（最好</w:t>
      </w:r>
      <w:r>
        <w:t>/</w:t>
      </w:r>
      <w:r>
        <w:t>最差</w:t>
      </w:r>
      <w:r>
        <w:t>/</w:t>
      </w:r>
      <w:r>
        <w:t>中等）。</w:t>
      </w:r>
    </w:p>
    <w:p w14:paraId="18FB3409" w14:textId="77777777" w:rsidR="004C2DB9" w:rsidRDefault="007041C2">
      <w:pPr>
        <w:pStyle w:val="B00Normal"/>
        <w:keepNext/>
      </w:pPr>
      <w:r>
        <w:rPr>
          <w:color w:val="C00000"/>
        </w:rPr>
        <w:t>【新增答案】中等</w:t>
      </w:r>
    </w:p>
    <w:p w14:paraId="7807FE74" w14:textId="77777777" w:rsidR="004C2DB9" w:rsidRDefault="007041C2">
      <w:pPr>
        <w:pStyle w:val="B00Normal"/>
      </w:pPr>
      <w:r>
        <w:rPr>
          <w:color w:val="C00000"/>
        </w:rPr>
        <w:t>【解析与条件】按本题传统组态对比，通常共基最好、共射最差、共集居中；实际带宽还受器件、负载与偏置影响。</w:t>
      </w:r>
      <w:bookmarkEnd w:id="15"/>
    </w:p>
    <w:p w14:paraId="65B9A964" w14:textId="77777777" w:rsidR="004C2DB9" w:rsidRDefault="007041C2">
      <w:pPr>
        <w:pStyle w:val="B00Normal"/>
        <w:keepNext/>
        <w:keepLines/>
      </w:pPr>
      <w:bookmarkStart w:id="16" w:name="Q297"/>
      <w:r>
        <w:t xml:space="preserve">297. </w:t>
      </w:r>
      <w:r>
        <w:t>共基极放大电路：输入电压、输出电压</w:t>
      </w:r>
      <w:r>
        <w:t>________</w:t>
      </w:r>
      <w:r>
        <w:t>，电压增益高。</w:t>
      </w:r>
    </w:p>
    <w:p w14:paraId="1EA447E8" w14:textId="77777777" w:rsidR="004C2DB9" w:rsidRDefault="007041C2">
      <w:pPr>
        <w:pStyle w:val="B00Normal"/>
        <w:keepNext/>
      </w:pPr>
      <w:r>
        <w:rPr>
          <w:color w:val="C00000"/>
        </w:rPr>
        <w:t>【新增答案】同相</w:t>
      </w:r>
    </w:p>
    <w:p w14:paraId="1F675C4F" w14:textId="77777777" w:rsidR="004C2DB9" w:rsidRDefault="007041C2">
      <w:pPr>
        <w:pStyle w:val="B00Normal"/>
      </w:pPr>
      <w:r>
        <w:rPr>
          <w:color w:val="C00000"/>
        </w:rPr>
        <w:t>【解析与条件】共基放大器从发射极输入、集电极输出，中频电压增益通常为正。</w:t>
      </w:r>
      <w:bookmarkEnd w:id="16"/>
    </w:p>
    <w:p w14:paraId="5B4D120C" w14:textId="77777777" w:rsidR="004C2DB9" w:rsidRDefault="007041C2">
      <w:pPr>
        <w:pStyle w:val="B00Normal"/>
        <w:keepNext/>
        <w:keepLines/>
      </w:pPr>
      <w:bookmarkStart w:id="17" w:name="Q298"/>
      <w:r>
        <w:t xml:space="preserve">298. </w:t>
      </w:r>
      <w:r>
        <w:t>电压放大倍数：</w:t>
      </w:r>
      <w:r>
        <w:t>________</w:t>
      </w:r>
      <w:r>
        <w:t>（高</w:t>
      </w:r>
      <w:r>
        <w:t>/</w:t>
      </w:r>
      <w:r>
        <w:t>低</w:t>
      </w:r>
      <w:r>
        <w:t>/</w:t>
      </w:r>
      <m:oMath>
        <m:r>
          <w:rPr>
            <w:rFonts w:ascii="Cambria Math" w:hAnsi="Cambria Math"/>
          </w:rPr>
          <m:t>≈1</m:t>
        </m:r>
      </m:oMath>
      <w:r>
        <w:t>）。</w:t>
      </w:r>
    </w:p>
    <w:p w14:paraId="36BA3DE9" w14:textId="77777777" w:rsidR="004C2DB9" w:rsidRDefault="007041C2">
      <w:pPr>
        <w:pStyle w:val="B00Normal"/>
        <w:keepNext/>
      </w:pPr>
      <w:r>
        <w:rPr>
          <w:color w:val="C00000"/>
        </w:rPr>
        <w:t>【新增答案】高</w:t>
      </w:r>
    </w:p>
    <w:p w14:paraId="21E5EE89" w14:textId="77777777" w:rsidR="004C2DB9" w:rsidRDefault="007041C2">
      <w:pPr>
        <w:pStyle w:val="B00Normal"/>
      </w:pPr>
      <w:r>
        <w:rPr>
          <w:color w:val="C00000"/>
        </w:rPr>
        <w:t>【解析与条件】常用共基电压增益绝对值可较大，其值仍取决于跨导和输出负载，不能由组态单独保证。</w:t>
      </w:r>
      <w:bookmarkEnd w:id="17"/>
    </w:p>
    <w:p w14:paraId="0CFCBDE9" w14:textId="77777777" w:rsidR="004C2DB9" w:rsidRDefault="007041C2">
      <w:pPr>
        <w:pStyle w:val="B00Normal"/>
        <w:keepNext/>
        <w:keepLines/>
      </w:pPr>
      <w:bookmarkStart w:id="18" w:name="Q299"/>
      <w:r>
        <w:t xml:space="preserve">299. </w:t>
      </w:r>
      <w:r>
        <w:t>输出</w:t>
      </w:r>
      <w:r>
        <w:t>-</w:t>
      </w:r>
      <w:r>
        <w:t>输入相位：</w:t>
      </w:r>
      <w:r>
        <w:t>________</w:t>
      </w:r>
      <w:r>
        <w:t>（同相</w:t>
      </w:r>
      <w:r>
        <w:t>/</w:t>
      </w:r>
      <w:r>
        <w:t>反相）。</w:t>
      </w:r>
    </w:p>
    <w:p w14:paraId="570E59B4" w14:textId="77777777" w:rsidR="004C2DB9" w:rsidRDefault="007041C2">
      <w:pPr>
        <w:pStyle w:val="B00Normal"/>
        <w:keepNext/>
      </w:pPr>
      <w:r>
        <w:rPr>
          <w:color w:val="C00000"/>
        </w:rPr>
        <w:t>【新增答案】同相</w:t>
      </w:r>
    </w:p>
    <w:p w14:paraId="5C9421DC" w14:textId="77777777" w:rsidR="004C2DB9" w:rsidRDefault="007041C2">
      <w:pPr>
        <w:pStyle w:val="B00Normal"/>
      </w:pPr>
      <w:r>
        <w:rPr>
          <w:color w:val="C00000"/>
        </w:rPr>
        <w:t>【解析与条件】输入电压增加使发射结电压减小、集电极电流减小，从而集电极电压增加；两者同向变化。</w:t>
      </w:r>
      <w:bookmarkEnd w:id="18"/>
    </w:p>
    <w:p w14:paraId="39E3DC19" w14:textId="77777777" w:rsidR="004C2DB9" w:rsidRDefault="007041C2">
      <w:pPr>
        <w:pStyle w:val="B00Normal"/>
        <w:keepNext/>
        <w:keepLines/>
      </w:pPr>
      <w:bookmarkStart w:id="19" w:name="Q300"/>
      <w:r>
        <w:lastRenderedPageBreak/>
        <w:t xml:space="preserve">300. </w:t>
      </w:r>
      <w:r>
        <w:t>输入电阻：比共射</w:t>
      </w:r>
      <w:r>
        <w:t>________</w:t>
      </w:r>
      <w:r>
        <w:t>，比共集</w:t>
      </w:r>
      <w:r>
        <w:t>________</w:t>
      </w:r>
      <w:r>
        <w:t>（填</w:t>
      </w:r>
      <w:r>
        <w:t>“</w:t>
      </w:r>
      <w:r>
        <w:t>高</w:t>
      </w:r>
      <w:r>
        <w:t>”</w:t>
      </w:r>
      <w:r>
        <w:t>或</w:t>
      </w:r>
      <w:r>
        <w:t>“</w:t>
      </w:r>
      <w:r>
        <w:t>低</w:t>
      </w:r>
      <w:r>
        <w:t>”</w:t>
      </w:r>
      <w:r>
        <w:t>）。</w:t>
      </w:r>
    </w:p>
    <w:p w14:paraId="757F897D" w14:textId="77777777" w:rsidR="004C2DB9" w:rsidRDefault="007041C2">
      <w:pPr>
        <w:pStyle w:val="B00Normal"/>
        <w:keepNext/>
      </w:pPr>
      <w:r>
        <w:rPr>
          <w:color w:val="C00000"/>
        </w:rPr>
        <w:t>【新增答案】低；低</w:t>
      </w:r>
    </w:p>
    <w:p w14:paraId="38CA7B85" w14:textId="77777777" w:rsidR="004C2DB9" w:rsidRDefault="007041C2">
      <w:pPr>
        <w:pStyle w:val="B00Normal"/>
      </w:pPr>
      <w:r>
        <w:rPr>
          <w:color w:val="C00000"/>
        </w:rPr>
        <w:t>【解析与条件】共基输入端为发射极，在基极交流接地的常用条件下输入电阻约为热电压与发射极静态电流之比，通常较低。</w:t>
      </w:r>
      <w:bookmarkEnd w:id="19"/>
    </w:p>
    <w:p w14:paraId="4AF16193" w14:textId="77777777" w:rsidR="004C2DB9" w:rsidRDefault="007041C2">
      <w:pPr>
        <w:pStyle w:val="B00Normal"/>
        <w:keepNext/>
        <w:keepLines/>
      </w:pPr>
      <w:bookmarkStart w:id="20" w:name="Q301"/>
      <w:r>
        <w:t xml:space="preserve">301. </w:t>
      </w:r>
      <w:r>
        <w:t>输出电阻：比共射</w:t>
      </w:r>
      <w:r>
        <w:t>________</w:t>
      </w:r>
      <w:r>
        <w:t>，比共集</w:t>
      </w:r>
      <w:r>
        <w:t>________</w:t>
      </w:r>
      <w:r>
        <w:t>（填</w:t>
      </w:r>
      <w:r>
        <w:t>“</w:t>
      </w:r>
      <w:r>
        <w:t>高</w:t>
      </w:r>
      <w:r>
        <w:t>”</w:t>
      </w:r>
      <w:r>
        <w:t>或</w:t>
      </w:r>
      <w:r>
        <w:t>“</w:t>
      </w:r>
      <w:r>
        <w:t>低</w:t>
      </w:r>
      <w:r>
        <w:t>”</w:t>
      </w:r>
      <w:r>
        <w:t>）。</w:t>
      </w:r>
    </w:p>
    <w:p w14:paraId="29393073" w14:textId="77777777" w:rsidR="004C2DB9" w:rsidRDefault="007041C2">
      <w:pPr>
        <w:pStyle w:val="B00Normal"/>
        <w:keepNext/>
      </w:pPr>
      <w:r>
        <w:rPr>
          <w:color w:val="C00000"/>
        </w:rPr>
        <w:t>【新增答案】第一空不能脱离模型唯一确定；第二空通常</w:t>
      </w:r>
      <w:r>
        <w:rPr>
          <w:color w:val="C00000"/>
        </w:rPr>
        <w:t>“</w:t>
      </w:r>
      <w:r>
        <w:rPr>
          <w:color w:val="C00000"/>
        </w:rPr>
        <w:t>高</w:t>
      </w:r>
      <w:r>
        <w:rPr>
          <w:color w:val="C00000"/>
        </w:rPr>
        <w:t>”</w:t>
      </w:r>
    </w:p>
    <w:p w14:paraId="120482C6" w14:textId="77777777" w:rsidR="004C2DB9" w:rsidRDefault="007041C2">
      <w:pPr>
        <w:pStyle w:val="B00Normal"/>
      </w:pPr>
      <w:r>
        <w:rPr>
          <w:color w:val="C00000"/>
        </w:rPr>
        <w:t>【解析与条件】共射与共基都常归为高输出电阻；在忽略晶体管输出电导且集电极电阻相同的简化模型中，两者相等。原题只允许高</w:t>
      </w:r>
      <w:r>
        <w:rPr>
          <w:color w:val="C00000"/>
        </w:rPr>
        <w:t>/</w:t>
      </w:r>
      <w:r>
        <w:rPr>
          <w:color w:val="C00000"/>
        </w:rPr>
        <w:t>低，条件不足；计入不同器件反馈及端接时，共基可高于共射。</w:t>
      </w:r>
      <w:bookmarkEnd w:id="20"/>
    </w:p>
    <w:p w14:paraId="521994FC" w14:textId="77777777" w:rsidR="004C2DB9" w:rsidRDefault="007041C2">
      <w:pPr>
        <w:pStyle w:val="B00Normal"/>
        <w:keepNext/>
        <w:keepLines/>
      </w:pPr>
      <w:bookmarkStart w:id="21" w:name="Q302"/>
      <w:r>
        <w:t xml:space="preserve">302. </w:t>
      </w:r>
      <w:r>
        <w:t>电流放大倍数：</w:t>
      </w:r>
      <w:r>
        <w:t>________</w:t>
      </w:r>
      <w:r>
        <w:t>（</w:t>
      </w:r>
      <m:oMath>
        <m:r>
          <w:rPr>
            <w:rFonts w:ascii="Cambria Math" w:hAnsi="Cambria Math"/>
          </w:rPr>
          <m:t>&gt;1</m:t>
        </m:r>
      </m:oMath>
      <w:r>
        <w:t xml:space="preserve"> / </w:t>
      </w:r>
      <m:oMath>
        <m:r>
          <w:rPr>
            <w:rFonts w:ascii="Cambria Math" w:hAnsi="Cambria Math"/>
          </w:rPr>
          <m:t>≈1</m:t>
        </m:r>
      </m:oMath>
      <w:r>
        <w:t xml:space="preserve"> / </w:t>
      </w:r>
      <m:oMath>
        <m:r>
          <w:rPr>
            <w:rFonts w:ascii="Cambria Math" w:hAnsi="Cambria Math"/>
          </w:rPr>
          <m:t>&lt;1</m:t>
        </m:r>
      </m:oMath>
      <w:r>
        <w:t>）。</w:t>
      </w:r>
    </w:p>
    <w:p w14:paraId="3A756415" w14:textId="77777777" w:rsidR="004C2DB9" w:rsidRDefault="007041C2">
      <w:pPr>
        <w:pStyle w:val="B00Normal"/>
        <w:keepNext/>
      </w:pPr>
      <w:r>
        <w:rPr>
          <w:color w:val="C00000"/>
        </w:rPr>
        <w:t>【新增答案】</w:t>
      </w:r>
      <m:oMath>
        <m:r>
          <w:rPr>
            <w:rFonts w:ascii="Cambria Math" w:hAnsi="Cambria Math"/>
            <w:color w:val="C00000"/>
          </w:rPr>
          <m:t>&lt;1</m:t>
        </m:r>
      </m:oMath>
      <w:r>
        <w:rPr>
          <w:color w:val="C00000"/>
        </w:rPr>
        <w:t>（通常接近</w:t>
      </w:r>
      <w:r>
        <w:rPr>
          <w:color w:val="C00000"/>
        </w:rPr>
        <w:t>1</w:t>
      </w:r>
      <w:r>
        <w:rPr>
          <w:color w:val="C00000"/>
        </w:rPr>
        <w:t>）</w:t>
      </w:r>
    </w:p>
    <w:p w14:paraId="448D5FFB" w14:textId="77777777" w:rsidR="004C2DB9" w:rsidRDefault="007041C2">
      <w:pPr>
        <w:pStyle w:val="B00Normal"/>
        <w:keepNext/>
      </w:pPr>
      <w:r>
        <w:rPr>
          <w:color w:val="C00000"/>
        </w:rPr>
        <w:t>【解析与条件】共基电流增益幅值约为</w:t>
      </w:r>
      <m:oMath>
        <m:r>
          <w:rPr>
            <w:rFonts w:ascii="Cambria Math" w:hAnsi="Cambria Math"/>
            <w:color w:val="C00000"/>
          </w:rPr>
          <m:t>α</m:t>
        </m:r>
      </m:oMath>
      <w:r>
        <w:rPr>
          <w:color w:val="C00000"/>
        </w:rPr>
        <w:t>，与</w:t>
      </w:r>
      <m:oMath>
        <m:r>
          <w:rPr>
            <w:rFonts w:ascii="Cambria Math" w:hAnsi="Cambria Math"/>
            <w:color w:val="C00000"/>
          </w:rPr>
          <m:t>β</m:t>
        </m:r>
      </m:oMath>
      <w:r>
        <w:rPr>
          <w:color w:val="C00000"/>
        </w:rPr>
        <w:t>的关系见下式；正常器件有</w:t>
      </w:r>
      <m:oMath>
        <m:r>
          <w:rPr>
            <w:rFonts w:ascii="Cambria Math" w:hAnsi="Cambria Math"/>
            <w:color w:val="C00000"/>
          </w:rPr>
          <m:t>0&lt;</m:t>
        </m:r>
        <m:r>
          <w:rPr>
            <w:rFonts w:ascii="Cambria Math" w:hAnsi="Cambria Math"/>
            <w:color w:val="C00000"/>
          </w:rPr>
          <m:t>α</m:t>
        </m:r>
        <m:r>
          <w:rPr>
            <w:rFonts w:ascii="Cambria Math" w:hAnsi="Cambria Math"/>
            <w:color w:val="C00000"/>
          </w:rPr>
          <m:t>&lt;1</m:t>
        </m:r>
      </m:oMath>
      <w:r>
        <w:rPr>
          <w:color w:val="C00000"/>
        </w:rPr>
        <w:t>且常接近</w:t>
      </w:r>
      <w:r>
        <w:rPr>
          <w:color w:val="C00000"/>
        </w:rPr>
        <w:t>1</w:t>
      </w:r>
      <w:r>
        <w:rPr>
          <w:color w:val="C00000"/>
        </w:rPr>
        <w:t>。原选项</w:t>
      </w:r>
      <w:r>
        <w:rPr>
          <w:color w:val="C00000"/>
        </w:rPr>
        <w:t>“</w:t>
      </w:r>
      <m:oMath>
        <m:r>
          <w:rPr>
            <w:rFonts w:ascii="Cambria Math" w:hAnsi="Cambria Math"/>
            <w:color w:val="C00000"/>
          </w:rPr>
          <m:t>≈1</m:t>
        </m:r>
      </m:oMath>
      <w:r>
        <w:rPr>
          <w:color w:val="C00000"/>
        </w:rPr>
        <w:t>”</w:t>
      </w:r>
      <w:r>
        <w:rPr>
          <w:color w:val="C00000"/>
        </w:rPr>
        <w:t>与</w:t>
      </w:r>
      <w:r>
        <w:rPr>
          <w:color w:val="C00000"/>
        </w:rPr>
        <w:t>“</w:t>
      </w:r>
      <m:oMath>
        <m:r>
          <w:rPr>
            <w:rFonts w:ascii="Cambria Math" w:hAnsi="Cambria Math"/>
            <w:color w:val="C00000"/>
          </w:rPr>
          <m:t>&lt;1</m:t>
        </m:r>
      </m:oMath>
      <w:r>
        <w:rPr>
          <w:color w:val="C00000"/>
        </w:rPr>
        <w:t>”</w:t>
      </w:r>
      <w:r>
        <w:rPr>
          <w:color w:val="C00000"/>
        </w:rPr>
        <w:t>不互斥，严格关系选择</w:t>
      </w:r>
      <m:oMath>
        <m:r>
          <w:rPr>
            <w:rFonts w:ascii="Cambria Math" w:hAnsi="Cambria Math"/>
            <w:color w:val="C00000"/>
          </w:rPr>
          <m:t>&lt;1</m:t>
        </m:r>
      </m:oMath>
      <w:r>
        <w:rPr>
          <w:color w:val="C00000"/>
        </w:rPr>
        <w:t>；在大</w:t>
      </w:r>
      <m:oMath>
        <m:r>
          <w:rPr>
            <w:rFonts w:ascii="Cambria Math" w:hAnsi="Cambria Math"/>
            <w:color w:val="C00000"/>
          </w:rPr>
          <m:t>β</m:t>
        </m:r>
      </m:oMath>
      <w:r>
        <w:rPr>
          <w:color w:val="C00000"/>
        </w:rPr>
        <w:t>近似语境下选择</w:t>
      </w:r>
      <m:oMath>
        <m:r>
          <w:rPr>
            <w:rFonts w:ascii="Cambria Math" w:hAnsi="Cambria Math"/>
            <w:color w:val="C00000"/>
          </w:rPr>
          <m:t>≈1</m:t>
        </m:r>
      </m:oMath>
      <w:r>
        <w:rPr>
          <w:color w:val="C00000"/>
        </w:rPr>
        <w:t>也不能一概判错。</w:t>
      </w:r>
    </w:p>
    <w:p w14:paraId="7EA7FEAA" w14:textId="77777777" w:rsidR="004C2DB9" w:rsidRDefault="007041C2">
      <w:pPr>
        <w:pStyle w:val="B00Normal"/>
        <w:keepLines/>
      </w:pPr>
      <m:oMathPara>
        <m:oMath>
          <m:r>
            <w:rPr>
              <w:rFonts w:ascii="Cambria Math" w:hAnsi="Cambria Math"/>
              <w:color w:val="C00000"/>
            </w:rPr>
            <m:t>α</m:t>
          </m:r>
          <m:r>
            <w:rPr>
              <w:rFonts w:ascii="Cambria Math" w:hAnsi="Cambria Math"/>
              <w:color w:val="C00000"/>
            </w:rPr>
            <m:t>=</m:t>
          </m:r>
          <m:f>
            <m:fPr>
              <m:ctrlPr>
                <w:rPr>
                  <w:rFonts w:ascii="Cambria Math" w:hAnsi="Cambria Math"/>
                  <w:color w:val="C00000"/>
                </w:rPr>
              </m:ctrlPr>
            </m:fPr>
            <m:num>
              <m:r>
                <w:rPr>
                  <w:rFonts w:ascii="Cambria Math" w:hAnsi="Cambria Math"/>
                  <w:color w:val="C00000"/>
                </w:rPr>
                <m:t>β</m:t>
              </m:r>
            </m:num>
            <m:den>
              <m:r>
                <w:rPr>
                  <w:rFonts w:ascii="Cambria Math" w:hAnsi="Cambria Math"/>
                  <w:color w:val="C00000"/>
                </w:rPr>
                <m:t>1+</m:t>
              </m:r>
              <m:r>
                <w:rPr>
                  <w:rFonts w:ascii="Cambria Math" w:hAnsi="Cambria Math"/>
                  <w:color w:val="C00000"/>
                </w:rPr>
                <m:t>β</m:t>
              </m:r>
            </m:den>
          </m:f>
          <m:r>
            <w:rPr>
              <w:rFonts w:ascii="Cambria Math" w:hAnsi="Cambria Math"/>
              <w:color w:val="C00000"/>
            </w:rPr>
            <m:t>; 0&lt;</m:t>
          </m:r>
          <m:r>
            <w:rPr>
              <w:rFonts w:ascii="Cambria Math" w:hAnsi="Cambria Math"/>
              <w:color w:val="C00000"/>
            </w:rPr>
            <m:t>α</m:t>
          </m:r>
          <m:r>
            <w:rPr>
              <w:rFonts w:ascii="Cambria Math" w:hAnsi="Cambria Math"/>
              <w:color w:val="C00000"/>
            </w:rPr>
            <m:t>&lt;1</m:t>
          </m:r>
        </m:oMath>
      </m:oMathPara>
      <w:bookmarkEnd w:id="21"/>
    </w:p>
    <w:p w14:paraId="0DE1C1D6" w14:textId="77777777" w:rsidR="004C2DB9" w:rsidRDefault="007041C2">
      <w:pPr>
        <w:pStyle w:val="B00Normal"/>
        <w:keepNext/>
        <w:keepLines/>
      </w:pPr>
      <w:bookmarkStart w:id="22" w:name="Q303"/>
      <w:r>
        <w:t xml:space="preserve">303. </w:t>
      </w:r>
      <w:r>
        <w:t>高频特性：</w:t>
      </w:r>
      <w:r>
        <w:t>________</w:t>
      </w:r>
      <w:r>
        <w:t>（最好</w:t>
      </w:r>
      <w:r>
        <w:t>/</w:t>
      </w:r>
      <w:r>
        <w:t>最差</w:t>
      </w:r>
      <w:r>
        <w:t>/</w:t>
      </w:r>
      <w:r>
        <w:t>中等）。</w:t>
      </w:r>
    </w:p>
    <w:p w14:paraId="28D5EECF" w14:textId="77777777" w:rsidR="004C2DB9" w:rsidRDefault="007041C2">
      <w:pPr>
        <w:pStyle w:val="B00Normal"/>
        <w:keepNext/>
      </w:pPr>
      <w:r>
        <w:rPr>
          <w:color w:val="C00000"/>
        </w:rPr>
        <w:t>【新增答案】最好</w:t>
      </w:r>
    </w:p>
    <w:p w14:paraId="32373A4A" w14:textId="77777777" w:rsidR="004C2DB9" w:rsidRDefault="007041C2">
      <w:pPr>
        <w:pStyle w:val="B00Normal"/>
      </w:pPr>
      <w:r>
        <w:rPr>
          <w:color w:val="C00000"/>
        </w:rPr>
        <w:t>【解析与条件】按同类器件与可比条件，传统三组态中共基高频特性通常最好；实际电路比较仍需具体参数。</w:t>
      </w:r>
    </w:p>
    <w:p w14:paraId="0BC4007A" w14:textId="77777777" w:rsidR="004C2DB9" w:rsidRDefault="007041C2">
      <w:pPr>
        <w:pStyle w:val="aff9"/>
      </w:pPr>
      <w:bookmarkStart w:id="23" w:name="_Toc241693044"/>
      <w:r>
        <w:lastRenderedPageBreak/>
        <w:t>第</w:t>
      </w:r>
      <w:r>
        <w:t>304</w:t>
      </w:r>
      <w:r>
        <w:t>至</w:t>
      </w:r>
      <w:r>
        <w:t>305</w:t>
      </w:r>
      <w:r>
        <w:t>题</w:t>
      </w:r>
      <w:bookmarkEnd w:id="23"/>
    </w:p>
    <w:p w14:paraId="795308C1" w14:textId="77777777" w:rsidR="004C2DB9" w:rsidRDefault="007041C2">
      <w:pPr>
        <w:pStyle w:val="B01heading1"/>
      </w:pPr>
      <w:r>
        <w:t>二．计算题</w:t>
      </w:r>
      <w:bookmarkEnd w:id="22"/>
    </w:p>
    <w:p w14:paraId="0183DC69" w14:textId="77777777" w:rsidR="004C2DB9" w:rsidRDefault="007041C2">
      <w:pPr>
        <w:pStyle w:val="B01Normal"/>
        <w:keepNext/>
      </w:pPr>
      <w:bookmarkStart w:id="24" w:name="Q304"/>
      <w:r>
        <w:t xml:space="preserve">304. </w:t>
      </w:r>
      <w:r>
        <w:t>固定式偏置共发射极放大电路</w:t>
      </w:r>
    </w:p>
    <w:p w14:paraId="3AAB6B35" w14:textId="77777777" w:rsidR="004C2DB9" w:rsidRDefault="007041C2">
      <w:pPr>
        <w:pStyle w:val="B01Normal"/>
        <w:keepNext/>
        <w:spacing w:after="140" w:line="240" w:lineRule="auto"/>
        <w:jc w:val="center"/>
      </w:pPr>
      <w:r>
        <w:rPr>
          <w:noProof/>
        </w:rPr>
        <w:drawing>
          <wp:inline distT="0" distB="0" distL="0" distR="0" wp14:anchorId="7339DD77" wp14:editId="0DF214EC">
            <wp:extent cx="5940000" cy="3841647"/>
            <wp:effectExtent l="0" t="0" r="0" b="0"/>
            <wp:docPr id="1" name="MergedDiagram1" descr="Q304_source；原图忠实重建；可编辑SVG另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4_original.png"/>
                    <pic:cNvPicPr/>
                  </pic:nvPicPr>
                  <pic:blipFill>
                    <a:blip r:embed="rId8"/>
                    <a:stretch>
                      <a:fillRect/>
                    </a:stretch>
                  </pic:blipFill>
                  <pic:spPr>
                    <a:xfrm>
                      <a:off x="0" y="0"/>
                      <a:ext cx="5940000" cy="3841647"/>
                    </a:xfrm>
                    <a:prstGeom prst="rect">
                      <a:avLst/>
                    </a:prstGeom>
                  </pic:spPr>
                </pic:pic>
              </a:graphicData>
            </a:graphic>
          </wp:inline>
        </w:drawing>
      </w:r>
    </w:p>
    <w:p w14:paraId="5D3C9989" w14:textId="77777777" w:rsidR="004C2DB9" w:rsidRDefault="007041C2">
      <w:pPr>
        <w:pStyle w:val="B01Normal"/>
        <w:keepNext/>
      </w:pPr>
      <w:r>
        <w:t>1</w:t>
      </w:r>
      <w:r>
        <w:t>）直流通路、交流通路</w:t>
      </w:r>
    </w:p>
    <w:p w14:paraId="78DAF46F" w14:textId="77777777" w:rsidR="004C2DB9" w:rsidRDefault="007041C2">
      <w:pPr>
        <w:pStyle w:val="B01Normal"/>
        <w:keepNext/>
      </w:pPr>
      <w:r>
        <w:t>2</w:t>
      </w:r>
      <w:r>
        <w:t>）静态工作点计算</w:t>
      </w:r>
    </w:p>
    <w:p w14:paraId="02E03419" w14:textId="77777777" w:rsidR="004C2DB9" w:rsidRDefault="007041C2">
      <w:pPr>
        <w:pStyle w:val="B01Normal"/>
        <w:keepNext/>
      </w:pPr>
      <w:r>
        <w:t>3</w:t>
      </w:r>
      <w:r>
        <w:t>）画微变等效电路及动态性能计算</w:t>
      </w:r>
      <w:r>
        <w:t>;</w:t>
      </w:r>
      <w:r>
        <w:t>电压放大倍数</w:t>
      </w:r>
      <w:r>
        <w:t>;</w:t>
      </w:r>
      <w:r>
        <w:t>输入电阻：输出电阻：源电压放大倍数：</w:t>
      </w:r>
    </w:p>
    <w:p w14:paraId="6E3B5A9A" w14:textId="77777777" w:rsidR="004C2DB9" w:rsidRDefault="007041C2">
      <w:pPr>
        <w:pStyle w:val="B01Normal"/>
      </w:pPr>
      <w:r>
        <w:rPr>
          <w:color w:val="C00000"/>
        </w:rPr>
        <w:t>【新增解答与适用条件】原题未给元件数值、</w:t>
      </w:r>
      <m:oMath>
        <m:r>
          <w:rPr>
            <w:rFonts w:ascii="Cambria Math" w:hAnsi="Cambria Math"/>
            <w:color w:val="C00000"/>
          </w:rPr>
          <m:t>β</m:t>
        </m:r>
      </m:oMath>
      <w:r>
        <w:rPr>
          <w:color w:val="C00000"/>
        </w:rPr>
        <w:t>、结压降或小信号参数，结果保留为符号式。以下明确采用正常放大区、忽略漏电流与晶体管输出电导的常用模型；中频耦合电容视为短路，直流稳态电容开路。公式不冒充任意偏置下都成立的唯一数值答案。</w:t>
      </w:r>
    </w:p>
    <w:p w14:paraId="760FB6A3" w14:textId="77777777" w:rsidR="004C2DB9" w:rsidRDefault="007041C2">
      <w:pPr>
        <w:pStyle w:val="B01heading2"/>
        <w:pageBreakBefore/>
      </w:pPr>
      <w:r>
        <w:rPr>
          <w:color w:val="C00000"/>
        </w:rPr>
        <w:lastRenderedPageBreak/>
        <w:t>1</w:t>
      </w:r>
      <w:r>
        <w:rPr>
          <w:color w:val="C00000"/>
        </w:rPr>
        <w:t>）直流通路与交流通路</w:t>
      </w:r>
    </w:p>
    <w:p w14:paraId="53DE8353" w14:textId="77777777" w:rsidR="004C2DB9" w:rsidRDefault="007041C2">
      <w:pPr>
        <w:pStyle w:val="B01Normal"/>
        <w:keepNext/>
      </w:pPr>
      <w:r>
        <w:rPr>
          <w:color w:val="C00000"/>
        </w:rPr>
        <w:t>直流时</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开路，输入信号源及</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与晶体管偏置通路脱开；</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从</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oMath>
      <w:r>
        <w:rPr>
          <w:color w:val="C00000"/>
        </w:rPr>
        <w:t>向基极提供偏置，</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接在电源与集电极之间，发射极接地。中频交流时</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短路，理想直流电源置零为交流地，</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并联成为集电极交流负载。</w:t>
      </w:r>
    </w:p>
    <w:p w14:paraId="1A60E796" w14:textId="77777777" w:rsidR="004C2DB9" w:rsidRDefault="007041C2">
      <w:pPr>
        <w:pStyle w:val="B01Normal"/>
        <w:keepNext/>
      </w:pPr>
      <w:r>
        <w:rPr>
          <w:color w:val="C00000"/>
        </w:rPr>
        <w:t>【新增等效图】直流有效通路</w:t>
      </w:r>
    </w:p>
    <w:p w14:paraId="12A13691" w14:textId="77777777" w:rsidR="004C2DB9" w:rsidRDefault="007041C2">
      <w:pPr>
        <w:pStyle w:val="B01Normal"/>
        <w:spacing w:after="140" w:line="240" w:lineRule="auto"/>
        <w:jc w:val="center"/>
      </w:pPr>
      <w:r>
        <w:rPr>
          <w:noProof/>
        </w:rPr>
        <w:drawing>
          <wp:inline distT="0" distB="0" distL="0" distR="0" wp14:anchorId="1B194A6C" wp14:editId="3448DCEA">
            <wp:extent cx="5580000" cy="4484418"/>
            <wp:effectExtent l="0" t="0" r="0" b="0"/>
            <wp:docPr id="2" name="MergedDiagram2" descr="Q304_dc；新增等效电路图；可编辑SVG另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4_dc.png"/>
                    <pic:cNvPicPr/>
                  </pic:nvPicPr>
                  <pic:blipFill>
                    <a:blip r:embed="rId9"/>
                    <a:stretch>
                      <a:fillRect/>
                    </a:stretch>
                  </pic:blipFill>
                  <pic:spPr>
                    <a:xfrm>
                      <a:off x="0" y="0"/>
                      <a:ext cx="5580000" cy="4484418"/>
                    </a:xfrm>
                    <a:prstGeom prst="rect">
                      <a:avLst/>
                    </a:prstGeom>
                  </pic:spPr>
                </pic:pic>
              </a:graphicData>
            </a:graphic>
          </wp:inline>
        </w:drawing>
      </w:r>
    </w:p>
    <w:p w14:paraId="4DB720AE" w14:textId="77777777" w:rsidR="004C2DB9" w:rsidRDefault="007041C2">
      <w:pPr>
        <w:pStyle w:val="B01Normal"/>
        <w:keepNext/>
      </w:pPr>
      <w:r>
        <w:rPr>
          <w:color w:val="C00000"/>
        </w:rPr>
        <w:lastRenderedPageBreak/>
        <w:t>【新增等效图】中频交流通路</w:t>
      </w:r>
    </w:p>
    <w:p w14:paraId="056DA269" w14:textId="77777777" w:rsidR="004C2DB9" w:rsidRDefault="007041C2">
      <w:pPr>
        <w:pStyle w:val="B01Normal"/>
        <w:spacing w:after="140" w:line="240" w:lineRule="auto"/>
        <w:jc w:val="center"/>
      </w:pPr>
      <w:r>
        <w:rPr>
          <w:noProof/>
        </w:rPr>
        <w:drawing>
          <wp:inline distT="0" distB="0" distL="0" distR="0" wp14:anchorId="6A4FC204" wp14:editId="10D2F876">
            <wp:extent cx="5940000" cy="3702976"/>
            <wp:effectExtent l="0" t="0" r="0" b="0"/>
            <wp:docPr id="3" name="MergedDiagram3" descr="Q304_ac；新增等效电路图；可编辑SVG另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4_ac.png"/>
                    <pic:cNvPicPr/>
                  </pic:nvPicPr>
                  <pic:blipFill>
                    <a:blip r:embed="rId10"/>
                    <a:stretch>
                      <a:fillRect/>
                    </a:stretch>
                  </pic:blipFill>
                  <pic:spPr>
                    <a:xfrm>
                      <a:off x="0" y="0"/>
                      <a:ext cx="5940000" cy="3702976"/>
                    </a:xfrm>
                    <a:prstGeom prst="rect">
                      <a:avLst/>
                    </a:prstGeom>
                  </pic:spPr>
                </pic:pic>
              </a:graphicData>
            </a:graphic>
          </wp:inline>
        </w:drawing>
      </w:r>
    </w:p>
    <w:p w14:paraId="59FC3889" w14:textId="77777777" w:rsidR="004C2DB9" w:rsidRDefault="007041C2">
      <w:pPr>
        <w:pStyle w:val="B01heading2"/>
      </w:pPr>
      <w:r>
        <w:rPr>
          <w:color w:val="C00000"/>
        </w:rPr>
        <w:t>2</w:t>
      </w:r>
      <w:r>
        <w:rPr>
          <w:color w:val="C00000"/>
        </w:rPr>
        <w:t>）静态工作点</w:t>
      </w:r>
    </w:p>
    <w:p w14:paraId="3C11C7EC" w14:textId="77777777" w:rsidR="004C2DB9" w:rsidRDefault="007041C2">
      <w:pPr>
        <w:pStyle w:val="B01Normal"/>
        <w:keepNext/>
      </w:pPr>
      <w:r>
        <w:rPr>
          <w:color w:val="C00000"/>
        </w:rPr>
        <w:t>用基极直流回路、放大区电流关系及集电极回路依次求静态量。求得结果后须检查</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&gt;0</m:t>
        </m:r>
      </m:oMath>
      <w:r>
        <w:rPr>
          <w:color w:val="C00000"/>
        </w:rPr>
        <w:t>且</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&gt;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BEQ</m:t>
            </m:r>
          </m:sub>
        </m:sSub>
        <m:r>
          <w:rPr>
            <w:rFonts w:ascii="Cambria Math" w:hAnsi="Cambria Math"/>
            <w:color w:val="C00000"/>
          </w:rPr>
          <m:t>&gt;0</m:t>
        </m:r>
      </m:oMath>
      <w:r>
        <w:rPr>
          <w:color w:val="C00000"/>
        </w:rPr>
        <w:t>等放大区条件；若不满足，则需要截止</w:t>
      </w:r>
      <w:r>
        <w:rPr>
          <w:color w:val="C00000"/>
        </w:rPr>
        <w:t>/</w:t>
      </w:r>
      <w:r>
        <w:rPr>
          <w:color w:val="C00000"/>
        </w:rPr>
        <w:t>饱和模型重新计算，原题没有给出相应参数。</w:t>
      </w:r>
    </w:p>
    <w:p w14:paraId="112F6EA5" w14:textId="77777777" w:rsidR="004C2DB9" w:rsidRDefault="007041C2">
      <w:pPr>
        <w:pStyle w:val="B01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BEQ</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den>
          </m:f>
        </m:oMath>
      </m:oMathPara>
    </w:p>
    <w:p w14:paraId="63B47579" w14:textId="77777777" w:rsidR="004C2DB9" w:rsidRDefault="007041C2">
      <w:pPr>
        <w:pStyle w:val="B01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m:t>
          </m:r>
          <m:r>
            <w:rPr>
              <w:rFonts w:ascii="Cambria Math" w:hAnsi="Cambria Math"/>
              <w:color w:val="C00000"/>
            </w:rPr>
            <m:t>β</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oMath>
      </m:oMathPara>
    </w:p>
    <w:p w14:paraId="1D0B9261" w14:textId="77777777" w:rsidR="004C2DB9" w:rsidRDefault="007041C2">
      <w:pPr>
        <w:pStyle w:val="B01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m:oMathPara>
    </w:p>
    <w:p w14:paraId="5FFB4A89" w14:textId="77777777" w:rsidR="004C2DB9" w:rsidRDefault="007041C2">
      <w:pPr>
        <w:pStyle w:val="B01heading2"/>
        <w:pageBreakBefore/>
      </w:pPr>
      <w:r>
        <w:rPr>
          <w:color w:val="C00000"/>
        </w:rPr>
        <w:lastRenderedPageBreak/>
        <w:t>3</w:t>
      </w:r>
      <w:r>
        <w:rPr>
          <w:color w:val="C00000"/>
        </w:rPr>
        <w:t>）微变等效电路与动态指标</w:t>
      </w:r>
    </w:p>
    <w:p w14:paraId="4667458E" w14:textId="77777777" w:rsidR="004C2DB9" w:rsidRDefault="007041C2">
      <w:pPr>
        <w:pStyle w:val="B01Normal"/>
        <w:keepNext/>
      </w:pP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oMath>
      <w:r>
        <w:rPr>
          <w:color w:val="C00000"/>
        </w:rPr>
        <w:t>为基极</w:t>
      </w:r>
      <w:r>
        <w:rPr>
          <w:color w:val="C00000"/>
        </w:rPr>
        <w:t>—</w:t>
      </w:r>
      <w:r>
        <w:rPr>
          <w:color w:val="C00000"/>
        </w:rPr>
        <w:t>发射极小信号电阻，受控电流源为</w:t>
      </w:r>
      <m:oMath>
        <m:r>
          <w:rPr>
            <w:rFonts w:ascii="Cambria Math" w:hAnsi="Cambria Math"/>
            <w:color w:val="C00000"/>
          </w:rPr>
          <m:t>β</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w:t>
      </w:r>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oMath>
      <w:r>
        <w:rPr>
          <w:color w:val="C00000"/>
        </w:rPr>
        <w:t>以输入端</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i</m:t>
            </m:r>
          </m:sub>
        </m:sSub>
      </m:oMath>
      <w:r>
        <w:rPr>
          <w:color w:val="C00000"/>
        </w:rPr>
        <w:t>为分母；</w:t>
      </w:r>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us</m:t>
            </m:r>
          </m:sub>
        </m:sSub>
      </m:oMath>
      <w:r>
        <w:rPr>
          <w:color w:val="C00000"/>
        </w:rPr>
        <w:t>以理想源</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s</m:t>
            </m:r>
          </m:sub>
        </m:sSub>
      </m:oMath>
      <w:r>
        <w:rPr>
          <w:color w:val="C00000"/>
        </w:rPr>
        <w:t>为分母。输出电阻测量时须移去外接</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，并令</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s</m:t>
            </m:r>
          </m:sub>
        </m:sSub>
      </m:oMath>
      <w:r>
        <w:rPr>
          <w:color w:val="C00000"/>
        </w:rPr>
        <w:t>=0</w:t>
      </w:r>
      <w:r>
        <w:rPr>
          <w:color w:val="C00000"/>
        </w:rPr>
        <w:t>；在本题所用单向小信号模型下，输出端看到</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w:t>
      </w:r>
    </w:p>
    <w:p w14:paraId="02E445FC" w14:textId="77777777" w:rsidR="004C2DB9" w:rsidRDefault="007041C2">
      <w:pPr>
        <w:pStyle w:val="B01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oMath>
      </m:oMathPara>
    </w:p>
    <w:p w14:paraId="0A5D8F85" w14:textId="77777777" w:rsidR="004C2DB9" w:rsidRDefault="007041C2">
      <w:pPr>
        <w:pStyle w:val="B01Normal"/>
        <w:keepLines/>
      </w:pPr>
      <m:oMathPara>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m:t>
              </m:r>
              <m:r>
                <w:rPr>
                  <w:rFonts w:ascii="Cambria Math" w:hAnsi="Cambria Math"/>
                  <w:color w:val="C00000"/>
                </w:rPr>
                <m:t>β</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den>
          </m:f>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e>
          </m:d>
        </m:oMath>
      </m:oMathPara>
    </w:p>
    <w:p w14:paraId="425792EC" w14:textId="77777777" w:rsidR="004C2DB9" w:rsidRDefault="007041C2">
      <w:pPr>
        <w:pStyle w:val="B01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m:oMathPara>
    </w:p>
    <w:p w14:paraId="34AC3BA5" w14:textId="77777777" w:rsidR="004C2DB9" w:rsidRDefault="007041C2">
      <w:pPr>
        <w:pStyle w:val="B01Normal"/>
        <w:keepLines/>
      </w:pPr>
      <m:oMathPara>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us</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den>
          </m:f>
        </m:oMath>
      </m:oMathPara>
    </w:p>
    <w:p w14:paraId="4E790447" w14:textId="77777777" w:rsidR="004C2DB9" w:rsidRDefault="007041C2">
      <w:pPr>
        <w:pStyle w:val="B01Normal"/>
        <w:keepNext/>
      </w:pPr>
      <w:r>
        <w:rPr>
          <w:color w:val="C00000"/>
        </w:rPr>
        <w:t>【新增等效图】微变等效电路</w:t>
      </w:r>
    </w:p>
    <w:p w14:paraId="13A601BF" w14:textId="77777777" w:rsidR="004C2DB9" w:rsidRDefault="007041C2">
      <w:pPr>
        <w:pStyle w:val="B01Normal"/>
        <w:spacing w:after="140" w:line="240" w:lineRule="auto"/>
        <w:jc w:val="center"/>
      </w:pPr>
      <w:r>
        <w:rPr>
          <w:noProof/>
        </w:rPr>
        <w:drawing>
          <wp:inline distT="0" distB="0" distL="0" distR="0" wp14:anchorId="089274A7" wp14:editId="7591DD77">
            <wp:extent cx="6300000" cy="3748910"/>
            <wp:effectExtent l="0" t="0" r="0" b="0"/>
            <wp:docPr id="4" name="MergedDiagram4" descr="Q304_small_signal；新增等效电路图；可编辑SVG另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4_micro.png"/>
                    <pic:cNvPicPr/>
                  </pic:nvPicPr>
                  <pic:blipFill>
                    <a:blip r:embed="rId11"/>
                    <a:stretch>
                      <a:fillRect/>
                    </a:stretch>
                  </pic:blipFill>
                  <pic:spPr>
                    <a:xfrm>
                      <a:off x="0" y="0"/>
                      <a:ext cx="6300000" cy="3748910"/>
                    </a:xfrm>
                    <a:prstGeom prst="rect">
                      <a:avLst/>
                    </a:prstGeom>
                  </pic:spPr>
                </pic:pic>
              </a:graphicData>
            </a:graphic>
          </wp:inline>
        </w:drawing>
      </w:r>
      <w:bookmarkEnd w:id="24"/>
    </w:p>
    <w:p w14:paraId="629DA9B7" w14:textId="77777777" w:rsidR="004C2DB9" w:rsidRDefault="007041C2">
      <w:pPr>
        <w:pStyle w:val="B01Normal"/>
        <w:keepNext/>
        <w:pageBreakBefore/>
      </w:pPr>
      <w:bookmarkStart w:id="25" w:name="Q305"/>
      <w:r>
        <w:lastRenderedPageBreak/>
        <w:t xml:space="preserve">305. </w:t>
      </w:r>
      <w:r>
        <w:t>分压式偏置共发射极放大电路</w:t>
      </w:r>
    </w:p>
    <w:p w14:paraId="5584CD90" w14:textId="77777777" w:rsidR="004C2DB9" w:rsidRDefault="007041C2">
      <w:pPr>
        <w:pStyle w:val="B01Normal"/>
        <w:keepNext/>
        <w:spacing w:after="140" w:line="240" w:lineRule="auto"/>
        <w:jc w:val="center"/>
      </w:pPr>
      <w:r>
        <w:rPr>
          <w:noProof/>
        </w:rPr>
        <w:drawing>
          <wp:inline distT="0" distB="0" distL="0" distR="0" wp14:anchorId="77EA2446" wp14:editId="6C7E8FFB">
            <wp:extent cx="5940000" cy="3841647"/>
            <wp:effectExtent l="0" t="0" r="0" b="0"/>
            <wp:docPr id="5" name="MergedDiagram5" descr="Q305_source；原图忠实重建；可编辑SVG另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5_original.png"/>
                    <pic:cNvPicPr/>
                  </pic:nvPicPr>
                  <pic:blipFill>
                    <a:blip r:embed="rId12"/>
                    <a:stretch>
                      <a:fillRect/>
                    </a:stretch>
                  </pic:blipFill>
                  <pic:spPr>
                    <a:xfrm>
                      <a:off x="0" y="0"/>
                      <a:ext cx="5940000" cy="3841647"/>
                    </a:xfrm>
                    <a:prstGeom prst="rect">
                      <a:avLst/>
                    </a:prstGeom>
                  </pic:spPr>
                </pic:pic>
              </a:graphicData>
            </a:graphic>
          </wp:inline>
        </w:drawing>
      </w:r>
    </w:p>
    <w:p w14:paraId="62CEDF5B" w14:textId="77777777" w:rsidR="004C2DB9" w:rsidRDefault="007041C2">
      <w:pPr>
        <w:pStyle w:val="B01Normal"/>
        <w:keepNext/>
      </w:pPr>
      <w:r>
        <w:t>1</w:t>
      </w:r>
      <w:r>
        <w:t>）直流通路、交流通路</w:t>
      </w:r>
    </w:p>
    <w:p w14:paraId="355BA24A" w14:textId="77777777" w:rsidR="004C2DB9" w:rsidRDefault="007041C2">
      <w:pPr>
        <w:pStyle w:val="B01Normal"/>
        <w:keepNext/>
      </w:pPr>
      <w:r>
        <w:t>2</w:t>
      </w:r>
      <w:r>
        <w:t>）静态工作点计算</w:t>
      </w:r>
    </w:p>
    <w:p w14:paraId="176DD0DE" w14:textId="77777777" w:rsidR="004C2DB9" w:rsidRDefault="007041C2">
      <w:pPr>
        <w:pStyle w:val="B01Normal"/>
        <w:keepNext/>
      </w:pPr>
      <w:r>
        <w:t>3</w:t>
      </w:r>
      <w:r>
        <w:t>）画微变等效电路及动态性能计算</w:t>
      </w:r>
      <w:r>
        <w:t>;</w:t>
      </w:r>
      <w:r>
        <w:t>电压放大倍数</w:t>
      </w:r>
      <w:r>
        <w:t>;</w:t>
      </w:r>
      <w:r>
        <w:t>输入电阻：输出电阻：源电压放大倍数：</w:t>
      </w:r>
    </w:p>
    <w:p w14:paraId="6AF2A246" w14:textId="77777777" w:rsidR="004C2DB9" w:rsidRDefault="007041C2">
      <w:pPr>
        <w:pStyle w:val="B01Normal"/>
      </w:pPr>
      <w:r>
        <w:rPr>
          <w:color w:val="C00000"/>
        </w:rPr>
        <w:t>【新增解答与适用条件】原题未给元件数值、</w:t>
      </w:r>
      <m:oMath>
        <m:r>
          <w:rPr>
            <w:rFonts w:ascii="Cambria Math" w:hAnsi="Cambria Math"/>
            <w:color w:val="C00000"/>
          </w:rPr>
          <m:t>β</m:t>
        </m:r>
      </m:oMath>
      <w:r>
        <w:rPr>
          <w:color w:val="C00000"/>
        </w:rPr>
        <w:t>、结压降或小信号参数，结果保留为符号式。以下明确采用正常放大区、忽略漏电流与晶体管输出电导的常用模型；中频耦合电容视为短路，直流稳态电容开路。公式不冒充任意偏置下都成立的唯一数值答案。</w:t>
      </w:r>
    </w:p>
    <w:p w14:paraId="79483829" w14:textId="77777777" w:rsidR="004C2DB9" w:rsidRDefault="007041C2">
      <w:pPr>
        <w:pStyle w:val="B01heading2"/>
        <w:pageBreakBefore/>
      </w:pPr>
      <w:r>
        <w:rPr>
          <w:color w:val="C00000"/>
        </w:rPr>
        <w:lastRenderedPageBreak/>
        <w:t>1</w:t>
      </w:r>
      <w:r>
        <w:rPr>
          <w:color w:val="C00000"/>
        </w:rPr>
        <w:t>）直流通路与交流通路</w:t>
      </w:r>
    </w:p>
    <w:p w14:paraId="629F69EA" w14:textId="77777777" w:rsidR="004C2DB9" w:rsidRDefault="007041C2">
      <w:pPr>
        <w:pStyle w:val="B01Normal"/>
        <w:keepNext/>
      </w:pPr>
      <w:r>
        <w:rPr>
          <w:color w:val="C00000"/>
        </w:rPr>
        <w:t>直流时</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开路；</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oMath>
      <w:r>
        <w:rPr>
          <w:color w:val="C00000"/>
        </w:rPr>
        <w:t>构成偏置分压网络，</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w:r>
        <w:rPr>
          <w:color w:val="C00000"/>
        </w:rPr>
        <w:t>保留在发射极通路。中频时</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短路，</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oMath>
      <w:r>
        <w:rPr>
          <w:color w:val="C00000"/>
        </w:rPr>
        <w:t>为交流地；原图没有跨</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w:r>
        <w:rPr>
          <w:color w:val="C00000"/>
        </w:rPr>
        <w:t>的旁路电容，因此</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w:r>
        <w:rPr>
          <w:color w:val="C00000"/>
        </w:rPr>
        <w:t>在交流和微变等效电路中都必须保留。</w:t>
      </w:r>
    </w:p>
    <w:p w14:paraId="18AF1AF0" w14:textId="77777777" w:rsidR="004C2DB9" w:rsidRDefault="007041C2">
      <w:pPr>
        <w:pStyle w:val="B01Normal"/>
        <w:keepNext/>
      </w:pPr>
      <w:r>
        <w:rPr>
          <w:color w:val="C00000"/>
        </w:rPr>
        <w:t>【新增等效图】直流有效通路</w:t>
      </w:r>
    </w:p>
    <w:p w14:paraId="10A9365E" w14:textId="77777777" w:rsidR="004C2DB9" w:rsidRDefault="007041C2">
      <w:pPr>
        <w:pStyle w:val="B01Normal"/>
        <w:spacing w:after="140" w:line="240" w:lineRule="auto"/>
        <w:jc w:val="center"/>
      </w:pPr>
      <w:r>
        <w:rPr>
          <w:noProof/>
        </w:rPr>
        <w:drawing>
          <wp:inline distT="0" distB="0" distL="0" distR="0" wp14:anchorId="4E668871" wp14:editId="4E8D456B">
            <wp:extent cx="5580000" cy="4484418"/>
            <wp:effectExtent l="0" t="0" r="0" b="0"/>
            <wp:docPr id="6" name="MergedDiagram6" descr="Q305_dc；新增等效电路图；可编辑SVG另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5_dc.png"/>
                    <pic:cNvPicPr/>
                  </pic:nvPicPr>
                  <pic:blipFill>
                    <a:blip r:embed="rId13"/>
                    <a:stretch>
                      <a:fillRect/>
                    </a:stretch>
                  </pic:blipFill>
                  <pic:spPr>
                    <a:xfrm>
                      <a:off x="0" y="0"/>
                      <a:ext cx="5580000" cy="4484418"/>
                    </a:xfrm>
                    <a:prstGeom prst="rect">
                      <a:avLst/>
                    </a:prstGeom>
                  </pic:spPr>
                </pic:pic>
              </a:graphicData>
            </a:graphic>
          </wp:inline>
        </w:drawing>
      </w:r>
    </w:p>
    <w:p w14:paraId="46976B12" w14:textId="77777777" w:rsidR="004C2DB9" w:rsidRDefault="007041C2">
      <w:pPr>
        <w:pStyle w:val="B01Normal"/>
        <w:keepNext/>
      </w:pPr>
      <w:r>
        <w:rPr>
          <w:color w:val="C00000"/>
        </w:rPr>
        <w:lastRenderedPageBreak/>
        <w:t>【新增等效图】中频交流通路</w:t>
      </w:r>
    </w:p>
    <w:p w14:paraId="39F370D9" w14:textId="77777777" w:rsidR="004C2DB9" w:rsidRDefault="007041C2">
      <w:pPr>
        <w:pStyle w:val="B01Normal"/>
        <w:spacing w:after="140" w:line="240" w:lineRule="auto"/>
        <w:jc w:val="center"/>
      </w:pPr>
      <w:r>
        <w:rPr>
          <w:noProof/>
        </w:rPr>
        <w:drawing>
          <wp:inline distT="0" distB="0" distL="0" distR="0" wp14:anchorId="1CAD0911" wp14:editId="354199EF">
            <wp:extent cx="5940000" cy="3702976"/>
            <wp:effectExtent l="0" t="0" r="0" b="0"/>
            <wp:docPr id="7" name="MergedDiagram7" descr="Q305_ac；新增等效电路图；可编辑SVG另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5_ac.png"/>
                    <pic:cNvPicPr/>
                  </pic:nvPicPr>
                  <pic:blipFill>
                    <a:blip r:embed="rId14"/>
                    <a:stretch>
                      <a:fillRect/>
                    </a:stretch>
                  </pic:blipFill>
                  <pic:spPr>
                    <a:xfrm>
                      <a:off x="0" y="0"/>
                      <a:ext cx="5940000" cy="3702976"/>
                    </a:xfrm>
                    <a:prstGeom prst="rect">
                      <a:avLst/>
                    </a:prstGeom>
                  </pic:spPr>
                </pic:pic>
              </a:graphicData>
            </a:graphic>
          </wp:inline>
        </w:drawing>
      </w:r>
    </w:p>
    <w:p w14:paraId="4B3D1078" w14:textId="77777777" w:rsidR="004C2DB9" w:rsidRDefault="007041C2">
      <w:pPr>
        <w:pStyle w:val="B01heading2"/>
      </w:pPr>
      <w:r>
        <w:rPr>
          <w:color w:val="C00000"/>
        </w:rPr>
        <w:t>2</w:t>
      </w:r>
      <w:r>
        <w:rPr>
          <w:color w:val="C00000"/>
        </w:rPr>
        <w:t>）静态工作点</w:t>
      </w:r>
    </w:p>
    <w:p w14:paraId="00ADAB0E" w14:textId="77777777" w:rsidR="004C2DB9" w:rsidRDefault="007041C2">
      <w:pPr>
        <w:pStyle w:val="B01Normal"/>
        <w:keepNext/>
      </w:pPr>
      <w:r>
        <w:rPr>
          <w:color w:val="C00000"/>
        </w:rPr>
        <w:t>把基极分压网络作戴维南等效，保留基极电流造成的分压负载，不能无条件把基极电压直接取为理想空载分压值。</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EQ</m:t>
            </m:r>
          </m:sub>
        </m:sSub>
      </m:oMath>
      <w:r>
        <w:rPr>
          <w:color w:val="C00000"/>
        </w:rPr>
        <w:t>与</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oMath>
      <w:r>
        <w:rPr>
          <w:color w:val="C00000"/>
        </w:rPr>
        <w:t>的差别也保留。所有式子仍需满足正常放大区条件。</w:t>
      </w:r>
    </w:p>
    <w:p w14:paraId="2187FB4C" w14:textId="77777777" w:rsidR="004C2DB9" w:rsidRDefault="007041C2">
      <w:pPr>
        <w:pStyle w:val="B01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TH</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den>
          </m:f>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TH</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oMath>
      </m:oMathPara>
    </w:p>
    <w:p w14:paraId="78C069D3" w14:textId="77777777" w:rsidR="004C2DB9" w:rsidRDefault="007041C2">
      <w:pPr>
        <w:pStyle w:val="B01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TH</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BEQ</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TH</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den>
          </m:f>
        </m:oMath>
      </m:oMathPara>
    </w:p>
    <w:p w14:paraId="08A8B97B" w14:textId="77777777" w:rsidR="004C2DB9" w:rsidRDefault="007041C2">
      <w:pPr>
        <w:pStyle w:val="B01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m:t>
          </m:r>
          <m:r>
            <w:rPr>
              <w:rFonts w:ascii="Cambria Math" w:hAnsi="Cambria Math"/>
              <w:color w:val="C00000"/>
            </w:rPr>
            <m:t>β</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EQ</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oMath>
      </m:oMathPara>
    </w:p>
    <w:p w14:paraId="4BE05C41" w14:textId="77777777" w:rsidR="004C2DB9" w:rsidRDefault="007041C2">
      <w:pPr>
        <w:pStyle w:val="B01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EQ</m:t>
              </m:r>
            </m:sub>
          </m:sSub>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m:oMathPara>
    </w:p>
    <w:p w14:paraId="794008C5" w14:textId="77777777" w:rsidR="004C2DB9" w:rsidRDefault="007041C2">
      <w:pPr>
        <w:pStyle w:val="B01heading2"/>
        <w:pageBreakBefore/>
      </w:pPr>
      <w:r>
        <w:rPr>
          <w:color w:val="C00000"/>
        </w:rPr>
        <w:lastRenderedPageBreak/>
        <w:t>3</w:t>
      </w:r>
      <w:r>
        <w:rPr>
          <w:color w:val="C00000"/>
        </w:rPr>
        <w:t>）微变等效电路与动态指标</w:t>
      </w:r>
    </w:p>
    <w:p w14:paraId="289D61A2" w14:textId="77777777" w:rsidR="004C2DB9" w:rsidRDefault="007041C2">
      <w:pPr>
        <w:pStyle w:val="B01Normal"/>
        <w:keepNext/>
      </w:pPr>
      <w:r>
        <w:rPr>
          <w:color w:val="C00000"/>
        </w:rPr>
        <w:t>先求基极看入晶体管及未旁路</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w:r>
        <w:rPr>
          <w:color w:val="C00000"/>
        </w:rPr>
        <w:t>的电阻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in</m:t>
            </m:r>
            <m:r>
              <w:rPr>
                <w:rFonts w:ascii="Cambria Math" w:hAnsi="Cambria Math"/>
                <w:color w:val="C00000"/>
              </w:rPr>
              <m:t>,</m:t>
            </m:r>
            <m:r>
              <w:rPr>
                <w:rFonts w:ascii="Cambria Math" w:hAnsi="Cambria Math"/>
                <w:color w:val="C00000"/>
              </w:rPr>
              <m:t>b</m:t>
            </m:r>
          </m:sub>
        </m:sSub>
      </m:oMath>
      <w:r>
        <w:rPr>
          <w:color w:val="C00000"/>
        </w:rPr>
        <w:t>，再与两只偏置电阻并联。受控电流源为</w:t>
      </w:r>
      <m:oMath>
        <m:r>
          <w:rPr>
            <w:rFonts w:ascii="Cambria Math" w:hAnsi="Cambria Math"/>
            <w:color w:val="C00000"/>
          </w:rPr>
          <m:t>β</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，发射极电流为</w:t>
      </w:r>
      <m:oMath>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；由输入电压与</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的关系得到电压增益。求</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时移去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并令</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s</m:t>
            </m:r>
          </m:sub>
        </m:sSub>
      </m:oMath>
      <w:r>
        <w:rPr>
          <w:color w:val="C00000"/>
        </w:rPr>
        <w:t>=0</w:t>
      </w:r>
      <w:r>
        <w:rPr>
          <w:color w:val="C00000"/>
        </w:rPr>
        <w:t>，采用忽略晶体管输出电导的同一模型。</w:t>
      </w:r>
    </w:p>
    <w:p w14:paraId="38B74544" w14:textId="77777777" w:rsidR="004C2DB9" w:rsidRDefault="007041C2">
      <w:pPr>
        <w:pStyle w:val="B01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in</m:t>
              </m:r>
              <m:r>
                <w:rPr>
                  <w:rFonts w:ascii="Cambria Math" w:hAnsi="Cambria Math"/>
                  <w:color w:val="C00000"/>
                </w:rPr>
                <m:t>,</m:t>
              </m:r>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m:oMathPara>
    </w:p>
    <w:p w14:paraId="69E90B21" w14:textId="77777777" w:rsidR="004C2DB9" w:rsidRDefault="007041C2">
      <w:pPr>
        <w:pStyle w:val="B01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in</m:t>
              </m:r>
              <m:r>
                <w:rPr>
                  <w:rFonts w:ascii="Cambria Math" w:hAnsi="Cambria Math"/>
                  <w:color w:val="C00000"/>
                </w:rPr>
                <m:t>,</m:t>
              </m:r>
              <m:r>
                <w:rPr>
                  <w:rFonts w:ascii="Cambria Math" w:hAnsi="Cambria Math"/>
                  <w:color w:val="C00000"/>
                </w:rPr>
                <m:t>b</m:t>
              </m:r>
            </m:sub>
          </m:sSub>
        </m:oMath>
      </m:oMathPara>
    </w:p>
    <w:p w14:paraId="2C5CF17E" w14:textId="77777777" w:rsidR="004C2DB9" w:rsidRDefault="007041C2">
      <w:pPr>
        <w:pStyle w:val="B01Normal"/>
        <w:keepLines/>
      </w:pPr>
      <m:oMathPara>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m:t>
              </m:r>
              <m:r>
                <w:rPr>
                  <w:rFonts w:ascii="Cambria Math" w:hAnsi="Cambria Math"/>
                  <w:color w:val="C00000"/>
                </w:rPr>
                <m:t>β</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e>
              </m:d>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den>
          </m:f>
        </m:oMath>
      </m:oMathPara>
    </w:p>
    <w:p w14:paraId="04A935F6" w14:textId="77777777" w:rsidR="004C2DB9" w:rsidRDefault="007041C2">
      <w:pPr>
        <w:pStyle w:val="B01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m:oMathPara>
    </w:p>
    <w:p w14:paraId="6A87C0E8" w14:textId="77777777" w:rsidR="004C2DB9" w:rsidRDefault="007041C2">
      <w:pPr>
        <w:pStyle w:val="B01Normal"/>
        <w:keepLines/>
      </w:pPr>
      <m:oMathPara>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us</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den>
          </m:f>
        </m:oMath>
      </m:oMathPara>
    </w:p>
    <w:p w14:paraId="75007A5E" w14:textId="77777777" w:rsidR="004C2DB9" w:rsidRDefault="007041C2">
      <w:pPr>
        <w:pStyle w:val="B01Normal"/>
        <w:keepNext/>
      </w:pPr>
      <w:r>
        <w:rPr>
          <w:color w:val="C00000"/>
        </w:rPr>
        <w:t>【新增等效图】微变等效电路</w:t>
      </w:r>
    </w:p>
    <w:p w14:paraId="2E634C2E" w14:textId="77777777" w:rsidR="004C2DB9" w:rsidRDefault="007041C2">
      <w:pPr>
        <w:pStyle w:val="B01Normal"/>
        <w:spacing w:after="140" w:line="240" w:lineRule="auto"/>
        <w:jc w:val="center"/>
      </w:pPr>
      <w:r>
        <w:rPr>
          <w:noProof/>
        </w:rPr>
        <w:drawing>
          <wp:inline distT="0" distB="0" distL="0" distR="0" wp14:anchorId="30BB279D" wp14:editId="16EB77F2">
            <wp:extent cx="6300000" cy="3748910"/>
            <wp:effectExtent l="0" t="0" r="0" b="0"/>
            <wp:docPr id="8" name="MergedDiagram8" descr="Q305_small_signal；新增等效电路图；可编辑SVG另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5_micro.png"/>
                    <pic:cNvPicPr/>
                  </pic:nvPicPr>
                  <pic:blipFill>
                    <a:blip r:embed="rId15"/>
                    <a:stretch>
                      <a:fillRect/>
                    </a:stretch>
                  </pic:blipFill>
                  <pic:spPr>
                    <a:xfrm>
                      <a:off x="0" y="0"/>
                      <a:ext cx="6300000" cy="3748910"/>
                    </a:xfrm>
                    <a:prstGeom prst="rect">
                      <a:avLst/>
                    </a:prstGeom>
                  </pic:spPr>
                </pic:pic>
              </a:graphicData>
            </a:graphic>
          </wp:inline>
        </w:drawing>
      </w:r>
      <w:bookmarkEnd w:id="25"/>
    </w:p>
    <w:p w14:paraId="326E4712" w14:textId="77777777" w:rsidR="004C2DB9" w:rsidRDefault="007041C2">
      <w:pPr>
        <w:pStyle w:val="aff9"/>
      </w:pPr>
      <w:bookmarkStart w:id="26" w:name="_Toc241693045"/>
      <w:r>
        <w:lastRenderedPageBreak/>
        <w:t>第</w:t>
      </w:r>
      <w:r>
        <w:t>306</w:t>
      </w:r>
      <w:r>
        <w:t>题</w:t>
      </w:r>
      <w:bookmarkEnd w:id="26"/>
    </w:p>
    <w:p w14:paraId="4BA94685" w14:textId="77777777" w:rsidR="004C2DB9" w:rsidRDefault="007041C2">
      <w:pPr>
        <w:pStyle w:val="B02Normal"/>
        <w:keepNext/>
      </w:pPr>
      <w:bookmarkStart w:id="27" w:name="Q306"/>
      <w:r>
        <w:t xml:space="preserve">306. </w:t>
      </w:r>
      <w:r>
        <w:t>改正习题图所示各电路中的错误，使它们有可能放大正弦波信号，要求保留电路原来的共射或共源接法和耦合方式。</w:t>
      </w:r>
    </w:p>
    <w:p w14:paraId="38033302" w14:textId="77777777" w:rsidR="004C2DB9" w:rsidRDefault="007041C2">
      <w:pPr>
        <w:pStyle w:val="B02Normal"/>
      </w:pPr>
      <w:r>
        <w:rPr>
          <w:color w:val="C00000"/>
        </w:rPr>
        <w:t>【新增解答与适用条件】本册只放明确标为新增的纠正图；四幅原错误电路完整保留在同批忠实稿中。下面给出各图一种可行改法，保留原晶体管类型及直接或阻容耦合方式。原图无参数数值，改正拓扑后仍须选择适当偏置、电阻和输入幅度，不能因此宣称任意参数均可放大。</w:t>
      </w:r>
    </w:p>
    <w:p w14:paraId="6DC8B3A2" w14:textId="77777777" w:rsidR="004C2DB9" w:rsidRDefault="007041C2">
      <w:pPr>
        <w:pStyle w:val="B02heading2"/>
      </w:pPr>
      <w:r>
        <w:rPr>
          <w:color w:val="C00000"/>
        </w:rPr>
        <w:t>（</w:t>
      </w:r>
      <w:r>
        <w:rPr>
          <w:color w:val="C00000"/>
        </w:rPr>
        <w:t>a</w:t>
      </w:r>
      <w:r>
        <w:rPr>
          <w:color w:val="C00000"/>
        </w:rPr>
        <w:t>）</w:t>
      </w:r>
      <w:r>
        <w:rPr>
          <w:color w:val="C00000"/>
        </w:rPr>
        <w:t>NPN</w:t>
      </w:r>
      <w:r>
        <w:rPr>
          <w:color w:val="C00000"/>
        </w:rPr>
        <w:t>管集电极电源极性错误</w:t>
      </w:r>
    </w:p>
    <w:p w14:paraId="47A03ADF" w14:textId="77777777" w:rsidR="004C2DB9" w:rsidRDefault="007041C2">
      <w:pPr>
        <w:pStyle w:val="B02Normal"/>
      </w:pPr>
      <w:r>
        <w:rPr>
          <w:color w:val="C00000"/>
        </w:rPr>
        <w:t>原图发射极接地，输入串联的无名直流电池上长板为正，提供正向基极偏置；这部分不应反接。集电极却经</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接负电源，不满足</w:t>
      </w:r>
      <w:r>
        <w:rPr>
          <w:color w:val="C00000"/>
        </w:rPr>
        <w:t>NPN</w:t>
      </w:r>
      <w:r>
        <w:rPr>
          <w:color w:val="C00000"/>
        </w:rPr>
        <w:t>放大区条件。把</w:t>
      </w:r>
      <w:r>
        <w:rPr>
          <w:color w:val="C00000"/>
        </w:rPr>
        <w:t>−</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oMath>
      <w:r>
        <w:rPr>
          <w:color w:val="C00000"/>
        </w:rPr>
        <w:t>改成</w:t>
      </w:r>
      <w:r>
        <w:rPr>
          <w:color w:val="C00000"/>
        </w:rPr>
        <w:t>+</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oMath>
      <w:r>
        <w:rPr>
          <w:color w:val="C00000"/>
        </w:rPr>
        <w:t>，保留</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、输入串联电池和直接耦合方式。</w:t>
      </w:r>
    </w:p>
    <w:p w14:paraId="68FF61F0" w14:textId="77777777" w:rsidR="004C2DB9" w:rsidRDefault="007041C2">
      <w:pPr>
        <w:pStyle w:val="B02Normal"/>
      </w:pPr>
      <w:r>
        <w:rPr>
          <w:color w:val="C00000"/>
        </w:rPr>
        <w:t>应将偏置电池及</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选到适当静态电流，并令集电极电位高于基极电位；正弦信号叠加后也应留有上下摆幅。</w:t>
      </w:r>
    </w:p>
    <w:p w14:paraId="285D27BB" w14:textId="77777777" w:rsidR="004C2DB9" w:rsidRDefault="007041C2">
      <w:pPr>
        <w:pStyle w:val="B02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m:t>
              </m:r>
            </m:sub>
          </m:sSub>
          <m:r>
            <w:rPr>
              <w:rFonts w:ascii="Cambria Math" w:hAnsi="Cambria Math"/>
              <w:color w:val="C00000"/>
            </w:rPr>
            <m:t>&gt;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B</m:t>
              </m:r>
            </m:sub>
          </m:sSub>
          <m:r>
            <w:rPr>
              <w:rFonts w:ascii="Cambria Math" w:hAnsi="Cambria Math"/>
              <w:color w:val="C00000"/>
            </w:rPr>
            <m:t>&gt;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m:t>
              </m:r>
            </m:sub>
          </m:sSub>
          <m:r>
            <w:rPr>
              <w:rFonts w:ascii="Cambria Math" w:hAnsi="Cambria Math"/>
              <w:color w:val="C00000"/>
            </w:rPr>
            <m:t>=0</m:t>
          </m:r>
        </m:oMath>
      </m:oMathPara>
    </w:p>
    <w:p w14:paraId="18C9E7DC" w14:textId="77777777" w:rsidR="004C2DB9" w:rsidRDefault="007041C2">
      <w:pPr>
        <w:pStyle w:val="B02Normal"/>
        <w:keepNext/>
      </w:pPr>
      <w:r>
        <w:rPr>
          <w:color w:val="C00000"/>
        </w:rPr>
        <w:t>【新增答案图】</w:t>
      </w:r>
    </w:p>
    <w:p w14:paraId="14D09BDF" w14:textId="77777777" w:rsidR="004C2DB9" w:rsidRDefault="007041C2">
      <w:pPr>
        <w:pStyle w:val="B02Normal"/>
        <w:spacing w:line="240" w:lineRule="auto"/>
        <w:jc w:val="center"/>
      </w:pPr>
      <w:r>
        <w:rPr>
          <w:noProof/>
        </w:rPr>
        <w:drawing>
          <wp:inline distT="0" distB="0" distL="0" distR="0" wp14:anchorId="62654472" wp14:editId="61FFB8D5">
            <wp:extent cx="4860000" cy="3803876"/>
            <wp:effectExtent l="0" t="0" r="0" b="0"/>
            <wp:docPr id="9" name="MergedDiagram9" descr="Q306_a_corrected；new_corrected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6_a_corrected.png"/>
                    <pic:cNvPicPr/>
                  </pic:nvPicPr>
                  <pic:blipFill>
                    <a:blip r:embed="rId16"/>
                    <a:stretch>
                      <a:fillRect/>
                    </a:stretch>
                  </pic:blipFill>
                  <pic:spPr>
                    <a:xfrm>
                      <a:off x="0" y="0"/>
                      <a:ext cx="4860000" cy="3803876"/>
                    </a:xfrm>
                    <a:prstGeom prst="rect">
                      <a:avLst/>
                    </a:prstGeom>
                  </pic:spPr>
                </pic:pic>
              </a:graphicData>
            </a:graphic>
          </wp:inline>
        </w:drawing>
      </w:r>
    </w:p>
    <w:p w14:paraId="21F86F4A" w14:textId="77777777" w:rsidR="004C2DB9" w:rsidRDefault="007041C2">
      <w:pPr>
        <w:pStyle w:val="B02heading2"/>
        <w:pageBreakBefore/>
      </w:pPr>
      <w:r>
        <w:rPr>
          <w:color w:val="C00000"/>
        </w:rPr>
        <w:lastRenderedPageBreak/>
        <w:t>（</w:t>
      </w:r>
      <w:r>
        <w:rPr>
          <w:color w:val="C00000"/>
        </w:rPr>
        <w:t>b</w:t>
      </w:r>
      <w:r>
        <w:rPr>
          <w:color w:val="C00000"/>
        </w:rPr>
        <w:t>）基极直接接电源，缺少偏置限流电阻</w:t>
      </w:r>
    </w:p>
    <w:p w14:paraId="52D222FA" w14:textId="77777777" w:rsidR="004C2DB9" w:rsidRDefault="007041C2">
      <w:pPr>
        <w:pStyle w:val="B02Normal"/>
      </w:pPr>
      <w:r>
        <w:rPr>
          <w:color w:val="C00000"/>
        </w:rPr>
        <w:t>原图正电源直接连到基极，会钳住基极交流电位，并缺少基极电流限制。将该导线支路改为串入</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，使电源通过</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给基极提供偏置，输入仍通过</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耦合。保留发射极接地、</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及原有电容正端方向。</w:t>
      </w:r>
    </w:p>
    <w:p w14:paraId="6294BA64" w14:textId="77777777" w:rsidR="004C2DB9" w:rsidRDefault="007041C2">
      <w:pPr>
        <w:pStyle w:val="B02Normal"/>
      </w:pP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应根据目标静态电流选取，避免静态点过高而饱和或过低而截止；新增图只纠正原连接错误，不假定未给出的数值。</w:t>
      </w:r>
    </w:p>
    <w:p w14:paraId="7EBF8BE8" w14:textId="77777777" w:rsidR="004C2DB9" w:rsidRDefault="007041C2">
      <w:pPr>
        <w:pStyle w:val="B02Normal"/>
        <w:keepNext/>
      </w:pPr>
      <w:r>
        <w:rPr>
          <w:color w:val="C00000"/>
        </w:rPr>
        <w:t>【新增答案图】</w:t>
      </w:r>
    </w:p>
    <w:p w14:paraId="15672D9C" w14:textId="77777777" w:rsidR="004C2DB9" w:rsidRDefault="007041C2">
      <w:pPr>
        <w:pStyle w:val="B02Normal"/>
        <w:spacing w:line="240" w:lineRule="auto"/>
        <w:jc w:val="center"/>
      </w:pPr>
      <w:r>
        <w:rPr>
          <w:noProof/>
        </w:rPr>
        <w:drawing>
          <wp:inline distT="0" distB="0" distL="0" distR="0" wp14:anchorId="2A62A10A" wp14:editId="24C8D86C">
            <wp:extent cx="4860000" cy="3803876"/>
            <wp:effectExtent l="0" t="0" r="0" b="0"/>
            <wp:docPr id="10" name="MergedDiagram10" descr="Q306_b_corrected；new_corrected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6_b_corrected.png"/>
                    <pic:cNvPicPr/>
                  </pic:nvPicPr>
                  <pic:blipFill>
                    <a:blip r:embed="rId17"/>
                    <a:stretch>
                      <a:fillRect/>
                    </a:stretch>
                  </pic:blipFill>
                  <pic:spPr>
                    <a:xfrm>
                      <a:off x="0" y="0"/>
                      <a:ext cx="4860000" cy="3803876"/>
                    </a:xfrm>
                    <a:prstGeom prst="rect">
                      <a:avLst/>
                    </a:prstGeom>
                  </pic:spPr>
                </pic:pic>
              </a:graphicData>
            </a:graphic>
          </wp:inline>
        </w:drawing>
      </w:r>
    </w:p>
    <w:p w14:paraId="324D638F" w14:textId="77777777" w:rsidR="004C2DB9" w:rsidRDefault="007041C2">
      <w:pPr>
        <w:pStyle w:val="B02heading2"/>
        <w:pageBreakBefore/>
      </w:pPr>
      <w:r>
        <w:rPr>
          <w:color w:val="C00000"/>
        </w:rPr>
        <w:lastRenderedPageBreak/>
        <w:t>（</w:t>
      </w:r>
      <w:r>
        <w:rPr>
          <w:color w:val="C00000"/>
        </w:rPr>
        <w:t>c</w:t>
      </w:r>
      <w:r>
        <w:rPr>
          <w:color w:val="C00000"/>
        </w:rPr>
        <w:t>）</w:t>
      </w:r>
      <w:r>
        <w:rPr>
          <w:color w:val="C00000"/>
        </w:rPr>
        <w:t>PNP</w:t>
      </w:r>
      <w:r>
        <w:rPr>
          <w:color w:val="C00000"/>
        </w:rPr>
        <w:t>管基极偏置电池极性错误</w:t>
      </w:r>
    </w:p>
    <w:p w14:paraId="5DF12D07" w14:textId="77777777" w:rsidR="004C2DB9" w:rsidRDefault="007041C2">
      <w:pPr>
        <w:pStyle w:val="B02Normal"/>
      </w:pPr>
      <w:r>
        <w:rPr>
          <w:color w:val="C00000"/>
        </w:rPr>
        <w:t>原管箭头指向基极，为</w:t>
      </w:r>
      <w:r>
        <w:rPr>
          <w:color w:val="C00000"/>
        </w:rPr>
        <w:t>PNP</w:t>
      </w:r>
      <w:r>
        <w:rPr>
          <w:color w:val="C00000"/>
        </w:rPr>
        <w:t>；负集电极电源是正确的。原</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BB</m:t>
            </m:r>
          </m:sub>
        </m:sSub>
      </m:oMath>
      <w:r>
        <w:rPr>
          <w:color w:val="C00000"/>
        </w:rPr>
        <w:t>上长板为正，使基极相对接地发射极偏正，不利于正常正向放大。将</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BB</m:t>
            </m:r>
          </m:sub>
        </m:sSub>
      </m:oMath>
      <w:r>
        <w:rPr>
          <w:color w:val="C00000"/>
        </w:rPr>
        <w:t>反接为上负、下正（下端接公共端），其他连接不改。</w:t>
      </w:r>
    </w:p>
    <w:p w14:paraId="08595BB5" w14:textId="77777777" w:rsidR="004C2DB9" w:rsidRDefault="007041C2">
      <w:pPr>
        <w:pStyle w:val="B02Normal"/>
      </w:pPr>
      <w:r>
        <w:rPr>
          <w:color w:val="C00000"/>
        </w:rPr>
        <w:t>输入仍为直接耦合，因此前级或信号源必须允许合适的负基极直流电位。如果另行假设输入接一个直流为零的理想电压源，基极会被钳在零伏，此时仅反接偏置电池并不足以保证放大。该附加输入条件原题未给，不能擅自补成原题。</w:t>
      </w:r>
    </w:p>
    <w:p w14:paraId="671FF363" w14:textId="77777777" w:rsidR="004C2DB9" w:rsidRDefault="007041C2">
      <w:pPr>
        <w:pStyle w:val="B02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m:t>
              </m:r>
            </m:sub>
          </m:sSub>
          <m:r>
            <w:rPr>
              <w:rFonts w:ascii="Cambria Math" w:hAnsi="Cambria Math"/>
              <w:color w:val="C00000"/>
            </w:rPr>
            <m:t>&lt;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B</m:t>
              </m:r>
            </m:sub>
          </m:sSub>
          <m:r>
            <w:rPr>
              <w:rFonts w:ascii="Cambria Math" w:hAnsi="Cambria Math"/>
              <w:color w:val="C00000"/>
            </w:rPr>
            <m:t>&lt;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m:t>
              </m:r>
            </m:sub>
          </m:sSub>
          <m:r>
            <w:rPr>
              <w:rFonts w:ascii="Cambria Math" w:hAnsi="Cambria Math"/>
              <w:color w:val="C00000"/>
            </w:rPr>
            <m:t>=0</m:t>
          </m:r>
        </m:oMath>
      </m:oMathPara>
    </w:p>
    <w:p w14:paraId="4FC9057D" w14:textId="77777777" w:rsidR="004C2DB9" w:rsidRDefault="007041C2">
      <w:pPr>
        <w:pStyle w:val="B02Normal"/>
        <w:keepNext/>
      </w:pPr>
      <w:r>
        <w:rPr>
          <w:color w:val="C00000"/>
        </w:rPr>
        <w:t>【新增答案图】</w:t>
      </w:r>
    </w:p>
    <w:p w14:paraId="6DE47528" w14:textId="77777777" w:rsidR="004C2DB9" w:rsidRDefault="007041C2">
      <w:pPr>
        <w:pStyle w:val="B02Normal"/>
        <w:spacing w:line="240" w:lineRule="auto"/>
        <w:jc w:val="center"/>
      </w:pPr>
      <w:r>
        <w:rPr>
          <w:noProof/>
        </w:rPr>
        <w:drawing>
          <wp:inline distT="0" distB="0" distL="0" distR="0" wp14:anchorId="48236E44" wp14:editId="124A080A">
            <wp:extent cx="4860000" cy="3803876"/>
            <wp:effectExtent l="0" t="0" r="0" b="0"/>
            <wp:docPr id="11" name="MergedDiagram11" descr="Q306_c_corrected；new_corrected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6_c_corrected.png"/>
                    <pic:cNvPicPr/>
                  </pic:nvPicPr>
                  <pic:blipFill>
                    <a:blip r:embed="rId18"/>
                    <a:stretch>
                      <a:fillRect/>
                    </a:stretch>
                  </pic:blipFill>
                  <pic:spPr>
                    <a:xfrm>
                      <a:off x="0" y="0"/>
                      <a:ext cx="4860000" cy="3803876"/>
                    </a:xfrm>
                    <a:prstGeom prst="rect">
                      <a:avLst/>
                    </a:prstGeom>
                  </pic:spPr>
                </pic:pic>
              </a:graphicData>
            </a:graphic>
          </wp:inline>
        </w:drawing>
      </w:r>
    </w:p>
    <w:p w14:paraId="706F7D2F" w14:textId="77777777" w:rsidR="004C2DB9" w:rsidRDefault="007041C2">
      <w:pPr>
        <w:pStyle w:val="B02heading2"/>
        <w:pageBreakBefore/>
      </w:pPr>
      <w:r>
        <w:rPr>
          <w:color w:val="C00000"/>
        </w:rPr>
        <w:lastRenderedPageBreak/>
        <w:t>（</w:t>
      </w:r>
      <w:r>
        <w:rPr>
          <w:color w:val="C00000"/>
        </w:rPr>
        <w:t>d</w:t>
      </w:r>
      <w:r>
        <w:rPr>
          <w:color w:val="C00000"/>
        </w:rPr>
        <w:t>）电阻位置、基极钳位及输入电容极性</w:t>
      </w:r>
    </w:p>
    <w:p w14:paraId="00226572" w14:textId="77777777" w:rsidR="004C2DB9" w:rsidRDefault="007041C2">
      <w:pPr>
        <w:pStyle w:val="B02Normal"/>
      </w:pPr>
      <w:r>
        <w:rPr>
          <w:color w:val="C00000"/>
        </w:rPr>
        <w:t>原图为</w:t>
      </w:r>
      <w:r>
        <w:rPr>
          <w:color w:val="C00000"/>
        </w:rPr>
        <w:t>PNP</w:t>
      </w:r>
      <w:r>
        <w:rPr>
          <w:color w:val="C00000"/>
        </w:rPr>
        <w:t>，负集电极电源和</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BB</m:t>
            </m:r>
          </m:sub>
        </m:sSub>
      </m:oMath>
      <w:r>
        <w:rPr>
          <w:color w:val="C00000"/>
        </w:rPr>
        <w:t>下长板为正的方向可以保留；但</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画在发射极支路，而集电极直接接理想电源，输出集电极交流电位被钳住。把</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移入集电极与</w:t>
      </w:r>
      <w:r>
        <w:rPr>
          <w:color w:val="C00000"/>
        </w:rPr>
        <w:t>−</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oMath>
      <w:r>
        <w:rPr>
          <w:color w:val="C00000"/>
        </w:rPr>
        <w:t>之间，并把发射极直接接公共端，恢复共射接法。</w:t>
      </w:r>
    </w:p>
    <w:p w14:paraId="429A7325" w14:textId="77777777" w:rsidR="004C2DB9" w:rsidRDefault="007041C2">
      <w:pPr>
        <w:pStyle w:val="B02Normal"/>
      </w:pPr>
      <w:r>
        <w:rPr>
          <w:color w:val="C00000"/>
        </w:rPr>
        <w:t>原基极直接连</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BB</m:t>
            </m:r>
          </m:sub>
        </m:sSub>
      </m:oMath>
      <w:r>
        <w:rPr>
          <w:color w:val="C00000"/>
        </w:rPr>
        <w:t>也会钳住交流输入，应在</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BB</m:t>
            </m:r>
          </m:sub>
        </m:sSub>
      </m:oMath>
      <w:r>
        <w:rPr>
          <w:color w:val="C00000"/>
        </w:rPr>
        <w:t>与基极之间串入</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。对输入端平均直流电位为零而基极为负的通常条件，</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应左正、右负，故纠正图将原右正翻转为左正。若输入直流电位另有规定，应按实际两端电位重新判断极性。</w:t>
      </w:r>
    </w:p>
    <w:p w14:paraId="3A403D24" w14:textId="77777777" w:rsidR="004C2DB9" w:rsidRDefault="007041C2">
      <w:pPr>
        <w:pStyle w:val="B02Normal"/>
      </w:pPr>
      <w:r>
        <w:rPr>
          <w:color w:val="C00000"/>
        </w:rPr>
        <w:t>输出端平均直流电位为零时，原未编号输出电容右正可以保留。新增图仍不擅自给它补上</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编号，保持电容耦合方式；所有电容应同时满足耐压和频率范围要求。</w:t>
      </w:r>
    </w:p>
    <w:p w14:paraId="4D76691E" w14:textId="77777777" w:rsidR="004C2DB9" w:rsidRDefault="007041C2">
      <w:pPr>
        <w:pStyle w:val="B02Normal"/>
        <w:keepNext/>
      </w:pPr>
      <w:r>
        <w:rPr>
          <w:color w:val="C00000"/>
        </w:rPr>
        <w:t>【新增答案图】</w:t>
      </w:r>
    </w:p>
    <w:p w14:paraId="52AB71F9" w14:textId="77777777" w:rsidR="004C2DB9" w:rsidRDefault="007041C2">
      <w:pPr>
        <w:pStyle w:val="B02Normal"/>
        <w:spacing w:line="240" w:lineRule="auto"/>
        <w:jc w:val="center"/>
      </w:pPr>
      <w:r>
        <w:rPr>
          <w:noProof/>
        </w:rPr>
        <w:drawing>
          <wp:inline distT="0" distB="0" distL="0" distR="0" wp14:anchorId="3D23193C" wp14:editId="068BF615">
            <wp:extent cx="4860000" cy="3803876"/>
            <wp:effectExtent l="0" t="0" r="0" b="0"/>
            <wp:docPr id="12" name="MergedDiagram12" descr="Q306_d_corrected；new_corrected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6_d_corrected.png"/>
                    <pic:cNvPicPr/>
                  </pic:nvPicPr>
                  <pic:blipFill>
                    <a:blip r:embed="rId19"/>
                    <a:stretch>
                      <a:fillRect/>
                    </a:stretch>
                  </pic:blipFill>
                  <pic:spPr>
                    <a:xfrm>
                      <a:off x="0" y="0"/>
                      <a:ext cx="4860000" cy="3803876"/>
                    </a:xfrm>
                    <a:prstGeom prst="rect">
                      <a:avLst/>
                    </a:prstGeom>
                  </pic:spPr>
                </pic:pic>
              </a:graphicData>
            </a:graphic>
          </wp:inline>
        </w:drawing>
      </w:r>
      <w:bookmarkEnd w:id="27"/>
    </w:p>
    <w:p w14:paraId="164041A4" w14:textId="77777777" w:rsidR="004C2DB9" w:rsidRDefault="007041C2">
      <w:pPr>
        <w:pStyle w:val="aff9"/>
      </w:pPr>
      <w:bookmarkStart w:id="28" w:name="_Toc241693046"/>
      <w:r>
        <w:lastRenderedPageBreak/>
        <w:t>第</w:t>
      </w:r>
      <w:r>
        <w:t>307</w:t>
      </w:r>
      <w:r>
        <w:t>至</w:t>
      </w:r>
      <w:r>
        <w:t>308</w:t>
      </w:r>
      <w:r>
        <w:t>题</w:t>
      </w:r>
      <w:bookmarkEnd w:id="28"/>
    </w:p>
    <w:p w14:paraId="3A22DE6F" w14:textId="77777777" w:rsidR="004C2DB9" w:rsidRDefault="007041C2">
      <w:pPr>
        <w:pStyle w:val="B03Normal"/>
        <w:keepNext/>
      </w:pPr>
      <w:bookmarkStart w:id="29" w:name="Q307"/>
      <w:r>
        <w:t xml:space="preserve">307. </w:t>
      </w:r>
      <w:r>
        <w:t>在图（</w:t>
      </w:r>
      <w:r>
        <w:t>a</w:t>
      </w:r>
      <w:r>
        <w:t>）所示的共发射极放大电路中，已知：</w:t>
      </w:r>
    </w:p>
    <w:p w14:paraId="66BC2875" w14:textId="77777777" w:rsidR="004C2DB9" w:rsidRDefault="007041C2">
      <w:pPr>
        <w:pStyle w:val="B03Normal"/>
      </w:pPr>
      <m:oMath>
        <m:sSub>
          <m:sSubPr>
            <m:ctrlPr>
              <w:rPr>
                <w:rFonts w:ascii="Cambria Math" w:hAnsi="Cambria Math"/>
              </w:rPr>
            </m:ctrlPr>
          </m:sSubPr>
          <m:e>
            <m:r>
              <w:rPr>
                <w:rFonts w:ascii="Cambria Math" w:hAnsi="Cambria Math"/>
              </w:rPr>
              <m:t>U</m:t>
            </m:r>
          </m:e>
          <m:sub>
            <m:r>
              <w:rPr>
                <w:rFonts w:ascii="Cambria Math" w:hAnsi="Cambria Math"/>
              </w:rPr>
              <m:t>CC</m:t>
            </m:r>
          </m:sub>
        </m:sSub>
        <m:r>
          <w:rPr>
            <w:rFonts w:ascii="Cambria Math" w:hAnsi="Cambria Math"/>
          </w:rPr>
          <m:t>=12</m:t>
        </m:r>
        <m:r>
          <m:rPr>
            <m:sty m:val="p"/>
          </m:rPr>
          <w:rPr>
            <w:rFonts w:ascii="Cambria Math" w:hAnsi="Cambria Math"/>
          </w:rPr>
          <m:t>V</m:t>
        </m:r>
      </m:oMath>
      <w:r>
        <w:t>，</w:t>
      </w:r>
      <m:oMath>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=240</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=3</m:t>
        </m:r>
        <m:r>
          <m:rPr>
            <m:sty m:val="p"/>
          </m:rPr>
          <w:rPr>
            <w:rFonts w:ascii="Cambria Math" w:hAnsi="Cambria Math"/>
          </w:rPr>
          <m:t>kΩ</m:t>
        </m:r>
      </m:oMath>
      <w:r>
        <w:t>，</w:t>
      </w:r>
      <m:oMath>
        <m:r>
          <w:rPr>
            <w:rFonts w:ascii="Cambria Math" w:hAnsi="Cambria Math"/>
          </w:rPr>
          <m:t>β</m:t>
        </m:r>
        <m:r>
          <w:rPr>
            <w:rFonts w:ascii="Cambria Math" w:hAnsi="Cambria Math"/>
          </w:rPr>
          <m:t>=40</m:t>
        </m:r>
      </m:oMath>
      <w:r>
        <w:t>，</w:t>
      </w:r>
      <m:oMath>
        <m:sSub>
          <m:sSubPr>
            <m:ctrlPr>
              <w:rPr>
                <w:rFonts w:ascii="Cambria Math" w:hAnsi="Cambria Math"/>
              </w:rPr>
            </m:ctrlPr>
          </m:sSubPr>
          <m:e>
            <m:r>
              <w:rPr>
                <w:rFonts w:ascii="Cambria Math" w:hAnsi="Cambria Math"/>
              </w:rPr>
              <m:t>U</m:t>
            </m:r>
          </m:e>
          <m:sub>
            <m:r>
              <w:rPr>
                <w:rFonts w:ascii="Cambria Math" w:hAnsi="Cambria Math"/>
              </w:rPr>
              <m:t>BE</m:t>
            </m:r>
          </m:sub>
        </m:sSub>
        <m:r>
          <w:rPr>
            <w:rFonts w:ascii="Cambria Math" w:hAnsi="Cambria Math"/>
          </w:rPr>
          <m:t>=0.7</m:t>
        </m:r>
        <m:r>
          <m:rPr>
            <m:sty m:val="p"/>
          </m:rPr>
          <w:rPr>
            <w:rFonts w:ascii="Cambria Math" w:hAnsi="Cambria Math"/>
          </w:rPr>
          <m:t>V</m:t>
        </m:r>
      </m:oMath>
      <w:r>
        <w:t>，其三极管的输出特性如图所示。</w:t>
      </w:r>
    </w:p>
    <w:p w14:paraId="5B68EC11" w14:textId="77777777" w:rsidR="004C2DB9" w:rsidRDefault="007041C2">
      <w:pPr>
        <w:pStyle w:val="B03Normal"/>
      </w:pPr>
      <w:r>
        <w:t>（</w:t>
      </w:r>
      <w:r>
        <w:t>1</w:t>
      </w:r>
      <w:r>
        <w:t>）用图解法确定静态工作点，并求</w:t>
      </w:r>
      <m:oMath>
        <m:sSub>
          <m:sSubPr>
            <m:ctrlPr>
              <w:rPr>
                <w:rFonts w:ascii="Cambria Math" w:hAnsi="Cambria Math"/>
              </w:rPr>
            </m:ctrlPr>
          </m:sSubPr>
          <m:e>
            <m:r>
              <w:rPr>
                <w:rFonts w:ascii="Cambria Math" w:hAnsi="Cambria Math"/>
              </w:rPr>
              <m:t>I</m:t>
            </m:r>
          </m:e>
          <m:sub>
            <m:r>
              <w:rPr>
                <w:rFonts w:ascii="Cambria Math" w:hAnsi="Cambria Math"/>
              </w:rPr>
              <m:t>B</m:t>
            </m:r>
          </m:sub>
        </m:sSub>
      </m:oMath>
      <w:r>
        <w:t>、</w:t>
      </w:r>
      <m:oMath>
        <m:sSub>
          <m:sSubPr>
            <m:ctrlPr>
              <w:rPr>
                <w:rFonts w:ascii="Cambria Math" w:hAnsi="Cambria Math"/>
              </w:rPr>
            </m:ctrlPr>
          </m:sSubPr>
          <m:e>
            <m:r>
              <w:rPr>
                <w:rFonts w:ascii="Cambria Math" w:hAnsi="Cambria Math"/>
              </w:rPr>
              <m:t>I</m:t>
            </m:r>
          </m:e>
          <m:sub>
            <m:r>
              <w:rPr>
                <w:rFonts w:ascii="Cambria Math" w:hAnsi="Cambria Math"/>
              </w:rPr>
              <m:t>C</m:t>
            </m:r>
          </m:sub>
        </m:sSub>
      </m:oMath>
      <w:r>
        <w:t>和</w:t>
      </w:r>
      <m:oMath>
        <m:sSub>
          <m:sSubPr>
            <m:ctrlPr>
              <w:rPr>
                <w:rFonts w:ascii="Cambria Math" w:hAnsi="Cambria Math"/>
              </w:rPr>
            </m:ctrlPr>
          </m:sSubPr>
          <m:e>
            <m:r>
              <w:rPr>
                <w:rFonts w:ascii="Cambria Math" w:hAnsi="Cambria Math"/>
              </w:rPr>
              <m:t>U</m:t>
            </m:r>
          </m:e>
          <m:sub>
            <m:r>
              <w:rPr>
                <w:rFonts w:ascii="Cambria Math" w:hAnsi="Cambria Math"/>
              </w:rPr>
              <m:t>CE</m:t>
            </m:r>
          </m:sub>
        </m:sSub>
      </m:oMath>
      <w:r>
        <w:t>的值；</w:t>
      </w:r>
    </w:p>
    <w:p w14:paraId="633520AA" w14:textId="77777777" w:rsidR="004C2DB9" w:rsidRDefault="007041C2">
      <w:pPr>
        <w:pStyle w:val="B03Normal"/>
      </w:pPr>
      <w:r>
        <w:t>（</w:t>
      </w:r>
      <w:r>
        <w:t>2</w:t>
      </w:r>
      <w:r>
        <w:t>）若使</w:t>
      </w:r>
      <m:oMath>
        <m:sSub>
          <m:sSubPr>
            <m:ctrlPr>
              <w:rPr>
                <w:rFonts w:ascii="Cambria Math" w:hAnsi="Cambria Math"/>
              </w:rPr>
            </m:ctrlPr>
          </m:sSubPr>
          <m:e>
            <m:r>
              <w:rPr>
                <w:rFonts w:ascii="Cambria Math" w:hAnsi="Cambria Math"/>
              </w:rPr>
              <m:t>U</m:t>
            </m:r>
          </m:e>
          <m:sub>
            <m:r>
              <w:rPr>
                <w:rFonts w:ascii="Cambria Math" w:hAnsi="Cambria Math"/>
              </w:rPr>
              <m:t>CE</m:t>
            </m:r>
          </m:sub>
        </m:sSub>
        <m:r>
          <w:rPr>
            <w:rFonts w:ascii="Cambria Math" w:hAnsi="Cambria Math"/>
          </w:rPr>
          <m:t>=3</m:t>
        </m:r>
        <m:r>
          <m:rPr>
            <m:sty m:val="p"/>
          </m:rPr>
          <w:rPr>
            <w:rFonts w:ascii="Cambria Math" w:hAnsi="Cambria Math"/>
          </w:rPr>
          <m:t>V</m:t>
        </m:r>
      </m:oMath>
      <w:r>
        <w:t>，试计算</w:t>
      </w:r>
      <m:oMath>
        <m:sSub>
          <m:sSubPr>
            <m:ctrlPr>
              <w:rPr>
                <w:rFonts w:ascii="Cambria Math" w:hAnsi="Cambria Math"/>
              </w:rPr>
            </m:ctrlPr>
          </m:sSubPr>
          <m:e>
            <m:r>
              <w:rPr>
                <w:rFonts w:ascii="Cambria Math" w:hAnsi="Cambria Math"/>
              </w:rPr>
              <m:t>R</m:t>
            </m:r>
          </m:e>
          <m:sub>
            <m:r>
              <w:rPr>
                <w:rFonts w:ascii="Cambria Math" w:hAnsi="Cambria Math"/>
              </w:rPr>
              <m:t>b</m:t>
            </m:r>
          </m:sub>
        </m:sSub>
      </m:oMath>
      <w:r>
        <w:t>的大小；</w:t>
      </w:r>
    </w:p>
    <w:p w14:paraId="08330775" w14:textId="77777777" w:rsidR="004C2DB9" w:rsidRDefault="007041C2">
      <w:pPr>
        <w:pStyle w:val="B03Normal"/>
      </w:pPr>
      <w:r>
        <w:t>（</w:t>
      </w:r>
      <w:r>
        <w:t>3</w:t>
      </w:r>
      <w:r>
        <w:t>）若使</w:t>
      </w:r>
      <m:oMath>
        <m:sSub>
          <m:sSubPr>
            <m:ctrlPr>
              <w:rPr>
                <w:rFonts w:ascii="Cambria Math" w:hAnsi="Cambria Math"/>
              </w:rPr>
            </m:ctrlPr>
          </m:sSubPr>
          <m:e>
            <m:r>
              <w:rPr>
                <w:rFonts w:ascii="Cambria Math" w:hAnsi="Cambria Math"/>
              </w:rPr>
              <m:t>I</m:t>
            </m:r>
          </m:e>
          <m:sub>
            <m:r>
              <w:rPr>
                <w:rFonts w:ascii="Cambria Math" w:hAnsi="Cambria Math"/>
              </w:rPr>
              <m:t>C</m:t>
            </m:r>
          </m:sub>
        </m:sSub>
        <m:r>
          <w:rPr>
            <w:rFonts w:ascii="Cambria Math" w:hAnsi="Cambria Math"/>
          </w:rPr>
          <m:t>=1.5</m:t>
        </m:r>
        <m:r>
          <m:rPr>
            <m:sty m:val="p"/>
          </m:rPr>
          <w:rPr>
            <w:rFonts w:ascii="Cambria Math" w:hAnsi="Cambria Math"/>
          </w:rPr>
          <m:t>mA</m:t>
        </m:r>
      </m:oMath>
      <w:r>
        <w:t>，</w:t>
      </w:r>
      <m:oMath>
        <m:sSub>
          <m:sSubPr>
            <m:ctrlPr>
              <w:rPr>
                <w:rFonts w:ascii="Cambria Math" w:hAnsi="Cambria Math"/>
              </w:rPr>
            </m:ctrlPr>
          </m:sSubPr>
          <m:e>
            <m:r>
              <w:rPr>
                <w:rFonts w:ascii="Cambria Math" w:hAnsi="Cambria Math"/>
              </w:rPr>
              <m:t>R</m:t>
            </m:r>
          </m:e>
          <m:sub>
            <m:r>
              <w:rPr>
                <w:rFonts w:ascii="Cambria Math" w:hAnsi="Cambria Math"/>
              </w:rPr>
              <m:t>b</m:t>
            </m:r>
          </m:sub>
        </m:sSub>
      </m:oMath>
      <w:r>
        <w:t>又应该多大？</w:t>
      </w:r>
    </w:p>
    <w:p w14:paraId="28B1C3FC" w14:textId="77777777" w:rsidR="004C2DB9" w:rsidRDefault="007041C2">
      <w:pPr>
        <w:pStyle w:val="B03Normal"/>
        <w:spacing w:line="240" w:lineRule="auto"/>
        <w:jc w:val="center"/>
      </w:pPr>
      <w:r>
        <w:rPr>
          <w:noProof/>
        </w:rPr>
        <w:drawing>
          <wp:inline distT="0" distB="0" distL="0" distR="0" wp14:anchorId="426C2A98" wp14:editId="4AAACE14">
            <wp:extent cx="6120000" cy="4251693"/>
            <wp:effectExtent l="0" t="0" r="0" b="0"/>
            <wp:docPr id="13" name="MergedDiagram13" descr="Q307_original；faithful_source_redraw；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7_original.png"/>
                    <pic:cNvPicPr/>
                  </pic:nvPicPr>
                  <pic:blipFill>
                    <a:blip r:embed="rId20"/>
                    <a:stretch>
                      <a:fillRect/>
                    </a:stretch>
                  </pic:blipFill>
                  <pic:spPr>
                    <a:xfrm>
                      <a:off x="0" y="0"/>
                      <a:ext cx="6120000" cy="4251693"/>
                    </a:xfrm>
                    <a:prstGeom prst="rect">
                      <a:avLst/>
                    </a:prstGeom>
                  </pic:spPr>
                </pic:pic>
              </a:graphicData>
            </a:graphic>
          </wp:inline>
        </w:drawing>
      </w:r>
    </w:p>
    <w:p w14:paraId="46B86207" w14:textId="77777777" w:rsidR="004C2DB9" w:rsidRDefault="007041C2">
      <w:pPr>
        <w:pStyle w:val="B03Normal"/>
      </w:pPr>
      <w:r>
        <w:t>（答案已给出）</w:t>
      </w:r>
    </w:p>
    <w:p w14:paraId="2A958B53" w14:textId="77777777" w:rsidR="004C2DB9" w:rsidRDefault="007041C2">
      <w:pPr>
        <w:pStyle w:val="B03Normal"/>
      </w:pPr>
      <w:r>
        <w:rPr>
          <w:color w:val="C00000"/>
        </w:rPr>
        <w:t>【新增解答与适用条件】原页没有所引用的电路图（</w:t>
      </w:r>
      <w:r>
        <w:rPr>
          <w:color w:val="C00000"/>
        </w:rPr>
        <w:t>a</w:t>
      </w:r>
      <w:r>
        <w:rPr>
          <w:color w:val="C00000"/>
        </w:rPr>
        <w:t>）。以下先如实说明原图已有的</w:t>
      </w:r>
      <w:r>
        <w:rPr>
          <w:color w:val="C00000"/>
        </w:rPr>
        <w:t>Q</w:t>
      </w:r>
      <w:r>
        <w:rPr>
          <w:color w:val="C00000"/>
        </w:rPr>
        <w:t>点，再在明确的固定偏置共射假设下计算；若缺图中的实际接法不同，不能套用本组数值。</w:t>
      </w:r>
    </w:p>
    <w:p w14:paraId="460EAE64" w14:textId="77777777" w:rsidR="004C2DB9" w:rsidRDefault="007041C2">
      <w:pPr>
        <w:pStyle w:val="B03heading2"/>
      </w:pPr>
      <w:r>
        <w:rPr>
          <w:color w:val="C00000"/>
        </w:rPr>
        <w:t>原已给图解与条件差异</w:t>
      </w:r>
    </w:p>
    <w:p w14:paraId="3C4517DB" w14:textId="77777777" w:rsidR="004C2DB9" w:rsidRDefault="007041C2">
      <w:pPr>
        <w:pStyle w:val="B03Normal"/>
      </w:pPr>
      <w:r>
        <w:rPr>
          <w:color w:val="C00000"/>
        </w:rPr>
        <w:t>原曲线已画出负载线及</w:t>
      </w:r>
      <w:r>
        <w:rPr>
          <w:color w:val="C00000"/>
        </w:rPr>
        <w:t>Q</w:t>
      </w:r>
      <w:r>
        <w:rPr>
          <w:color w:val="C00000"/>
        </w:rPr>
        <w:t>点，读数约为</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r>
          <w:rPr>
            <w:rFonts w:ascii="Cambria Math" w:hAnsi="Cambria Math"/>
            <w:color w:val="C00000"/>
          </w:rPr>
          <m:t>=2</m:t>
        </m:r>
        <m:r>
          <m:rPr>
            <m:sty m:val="p"/>
          </m:rPr>
          <w:rPr>
            <w:rFonts w:ascii="Cambria Math" w:hAnsi="Cambria Math"/>
            <w:color w:val="C00000"/>
          </w:rPr>
          <m:t>mA</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r>
          <w:rPr>
            <w:rFonts w:ascii="Cambria Math" w:hAnsi="Cambria Math"/>
            <w:color w:val="C00000"/>
          </w:rPr>
          <m:t>=6</m:t>
        </m:r>
        <m:r>
          <m:rPr>
            <m:sty m:val="p"/>
          </m:rPr>
          <w:rPr>
            <w:rFonts w:ascii="Cambria Math" w:hAnsi="Cambria Math"/>
            <w:color w:val="C00000"/>
          </w:rPr>
          <m:t>V</m:t>
        </m:r>
      </m:oMath>
      <w:r>
        <w:rPr>
          <w:color w:val="C00000"/>
        </w:rPr>
        <w:t>，相应基极电流曲线约为</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r>
          <w:rPr>
            <w:rFonts w:ascii="Cambria Math" w:hAnsi="Cambria Math"/>
            <w:color w:val="C00000"/>
          </w:rPr>
          <m:t>=50</m:t>
        </m:r>
        <m:r>
          <m:rPr>
            <m:sty m:val="p"/>
          </m:rPr>
          <w:rPr>
            <w:rFonts w:ascii="Cambria Math" w:hAnsi="Cambria Math"/>
            <w:color w:val="C00000"/>
          </w:rPr>
          <m:t>μA</m:t>
        </m:r>
      </m:oMath>
      <w:r>
        <w:rPr>
          <w:color w:val="C00000"/>
        </w:rPr>
        <w:t>。这些是原图给出的近似读数，忠实稿完整保留。</w:t>
      </w:r>
    </w:p>
    <w:p w14:paraId="41B10B1E" w14:textId="77777777" w:rsidR="004C2DB9" w:rsidRDefault="007041C2">
      <w:pPr>
        <w:pStyle w:val="B03Normal"/>
      </w:pPr>
      <w:r>
        <w:rPr>
          <w:color w:val="C00000"/>
        </w:rPr>
        <w:t>假设缺失的图（</w:t>
      </w:r>
      <w:r>
        <w:rPr>
          <w:color w:val="C00000"/>
        </w:rPr>
        <w:t>a</w:t>
      </w:r>
      <w:r>
        <w:rPr>
          <w:color w:val="C00000"/>
        </w:rPr>
        <w:t>）为：</w:t>
      </w:r>
      <w:r>
        <w:rPr>
          <w:color w:val="C00000"/>
        </w:rPr>
        <w:t>NPN</w:t>
      </w:r>
      <w:r>
        <w:rPr>
          <w:color w:val="C00000"/>
        </w:rPr>
        <w:t>管发射极接地，</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从正电源接基极，</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从正电源接集电极，无发射极电阻；忽略漏电流、输出电导，晶体管工作在放大区。原图标</w:t>
      </w:r>
      <w:r>
        <w:rPr>
          <w:color w:val="C00000"/>
        </w:rPr>
        <w:t>0</w:t>
      </w:r>
      <w:r>
        <w:rPr>
          <w:color w:val="C00000"/>
        </w:rPr>
        <w:t>的基极电流曲线略高于横轴也照原样重绘，不把这条示意曲线当精密器件数据。</w:t>
      </w:r>
    </w:p>
    <w:p w14:paraId="40046094" w14:textId="77777777" w:rsidR="004C2DB9" w:rsidRDefault="007041C2">
      <w:pPr>
        <w:pStyle w:val="B03heading2"/>
      </w:pPr>
      <w:r>
        <w:rPr>
          <w:color w:val="C00000"/>
        </w:rPr>
        <w:t>（</w:t>
      </w:r>
      <w:r>
        <w:rPr>
          <w:color w:val="C00000"/>
        </w:rPr>
        <w:t>1</w:t>
      </w:r>
      <w:r>
        <w:rPr>
          <w:color w:val="C00000"/>
        </w:rPr>
        <w:t>）给定</w:t>
      </w:r>
      <w:r>
        <w:rPr>
          <w:color w:val="C00000"/>
        </w:rPr>
        <w:t>240kΩ</w:t>
      </w:r>
      <w:r>
        <w:rPr>
          <w:color w:val="C00000"/>
        </w:rPr>
        <w:t>时的精算校核</w:t>
      </w:r>
    </w:p>
    <w:p w14:paraId="02F9F013" w14:textId="77777777" w:rsidR="004C2DB9" w:rsidRDefault="007041C2">
      <w:pPr>
        <w:pStyle w:val="B03Normal"/>
      </w:pPr>
      <w:r>
        <w:rPr>
          <w:color w:val="C00000"/>
        </w:rPr>
        <w:t>精算结果与原图的近似读数不完全相同；忽略</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BE</m:t>
            </m:r>
          </m:sub>
        </m:sSub>
      </m:oMath>
      <w:r>
        <w:rPr>
          <w:color w:val="C00000"/>
        </w:rPr>
        <w:t>时得到</w:t>
      </w:r>
      <w:r>
        <w:rPr>
          <w:color w:val="C00000"/>
        </w:rPr>
        <w:t>50μA</w:t>
      </w:r>
      <w:r>
        <w:rPr>
          <w:color w:val="C00000"/>
        </w:rPr>
        <w:t>、</w:t>
      </w:r>
      <w:r>
        <w:rPr>
          <w:color w:val="C00000"/>
        </w:rPr>
        <w:t>2mA</w:t>
      </w:r>
      <w:r>
        <w:rPr>
          <w:color w:val="C00000"/>
        </w:rPr>
        <w:t>、</w:t>
      </w:r>
      <w:r>
        <w:rPr>
          <w:color w:val="C00000"/>
        </w:rPr>
        <w:t>6V</w:t>
      </w:r>
      <w:r>
        <w:rPr>
          <w:color w:val="C00000"/>
        </w:rPr>
        <w:t>，与原图相符。由于图（</w:t>
      </w:r>
      <w:r>
        <w:rPr>
          <w:color w:val="C00000"/>
        </w:rPr>
        <w:t>a</w:t>
      </w:r>
      <w:r>
        <w:rPr>
          <w:color w:val="C00000"/>
        </w:rPr>
        <w:t>）缺失，不能据此确认原作者采用的近似条件，也不改写原图。</w:t>
      </w:r>
    </w:p>
    <w:p w14:paraId="497BC85E" w14:textId="77777777" w:rsidR="004C2DB9" w:rsidRDefault="007041C2">
      <w:pPr>
        <w:pStyle w:val="B03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12-0.7</m:t>
              </m:r>
            </m:num>
            <m:den>
              <m:r>
                <w:rPr>
                  <w:rFonts w:ascii="Cambria Math" w:hAnsi="Cambria Math"/>
                  <w:color w:val="C00000"/>
                </w:rPr>
                <m:t>240</m:t>
              </m:r>
              <m:r>
                <m:rPr>
                  <m:sty m:val="p"/>
                </m:rPr>
                <w:rPr>
                  <w:rFonts w:ascii="Cambria Math" w:hAnsi="Cambria Math"/>
                  <w:color w:val="C00000"/>
                </w:rPr>
                <m:t>kΩ</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565</m:t>
              </m:r>
            </m:num>
            <m:den>
              <m:r>
                <w:rPr>
                  <w:rFonts w:ascii="Cambria Math" w:hAnsi="Cambria Math"/>
                  <w:color w:val="C00000"/>
                </w:rPr>
                <m:t>12</m:t>
              </m:r>
            </m:den>
          </m:f>
          <m:r>
            <m:rPr>
              <m:sty m:val="p"/>
            </m:rPr>
            <w:rPr>
              <w:rFonts w:ascii="Cambria Math" w:hAnsi="Cambria Math"/>
              <w:color w:val="C00000"/>
            </w:rPr>
            <m:t>μA</m:t>
          </m:r>
          <m:r>
            <w:rPr>
              <w:rFonts w:ascii="Cambria Math" w:hAnsi="Cambria Math"/>
              <w:color w:val="C00000"/>
            </w:rPr>
            <m:t>≈47.0833</m:t>
          </m:r>
          <m:r>
            <m:rPr>
              <m:sty m:val="p"/>
            </m:rPr>
            <w:rPr>
              <w:rFonts w:ascii="Cambria Math" w:hAnsi="Cambria Math"/>
              <w:color w:val="C00000"/>
            </w:rPr>
            <m:t>μA</m:t>
          </m:r>
        </m:oMath>
      </m:oMathPara>
    </w:p>
    <w:p w14:paraId="2CC29239" w14:textId="77777777" w:rsidR="004C2DB9" w:rsidRDefault="007041C2">
      <w:pPr>
        <w:pStyle w:val="B03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r>
            <w:rPr>
              <w:rFonts w:ascii="Cambria Math" w:hAnsi="Cambria Math"/>
              <w:color w:val="C00000"/>
            </w:rPr>
            <m:t>=</m:t>
          </m:r>
          <m:r>
            <w:rPr>
              <w:rFonts w:ascii="Cambria Math" w:hAnsi="Cambria Math"/>
              <w:color w:val="C00000"/>
            </w:rPr>
            <m:t>β</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113</m:t>
              </m:r>
            </m:num>
            <m:den>
              <m:r>
                <w:rPr>
                  <w:rFonts w:ascii="Cambria Math" w:hAnsi="Cambria Math"/>
                  <w:color w:val="C00000"/>
                </w:rPr>
                <m:t>60</m:t>
              </m:r>
            </m:den>
          </m:f>
          <m:r>
            <m:rPr>
              <m:sty m:val="p"/>
            </m:rPr>
            <w:rPr>
              <w:rFonts w:ascii="Cambria Math" w:hAnsi="Cambria Math"/>
              <w:color w:val="C00000"/>
            </w:rPr>
            <m:t>mA</m:t>
          </m:r>
          <m:r>
            <w:rPr>
              <w:rFonts w:ascii="Cambria Math" w:hAnsi="Cambria Math"/>
              <w:color w:val="C00000"/>
            </w:rPr>
            <m:t>≈1.88333</m:t>
          </m:r>
          <m:r>
            <m:rPr>
              <m:sty m:val="p"/>
            </m:rPr>
            <w:rPr>
              <w:rFonts w:ascii="Cambria Math" w:hAnsi="Cambria Math"/>
              <w:color w:val="C00000"/>
            </w:rPr>
            <m:t>mA</m:t>
          </m:r>
        </m:oMath>
      </m:oMathPara>
    </w:p>
    <w:p w14:paraId="3F70578B" w14:textId="77777777" w:rsidR="004C2DB9" w:rsidRDefault="007041C2">
      <w:pPr>
        <w:pStyle w:val="B03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r>
            <w:rPr>
              <w:rFonts w:ascii="Cambria Math" w:hAnsi="Cambria Math"/>
              <w:color w:val="C00000"/>
            </w:rPr>
            <m:t>=12-</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r>
            <w:rPr>
              <w:rFonts w:ascii="Cambria Math" w:hAnsi="Cambria Math"/>
              <w:color w:val="C00000"/>
            </w:rPr>
            <m:t>×3</m:t>
          </m:r>
          <m:r>
            <m:rPr>
              <m:sty m:val="p"/>
            </m:rPr>
            <w:rPr>
              <w:rFonts w:ascii="Cambria Math" w:hAnsi="Cambria Math"/>
              <w:color w:val="C00000"/>
            </w:rPr>
            <m:t>kΩ</m:t>
          </m:r>
          <m:r>
            <w:rPr>
              <w:rFonts w:ascii="Cambria Math" w:hAnsi="Cambria Math"/>
              <w:color w:val="C00000"/>
            </w:rPr>
            <m:t>=6.35</m:t>
          </m:r>
          <m:r>
            <m:rPr>
              <m:sty m:val="p"/>
            </m:rPr>
            <w:rPr>
              <w:rFonts w:ascii="Cambria Math" w:hAnsi="Cambria Math"/>
              <w:color w:val="C00000"/>
            </w:rPr>
            <m:t>V</m:t>
          </m:r>
        </m:oMath>
      </m:oMathPara>
    </w:p>
    <w:p w14:paraId="53DB4A3C" w14:textId="77777777" w:rsidR="004C2DB9" w:rsidRDefault="007041C2">
      <w:pPr>
        <w:pStyle w:val="B03heading2"/>
      </w:pPr>
      <w:r>
        <w:rPr>
          <w:color w:val="C00000"/>
        </w:rPr>
        <w:t>（</w:t>
      </w:r>
      <w:r>
        <w:rPr>
          <w:color w:val="C00000"/>
        </w:rPr>
        <w:t>2</w:t>
      </w:r>
      <w:r>
        <w:rPr>
          <w:color w:val="C00000"/>
        </w:rPr>
        <w:t>）使</w:t>
      </w:r>
      <w:r>
        <w:rPr>
          <w:color w:val="C00000"/>
        </w:rPr>
        <w:t>UCE=3V</w:t>
      </w:r>
    </w:p>
    <w:p w14:paraId="1EBBB85D" w14:textId="77777777" w:rsidR="004C2DB9" w:rsidRDefault="007041C2">
      <w:pPr>
        <w:pStyle w:val="B03Normal"/>
      </w:pPr>
      <w:r>
        <w:rPr>
          <w:color w:val="C00000"/>
        </w:rPr>
        <w:t>其余参数及上述拓扑不变。</w:t>
      </w:r>
    </w:p>
    <w:p w14:paraId="229C9616" w14:textId="77777777" w:rsidR="004C2DB9" w:rsidRDefault="007041C2">
      <w:pPr>
        <w:pStyle w:val="B03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12-3</m:t>
              </m:r>
            </m:num>
            <m:den>
              <m:r>
                <w:rPr>
                  <w:rFonts w:ascii="Cambria Math" w:hAnsi="Cambria Math"/>
                  <w:color w:val="C00000"/>
                </w:rPr>
                <m:t>3</m:t>
              </m:r>
              <m:r>
                <m:rPr>
                  <m:sty m:val="p"/>
                </m:rPr>
                <w:rPr>
                  <w:rFonts w:ascii="Cambria Math" w:hAnsi="Cambria Math"/>
                  <w:color w:val="C00000"/>
                </w:rPr>
                <m:t>kΩ</m:t>
              </m:r>
            </m:den>
          </m:f>
          <m:r>
            <w:rPr>
              <w:rFonts w:ascii="Cambria Math" w:hAnsi="Cambria Math"/>
              <w:color w:val="C00000"/>
            </w:rPr>
            <m:t>=3</m:t>
          </m:r>
          <m:r>
            <m:rPr>
              <m:sty m:val="p"/>
            </m:rPr>
            <w:rPr>
              <w:rFonts w:ascii="Cambria Math" w:hAnsi="Cambria Math"/>
              <w:color w:val="C00000"/>
            </w:rPr>
            <m:t>mA</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num>
            <m:den>
              <m:r>
                <w:rPr>
                  <w:rFonts w:ascii="Cambria Math" w:hAnsi="Cambria Math"/>
                  <w:color w:val="C00000"/>
                </w:rPr>
                <m:t>40</m:t>
              </m:r>
            </m:den>
          </m:f>
          <m:r>
            <w:rPr>
              <w:rFonts w:ascii="Cambria Math" w:hAnsi="Cambria Math"/>
              <w:color w:val="C00000"/>
            </w:rPr>
            <m:t>=75</m:t>
          </m:r>
          <m:r>
            <m:rPr>
              <m:sty m:val="p"/>
            </m:rPr>
            <w:rPr>
              <w:rFonts w:ascii="Cambria Math" w:hAnsi="Cambria Math"/>
              <w:color w:val="C00000"/>
            </w:rPr>
            <m:t>μA</m:t>
          </m:r>
        </m:oMath>
      </m:oMathPara>
    </w:p>
    <w:p w14:paraId="6C369CB6" w14:textId="77777777" w:rsidR="004C2DB9" w:rsidRDefault="007041C2">
      <w:pPr>
        <w:pStyle w:val="B03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12-0.7</m:t>
              </m:r>
            </m:num>
            <m:den>
              <m:r>
                <w:rPr>
                  <w:rFonts w:ascii="Cambria Math" w:hAnsi="Cambria Math"/>
                  <w:color w:val="C00000"/>
                </w:rPr>
                <m:t>75</m:t>
              </m:r>
              <m:r>
                <m:rPr>
                  <m:sty m:val="p"/>
                </m:rPr>
                <w:rPr>
                  <w:rFonts w:ascii="Cambria Math" w:hAnsi="Cambria Math"/>
                  <w:color w:val="C00000"/>
                </w:rPr>
                <m:t>μA</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452</m:t>
              </m:r>
            </m:num>
            <m:den>
              <m:r>
                <w:rPr>
                  <w:rFonts w:ascii="Cambria Math" w:hAnsi="Cambria Math"/>
                  <w:color w:val="C00000"/>
                </w:rPr>
                <m:t>3</m:t>
              </m:r>
            </m:den>
          </m:f>
          <m:r>
            <m:rPr>
              <m:sty m:val="p"/>
            </m:rPr>
            <w:rPr>
              <w:rFonts w:ascii="Cambria Math" w:hAnsi="Cambria Math"/>
              <w:color w:val="C00000"/>
            </w:rPr>
            <m:t>kΩ</m:t>
          </m:r>
          <m:r>
            <w:rPr>
              <w:rFonts w:ascii="Cambria Math" w:hAnsi="Cambria Math"/>
              <w:color w:val="C00000"/>
            </w:rPr>
            <m:t>≈150.667</m:t>
          </m:r>
          <m:r>
            <m:rPr>
              <m:sty m:val="p"/>
            </m:rPr>
            <w:rPr>
              <w:rFonts w:ascii="Cambria Math" w:hAnsi="Cambria Math"/>
              <w:color w:val="C00000"/>
            </w:rPr>
            <m:t>kΩ</m:t>
          </m:r>
        </m:oMath>
      </m:oMathPara>
    </w:p>
    <w:p w14:paraId="0626E057" w14:textId="77777777" w:rsidR="004C2DB9" w:rsidRDefault="007041C2">
      <w:pPr>
        <w:pStyle w:val="B03heading2"/>
      </w:pPr>
      <w:r>
        <w:rPr>
          <w:color w:val="C00000"/>
        </w:rPr>
        <w:t>（</w:t>
      </w:r>
      <w:r>
        <w:rPr>
          <w:color w:val="C00000"/>
        </w:rPr>
        <w:t>3</w:t>
      </w:r>
      <w:r>
        <w:rPr>
          <w:color w:val="C00000"/>
        </w:rPr>
        <w:t>）使</w:t>
      </w:r>
      <w:r>
        <w:rPr>
          <w:color w:val="C00000"/>
        </w:rPr>
        <w:t>IC=1.5mA</w:t>
      </w:r>
    </w:p>
    <w:p w14:paraId="1C792494" w14:textId="77777777" w:rsidR="004C2DB9" w:rsidRDefault="007041C2">
      <w:pPr>
        <w:pStyle w:val="B03Normal"/>
      </w:pPr>
      <w:r>
        <w:rPr>
          <w:color w:val="C00000"/>
        </w:rPr>
        <w:t>计算后的工作点仍须满足放大区条件；这里集电极电位高于基极电位。</w:t>
      </w:r>
    </w:p>
    <w:p w14:paraId="6E7CF35E" w14:textId="77777777" w:rsidR="004C2DB9" w:rsidRDefault="007041C2">
      <w:pPr>
        <w:pStyle w:val="B03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1.5</m:t>
              </m:r>
              <m:r>
                <m:rPr>
                  <m:sty m:val="p"/>
                </m:rPr>
                <w:rPr>
                  <w:rFonts w:ascii="Cambria Math" w:hAnsi="Cambria Math"/>
                  <w:color w:val="C00000"/>
                </w:rPr>
                <m:t>mA</m:t>
              </m:r>
            </m:num>
            <m:den>
              <m:r>
                <w:rPr>
                  <w:rFonts w:ascii="Cambria Math" w:hAnsi="Cambria Math"/>
                  <w:color w:val="C00000"/>
                </w:rPr>
                <m:t>40</m:t>
              </m:r>
            </m:den>
          </m:f>
          <m:r>
            <w:rPr>
              <w:rFonts w:ascii="Cambria Math" w:hAnsi="Cambria Math"/>
              <w:color w:val="C00000"/>
            </w:rPr>
            <m:t>=37.5</m:t>
          </m:r>
          <m:r>
            <m:rPr>
              <m:sty m:val="p"/>
            </m:rPr>
            <w:rPr>
              <w:rFonts w:ascii="Cambria Math" w:hAnsi="Cambria Math"/>
              <w:color w:val="C00000"/>
            </w:rPr>
            <m:t>μA</m:t>
          </m:r>
        </m:oMath>
      </m:oMathPara>
    </w:p>
    <w:p w14:paraId="4A91406E" w14:textId="77777777" w:rsidR="004C2DB9" w:rsidRDefault="007041C2">
      <w:pPr>
        <w:pStyle w:val="B03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12-0.7</m:t>
              </m:r>
            </m:num>
            <m:den>
              <m:r>
                <w:rPr>
                  <w:rFonts w:ascii="Cambria Math" w:hAnsi="Cambria Math"/>
                  <w:color w:val="C00000"/>
                </w:rPr>
                <m:t>37.5</m:t>
              </m:r>
              <m:r>
                <m:rPr>
                  <m:sty m:val="p"/>
                </m:rPr>
                <w:rPr>
                  <w:rFonts w:ascii="Cambria Math" w:hAnsi="Cambria Math"/>
                  <w:color w:val="C00000"/>
                </w:rPr>
                <m:t>μA</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904</m:t>
              </m:r>
            </m:num>
            <m:den>
              <m:r>
                <w:rPr>
                  <w:rFonts w:ascii="Cambria Math" w:hAnsi="Cambria Math"/>
                  <w:color w:val="C00000"/>
                </w:rPr>
                <m:t>3</m:t>
              </m:r>
            </m:den>
          </m:f>
          <m:r>
            <m:rPr>
              <m:sty m:val="p"/>
            </m:rPr>
            <w:rPr>
              <w:rFonts w:ascii="Cambria Math" w:hAnsi="Cambria Math"/>
              <w:color w:val="C00000"/>
            </w:rPr>
            <m:t>kΩ</m:t>
          </m:r>
          <m:r>
            <w:rPr>
              <w:rFonts w:ascii="Cambria Math" w:hAnsi="Cambria Math"/>
              <w:color w:val="C00000"/>
            </w:rPr>
            <m:t>≈301.333</m:t>
          </m:r>
          <m:r>
            <m:rPr>
              <m:sty m:val="p"/>
            </m:rPr>
            <w:rPr>
              <w:rFonts w:ascii="Cambria Math" w:hAnsi="Cambria Math"/>
              <w:color w:val="C00000"/>
            </w:rPr>
            <m:t>kΩ</m:t>
          </m:r>
        </m:oMath>
      </m:oMathPara>
    </w:p>
    <w:p w14:paraId="4161895D" w14:textId="77777777" w:rsidR="004C2DB9" w:rsidRDefault="007041C2">
      <w:pPr>
        <w:pStyle w:val="B03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r>
            <w:rPr>
              <w:rFonts w:ascii="Cambria Math" w:hAnsi="Cambria Math"/>
              <w:color w:val="C00000"/>
            </w:rPr>
            <m:t>=12-1.5×3=7.5</m:t>
          </m:r>
          <m:r>
            <m:rPr>
              <m:sty m:val="p"/>
            </m:rPr>
            <w:rPr>
              <w:rFonts w:ascii="Cambria Math" w:hAnsi="Cambria Math"/>
              <w:color w:val="C00000"/>
            </w:rPr>
            <m:t>V</m:t>
          </m:r>
        </m:oMath>
      </m:oMathPara>
      <w:bookmarkEnd w:id="29"/>
    </w:p>
    <w:p w14:paraId="55DF809D" w14:textId="77777777" w:rsidR="004C2DB9" w:rsidRDefault="007041C2">
      <w:pPr>
        <w:pStyle w:val="B03Normal"/>
        <w:keepNext/>
        <w:pageBreakBefore/>
      </w:pPr>
      <w:bookmarkStart w:id="30" w:name="Q308"/>
      <w:r>
        <w:lastRenderedPageBreak/>
        <w:t xml:space="preserve">308. </w:t>
      </w:r>
    </w:p>
    <w:p w14:paraId="7A55D9FA" w14:textId="77777777" w:rsidR="004C2DB9" w:rsidRDefault="007041C2">
      <w:pPr>
        <w:pStyle w:val="B03Normal"/>
        <w:spacing w:line="240" w:lineRule="auto"/>
        <w:jc w:val="center"/>
      </w:pPr>
      <w:r>
        <w:rPr>
          <w:noProof/>
        </w:rPr>
        <w:drawing>
          <wp:inline distT="0" distB="0" distL="0" distR="0" wp14:anchorId="15B0AC56" wp14:editId="35D01544">
            <wp:extent cx="6120000" cy="4081015"/>
            <wp:effectExtent l="0" t="0" r="0" b="0"/>
            <wp:docPr id="14" name="MergedDiagram14" descr="Q308_a_original；faithful_source_redraw；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8_a_original.png"/>
                    <pic:cNvPicPr/>
                  </pic:nvPicPr>
                  <pic:blipFill>
                    <a:blip r:embed="rId21"/>
                    <a:stretch>
                      <a:fillRect/>
                    </a:stretch>
                  </pic:blipFill>
                  <pic:spPr>
                    <a:xfrm>
                      <a:off x="0" y="0"/>
                      <a:ext cx="6120000" cy="4081015"/>
                    </a:xfrm>
                    <a:prstGeom prst="rect">
                      <a:avLst/>
                    </a:prstGeom>
                  </pic:spPr>
                </pic:pic>
              </a:graphicData>
            </a:graphic>
          </wp:inline>
        </w:drawing>
      </w:r>
    </w:p>
    <w:p w14:paraId="4A984EF2" w14:textId="77777777" w:rsidR="004C2DB9" w:rsidRDefault="007041C2">
      <w:pPr>
        <w:pStyle w:val="B03Normal"/>
        <w:spacing w:line="240" w:lineRule="auto"/>
        <w:jc w:val="center"/>
      </w:pPr>
      <w:r>
        <w:rPr>
          <w:noProof/>
        </w:rPr>
        <w:drawing>
          <wp:inline distT="0" distB="0" distL="0" distR="0" wp14:anchorId="0ACCAA1F" wp14:editId="68A7279F">
            <wp:extent cx="1980000" cy="2284691"/>
            <wp:effectExtent l="0" t="0" r="0" b="0"/>
            <wp:docPr id="15" name="MergedDiagram15" descr="Q308_b1_original；faithful_source_redraw；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8_b1_original.png"/>
                    <pic:cNvPicPr/>
                  </pic:nvPicPr>
                  <pic:blipFill>
                    <a:blip r:embed="rId22"/>
                    <a:stretch>
                      <a:fillRect/>
                    </a:stretch>
                  </pic:blipFill>
                  <pic:spPr>
                    <a:xfrm>
                      <a:off x="0" y="0"/>
                      <a:ext cx="1980000" cy="2284691"/>
                    </a:xfrm>
                    <a:prstGeom prst="rect">
                      <a:avLst/>
                    </a:prstGeom>
                  </pic:spPr>
                </pic:pic>
              </a:graphicData>
            </a:graphic>
          </wp:inline>
        </w:drawing>
      </w:r>
      <w:r>
        <w:rPr>
          <w:noProof/>
        </w:rPr>
        <w:drawing>
          <wp:inline distT="0" distB="0" distL="0" distR="0" wp14:anchorId="6FA80016" wp14:editId="1B183977">
            <wp:extent cx="1980000" cy="2284691"/>
            <wp:effectExtent l="0" t="0" r="0" b="0"/>
            <wp:docPr id="16" name="MergedDiagram16" descr="Q308_b2_original；faithful_source_redraw；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8_b2_original.png"/>
                    <pic:cNvPicPr/>
                  </pic:nvPicPr>
                  <pic:blipFill>
                    <a:blip r:embed="rId23"/>
                    <a:stretch>
                      <a:fillRect/>
                    </a:stretch>
                  </pic:blipFill>
                  <pic:spPr>
                    <a:xfrm>
                      <a:off x="0" y="0"/>
                      <a:ext cx="1980000" cy="2284691"/>
                    </a:xfrm>
                    <a:prstGeom prst="rect">
                      <a:avLst/>
                    </a:prstGeom>
                  </pic:spPr>
                </pic:pic>
              </a:graphicData>
            </a:graphic>
          </wp:inline>
        </w:drawing>
      </w:r>
      <w:r>
        <w:rPr>
          <w:noProof/>
        </w:rPr>
        <w:drawing>
          <wp:inline distT="0" distB="0" distL="0" distR="0" wp14:anchorId="0B614C3F" wp14:editId="2EB6C157">
            <wp:extent cx="1980000" cy="2284691"/>
            <wp:effectExtent l="0" t="0" r="0" b="0"/>
            <wp:docPr id="17" name="MergedDiagram17" descr="Q308_b3_original；faithful_source_redraw；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8_b3_original.png"/>
                    <pic:cNvPicPr/>
                  </pic:nvPicPr>
                  <pic:blipFill>
                    <a:blip r:embed="rId24"/>
                    <a:stretch>
                      <a:fillRect/>
                    </a:stretch>
                  </pic:blipFill>
                  <pic:spPr>
                    <a:xfrm>
                      <a:off x="0" y="0"/>
                      <a:ext cx="1980000" cy="2284691"/>
                    </a:xfrm>
                    <a:prstGeom prst="rect">
                      <a:avLst/>
                    </a:prstGeom>
                  </pic:spPr>
                </pic:pic>
              </a:graphicData>
            </a:graphic>
          </wp:inline>
        </w:drawing>
      </w:r>
    </w:p>
    <w:p w14:paraId="50196EF5" w14:textId="77777777" w:rsidR="004C2DB9" w:rsidRDefault="007041C2">
      <w:pPr>
        <w:pStyle w:val="B03Normal"/>
      </w:pPr>
      <w:r>
        <w:rPr>
          <w:color w:val="C00000"/>
        </w:rPr>
        <w:t>【新增解答与适用条件】原页只有编号、电路（</w:t>
      </w:r>
      <w:r>
        <w:rPr>
          <w:color w:val="C00000"/>
        </w:rPr>
        <w:t>a</w:t>
      </w:r>
      <w:r>
        <w:rPr>
          <w:color w:val="C00000"/>
        </w:rPr>
        <w:t>）及三幅无坐标波形（</w:t>
      </w:r>
      <w:r>
        <w:rPr>
          <w:color w:val="C00000"/>
        </w:rPr>
        <w:t>b1—b3</w:t>
      </w:r>
      <w:r>
        <w:rPr>
          <w:color w:val="C00000"/>
        </w:rPr>
        <w:t>），未印出问题文字。本节为新增图意说明，不能冒充原题题干或唯一标准答案。</w:t>
      </w:r>
    </w:p>
    <w:p w14:paraId="7AC28D0F" w14:textId="77777777" w:rsidR="004C2DB9" w:rsidRDefault="007041C2">
      <w:pPr>
        <w:pStyle w:val="B03heading2"/>
      </w:pPr>
      <w:r>
        <w:rPr>
          <w:color w:val="C00000"/>
        </w:rPr>
        <w:t>原电路与可明确识别的结构</w:t>
      </w:r>
    </w:p>
    <w:p w14:paraId="14AA7369" w14:textId="77777777" w:rsidR="004C2DB9" w:rsidRDefault="007041C2">
      <w:pPr>
        <w:pStyle w:val="B03Normal"/>
      </w:pPr>
      <w:r>
        <w:rPr>
          <w:color w:val="C00000"/>
        </w:rPr>
        <w:t>图（</w:t>
      </w:r>
      <w:r>
        <w:rPr>
          <w:color w:val="C00000"/>
        </w:rPr>
        <w:t>a</w:t>
      </w:r>
      <w:r>
        <w:rPr>
          <w:color w:val="C00000"/>
        </w:rPr>
        <w:t>）为</w:t>
      </w:r>
      <w:r>
        <w:rPr>
          <w:color w:val="C00000"/>
        </w:rPr>
        <w:t>NPN</w:t>
      </w:r>
      <w:r>
        <w:rPr>
          <w:color w:val="C00000"/>
        </w:rPr>
        <w:t>固定偏置共射电路，发射极接地，</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提供基极偏置，</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为集电极电阻；</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为输入、输出耦合电容，</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oMath>
      <w:r>
        <w:rPr>
          <w:color w:val="C00000"/>
        </w:rPr>
        <w:t>为信号源内阻，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为负载。原图</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正端在右、</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正端在左；源图中未给任何元件数值。</w:t>
      </w:r>
    </w:p>
    <w:p w14:paraId="6A1A3977" w14:textId="77777777" w:rsidR="004C2DB9" w:rsidRDefault="007041C2">
      <w:pPr>
        <w:pStyle w:val="B03heading2"/>
      </w:pPr>
      <w:r>
        <w:rPr>
          <w:color w:val="C00000"/>
        </w:rPr>
        <w:t>若这些曲线表示输出失真</w:t>
      </w:r>
    </w:p>
    <w:p w14:paraId="0B1B7E86" w14:textId="77777777" w:rsidR="004C2DB9" w:rsidRDefault="007041C2">
      <w:pPr>
        <w:pStyle w:val="B03Normal"/>
      </w:pPr>
      <w:r>
        <w:rPr>
          <w:color w:val="C00000"/>
        </w:rPr>
        <w:t>在横向表示时间、纵向向上表示较高输出电压且输入为正弦波的通常读图条件下，（</w:t>
      </w:r>
      <w:r>
        <w:rPr>
          <w:color w:val="C00000"/>
        </w:rPr>
        <w:t>b1</w:t>
      </w:r>
      <w:r>
        <w:rPr>
          <w:color w:val="C00000"/>
        </w:rPr>
        <w:t>）下峰较平，可作饱和削底示意；静态电流过大时可增大</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，使</w:t>
      </w:r>
      <w:r>
        <w:rPr>
          <w:color w:val="C00000"/>
        </w:rPr>
        <w:t>Q</w:t>
      </w:r>
      <w:r>
        <w:rPr>
          <w:color w:val="C00000"/>
        </w:rPr>
        <w:t>点向较小</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oMath>
      <w:r>
        <w:rPr>
          <w:color w:val="C00000"/>
        </w:rPr>
        <w:t>方向移动。（</w:t>
      </w:r>
      <w:r>
        <w:rPr>
          <w:color w:val="C00000"/>
        </w:rPr>
        <w:t>b2</w:t>
      </w:r>
      <w:r>
        <w:rPr>
          <w:color w:val="C00000"/>
        </w:rPr>
        <w:t>）上峰较平，可作截止削顶示意；静态电流过小时可减小</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，使</w:t>
      </w:r>
      <w:r>
        <w:rPr>
          <w:color w:val="C00000"/>
        </w:rPr>
        <w:t>Q</w:t>
      </w:r>
      <w:r>
        <w:rPr>
          <w:color w:val="C00000"/>
        </w:rPr>
        <w:t>点向较大</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oMath>
      <w:r>
        <w:rPr>
          <w:color w:val="C00000"/>
        </w:rPr>
        <w:t>方向移动。</w:t>
      </w:r>
    </w:p>
    <w:p w14:paraId="38D18A8F" w14:textId="77777777" w:rsidR="004C2DB9" w:rsidRDefault="007041C2">
      <w:pPr>
        <w:pStyle w:val="B03Normal"/>
      </w:pPr>
      <w:r>
        <w:rPr>
          <w:color w:val="C00000"/>
        </w:rPr>
        <w:lastRenderedPageBreak/>
        <w:t>（</w:t>
      </w:r>
      <w:r>
        <w:rPr>
          <w:color w:val="C00000"/>
        </w:rPr>
        <w:t>b3</w:t>
      </w:r>
      <w:r>
        <w:rPr>
          <w:color w:val="C00000"/>
        </w:rPr>
        <w:t>）上、下峰相对更对称而且均较圆钝。若原作者意在表示两边都受限，则属于双边失真，应先减小输入幅度，并将</w:t>
      </w:r>
      <w:r>
        <w:rPr>
          <w:color w:val="C00000"/>
        </w:rPr>
        <w:t>Q</w:t>
      </w:r>
      <w:r>
        <w:rPr>
          <w:color w:val="C00000"/>
        </w:rPr>
        <w:t>点调到允许摆幅较合适的位置。但由于原稿无坐标、削顶标记和问题文字，仅凭这幅平滑示意线不能排除它只是较对称波形，不能断言其必为双边失真或完全无失真。</w:t>
      </w:r>
    </w:p>
    <w:p w14:paraId="59BD6C69" w14:textId="77777777" w:rsidR="004C2DB9" w:rsidRDefault="007041C2">
      <w:pPr>
        <w:pStyle w:val="B03Normal"/>
      </w:pPr>
      <w:r>
        <w:rPr>
          <w:color w:val="C00000"/>
        </w:rPr>
        <w:t>调整偏置不能代替控制输入幅度。定量判定还需要电源、静态工作点、负载、晶体管饱和压降以及输入幅度等条件；本页均未给，故不编造计算结果。</w:t>
      </w:r>
      <w:bookmarkEnd w:id="30"/>
    </w:p>
    <w:p w14:paraId="52F4D787" w14:textId="77777777" w:rsidR="004C2DB9" w:rsidRDefault="007041C2">
      <w:pPr>
        <w:pStyle w:val="aff9"/>
      </w:pPr>
      <w:bookmarkStart w:id="31" w:name="_Toc241693047"/>
      <w:r>
        <w:lastRenderedPageBreak/>
        <w:t>第</w:t>
      </w:r>
      <w:r>
        <w:t>309</w:t>
      </w:r>
      <w:r>
        <w:t>至</w:t>
      </w:r>
      <w:r>
        <w:t>310</w:t>
      </w:r>
      <w:r>
        <w:t>题</w:t>
      </w:r>
      <w:bookmarkEnd w:id="31"/>
    </w:p>
    <w:p w14:paraId="15FD38A7" w14:textId="77777777" w:rsidR="004C2DB9" w:rsidRDefault="007041C2">
      <w:pPr>
        <w:pStyle w:val="B04Normal"/>
        <w:keepNext/>
      </w:pPr>
      <w:bookmarkStart w:id="32" w:name="Q309"/>
      <w:r>
        <w:t xml:space="preserve">309. </w:t>
      </w:r>
      <w:r>
        <w:t>基本共射放大电路如图　晶体管的</w:t>
      </w:r>
      <m:oMath>
        <m:r>
          <w:rPr>
            <w:rFonts w:ascii="Cambria Math" w:hAnsi="Cambria Math"/>
          </w:rPr>
          <m:t>β</m:t>
        </m:r>
        <m:r>
          <w:rPr>
            <w:rFonts w:ascii="Cambria Math" w:hAnsi="Cambria Math"/>
          </w:rPr>
          <m:t>=50</m:t>
        </m:r>
      </m:oMath>
      <w:r>
        <w:t>，</w:t>
      </w:r>
      <m:oMath>
        <m:sSub>
          <m:sSubPr>
            <m:ctrlPr>
              <w:rPr>
                <w:rFonts w:ascii="Cambria Math" w:hAnsi="Cambria Math"/>
              </w:rPr>
            </m:ctrlPr>
          </m:sSubPr>
          <m:e>
            <m:r>
              <w:rPr>
                <w:rFonts w:ascii="Cambria Math" w:hAnsi="Cambria Math"/>
              </w:rPr>
              <m:t>r</m:t>
            </m:r>
          </m:e>
          <m:sub>
            <m:r>
              <w:rPr>
                <w:rFonts w:ascii="Cambria Math" w:hAnsi="Cambria Math"/>
              </w:rPr>
              <m:t>bb</m:t>
            </m:r>
            <m:r>
              <w:rPr>
                <w:rFonts w:ascii="Cambria Math" w:hAnsi="Cambria Math"/>
              </w:rPr>
              <m:t>'</m:t>
            </m:r>
          </m:sub>
        </m:sSub>
        <m:r>
          <w:rPr>
            <w:rFonts w:ascii="Cambria Math" w:hAnsi="Cambria Math"/>
          </w:rPr>
          <m:t>=300</m:t>
        </m:r>
        <m:r>
          <m:rPr>
            <m:sty m:val="p"/>
          </m:rPr>
          <w:rPr>
            <w:rFonts w:ascii="Cambria Math" w:hAnsi="Cambria Math"/>
          </w:rPr>
          <m:t>Ω</m:t>
        </m:r>
      </m:oMath>
      <w:r>
        <w:t>，</w:t>
      </w:r>
    </w:p>
    <w:p w14:paraId="2E7313A5" w14:textId="77777777" w:rsidR="004C2DB9" w:rsidRDefault="007041C2">
      <w:pPr>
        <w:pStyle w:val="B04Normal"/>
      </w:pP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=300</m:t>
        </m:r>
        <m:r>
          <m:rPr>
            <m:sty m:val="p"/>
          </m:rPr>
          <w:rPr>
            <w:rFonts w:ascii="Cambria Math" w:hAnsi="Cambria Math"/>
          </w:rPr>
          <m:t>Ω</m:t>
        </m:r>
      </m:oMath>
      <w:r>
        <w:t>，</w:t>
      </w:r>
      <m:oMath>
        <m:sSub>
          <m:sSubPr>
            <m:ctrlPr>
              <w:rPr>
                <w:rFonts w:ascii="Cambria Math" w:hAnsi="Cambria Math"/>
              </w:rPr>
            </m:ctrlPr>
          </m:sSubPr>
          <m:e>
            <m:r>
              <w:rPr>
                <w:rFonts w:ascii="Cambria Math" w:hAnsi="Cambria Math"/>
              </w:rPr>
              <m:t>U</m:t>
            </m:r>
          </m:e>
          <m:sub>
            <m:r>
              <w:rPr>
                <w:rFonts w:ascii="Cambria Math" w:hAnsi="Cambria Math"/>
              </w:rPr>
              <m:t>BE</m:t>
            </m:r>
          </m:sub>
        </m:sSub>
        <m:r>
          <w:rPr>
            <w:rFonts w:ascii="Cambria Math" w:hAnsi="Cambria Math"/>
          </w:rPr>
          <m:t>=0.7</m:t>
        </m:r>
        <m:r>
          <m:rPr>
            <m:sty m:val="p"/>
          </m:rPr>
          <w:rPr>
            <w:rFonts w:ascii="Cambria Math" w:hAnsi="Cambria Math"/>
          </w:rPr>
          <m:t>V</m:t>
        </m:r>
      </m:oMath>
      <w:r>
        <w:t>，</w:t>
      </w:r>
      <m:oMath>
        <m:sSub>
          <m:sSubPr>
            <m:ctrlPr>
              <w:rPr>
                <w:rFonts w:ascii="Cambria Math" w:hAnsi="Cambria Math"/>
              </w:rPr>
            </m:ctrlPr>
          </m:sSubPr>
          <m:e>
            <m:r>
              <w:rPr>
                <w:rFonts w:ascii="Cambria Math" w:hAnsi="Cambria Math"/>
              </w:rPr>
              <m:t>U</m:t>
            </m:r>
          </m:e>
          <m:sub>
            <m:r>
              <w:rPr>
                <w:rFonts w:ascii="Cambria Math" w:hAnsi="Cambria Math"/>
              </w:rPr>
              <m:t>CES</m:t>
            </m:r>
          </m:sub>
        </m:sSub>
        <m:r>
          <w:rPr>
            <w:rFonts w:ascii="Cambria Math" w:hAnsi="Cambria Math"/>
          </w:rPr>
          <m:t>=0.7</m:t>
        </m:r>
        <m:r>
          <m:rPr>
            <m:sty m:val="p"/>
          </m:rPr>
          <w:rPr>
            <w:rFonts w:ascii="Cambria Math" w:hAnsi="Cambria Math"/>
          </w:rPr>
          <m:t>V</m:t>
        </m:r>
      </m:oMath>
      <w:r>
        <w:t>，</w:t>
      </w:r>
    </w:p>
    <w:p w14:paraId="0FC56488" w14:textId="77777777" w:rsidR="004C2DB9" w:rsidRDefault="007041C2">
      <w:pPr>
        <w:pStyle w:val="B04Normal"/>
      </w:pPr>
      <m:oMath>
        <m:sSub>
          <m:sSubPr>
            <m:ctrlPr>
              <w:rPr>
                <w:rFonts w:ascii="Cambria Math" w:hAnsi="Cambria Math"/>
              </w:rPr>
            </m:ctrlPr>
          </m:sSubPr>
          <m:e>
            <m:r>
              <w:rPr>
                <w:rFonts w:ascii="Cambria Math" w:hAnsi="Cambria Math"/>
              </w:rPr>
              <m:t>V</m:t>
            </m:r>
          </m:e>
          <m:sub>
            <m:r>
              <w:rPr>
                <w:rFonts w:ascii="Cambria Math" w:hAnsi="Cambria Math"/>
              </w:rPr>
              <m:t>CC</m:t>
            </m:r>
          </m:sub>
        </m:sSub>
        <m:r>
          <w:rPr>
            <w:rFonts w:ascii="Cambria Math" w:hAnsi="Cambria Math"/>
          </w:rPr>
          <m:t>=12</m:t>
        </m:r>
        <m:r>
          <m:rPr>
            <m:sty m:val="p"/>
          </m:rPr>
          <w:rPr>
            <w:rFonts w:ascii="Cambria Math" w:hAnsi="Cambria Math"/>
          </w:rPr>
          <m:t>V</m:t>
        </m:r>
      </m:oMath>
      <w:r>
        <w:t>，</w:t>
      </w:r>
      <m:oMath>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=435</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=5</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=5</m:t>
        </m:r>
        <m:r>
          <m:rPr>
            <m:sty m:val="p"/>
          </m:rPr>
          <w:rPr>
            <w:rFonts w:ascii="Cambria Math" w:hAnsi="Cambria Math"/>
          </w:rPr>
          <m:t>kΩ</m:t>
        </m:r>
      </m:oMath>
      <w:r>
        <w:t>。</w:t>
      </w:r>
    </w:p>
    <w:p w14:paraId="22AE62BD" w14:textId="77777777" w:rsidR="004C2DB9" w:rsidRDefault="007041C2">
      <w:pPr>
        <w:pStyle w:val="B04Normal"/>
      </w:pPr>
      <w:r>
        <w:t>试求：</w:t>
      </w:r>
    </w:p>
    <w:p w14:paraId="170EC262" w14:textId="77777777" w:rsidR="004C2DB9" w:rsidRDefault="007041C2">
      <w:pPr>
        <w:pStyle w:val="B04Normal"/>
      </w:pPr>
      <w:r>
        <w:t>（</w:t>
      </w:r>
      <w:r>
        <w:t>1</w:t>
      </w:r>
      <w:r>
        <w:t>）静态工作点</w:t>
      </w:r>
      <w:r>
        <w:t>Q</w:t>
      </w:r>
      <w:r>
        <w:t>（</w:t>
      </w:r>
      <m:oMath>
        <m:sSub>
          <m:sSubPr>
            <m:ctrlPr>
              <w:rPr>
                <w:rFonts w:ascii="Cambria Math" w:hAnsi="Cambria Math"/>
              </w:rPr>
            </m:ctrlPr>
          </m:sSubPr>
          <m:e>
            <m:r>
              <w:rPr>
                <w:rFonts w:ascii="Cambria Math" w:hAnsi="Cambria Math"/>
              </w:rPr>
              <m:t>I</m:t>
            </m:r>
          </m:e>
          <m:sub>
            <m:r>
              <w:rPr>
                <w:rFonts w:ascii="Cambria Math" w:hAnsi="Cambria Math"/>
              </w:rPr>
              <m:t>B</m:t>
            </m:r>
          </m:sub>
        </m:sSub>
      </m:oMath>
      <w:r>
        <w:t>、</w:t>
      </w:r>
      <m:oMath>
        <m:sSub>
          <m:sSubPr>
            <m:ctrlPr>
              <w:rPr>
                <w:rFonts w:ascii="Cambria Math" w:hAnsi="Cambria Math"/>
              </w:rPr>
            </m:ctrlPr>
          </m:sSubPr>
          <m:e>
            <m:r>
              <w:rPr>
                <w:rFonts w:ascii="Cambria Math" w:hAnsi="Cambria Math"/>
              </w:rPr>
              <m:t>I</m:t>
            </m:r>
          </m:e>
          <m:sub>
            <m:r>
              <w:rPr>
                <w:rFonts w:ascii="Cambria Math" w:hAnsi="Cambria Math"/>
              </w:rPr>
              <m:t>C</m:t>
            </m:r>
          </m:sub>
        </m:sSub>
      </m:oMath>
      <w:r>
        <w:t>、</w:t>
      </w:r>
      <m:oMath>
        <m:sSub>
          <m:sSubPr>
            <m:ctrlPr>
              <w:rPr>
                <w:rFonts w:ascii="Cambria Math" w:hAnsi="Cambria Math"/>
              </w:rPr>
            </m:ctrlPr>
          </m:sSubPr>
          <m:e>
            <m:r>
              <w:rPr>
                <w:rFonts w:ascii="Cambria Math" w:hAnsi="Cambria Math"/>
              </w:rPr>
              <m:t>U</m:t>
            </m:r>
          </m:e>
          <m:sub>
            <m:r>
              <w:rPr>
                <w:rFonts w:ascii="Cambria Math" w:hAnsi="Cambria Math"/>
              </w:rPr>
              <m:t>CE</m:t>
            </m:r>
          </m:sub>
        </m:sSub>
      </m:oMath>
      <w:r>
        <w:t>）；</w:t>
      </w:r>
    </w:p>
    <w:p w14:paraId="2C43D549" w14:textId="77777777" w:rsidR="004C2DB9" w:rsidRDefault="007041C2">
      <w:pPr>
        <w:pStyle w:val="B04Normal"/>
      </w:pPr>
      <w:r>
        <w:t>（</w:t>
      </w:r>
      <w:r>
        <w:t>2</w:t>
      </w:r>
      <w:r>
        <w:t>）画出微变等效电路；</w:t>
      </w:r>
    </w:p>
    <w:p w14:paraId="415A2763" w14:textId="77777777" w:rsidR="004C2DB9" w:rsidRDefault="007041C2">
      <w:pPr>
        <w:pStyle w:val="B04Normal"/>
      </w:pPr>
      <w:r>
        <w:t>（</w:t>
      </w:r>
      <w:r>
        <w:t>3</w:t>
      </w:r>
      <w:r>
        <w:t>）求输入电阻</w:t>
      </w:r>
      <m:oMath>
        <m:sSub>
          <m:sSubPr>
            <m:ctrlPr>
              <w:rPr>
                <w:rFonts w:ascii="Cambria Math" w:hAnsi="Cambria Math"/>
              </w:rPr>
            </m:ctrlPr>
          </m:sSubPr>
          <m:e>
            <m:r>
              <w:rPr>
                <w:rFonts w:ascii="Cambria Math" w:hAnsi="Cambria Math"/>
              </w:rPr>
              <m:t>R</m:t>
            </m:r>
          </m:e>
          <m:sub>
            <m:r>
              <w:rPr>
                <w:rFonts w:ascii="Cambria Math" w:hAnsi="Cambria Math"/>
              </w:rPr>
              <m:t>i</m:t>
            </m:r>
          </m:sub>
        </m:sSub>
      </m:oMath>
      <w:r>
        <w:t>、输出电阻</w:t>
      </w:r>
      <m:oMath>
        <m:sSub>
          <m:sSubPr>
            <m:ctrlPr>
              <w:rPr>
                <w:rFonts w:ascii="Cambria Math" w:hAnsi="Cambria Math"/>
              </w:rPr>
            </m:ctrlPr>
          </m:sSubPr>
          <m:e>
            <m:r>
              <w:rPr>
                <w:rFonts w:ascii="Cambria Math" w:hAnsi="Cambria Math"/>
              </w:rPr>
              <m:t>R</m:t>
            </m:r>
          </m:e>
          <m:sub>
            <m:r>
              <w:rPr>
                <w:rFonts w:ascii="Cambria Math" w:hAnsi="Cambria Math"/>
              </w:rPr>
              <m:t>o</m:t>
            </m:r>
          </m:sub>
        </m:sSub>
      </m:oMath>
      <w:r>
        <w:t>；</w:t>
      </w:r>
    </w:p>
    <w:p w14:paraId="3AA5E0F3" w14:textId="77777777" w:rsidR="004C2DB9" w:rsidRDefault="007041C2">
      <w:pPr>
        <w:pStyle w:val="B04Normal"/>
      </w:pPr>
      <w:r>
        <w:t>（</w:t>
      </w:r>
      <w:r>
        <w:t>4</w:t>
      </w:r>
      <w:r>
        <w:t>）计算电压放大倍数</w:t>
      </w:r>
      <m:oMath>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u</m:t>
                </m:r>
              </m:sub>
            </m:sSub>
          </m:e>
        </m:acc>
      </m:oMath>
      <w:r>
        <w:t>、</w:t>
      </w:r>
      <m:oMath>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us</m:t>
                </m:r>
              </m:sub>
            </m:sSub>
          </m:e>
        </m:acc>
      </m:oMath>
      <w:r>
        <w:t>；</w:t>
      </w:r>
    </w:p>
    <w:p w14:paraId="08B397E8" w14:textId="77777777" w:rsidR="004C2DB9" w:rsidRDefault="007041C2">
      <w:pPr>
        <w:pStyle w:val="B04Normal"/>
      </w:pPr>
      <w:r>
        <w:t>（</w:t>
      </w:r>
      <w:r>
        <w:t>5</w:t>
      </w:r>
      <w:r>
        <w:t>）画出电路的交流负载线；</w:t>
      </w:r>
    </w:p>
    <w:p w14:paraId="6CD759A6" w14:textId="77777777" w:rsidR="004C2DB9" w:rsidRDefault="007041C2">
      <w:pPr>
        <w:pStyle w:val="B04Normal"/>
      </w:pPr>
      <w:r>
        <w:t>（</w:t>
      </w:r>
      <w:r>
        <w:t>6</w:t>
      </w:r>
      <w:r>
        <w:t>）信号增大时，输出电压</w:t>
      </w:r>
      <m:oMath>
        <m:sSub>
          <m:sSubPr>
            <m:ctrlPr>
              <w:rPr>
                <w:rFonts w:ascii="Cambria Math" w:hAnsi="Cambria Math"/>
              </w:rPr>
            </m:ctrlPr>
          </m:sSubPr>
          <m:e>
            <m:r>
              <w:rPr>
                <w:rFonts w:ascii="Cambria Math" w:hAnsi="Cambria Math"/>
              </w:rPr>
              <m:t>U</m:t>
            </m:r>
          </m:e>
          <m:sub>
            <m:r>
              <w:rPr>
                <w:rFonts w:ascii="Cambria Math" w:hAnsi="Cambria Math"/>
              </w:rPr>
              <m:t>o</m:t>
            </m:r>
          </m:sub>
        </m:sSub>
      </m:oMath>
      <w:r>
        <w:t>首先出现什么失真？如何消除？</w:t>
      </w:r>
    </w:p>
    <w:p w14:paraId="1C972241" w14:textId="77777777" w:rsidR="004C2DB9" w:rsidRDefault="007041C2">
      <w:pPr>
        <w:pStyle w:val="B04Normal"/>
        <w:spacing w:line="240" w:lineRule="auto"/>
        <w:jc w:val="center"/>
      </w:pPr>
      <w:r>
        <w:rPr>
          <w:noProof/>
        </w:rPr>
        <w:drawing>
          <wp:inline distT="0" distB="0" distL="0" distR="0" wp14:anchorId="3423DFC7" wp14:editId="5F4C9F78">
            <wp:extent cx="5940000" cy="3933079"/>
            <wp:effectExtent l="0" t="0" r="0" b="0"/>
            <wp:docPr id="18" name="MergedDiagram18" descr="Q309_original；faithful_source_redraw；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9_original.png"/>
                    <pic:cNvPicPr/>
                  </pic:nvPicPr>
                  <pic:blipFill>
                    <a:blip r:embed="rId25"/>
                    <a:stretch>
                      <a:fillRect/>
                    </a:stretch>
                  </pic:blipFill>
                  <pic:spPr>
                    <a:xfrm>
                      <a:off x="0" y="0"/>
                      <a:ext cx="5940000" cy="3933079"/>
                    </a:xfrm>
                    <a:prstGeom prst="rect">
                      <a:avLst/>
                    </a:prstGeom>
                  </pic:spPr>
                </pic:pic>
              </a:graphicData>
            </a:graphic>
          </wp:inline>
        </w:drawing>
      </w:r>
    </w:p>
    <w:p w14:paraId="6D09CF48" w14:textId="77777777" w:rsidR="004C2DB9" w:rsidRDefault="007041C2">
      <w:pPr>
        <w:pStyle w:val="B04Normal"/>
      </w:pPr>
      <w:r>
        <w:rPr>
          <w:color w:val="C00000"/>
        </w:rPr>
        <w:t>【新增解答与适用条件】原题</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CES</m:t>
            </m:r>
          </m:sub>
        </m:sSub>
        <m:r>
          <w:rPr>
            <w:rFonts w:ascii="Cambria Math" w:hAnsi="Cambria Math"/>
            <w:color w:val="C00000"/>
          </w:rPr>
          <m:t>=0.7</m:t>
        </m:r>
        <m:r>
          <m:rPr>
            <m:sty m:val="p"/>
          </m:rPr>
          <w:rPr>
            <w:rFonts w:ascii="Cambria Math" w:hAnsi="Cambria Math"/>
            <w:color w:val="C00000"/>
          </w:rPr>
          <m:t>V</m:t>
        </m:r>
      </m:oMath>
      <w:r>
        <w:rPr>
          <w:color w:val="C00000"/>
        </w:rPr>
        <w:t>按原数值使用，不改成常见的其他经验值。采用中频小信号模型：耦合电容交流短路、直流开路，直流电源交流接地，忽略晶体管输出电阻和漏电流。原题未给温度；以下电阻及增益数值明确另取室温近似</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oMath>
      <w:r>
        <w:rPr>
          <w:color w:val="C00000"/>
        </w:rPr>
        <w:t>=26mV</w:t>
      </w:r>
      <w:r>
        <w:rPr>
          <w:color w:val="C00000"/>
        </w:rPr>
        <w:t>，保留含</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oMath>
      <w:r>
        <w:rPr>
          <w:color w:val="C00000"/>
        </w:rPr>
        <w:t>的一般公式。</w:t>
      </w:r>
    </w:p>
    <w:p w14:paraId="2C61FBC9" w14:textId="77777777" w:rsidR="004C2DB9" w:rsidRDefault="007041C2">
      <w:pPr>
        <w:pStyle w:val="B04heading2"/>
        <w:pageBreakBefore/>
      </w:pPr>
      <w:r>
        <w:rPr>
          <w:color w:val="C00000"/>
        </w:rPr>
        <w:lastRenderedPageBreak/>
        <w:t>（</w:t>
      </w:r>
      <w:r>
        <w:rPr>
          <w:color w:val="C00000"/>
        </w:rPr>
        <w:t>1</w:t>
      </w:r>
      <w:r>
        <w:rPr>
          <w:color w:val="C00000"/>
        </w:rPr>
        <w:t>）静态工作点</w:t>
      </w:r>
    </w:p>
    <w:p w14:paraId="460526F6" w14:textId="77777777" w:rsidR="004C2DB9" w:rsidRDefault="007041C2">
      <w:pPr>
        <w:pStyle w:val="B04Normal"/>
      </w:pPr>
      <w:r>
        <w:rPr>
          <w:color w:val="C00000"/>
        </w:rPr>
        <w:t>直流时</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开路，</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不参与偏置；发射极接地，固定偏置支路从</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oMath>
      <w:r>
        <w:rPr>
          <w:color w:val="C00000"/>
        </w:rPr>
        <w:t>经</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到基极。</w:t>
      </w:r>
    </w:p>
    <w:p w14:paraId="4EB47625" w14:textId="77777777" w:rsidR="004C2DB9" w:rsidRDefault="007041C2">
      <w:pPr>
        <w:pStyle w:val="B04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12-0.7</m:t>
              </m:r>
            </m:num>
            <m:den>
              <m:r>
                <w:rPr>
                  <w:rFonts w:ascii="Cambria Math" w:hAnsi="Cambria Math"/>
                  <w:color w:val="C00000"/>
                </w:rPr>
                <m:t>435</m:t>
              </m:r>
              <m:r>
                <m:rPr>
                  <m:sty m:val="p"/>
                </m:rPr>
                <w:rPr>
                  <w:rFonts w:ascii="Cambria Math" w:hAnsi="Cambria Math"/>
                  <w:color w:val="C00000"/>
                </w:rPr>
                <m:t>kΩ</m:t>
              </m:r>
            </m:den>
          </m:f>
          <m:r>
            <w:rPr>
              <w:rFonts w:ascii="Cambria Math" w:hAnsi="Cambria Math"/>
              <w:color w:val="C00000"/>
            </w:rPr>
            <m:t>≈25.9770</m:t>
          </m:r>
          <m:r>
            <m:rPr>
              <m:sty m:val="p"/>
            </m:rPr>
            <w:rPr>
              <w:rFonts w:ascii="Cambria Math" w:hAnsi="Cambria Math"/>
              <w:color w:val="C00000"/>
            </w:rPr>
            <m:t>μA</m:t>
          </m:r>
        </m:oMath>
      </m:oMathPara>
    </w:p>
    <w:p w14:paraId="7C254DEB" w14:textId="77777777" w:rsidR="004C2DB9" w:rsidRDefault="007041C2">
      <w:pPr>
        <w:pStyle w:val="B04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=50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≈1.29885</m:t>
          </m:r>
          <m:r>
            <m:rPr>
              <m:sty m:val="p"/>
            </m:rPr>
            <w:rPr>
              <w:rFonts w:ascii="Cambria Math" w:hAnsi="Cambria Math"/>
              <w:color w:val="C00000"/>
            </w:rPr>
            <m:t>mA</m:t>
          </m:r>
        </m:oMath>
      </m:oMathPara>
    </w:p>
    <w:p w14:paraId="3E2B2077" w14:textId="77777777" w:rsidR="004C2DB9" w:rsidRDefault="007041C2">
      <w:pPr>
        <w:pStyle w:val="B04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EQ</m:t>
              </m:r>
            </m:sub>
          </m:sSub>
          <m:r>
            <w:rPr>
              <w:rFonts w:ascii="Cambria Math" w:hAnsi="Cambria Math"/>
              <w:color w:val="C00000"/>
            </w:rPr>
            <m:t>=51</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≈1.32483</m:t>
          </m:r>
          <m:r>
            <m:rPr>
              <m:sty m:val="p"/>
            </m:rPr>
            <w:rPr>
              <w:rFonts w:ascii="Cambria Math" w:hAnsi="Cambria Math"/>
              <w:color w:val="C00000"/>
            </w:rPr>
            <m:t>mA</m:t>
          </m:r>
        </m:oMath>
      </m:oMathPara>
    </w:p>
    <w:p w14:paraId="178944E2" w14:textId="77777777" w:rsidR="004C2DB9" w:rsidRDefault="007041C2">
      <w:pPr>
        <w:pStyle w:val="B04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=12-</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×5</m:t>
          </m:r>
          <m:r>
            <m:rPr>
              <m:sty m:val="p"/>
            </m:rPr>
            <w:rPr>
              <w:rFonts w:ascii="Cambria Math" w:hAnsi="Cambria Math"/>
              <w:color w:val="C00000"/>
            </w:rPr>
            <m:t>kΩ</m:t>
          </m:r>
          <m:r>
            <w:rPr>
              <w:rFonts w:ascii="Cambria Math" w:hAnsi="Cambria Math"/>
              <w:color w:val="C00000"/>
            </w:rPr>
            <m:t>≈5.50575</m:t>
          </m:r>
          <m:r>
            <m:rPr>
              <m:sty m:val="p"/>
            </m:rPr>
            <w:rPr>
              <w:rFonts w:ascii="Cambria Math" w:hAnsi="Cambria Math"/>
              <w:color w:val="C00000"/>
            </w:rPr>
            <m:t>V</m:t>
          </m:r>
        </m:oMath>
      </m:oMathPara>
    </w:p>
    <w:p w14:paraId="082448CE" w14:textId="77777777" w:rsidR="004C2DB9" w:rsidRDefault="007041C2">
      <w:pPr>
        <w:pStyle w:val="B04heading2"/>
      </w:pPr>
      <w:r>
        <w:rPr>
          <w:color w:val="C00000"/>
        </w:rPr>
        <w:t>（</w:t>
      </w:r>
      <w:r>
        <w:rPr>
          <w:color w:val="C00000"/>
        </w:rPr>
        <w:t>2</w:t>
      </w:r>
      <w:r>
        <w:rPr>
          <w:color w:val="C00000"/>
        </w:rPr>
        <w:t>）微变等效电路</w:t>
      </w:r>
    </w:p>
    <w:p w14:paraId="7309AAE0" w14:textId="77777777" w:rsidR="004C2DB9" w:rsidRDefault="007041C2">
      <w:pPr>
        <w:pStyle w:val="B04Normal"/>
      </w:pPr>
      <w:r>
        <w:rPr>
          <w:color w:val="C00000"/>
        </w:rPr>
        <w:t>晶体管用</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oMath>
      <w:r>
        <w:rPr>
          <w:color w:val="C00000"/>
        </w:rPr>
        <w:t>与由集电极流向发射极的受控电流源</w:t>
      </w:r>
      <m:oMath>
        <m:r>
          <w:rPr>
            <w:rFonts w:ascii="Cambria Math" w:hAnsi="Cambria Math"/>
            <w:color w:val="C00000"/>
          </w:rPr>
          <m:t>β</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代替；保留信号源内阻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oMath>
      <w:r>
        <w:rPr>
          <w:color w:val="C00000"/>
        </w:rPr>
        <w:t>、基极偏置</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，以及集电极负载</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。菱形内横线和外部平行向下箭头表示受控电流源。</w:t>
      </w:r>
    </w:p>
    <w:p w14:paraId="54ED3B60" w14:textId="77777777" w:rsidR="004C2DB9" w:rsidRDefault="007041C2">
      <w:pPr>
        <w:pStyle w:val="B04Normal"/>
      </w:pPr>
      <w:r>
        <w:rPr>
          <w:color w:val="C00000"/>
        </w:rPr>
        <w:t>采用指定室温近似时：</w:t>
      </w:r>
    </w:p>
    <w:p w14:paraId="2C0BB036" w14:textId="77777777" w:rsidR="004C2DB9" w:rsidRDefault="007041C2">
      <w:pPr>
        <w:pStyle w:val="B04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bb</m:t>
              </m:r>
              <m:r>
                <w:rPr>
                  <w:rFonts w:ascii="Cambria Math" w:hAnsi="Cambria Math"/>
                  <w:color w:val="C00000"/>
                </w:rPr>
                <m:t>'</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r>
                <w:rPr>
                  <w:rFonts w:ascii="Cambria Math" w:hAnsi="Cambria Math"/>
                  <w:color w:val="C00000"/>
                </w:rPr>
                <m:t>β</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num>
            <m:den>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EQ</m:t>
                  </m:r>
                </m:sub>
              </m:sSub>
            </m:den>
          </m:f>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bb</m:t>
              </m:r>
              <m:r>
                <w:rPr>
                  <w:rFonts w:ascii="Cambria Math" w:hAnsi="Cambria Math"/>
                  <w:color w:val="C00000"/>
                </w:rPr>
                <m:t>'</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num>
            <m:den>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den>
          </m:f>
        </m:oMath>
      </m:oMathPara>
    </w:p>
    <w:p w14:paraId="5773D564" w14:textId="77777777" w:rsidR="004C2DB9" w:rsidRDefault="007041C2">
      <w:pPr>
        <w:pStyle w:val="B04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=300+</m:t>
          </m:r>
          <m:f>
            <m:fPr>
              <m:ctrlPr>
                <w:rPr>
                  <w:rFonts w:ascii="Cambria Math" w:hAnsi="Cambria Math"/>
                  <w:color w:val="C00000"/>
                </w:rPr>
              </m:ctrlPr>
            </m:fPr>
            <m:num>
              <m:r>
                <w:rPr>
                  <w:rFonts w:ascii="Cambria Math" w:hAnsi="Cambria Math"/>
                  <w:color w:val="C00000"/>
                </w:rPr>
                <m:t>26</m:t>
              </m:r>
              <m:r>
                <m:rPr>
                  <m:sty m:val="p"/>
                </m:rPr>
                <w:rPr>
                  <w:rFonts w:ascii="Cambria Math" w:hAnsi="Cambria Math"/>
                  <w:color w:val="C00000"/>
                </w:rPr>
                <m:t>mV</m:t>
              </m:r>
            </m:num>
            <m:den>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den>
          </m:f>
          <m:r>
            <w:rPr>
              <w:rFonts w:ascii="Cambria Math" w:hAnsi="Cambria Math"/>
              <w:color w:val="C00000"/>
            </w:rPr>
            <m:t>≈1300.885</m:t>
          </m:r>
          <m:r>
            <m:rPr>
              <m:sty m:val="p"/>
            </m:rPr>
            <w:rPr>
              <w:rFonts w:ascii="Cambria Math" w:hAnsi="Cambria Math"/>
              <w:color w:val="C00000"/>
            </w:rPr>
            <m:t>Ω</m:t>
          </m:r>
        </m:oMath>
      </m:oMathPara>
    </w:p>
    <w:p w14:paraId="11CE4C00" w14:textId="77777777" w:rsidR="004C2DB9" w:rsidRDefault="007041C2">
      <w:pPr>
        <w:pStyle w:val="B04Normal"/>
        <w:keepNext/>
      </w:pPr>
      <w:r>
        <w:rPr>
          <w:color w:val="C00000"/>
        </w:rPr>
        <w:t>【新增答案图】</w:t>
      </w:r>
    </w:p>
    <w:p w14:paraId="32465A57" w14:textId="77777777" w:rsidR="004C2DB9" w:rsidRDefault="007041C2">
      <w:pPr>
        <w:pStyle w:val="B04Normal"/>
        <w:spacing w:line="240" w:lineRule="auto"/>
        <w:jc w:val="center"/>
      </w:pPr>
      <w:r>
        <w:rPr>
          <w:noProof/>
        </w:rPr>
        <w:drawing>
          <wp:inline distT="0" distB="0" distL="0" distR="0" wp14:anchorId="198EB80E" wp14:editId="1337B56C">
            <wp:extent cx="6300000" cy="3748910"/>
            <wp:effectExtent l="0" t="0" r="0" b="0"/>
            <wp:docPr id="19" name="MergedDiagram19" descr="Q309_micro；new_answer_diagram；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9_micro.png"/>
                    <pic:cNvPicPr/>
                  </pic:nvPicPr>
                  <pic:blipFill>
                    <a:blip r:embed="rId26"/>
                    <a:stretch>
                      <a:fillRect/>
                    </a:stretch>
                  </pic:blipFill>
                  <pic:spPr>
                    <a:xfrm>
                      <a:off x="0" y="0"/>
                      <a:ext cx="6300000" cy="3748910"/>
                    </a:xfrm>
                    <a:prstGeom prst="rect">
                      <a:avLst/>
                    </a:prstGeom>
                  </pic:spPr>
                </pic:pic>
              </a:graphicData>
            </a:graphic>
          </wp:inline>
        </w:drawing>
      </w:r>
    </w:p>
    <w:p w14:paraId="50049A3D" w14:textId="77777777" w:rsidR="004C2DB9" w:rsidRDefault="007041C2">
      <w:pPr>
        <w:pStyle w:val="B04heading2"/>
        <w:pageBreakBefore/>
      </w:pPr>
      <w:r>
        <w:rPr>
          <w:color w:val="C00000"/>
        </w:rPr>
        <w:lastRenderedPageBreak/>
        <w:t>（</w:t>
      </w:r>
      <w:r>
        <w:rPr>
          <w:color w:val="C00000"/>
        </w:rPr>
        <w:t>3</w:t>
      </w:r>
      <w:r>
        <w:rPr>
          <w:color w:val="C00000"/>
        </w:rPr>
        <w:t>）输入、输出电阻</w:t>
      </w:r>
    </w:p>
    <w:p w14:paraId="5B9DFFCF" w14:textId="77777777" w:rsidR="004C2DB9" w:rsidRDefault="007041C2">
      <w:pPr>
        <w:pStyle w:val="B04Normal"/>
      </w:pPr>
      <w:r>
        <w:rPr>
          <w:color w:val="C00000"/>
        </w:rPr>
        <w:t>输入电阻从</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右侧向放大器看，包含</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；输出电阻撤去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、将独立输入电压源置零后求得。忽略晶体管输出电阻的模型下，输出端只见</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w:t>
      </w:r>
    </w:p>
    <w:p w14:paraId="576B8662" w14:textId="77777777" w:rsidR="004C2DB9" w:rsidRDefault="007041C2">
      <w:pPr>
        <w:pStyle w:val="B04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≈1297.006</m:t>
          </m:r>
          <m:r>
            <m:rPr>
              <m:sty m:val="p"/>
            </m:rPr>
            <w:rPr>
              <w:rFonts w:ascii="Cambria Math" w:hAnsi="Cambria Math"/>
              <w:color w:val="C00000"/>
            </w:rPr>
            <m:t>Ω</m:t>
          </m:r>
        </m:oMath>
      </m:oMathPara>
    </w:p>
    <w:p w14:paraId="530F43CE" w14:textId="77777777" w:rsidR="004C2DB9" w:rsidRDefault="007041C2">
      <w:pPr>
        <w:pStyle w:val="B04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=5</m:t>
          </m:r>
          <m:r>
            <m:rPr>
              <m:sty m:val="p"/>
            </m:rPr>
            <w:rPr>
              <w:rFonts w:ascii="Cambria Math" w:hAnsi="Cambria Math"/>
              <w:color w:val="C00000"/>
            </w:rPr>
            <m:t>kΩ</m:t>
          </m:r>
        </m:oMath>
      </m:oMathPara>
    </w:p>
    <w:p w14:paraId="0BA90663" w14:textId="77777777" w:rsidR="004C2DB9" w:rsidRDefault="007041C2">
      <w:pPr>
        <w:pStyle w:val="B04heading2"/>
      </w:pPr>
      <w:r>
        <w:rPr>
          <w:color w:val="C00000"/>
        </w:rPr>
        <w:t>（</w:t>
      </w:r>
      <w:r>
        <w:rPr>
          <w:color w:val="C00000"/>
        </w:rPr>
        <w:t>4</w:t>
      </w:r>
      <w:r>
        <w:rPr>
          <w:color w:val="C00000"/>
        </w:rPr>
        <w:t>）电压放大倍数</w:t>
      </w:r>
    </w:p>
    <w:p w14:paraId="6E66C18E" w14:textId="77777777" w:rsidR="004C2DB9" w:rsidRDefault="007041C2">
      <w:pPr>
        <w:pStyle w:val="B04Normal"/>
      </w:pPr>
      <w:r>
        <w:rPr>
          <w:color w:val="C00000"/>
        </w:rPr>
        <w:t>中频模型下相位反相，负号表示输出相对于输入约反相</w:t>
      </w:r>
      <w:r>
        <w:rPr>
          <w:color w:val="C00000"/>
        </w:rPr>
        <w:t>180°</w:t>
      </w:r>
      <w:r>
        <w:rPr>
          <w:color w:val="C00000"/>
        </w:rPr>
        <w:t>。源电压到输入还要乘</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oMath>
      <w:r>
        <w:rPr>
          <w:color w:val="C00000"/>
        </w:rPr>
        <w:t>的分压比。</w:t>
      </w:r>
    </w:p>
    <w:p w14:paraId="771C4A43" w14:textId="77777777" w:rsidR="004C2DB9" w:rsidRDefault="007041C2">
      <w:pPr>
        <w:pStyle w:val="B04Normal"/>
        <w:keepLines/>
      </w:pPr>
      <m:oMathPara>
        <m:oMath>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e>
            <m:sup>
              <m:r>
                <w:rPr>
                  <w:rFonts w:ascii="Cambria Math" w:hAnsi="Cambria Math"/>
                  <w:color w:val="C00000"/>
                </w:rPr>
                <m:t>'</m:t>
              </m:r>
            </m:sup>
          </m:sSup>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r>
            <w:rPr>
              <w:rFonts w:ascii="Cambria Math" w:hAnsi="Cambria Math"/>
              <w:color w:val="C00000"/>
            </w:rPr>
            <m:t>=2.5</m:t>
          </m:r>
          <m:r>
            <m:rPr>
              <m:sty m:val="p"/>
            </m:rPr>
            <w:rPr>
              <w:rFonts w:ascii="Cambria Math" w:hAnsi="Cambria Math"/>
              <w:color w:val="C00000"/>
            </w:rPr>
            <m:t>kΩ</m:t>
          </m:r>
        </m:oMath>
      </m:oMathPara>
    </w:p>
    <w:p w14:paraId="1359D8EA" w14:textId="77777777" w:rsidR="004C2DB9" w:rsidRDefault="007041C2">
      <w:pPr>
        <w:pStyle w:val="B04Normal"/>
        <w:keepLines/>
      </w:pPr>
      <m:oMathPara>
        <m:oMath>
          <m:acc>
            <m:accPr>
              <m:chr m:val="̇"/>
              <m:ctrlPr>
                <w:rPr>
                  <w:rFonts w:ascii="Cambria Math" w:hAnsi="Cambria Math"/>
                  <w:color w:val="C00000"/>
                </w:rPr>
              </m:ctrlPr>
            </m:accPr>
            <m:e>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e>
          </m:acc>
          <m:r>
            <w:rPr>
              <w:rFonts w:ascii="Cambria Math" w:hAnsi="Cambria Math"/>
              <w:color w:val="C00000"/>
            </w:rPr>
            <m:t>=-</m:t>
          </m:r>
          <m:f>
            <m:fPr>
              <m:ctrlPr>
                <w:rPr>
                  <w:rFonts w:ascii="Cambria Math" w:hAnsi="Cambria Math"/>
                  <w:color w:val="C00000"/>
                </w:rPr>
              </m:ctrlPr>
            </m:fPr>
            <m:num>
              <m:r>
                <w:rPr>
                  <w:rFonts w:ascii="Cambria Math" w:hAnsi="Cambria Math"/>
                  <w:color w:val="C00000"/>
                </w:rPr>
                <m:t>β</m:t>
              </m:r>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e>
                <m:sup>
                  <m:r>
                    <w:rPr>
                      <w:rFonts w:ascii="Cambria Math" w:hAnsi="Cambria Math"/>
                      <w:color w:val="C00000"/>
                    </w:rPr>
                    <m:t>'</m:t>
                  </m:r>
                </m:sup>
              </m:sSup>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den>
          </m:f>
          <m:r>
            <w:rPr>
              <w:rFonts w:ascii="Cambria Math" w:hAnsi="Cambria Math"/>
              <w:color w:val="C00000"/>
            </w:rPr>
            <m:t>≈-96.0884</m:t>
          </m:r>
        </m:oMath>
      </m:oMathPara>
    </w:p>
    <w:p w14:paraId="78E34420" w14:textId="77777777" w:rsidR="004C2DB9" w:rsidRDefault="007041C2">
      <w:pPr>
        <w:pStyle w:val="B04Normal"/>
        <w:keepLines/>
      </w:pPr>
      <m:oMathPara>
        <m:oMath>
          <m:acc>
            <m:accPr>
              <m:chr m:val="̇"/>
              <m:ctrlPr>
                <w:rPr>
                  <w:rFonts w:ascii="Cambria Math" w:hAnsi="Cambria Math"/>
                  <w:color w:val="C00000"/>
                </w:rPr>
              </m:ctrlPr>
            </m:accPr>
            <m:e>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us</m:t>
                  </m:r>
                </m:sub>
              </m:sSub>
            </m:e>
          </m:acc>
          <m:r>
            <w:rPr>
              <w:rFonts w:ascii="Cambria Math" w:hAnsi="Cambria Math"/>
              <w:color w:val="C00000"/>
            </w:rPr>
            <m:t>=</m:t>
          </m:r>
          <m:acc>
            <m:accPr>
              <m:chr m:val="̇"/>
              <m:ctrlPr>
                <w:rPr>
                  <w:rFonts w:ascii="Cambria Math" w:hAnsi="Cambria Math"/>
                  <w:color w:val="C00000"/>
                </w:rPr>
              </m:ctrlPr>
            </m:accPr>
            <m:e>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e>
          </m:acc>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den>
          </m:f>
          <m:r>
            <w:rPr>
              <w:rFonts w:ascii="Cambria Math" w:hAnsi="Cambria Math"/>
              <w:color w:val="C00000"/>
            </w:rPr>
            <m:t>≈-78.0381</m:t>
          </m:r>
        </m:oMath>
      </m:oMathPara>
    </w:p>
    <w:p w14:paraId="41B96587" w14:textId="77777777" w:rsidR="004C2DB9" w:rsidRDefault="007041C2">
      <w:pPr>
        <w:pStyle w:val="B04heading2"/>
        <w:pageBreakBefore/>
      </w:pPr>
      <w:r>
        <w:rPr>
          <w:color w:val="C00000"/>
        </w:rPr>
        <w:lastRenderedPageBreak/>
        <w:t>（</w:t>
      </w:r>
      <w:r>
        <w:rPr>
          <w:color w:val="C00000"/>
        </w:rPr>
        <w:t>5</w:t>
      </w:r>
      <w:r>
        <w:rPr>
          <w:color w:val="C00000"/>
        </w:rPr>
        <w:t>）交流负载线</w:t>
      </w:r>
    </w:p>
    <w:p w14:paraId="0078C716" w14:textId="77777777" w:rsidR="004C2DB9" w:rsidRDefault="007041C2">
      <w:pPr>
        <w:pStyle w:val="B04Normal"/>
      </w:pPr>
      <w:r>
        <w:rPr>
          <w:color w:val="C00000"/>
        </w:rPr>
        <w:t>交流负载线经过原静态</w:t>
      </w:r>
      <w:r>
        <w:rPr>
          <w:color w:val="C00000"/>
        </w:rPr>
        <w:t>Q</w:t>
      </w:r>
      <w:r>
        <w:rPr>
          <w:color w:val="C00000"/>
        </w:rPr>
        <w:t>点，斜率为负，其绝对值为</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的倒数；其坐标为瞬时总电流</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oMath>
      <w:r>
        <w:rPr>
          <w:color w:val="C00000"/>
        </w:rPr>
        <w:t>与瞬时管压降</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oMath>
      <w:r>
        <w:rPr>
          <w:color w:val="C00000"/>
        </w:rPr>
        <w:t>。坐标轴截距是直线的延长线截距，不把</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r>
          <w:rPr>
            <w:rFonts w:ascii="Cambria Math" w:hAnsi="Cambria Math"/>
            <w:color w:val="C00000"/>
          </w:rPr>
          <m:t>=0</m:t>
        </m:r>
      </m:oMath>
      <w:r>
        <w:rPr>
          <w:color w:val="C00000"/>
        </w:rPr>
        <w:t>误当题设</w:t>
      </w:r>
      <w:r>
        <w:rPr>
          <w:color w:val="C00000"/>
        </w:rPr>
        <w:t>0.7V</w:t>
      </w:r>
      <w:r>
        <w:rPr>
          <w:color w:val="C00000"/>
        </w:rPr>
        <w:t>的饱和边界。</w:t>
      </w:r>
    </w:p>
    <w:p w14:paraId="347A3EB5" w14:textId="77777777" w:rsidR="004C2DB9" w:rsidRDefault="007041C2">
      <w:pPr>
        <w:pStyle w:val="B04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num>
            <m:den>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e>
                <m:sup>
                  <m:r>
                    <w:rPr>
                      <w:rFonts w:ascii="Cambria Math" w:hAnsi="Cambria Math"/>
                      <w:color w:val="C00000"/>
                    </w:rPr>
                    <m:t>'</m:t>
                  </m:r>
                </m:sup>
              </m:sSup>
            </m:den>
          </m:f>
        </m:oMath>
      </m:oMathPara>
    </w:p>
    <w:p w14:paraId="50C46392" w14:textId="77777777" w:rsidR="004C2DB9" w:rsidRDefault="007041C2">
      <w:pPr>
        <w:pStyle w:val="B04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r>
            <w:rPr>
              <w:rFonts w:ascii="Cambria Math" w:hAnsi="Cambria Math"/>
              <w:color w:val="C00000"/>
            </w:rPr>
            <m:t xml:space="preserve">=0: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e>
            <m:sup>
              <m:r>
                <w:rPr>
                  <w:rFonts w:ascii="Cambria Math" w:hAnsi="Cambria Math"/>
                  <w:color w:val="C00000"/>
                </w:rPr>
                <m:t>'</m:t>
              </m:r>
            </m:sup>
          </m:sSup>
          <m:r>
            <w:rPr>
              <w:rFonts w:ascii="Cambria Math" w:hAnsi="Cambria Math"/>
              <w:color w:val="C00000"/>
            </w:rPr>
            <m:t>≈8.75287</m:t>
          </m:r>
          <m:r>
            <m:rPr>
              <m:sty m:val="p"/>
            </m:rPr>
            <w:rPr>
              <w:rFonts w:ascii="Cambria Math" w:hAnsi="Cambria Math"/>
              <w:color w:val="C00000"/>
            </w:rPr>
            <m:t>V</m:t>
          </m:r>
        </m:oMath>
      </m:oMathPara>
    </w:p>
    <w:p w14:paraId="192CB7C3" w14:textId="77777777" w:rsidR="004C2DB9" w:rsidRDefault="007041C2">
      <w:pPr>
        <w:pStyle w:val="B04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r>
            <w:rPr>
              <w:rFonts w:ascii="Cambria Math" w:hAnsi="Cambria Math"/>
              <w:color w:val="C00000"/>
            </w:rPr>
            <m:t xml:space="preserve">=0: </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num>
            <m:den>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e>
                <m:sup>
                  <m:r>
                    <w:rPr>
                      <w:rFonts w:ascii="Cambria Math" w:hAnsi="Cambria Math"/>
                      <w:color w:val="C00000"/>
                    </w:rPr>
                    <m:t>'</m:t>
                  </m:r>
                </m:sup>
              </m:sSup>
            </m:den>
          </m:f>
          <m:r>
            <w:rPr>
              <w:rFonts w:ascii="Cambria Math" w:hAnsi="Cambria Math"/>
              <w:color w:val="C00000"/>
            </w:rPr>
            <m:t>≈3.50115</m:t>
          </m:r>
          <m:r>
            <m:rPr>
              <m:sty m:val="p"/>
            </m:rPr>
            <w:rPr>
              <w:rFonts w:ascii="Cambria Math" w:hAnsi="Cambria Math"/>
              <w:color w:val="C00000"/>
            </w:rPr>
            <m:t>mA</m:t>
          </m:r>
        </m:oMath>
      </m:oMathPara>
    </w:p>
    <w:p w14:paraId="63927C38" w14:textId="77777777" w:rsidR="004C2DB9" w:rsidRDefault="007041C2">
      <w:pPr>
        <w:pStyle w:val="B04Normal"/>
        <w:keepNext/>
      </w:pPr>
      <w:r>
        <w:rPr>
          <w:color w:val="C00000"/>
        </w:rPr>
        <w:t>【新增答案图】</w:t>
      </w:r>
    </w:p>
    <w:p w14:paraId="05B45C05" w14:textId="77777777" w:rsidR="004C2DB9" w:rsidRDefault="007041C2">
      <w:pPr>
        <w:pStyle w:val="B04Normal"/>
        <w:spacing w:line="240" w:lineRule="auto"/>
        <w:jc w:val="center"/>
      </w:pPr>
      <w:r>
        <w:rPr>
          <w:noProof/>
        </w:rPr>
        <w:drawing>
          <wp:inline distT="0" distB="0" distL="0" distR="0" wp14:anchorId="5B37BCE2" wp14:editId="04562357">
            <wp:extent cx="5760000" cy="4345905"/>
            <wp:effectExtent l="0" t="0" r="0" b="0"/>
            <wp:docPr id="20" name="MergedDiagram20" descr="Q309_ac_load_line；new_answer_diagram；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9_ac_load_line.png"/>
                    <pic:cNvPicPr/>
                  </pic:nvPicPr>
                  <pic:blipFill>
                    <a:blip r:embed="rId27"/>
                    <a:stretch>
                      <a:fillRect/>
                    </a:stretch>
                  </pic:blipFill>
                  <pic:spPr>
                    <a:xfrm>
                      <a:off x="0" y="0"/>
                      <a:ext cx="5760000" cy="4345905"/>
                    </a:xfrm>
                    <a:prstGeom prst="rect">
                      <a:avLst/>
                    </a:prstGeom>
                  </pic:spPr>
                </pic:pic>
              </a:graphicData>
            </a:graphic>
          </wp:inline>
        </w:drawing>
      </w:r>
    </w:p>
    <w:p w14:paraId="733ADFF7" w14:textId="77777777" w:rsidR="004C2DB9" w:rsidRDefault="007041C2">
      <w:pPr>
        <w:pStyle w:val="B04heading2"/>
        <w:pageBreakBefore/>
      </w:pPr>
      <w:r>
        <w:rPr>
          <w:color w:val="C00000"/>
        </w:rPr>
        <w:lastRenderedPageBreak/>
        <w:t>（</w:t>
      </w:r>
      <w:r>
        <w:rPr>
          <w:color w:val="C00000"/>
        </w:rPr>
        <w:t>6</w:t>
      </w:r>
      <w:r>
        <w:rPr>
          <w:color w:val="C00000"/>
        </w:rPr>
        <w:t>）先出现截止失真及消除方法</w:t>
      </w:r>
    </w:p>
    <w:p w14:paraId="34AEF0C1" w14:textId="77777777" w:rsidR="004C2DB9" w:rsidRDefault="007041C2">
      <w:pPr>
        <w:pStyle w:val="B04Normal"/>
      </w:pPr>
      <w:r>
        <w:rPr>
          <w:color w:val="C00000"/>
        </w:rPr>
        <w:t>由截止方向和饱和方向的可用输出摆幅比较：</w:t>
      </w:r>
    </w:p>
    <w:p w14:paraId="3656F6DA" w14:textId="77777777" w:rsidR="004C2DB9" w:rsidRDefault="007041C2">
      <w:pPr>
        <w:pStyle w:val="B04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m:t>
              </m:r>
              <m:r>
                <w:rPr>
                  <w:rFonts w:ascii="Cambria Math" w:hAnsi="Cambria Math"/>
                  <w:color w:val="C00000"/>
                </w:rPr>
                <m:t>,</m:t>
              </m:r>
              <m:r>
                <w:rPr>
                  <w:rFonts w:ascii="Cambria Math" w:hAnsi="Cambria Math"/>
                  <w:color w:val="C00000"/>
                </w:rPr>
                <m:t>cutoff</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e>
            <m:sup>
              <m:r>
                <w:rPr>
                  <w:rFonts w:ascii="Cambria Math" w:hAnsi="Cambria Math"/>
                  <w:color w:val="C00000"/>
                </w:rPr>
                <m:t>'</m:t>
              </m:r>
            </m:sup>
          </m:sSup>
          <m:r>
            <w:rPr>
              <w:rFonts w:ascii="Cambria Math" w:hAnsi="Cambria Math"/>
              <w:color w:val="C00000"/>
            </w:rPr>
            <m:t>≈3.24713</m:t>
          </m:r>
          <m:r>
            <m:rPr>
              <m:sty m:val="p"/>
            </m:rPr>
            <w:rPr>
              <w:rFonts w:ascii="Cambria Math" w:hAnsi="Cambria Math"/>
              <w:color w:val="C00000"/>
            </w:rPr>
            <m:t>V</m:t>
          </m:r>
        </m:oMath>
      </m:oMathPara>
    </w:p>
    <w:p w14:paraId="4148E1C3" w14:textId="77777777" w:rsidR="004C2DB9" w:rsidRDefault="007041C2">
      <w:pPr>
        <w:pStyle w:val="B04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m:t>
              </m:r>
              <m:r>
                <w:rPr>
                  <w:rFonts w:ascii="Cambria Math" w:hAnsi="Cambria Math"/>
                  <w:color w:val="C00000"/>
                </w:rPr>
                <m:t>,</m:t>
              </m:r>
              <m:r>
                <w:rPr>
                  <w:rFonts w:ascii="Cambria Math" w:hAnsi="Cambria Math"/>
                  <w:color w:val="C00000"/>
                </w:rPr>
                <m:t>saturation</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m:t>
          </m:r>
          <m:r>
            <w:rPr>
              <w:rFonts w:ascii="Cambria Math" w:hAnsi="Cambria Math"/>
              <w:color w:val="C00000"/>
            </w:rPr>
            <m:t>0.7≈4.80575</m:t>
          </m:r>
          <m:r>
            <m:rPr>
              <m:sty m:val="p"/>
            </m:rPr>
            <w:rPr>
              <w:rFonts w:ascii="Cambria Math" w:hAnsi="Cambria Math"/>
              <w:color w:val="C00000"/>
            </w:rPr>
            <m:t>V</m:t>
          </m:r>
        </m:oMath>
      </m:oMathPara>
    </w:p>
    <w:p w14:paraId="2409C424" w14:textId="77777777" w:rsidR="004C2DB9" w:rsidRDefault="007041C2">
      <w:pPr>
        <w:pStyle w:val="B04Normal"/>
      </w:pPr>
      <w:r>
        <w:rPr>
          <w:color w:val="C00000"/>
        </w:rPr>
        <w:t>截止方向裕量较小，故增大正弦输入时先发生截止失真，输出正峰削顶。直接办法是减小输入幅度，使输出峰值小于约</w:t>
      </w:r>
      <w:r>
        <w:rPr>
          <w:color w:val="C00000"/>
        </w:rPr>
        <w:t>3.247V</w:t>
      </w:r>
      <w:r>
        <w:rPr>
          <w:color w:val="C00000"/>
        </w:rPr>
        <w:t>。</w:t>
      </w:r>
    </w:p>
    <w:p w14:paraId="25B66BCD" w14:textId="77777777" w:rsidR="004C2DB9" w:rsidRDefault="007041C2">
      <w:pPr>
        <w:pStyle w:val="B04Normal"/>
      </w:pPr>
      <w:r>
        <w:rPr>
          <w:color w:val="C00000"/>
        </w:rPr>
        <w:t>若要扩大对称摆幅，可适当减小</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，提高静态集电极电流；调节后重新检查两端裕量。按题设</w:t>
      </w:r>
      <w:r>
        <w:rPr>
          <w:color w:val="C00000"/>
        </w:rPr>
        <w:t>0.7V</w:t>
      </w:r>
      <w:r>
        <w:rPr>
          <w:color w:val="C00000"/>
        </w:rPr>
        <w:t>饱和边界，使两边相等的一种选择如下。</w:t>
      </w:r>
    </w:p>
    <w:p w14:paraId="62525F54" w14:textId="77777777" w:rsidR="004C2DB9" w:rsidRDefault="007041C2">
      <w:pPr>
        <w:pStyle w:val="B04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12-0.7</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e>
                <m:sup>
                  <m:r>
                    <w:rPr>
                      <w:rFonts w:ascii="Cambria Math" w:hAnsi="Cambria Math"/>
                      <w:color w:val="C00000"/>
                    </w:rPr>
                    <m:t>'</m:t>
                  </m:r>
                </m:sup>
              </m:sSup>
            </m:den>
          </m:f>
          <m:r>
            <w:rPr>
              <w:rFonts w:ascii="Cambria Math" w:hAnsi="Cambria Math"/>
              <w:color w:val="C00000"/>
            </w:rPr>
            <m:t>≈1.50667</m:t>
          </m:r>
          <m:r>
            <m:rPr>
              <m:sty m:val="p"/>
            </m:rPr>
            <w:rPr>
              <w:rFonts w:ascii="Cambria Math" w:hAnsi="Cambria Math"/>
              <w:color w:val="C00000"/>
            </w:rPr>
            <m:t>mA</m:t>
          </m:r>
        </m:oMath>
      </m:oMathPara>
    </w:p>
    <w:p w14:paraId="0D1FFAC7" w14:textId="77777777" w:rsidR="004C2DB9" w:rsidRDefault="007041C2">
      <w:pPr>
        <w:pStyle w:val="B04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(12-0.7)</m:t>
              </m:r>
              <m:r>
                <w:rPr>
                  <w:rFonts w:ascii="Cambria Math" w:hAnsi="Cambria Math"/>
                  <w:color w:val="C00000"/>
                </w:rPr>
                <m:t>β</m:t>
              </m:r>
            </m:num>
            <m:den>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den>
          </m:f>
          <m:r>
            <w:rPr>
              <w:rFonts w:ascii="Cambria Math" w:hAnsi="Cambria Math"/>
              <w:color w:val="C00000"/>
            </w:rPr>
            <m:t>=375</m:t>
          </m:r>
          <m:r>
            <m:rPr>
              <m:sty m:val="p"/>
            </m:rPr>
            <w:rPr>
              <w:rFonts w:ascii="Cambria Math" w:hAnsi="Cambria Math"/>
              <w:color w:val="C00000"/>
            </w:rPr>
            <m:t>kΩ</m:t>
          </m:r>
        </m:oMath>
      </m:oMathPara>
    </w:p>
    <w:p w14:paraId="1EE44EEE" w14:textId="77777777" w:rsidR="004C2DB9" w:rsidRDefault="007041C2">
      <w:pPr>
        <w:pStyle w:val="B04Normal"/>
      </w:pPr>
      <w:r>
        <w:rPr>
          <w:color w:val="C00000"/>
        </w:rPr>
        <w:t>此时</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≈4.46667</m:t>
        </m:r>
        <m:r>
          <m:rPr>
            <m:sty m:val="p"/>
          </m:rPr>
          <w:rPr>
            <w:rFonts w:ascii="Cambria Math" w:hAnsi="Cambria Math"/>
            <w:color w:val="C00000"/>
          </w:rPr>
          <m:t>V</m:t>
        </m:r>
      </m:oMath>
      <w:r>
        <w:rPr>
          <w:color w:val="C00000"/>
        </w:rPr>
        <w:t>，两边输出峰值裕量均约</w:t>
      </w:r>
      <w:r>
        <w:rPr>
          <w:color w:val="C00000"/>
        </w:rPr>
        <w:t>3.76667V</w:t>
      </w:r>
      <w:r>
        <w:rPr>
          <w:color w:val="C00000"/>
        </w:rPr>
        <w:t>；新的</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oMath>
      <w:r>
        <w:rPr>
          <w:color w:val="C00000"/>
        </w:rPr>
        <w:t>、输入电阻和增益应随新静态点重算。若输入再增大，仍会出现双边失真。</w:t>
      </w:r>
      <w:bookmarkEnd w:id="32"/>
    </w:p>
    <w:p w14:paraId="37B4C180" w14:textId="77777777" w:rsidR="004C2DB9" w:rsidRDefault="007041C2">
      <w:pPr>
        <w:pStyle w:val="B04Normal"/>
        <w:keepNext/>
        <w:pageBreakBefore/>
      </w:pPr>
      <w:bookmarkStart w:id="33" w:name="Q310"/>
      <w:r>
        <w:lastRenderedPageBreak/>
        <w:t xml:space="preserve">310. </w:t>
      </w:r>
      <w:r>
        <w:t>分压式稳定工作点电路如图</w:t>
      </w:r>
    </w:p>
    <w:p w14:paraId="2C701874" w14:textId="77777777" w:rsidR="004C2DB9" w:rsidRDefault="007041C2">
      <w:pPr>
        <w:pStyle w:val="B04Normal"/>
      </w:pPr>
      <w:r>
        <w:t>（</w:t>
      </w:r>
      <w:r>
        <w:t>1</w:t>
      </w:r>
      <w:r>
        <w:t>）用直流电压表测量集电极电压</w:t>
      </w:r>
      <m:oMath>
        <m:sSub>
          <m:sSubPr>
            <m:ctrlPr>
              <w:rPr>
                <w:rFonts w:ascii="Cambria Math" w:hAnsi="Cambria Math"/>
              </w:rPr>
            </m:ctrlPr>
          </m:sSubPr>
          <m:e>
            <m:r>
              <w:rPr>
                <w:rFonts w:ascii="Cambria Math" w:hAnsi="Cambria Math"/>
              </w:rPr>
              <m:t>U</m:t>
            </m:r>
          </m:e>
          <m:sub>
            <m:r>
              <w:rPr>
                <w:rFonts w:ascii="Cambria Math" w:hAnsi="Cambria Math"/>
              </w:rPr>
              <m:t>C</m:t>
            </m:r>
          </m:sub>
        </m:sSub>
      </m:oMath>
      <w:r>
        <w:t>和输出电压</w:t>
      </w:r>
      <m:oMath>
        <m:sSub>
          <m:sSubPr>
            <m:ctrlPr>
              <w:rPr>
                <w:rFonts w:ascii="Cambria Math" w:hAnsi="Cambria Math"/>
              </w:rPr>
            </m:ctrlPr>
          </m:sSubPr>
          <m:e>
            <m:r>
              <w:rPr>
                <w:rFonts w:ascii="Cambria Math" w:hAnsi="Cambria Math"/>
              </w:rPr>
              <m:t>U</m:t>
            </m:r>
          </m:e>
          <m:sub>
            <m:r>
              <w:rPr>
                <w:rFonts w:ascii="Cambria Math" w:hAnsi="Cambria Math"/>
              </w:rPr>
              <m:t>o</m:t>
            </m:r>
          </m:sub>
        </m:sSub>
      </m:oMath>
      <w:r>
        <w:t>的数值是否一样？</w:t>
      </w:r>
    </w:p>
    <w:p w14:paraId="6366E285" w14:textId="77777777" w:rsidR="004C2DB9" w:rsidRDefault="007041C2">
      <w:pPr>
        <w:pStyle w:val="B04Normal"/>
      </w:pPr>
      <w:r>
        <w:t>（</w:t>
      </w:r>
      <w:r>
        <w:t>2</w:t>
      </w:r>
      <w:r>
        <w:t>）用直流电压表测量时，若出现</w:t>
      </w:r>
      <m:oMath>
        <m:sSub>
          <m:sSubPr>
            <m:ctrlPr>
              <w:rPr>
                <w:rFonts w:ascii="Cambria Math" w:hAnsi="Cambria Math"/>
              </w:rPr>
            </m:ctrlPr>
          </m:sSubPr>
          <m:e>
            <m:r>
              <w:rPr>
                <w:rFonts w:ascii="Cambria Math" w:hAnsi="Cambria Math"/>
              </w:rPr>
              <m:t>U</m:t>
            </m:r>
          </m:e>
          <m:sub>
            <m:r>
              <w:rPr>
                <w:rFonts w:ascii="Cambria Math" w:hAnsi="Cambria Math"/>
              </w:rPr>
              <m:t>CE</m:t>
            </m:r>
          </m:sub>
        </m:sSub>
        <m:r>
          <w:rPr>
            <w:rFonts w:ascii="Cambria Math" w:hAnsi="Cambria Math"/>
          </w:rPr>
          <m:t>≈0</m:t>
        </m:r>
        <m:r>
          <m:rPr>
            <m:sty m:val="p"/>
          </m:rPr>
          <w:rPr>
            <w:rFonts w:ascii="Cambria Math" w:hAnsi="Cambria Math"/>
          </w:rPr>
          <m:t>V</m:t>
        </m:r>
      </m:oMath>
      <w:r>
        <w:t>或</w:t>
      </w:r>
      <m:oMath>
        <m:sSub>
          <m:sSubPr>
            <m:ctrlPr>
              <w:rPr>
                <w:rFonts w:ascii="Cambria Math" w:hAnsi="Cambria Math"/>
              </w:rPr>
            </m:ctrlPr>
          </m:sSubPr>
          <m:e>
            <m:r>
              <w:rPr>
                <w:rFonts w:ascii="Cambria Math" w:hAnsi="Cambria Math"/>
              </w:rPr>
              <m:t>U</m:t>
            </m:r>
          </m:e>
          <m:sub>
            <m:r>
              <w:rPr>
                <w:rFonts w:ascii="Cambria Math" w:hAnsi="Cambria Math"/>
              </w:rPr>
              <m:t>CE</m:t>
            </m:r>
          </m:sub>
        </m:sSub>
      </m:oMath>
      <w:r>
        <w:t>≈</w:t>
      </w:r>
      <m:oMath>
        <m:sSub>
          <m:sSubPr>
            <m:ctrlPr>
              <w:rPr>
                <w:rFonts w:ascii="Cambria Math" w:hAnsi="Cambria Math"/>
              </w:rPr>
            </m:ctrlPr>
          </m:sSubPr>
          <m:e>
            <m:r>
              <w:rPr>
                <w:rFonts w:ascii="Cambria Math" w:hAnsi="Cambria Math"/>
              </w:rPr>
              <m:t>V</m:t>
            </m:r>
          </m:e>
          <m:sub>
            <m:r>
              <w:rPr>
                <w:rFonts w:ascii="Cambria Math" w:hAnsi="Cambria Math"/>
              </w:rPr>
              <m:t>CC</m:t>
            </m:r>
          </m:sub>
        </m:sSub>
      </m:oMath>
      <w:r>
        <w:t>，说明晶体管工作在什么状态？</w:t>
      </w:r>
    </w:p>
    <w:p w14:paraId="7D0CF3FC" w14:textId="77777777" w:rsidR="004C2DB9" w:rsidRDefault="007041C2">
      <w:pPr>
        <w:pStyle w:val="B04Normal"/>
      </w:pPr>
      <w:r>
        <w:t>（</w:t>
      </w:r>
      <w:r>
        <w:t>4</w:t>
      </w:r>
      <w:r>
        <w:t>）若</w:t>
      </w:r>
      <m:oMath>
        <m:sSub>
          <m:sSubPr>
            <m:ctrlPr>
              <w:rPr>
                <w:rFonts w:ascii="Cambria Math" w:hAnsi="Cambria Math"/>
              </w:rPr>
            </m:ctrlPr>
          </m:sSubPr>
          <m:e>
            <m:r>
              <w:rPr>
                <w:rFonts w:ascii="Cambria Math" w:hAnsi="Cambria Math"/>
              </w:rPr>
              <m:t>U</m:t>
            </m:r>
          </m:e>
          <m:sub>
            <m:r>
              <w:rPr>
                <w:rFonts w:ascii="Cambria Math" w:hAnsi="Cambria Math"/>
              </w:rPr>
              <m:t>o</m:t>
            </m:r>
          </m:sub>
        </m:sSub>
      </m:oMath>
      <w:r>
        <w:t>波形出现图所示的</w:t>
      </w:r>
      <w:r>
        <w:t>3</w:t>
      </w:r>
      <w:r>
        <w:t>种情况，各为何种失真？应怎样消除？</w:t>
      </w:r>
    </w:p>
    <w:p w14:paraId="74F90B6C" w14:textId="77777777" w:rsidR="004C2DB9" w:rsidRDefault="007041C2">
      <w:pPr>
        <w:pStyle w:val="B04Normal"/>
        <w:spacing w:line="240" w:lineRule="auto"/>
        <w:jc w:val="center"/>
      </w:pPr>
      <w:r>
        <w:rPr>
          <w:noProof/>
        </w:rPr>
        <w:drawing>
          <wp:inline distT="0" distB="0" distL="0" distR="0" wp14:anchorId="77967008" wp14:editId="6154E248">
            <wp:extent cx="5940000" cy="4219564"/>
            <wp:effectExtent l="0" t="0" r="0" b="0"/>
            <wp:docPr id="21" name="MergedDiagram21" descr="Q310_original；faithful_source_redraw；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0_original.png"/>
                    <pic:cNvPicPr/>
                  </pic:nvPicPr>
                  <pic:blipFill>
                    <a:blip r:embed="rId28"/>
                    <a:stretch>
                      <a:fillRect/>
                    </a:stretch>
                  </pic:blipFill>
                  <pic:spPr>
                    <a:xfrm>
                      <a:off x="0" y="0"/>
                      <a:ext cx="5940000" cy="4219564"/>
                    </a:xfrm>
                    <a:prstGeom prst="rect">
                      <a:avLst/>
                    </a:prstGeom>
                  </pic:spPr>
                </pic:pic>
              </a:graphicData>
            </a:graphic>
          </wp:inline>
        </w:drawing>
      </w:r>
    </w:p>
    <w:p w14:paraId="11381843" w14:textId="77777777" w:rsidR="004C2DB9" w:rsidRDefault="007041C2">
      <w:pPr>
        <w:pStyle w:val="B04Normal"/>
        <w:jc w:val="center"/>
      </w:pPr>
      <w:r>
        <w:t>（</w:t>
      </w:r>
      <w:r>
        <w:t>a</w:t>
      </w:r>
      <w:r>
        <w:t>）电路</w:t>
      </w:r>
    </w:p>
    <w:p w14:paraId="300776B7" w14:textId="77777777" w:rsidR="004C2DB9" w:rsidRDefault="007041C2">
      <w:pPr>
        <w:pStyle w:val="B04Normal"/>
        <w:spacing w:line="240" w:lineRule="auto"/>
        <w:jc w:val="center"/>
      </w:pPr>
      <w:r>
        <w:rPr>
          <w:noProof/>
        </w:rPr>
        <w:drawing>
          <wp:inline distT="0" distB="0" distL="0" distR="0" wp14:anchorId="1079DC45" wp14:editId="2E03FD10">
            <wp:extent cx="4680000" cy="2288948"/>
            <wp:effectExtent l="0" t="0" r="0" b="0"/>
            <wp:docPr id="22" name="MergedDiagram22" descr="Q310_wave_1；faithful_source_waveform；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0_wave_1.png"/>
                    <pic:cNvPicPr/>
                  </pic:nvPicPr>
                  <pic:blipFill>
                    <a:blip r:embed="rId29"/>
                    <a:stretch>
                      <a:fillRect/>
                    </a:stretch>
                  </pic:blipFill>
                  <pic:spPr>
                    <a:xfrm>
                      <a:off x="0" y="0"/>
                      <a:ext cx="4680000" cy="2288948"/>
                    </a:xfrm>
                    <a:prstGeom prst="rect">
                      <a:avLst/>
                    </a:prstGeom>
                  </pic:spPr>
                </pic:pic>
              </a:graphicData>
            </a:graphic>
          </wp:inline>
        </w:drawing>
      </w:r>
    </w:p>
    <w:p w14:paraId="2962230C" w14:textId="77777777" w:rsidR="004C2DB9" w:rsidRDefault="007041C2">
      <w:pPr>
        <w:pStyle w:val="B04Normal"/>
        <w:spacing w:line="240" w:lineRule="auto"/>
        <w:jc w:val="center"/>
      </w:pPr>
      <w:r>
        <w:rPr>
          <w:noProof/>
        </w:rPr>
        <w:lastRenderedPageBreak/>
        <w:drawing>
          <wp:inline distT="0" distB="0" distL="0" distR="0" wp14:anchorId="6A1018EA" wp14:editId="0698BB81">
            <wp:extent cx="4680000" cy="2288948"/>
            <wp:effectExtent l="0" t="0" r="0" b="0"/>
            <wp:docPr id="23" name="MergedDiagram23" descr="Q310_wave_2；faithful_source_waveform；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0_wave_2.png"/>
                    <pic:cNvPicPr/>
                  </pic:nvPicPr>
                  <pic:blipFill>
                    <a:blip r:embed="rId30"/>
                    <a:stretch>
                      <a:fillRect/>
                    </a:stretch>
                  </pic:blipFill>
                  <pic:spPr>
                    <a:xfrm>
                      <a:off x="0" y="0"/>
                      <a:ext cx="4680000" cy="2288948"/>
                    </a:xfrm>
                    <a:prstGeom prst="rect">
                      <a:avLst/>
                    </a:prstGeom>
                  </pic:spPr>
                </pic:pic>
              </a:graphicData>
            </a:graphic>
          </wp:inline>
        </w:drawing>
      </w:r>
    </w:p>
    <w:p w14:paraId="34E751A9" w14:textId="77777777" w:rsidR="004C2DB9" w:rsidRDefault="007041C2">
      <w:pPr>
        <w:pStyle w:val="B04Normal"/>
        <w:spacing w:line="240" w:lineRule="auto"/>
        <w:jc w:val="center"/>
      </w:pPr>
      <w:r>
        <w:rPr>
          <w:noProof/>
        </w:rPr>
        <w:drawing>
          <wp:inline distT="0" distB="0" distL="0" distR="0" wp14:anchorId="2C5DE5F5" wp14:editId="294BB448">
            <wp:extent cx="4680000" cy="2288948"/>
            <wp:effectExtent l="0" t="0" r="0" b="0"/>
            <wp:docPr id="24" name="MergedDiagram24" descr="Q310_wave_3；faithful_source_waveform；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0_wave_3.png"/>
                    <pic:cNvPicPr/>
                  </pic:nvPicPr>
                  <pic:blipFill>
                    <a:blip r:embed="rId31"/>
                    <a:stretch>
                      <a:fillRect/>
                    </a:stretch>
                  </pic:blipFill>
                  <pic:spPr>
                    <a:xfrm>
                      <a:off x="0" y="0"/>
                      <a:ext cx="4680000" cy="2288948"/>
                    </a:xfrm>
                    <a:prstGeom prst="rect">
                      <a:avLst/>
                    </a:prstGeom>
                  </pic:spPr>
                </pic:pic>
              </a:graphicData>
            </a:graphic>
          </wp:inline>
        </w:drawing>
      </w:r>
    </w:p>
    <w:p w14:paraId="2934931E" w14:textId="77777777" w:rsidR="004C2DB9" w:rsidRDefault="007041C2">
      <w:pPr>
        <w:pStyle w:val="B04Normal"/>
        <w:jc w:val="center"/>
      </w:pPr>
      <w:r>
        <w:t>（</w:t>
      </w:r>
      <w:r>
        <w:t>b</w:t>
      </w:r>
      <w:r>
        <w:t>）波形</w:t>
      </w:r>
    </w:p>
    <w:p w14:paraId="60FCADC1" w14:textId="77777777" w:rsidR="004C2DB9" w:rsidRDefault="007041C2">
      <w:pPr>
        <w:pStyle w:val="B04Normal"/>
      </w:pPr>
      <w:r>
        <w:rPr>
          <w:color w:val="C00000"/>
        </w:rPr>
        <w:t>【新增解答与适用条件】原稿小问编号为（</w:t>
      </w:r>
      <w:r>
        <w:rPr>
          <w:color w:val="C00000"/>
        </w:rPr>
        <w:t>1</w:t>
      </w:r>
      <w:r>
        <w:rPr>
          <w:color w:val="C00000"/>
        </w:rPr>
        <w:t>）、（</w:t>
      </w:r>
      <w:r>
        <w:rPr>
          <w:color w:val="C00000"/>
        </w:rPr>
        <w:t>2</w:t>
      </w:r>
      <w:r>
        <w:rPr>
          <w:color w:val="C00000"/>
        </w:rPr>
        <w:t>）、（</w:t>
      </w:r>
      <w:r>
        <w:rPr>
          <w:color w:val="C00000"/>
        </w:rPr>
        <w:t>4</w:t>
      </w:r>
      <w:r>
        <w:rPr>
          <w:color w:val="C00000"/>
        </w:rPr>
        <w:t>），没有（</w:t>
      </w:r>
      <w:r>
        <w:rPr>
          <w:color w:val="C00000"/>
        </w:rPr>
        <w:t>3</w:t>
      </w:r>
      <w:r>
        <w:rPr>
          <w:color w:val="C00000"/>
        </w:rPr>
        <w:t>）；忠实稿保留跳号。本题电路有发射极旁路电容</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E</m:t>
            </m:r>
          </m:sub>
        </m:sSub>
      </m:oMath>
      <w:r>
        <w:rPr>
          <w:color w:val="C00000"/>
        </w:rPr>
        <w:t>，不与无旁路的其他题混同。以下按器件完好、接线正确、稳态直流及正常共射放大器模型说明。</w:t>
      </w:r>
    </w:p>
    <w:p w14:paraId="58A2A65E" w14:textId="77777777" w:rsidR="004C2DB9" w:rsidRDefault="007041C2">
      <w:pPr>
        <w:pStyle w:val="B04heading2"/>
      </w:pPr>
      <w:r>
        <w:rPr>
          <w:color w:val="C00000"/>
        </w:rPr>
        <w:t>（</w:t>
      </w:r>
      <w:r>
        <w:rPr>
          <w:color w:val="C00000"/>
        </w:rPr>
        <w:t>1</w:t>
      </w:r>
      <w:r>
        <w:rPr>
          <w:color w:val="C00000"/>
        </w:rPr>
        <w:t>）集电极直流电压与输出直流电压</w:t>
      </w:r>
    </w:p>
    <w:p w14:paraId="72D55B82" w14:textId="77777777" w:rsidR="004C2DB9" w:rsidRDefault="007041C2">
      <w:pPr>
        <w:pStyle w:val="B04Normal"/>
      </w:pPr>
      <w:r>
        <w:rPr>
          <w:color w:val="C00000"/>
        </w:rPr>
        <w:t>不一样。相对公共端，集电极通常有非零静态直流电位；输出端在</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右侧，直流被</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隔断，</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把输出端接向公共端，因此充电稳态且忽略漏电时直流电压表测得</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sub>
        </m:sSub>
      </m:oMath>
      <w:r>
        <w:rPr>
          <w:color w:val="C00000"/>
        </w:rPr>
        <w:t>约为零。不可把交流输出波形峰值当作直流电压表的稳态读数。</w:t>
      </w:r>
    </w:p>
    <w:p w14:paraId="7E2471A0" w14:textId="77777777" w:rsidR="004C2DB9" w:rsidRDefault="007041C2">
      <w:pPr>
        <w:pStyle w:val="B04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m:oMathPara>
    </w:p>
    <w:p w14:paraId="5727FA70" w14:textId="77777777" w:rsidR="004C2DB9" w:rsidRDefault="007041C2">
      <w:pPr>
        <w:pStyle w:val="B04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r>
                <w:rPr>
                  <w:rFonts w:ascii="Cambria Math" w:hAnsi="Cambria Math"/>
                  <w:color w:val="C00000"/>
                </w:rPr>
                <m:t>,</m:t>
              </m:r>
              <m:r>
                <w:rPr>
                  <w:rFonts w:ascii="Cambria Math" w:hAnsi="Cambria Math"/>
                  <w:color w:val="C00000"/>
                </w:rPr>
                <m:t>DC</m:t>
              </m:r>
            </m:sub>
          </m:sSub>
          <m:r>
            <w:rPr>
              <w:rFonts w:ascii="Cambria Math" w:hAnsi="Cambria Math"/>
              <w:color w:val="C00000"/>
            </w:rPr>
            <m:t>≈0</m:t>
          </m:r>
        </m:oMath>
      </m:oMathPara>
    </w:p>
    <w:p w14:paraId="33BF8982" w14:textId="77777777" w:rsidR="004C2DB9" w:rsidRDefault="007041C2">
      <w:pPr>
        <w:pStyle w:val="B04heading2"/>
      </w:pPr>
      <w:r>
        <w:rPr>
          <w:color w:val="C00000"/>
        </w:rPr>
        <w:t>（</w:t>
      </w:r>
      <w:r>
        <w:rPr>
          <w:color w:val="C00000"/>
        </w:rPr>
        <w:t>2</w:t>
      </w:r>
      <w:r>
        <w:rPr>
          <w:color w:val="C00000"/>
        </w:rPr>
        <w:t>）由管压降判断状态</w:t>
      </w:r>
    </w:p>
    <w:p w14:paraId="560B0C81" w14:textId="77777777" w:rsidR="004C2DB9" w:rsidRDefault="007041C2">
      <w:pPr>
        <w:pStyle w:val="B04Normal"/>
      </w:pPr>
      <w:r>
        <w:rPr>
          <w:color w:val="C00000"/>
        </w:rPr>
        <w:t>在上述正常测量假设下，</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oMath>
      <w:r>
        <w:rPr>
          <w:color w:val="C00000"/>
        </w:rPr>
        <w:t>接近零表示管子进入饱和，实际为较小的饱和压降；</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oMath>
      <w:r>
        <w:rPr>
          <w:color w:val="C00000"/>
        </w:rPr>
        <w:t>接近</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oMath>
      <w:r>
        <w:rPr>
          <w:color w:val="C00000"/>
        </w:rPr>
        <w:t>表示集电极、发射极支路电流均接近零，管子接近截止。</w:t>
      </w:r>
    </w:p>
    <w:p w14:paraId="00EB8743" w14:textId="77777777" w:rsidR="004C2DB9" w:rsidRDefault="007041C2">
      <w:pPr>
        <w:pStyle w:val="B04Normal"/>
      </w:pPr>
      <w:r>
        <w:rPr>
          <w:color w:val="C00000"/>
        </w:rPr>
        <w:t>若不保证器件和连接完好，开路、短路或偏置故障也可能造成相似读数；单个电压值不能完成全部故障定位，需进一步测量基极、发射极和电源电位。</w:t>
      </w:r>
    </w:p>
    <w:p w14:paraId="66B0B302" w14:textId="77777777" w:rsidR="004C2DB9" w:rsidRDefault="007041C2">
      <w:pPr>
        <w:pStyle w:val="B04heading2"/>
      </w:pPr>
      <w:r>
        <w:rPr>
          <w:color w:val="C00000"/>
        </w:rPr>
        <w:t>（</w:t>
      </w:r>
      <w:r>
        <w:rPr>
          <w:color w:val="C00000"/>
        </w:rPr>
        <w:t>4</w:t>
      </w:r>
      <w:r>
        <w:rPr>
          <w:color w:val="C00000"/>
        </w:rPr>
        <w:t>）按原图自上而下判断三种波形</w:t>
      </w:r>
    </w:p>
    <w:p w14:paraId="23D0513C" w14:textId="77777777" w:rsidR="004C2DB9" w:rsidRDefault="007041C2">
      <w:pPr>
        <w:pStyle w:val="B04Normal"/>
      </w:pPr>
      <w:r>
        <w:rPr>
          <w:color w:val="C00000"/>
        </w:rPr>
        <w:t>第一幅为正半周削顶，即截止失真。输入幅度相同时，静态电流偏小会先到截止边界。可提高基极偏置以增大</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oMath>
      <w:r>
        <w:rPr>
          <w:color w:val="C00000"/>
        </w:rPr>
        <w:t>，例如在复核分压支路负载后适当减小</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或增大</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oMath>
      <w:r>
        <w:rPr>
          <w:color w:val="C00000"/>
        </w:rPr>
        <w:t>，并检查工作点；也可减小输入幅度。</w:t>
      </w:r>
    </w:p>
    <w:p w14:paraId="09C93342" w14:textId="77777777" w:rsidR="004C2DB9" w:rsidRDefault="007041C2">
      <w:pPr>
        <w:pStyle w:val="B04Normal"/>
      </w:pPr>
      <w:r>
        <w:rPr>
          <w:color w:val="C00000"/>
        </w:rPr>
        <w:lastRenderedPageBreak/>
        <w:t>第二幅为负半周削底，即饱和失真。静态电流过大时应降低基极偏置，例如适当增大</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或减小</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oMath>
      <w:r>
        <w:rPr>
          <w:color w:val="C00000"/>
        </w:rPr>
        <w:t>，使</w:t>
      </w:r>
      <w:r>
        <w:rPr>
          <w:color w:val="C00000"/>
        </w:rPr>
        <w:t>Q</w:t>
      </w:r>
      <w:r>
        <w:rPr>
          <w:color w:val="C00000"/>
        </w:rPr>
        <w:t>点向较小</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oMath>
      <w:r>
        <w:rPr>
          <w:color w:val="C00000"/>
        </w:rPr>
        <w:t>方向移动；也可减小输入幅度。</w:t>
      </w:r>
    </w:p>
    <w:p w14:paraId="06C010E5" w14:textId="77777777" w:rsidR="004C2DB9" w:rsidRDefault="007041C2">
      <w:pPr>
        <w:pStyle w:val="B04Normal"/>
      </w:pPr>
      <w:r>
        <w:rPr>
          <w:color w:val="C00000"/>
        </w:rPr>
        <w:t>第三幅为上、下均削平的双向失真。应减小输入幅度，使信号摆动不超过两侧允许摆幅；必要时调整</w:t>
      </w:r>
      <w:r>
        <w:rPr>
          <w:color w:val="C00000"/>
        </w:rPr>
        <w:t>Q</w:t>
      </w:r>
      <w:r>
        <w:rPr>
          <w:color w:val="C00000"/>
        </w:rPr>
        <w:t>点，让截止与饱和方向的输出裕量较均衡。只调整</w:t>
      </w:r>
      <w:r>
        <w:rPr>
          <w:color w:val="C00000"/>
        </w:rPr>
        <w:t>Q</w:t>
      </w:r>
      <w:r>
        <w:rPr>
          <w:color w:val="C00000"/>
        </w:rPr>
        <w:t>点不能容纳任意大的输入。</w:t>
      </w:r>
    </w:p>
    <w:p w14:paraId="1154D139" w14:textId="77777777" w:rsidR="004C2DB9" w:rsidRDefault="007041C2">
      <w:pPr>
        <w:pStyle w:val="B04Normal"/>
      </w:pPr>
      <w:r>
        <w:rPr>
          <w:color w:val="C00000"/>
        </w:rPr>
        <w:t>本题未给电源、电阻数值和输入幅度，不能算出唯一的电阻改动量。</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E</m:t>
            </m:r>
          </m:sub>
        </m:sSub>
      </m:oMath>
      <w:r>
        <w:rPr>
          <w:color w:val="C00000"/>
        </w:rPr>
        <w:t>的存在影响交流增益，但在稳态直流偏置分析中仍视为开路。</w:t>
      </w:r>
      <w:bookmarkEnd w:id="33"/>
    </w:p>
    <w:p w14:paraId="7DEB3BBD" w14:textId="77777777" w:rsidR="004C2DB9" w:rsidRDefault="004C2DB9">
      <w:pPr>
        <w:sectPr w:rsidR="004C2DB9">
          <w:headerReference w:type="default" r:id="rId32"/>
          <w:footerReference w:type="default" r:id="rId33"/>
          <w:pgSz w:w="11906" w:h="16838"/>
          <w:pgMar w:top="1020" w:right="737" w:bottom="850" w:left="737" w:header="340" w:footer="340" w:gutter="0"/>
          <w:cols w:space="720"/>
          <w:docGrid w:linePitch="360"/>
        </w:sectPr>
      </w:pPr>
    </w:p>
    <w:p w14:paraId="445FBF2A" w14:textId="77777777" w:rsidR="004C2DB9" w:rsidRDefault="007041C2">
      <w:pPr>
        <w:pStyle w:val="aff9"/>
        <w:pageBreakBefore w:val="0"/>
      </w:pPr>
      <w:bookmarkStart w:id="34" w:name="_Toc241693048"/>
      <w:r>
        <w:lastRenderedPageBreak/>
        <w:t>第</w:t>
      </w:r>
      <w:r>
        <w:t>311</w:t>
      </w:r>
      <w:r>
        <w:t>题</w:t>
      </w:r>
      <w:bookmarkEnd w:id="34"/>
    </w:p>
    <w:p w14:paraId="283591B0" w14:textId="77777777" w:rsidR="004C2DB9" w:rsidRDefault="007041C2">
      <w:pPr>
        <w:pStyle w:val="B05Normal"/>
        <w:keepNext/>
      </w:pPr>
      <w:bookmarkStart w:id="35" w:name="Q311"/>
      <w:r>
        <w:t xml:space="preserve">311. </w:t>
      </w:r>
      <w:r>
        <w:t>填写括号内的失真类型</w:t>
      </w:r>
    </w:p>
    <w:p w14:paraId="2A22E834" w14:textId="77777777" w:rsidR="004C2DB9" w:rsidRDefault="007041C2">
      <w:pPr>
        <w:pStyle w:val="B05Normal"/>
        <w:spacing w:line="240" w:lineRule="auto"/>
        <w:jc w:val="center"/>
      </w:pPr>
      <w:r>
        <w:rPr>
          <w:noProof/>
        </w:rPr>
        <w:drawing>
          <wp:inline distT="0" distB="0" distL="0" distR="0" wp14:anchorId="5850048C" wp14:editId="10CB5943">
            <wp:extent cx="9000000" cy="5136979"/>
            <wp:effectExtent l="0" t="0" r="0" b="0"/>
            <wp:docPr id="25" name="MergedDiagram25" descr="Q311_original；faithful_source_redraw；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1_original.png"/>
                    <pic:cNvPicPr/>
                  </pic:nvPicPr>
                  <pic:blipFill>
                    <a:blip r:embed="rId34"/>
                    <a:stretch>
                      <a:fillRect/>
                    </a:stretch>
                  </pic:blipFill>
                  <pic:spPr>
                    <a:xfrm>
                      <a:off x="0" y="0"/>
                      <a:ext cx="9000000" cy="5136979"/>
                    </a:xfrm>
                    <a:prstGeom prst="rect">
                      <a:avLst/>
                    </a:prstGeom>
                  </pic:spPr>
                </pic:pic>
              </a:graphicData>
            </a:graphic>
          </wp:inline>
        </w:drawing>
      </w:r>
    </w:p>
    <w:p w14:paraId="1832CF83" w14:textId="77777777" w:rsidR="004C2DB9" w:rsidRDefault="007041C2">
      <w:pPr>
        <w:pStyle w:val="B05Normal"/>
        <w:pageBreakBefore/>
      </w:pPr>
      <w:r>
        <w:rPr>
          <w:color w:val="C00000"/>
        </w:rPr>
        <w:lastRenderedPageBreak/>
        <w:t>【新增解答与适用条件】原图两个括号保持空白，原已印出的</w:t>
      </w:r>
      <w:r>
        <w:rPr>
          <w:color w:val="C00000"/>
        </w:rPr>
        <w:t>“</w:t>
      </w:r>
      <w:r>
        <w:rPr>
          <w:color w:val="C00000"/>
        </w:rPr>
        <w:t>饱和</w:t>
      </w:r>
      <w:r>
        <w:rPr>
          <w:color w:val="C00000"/>
        </w:rPr>
        <w:t>”“</w:t>
      </w:r>
      <w:r>
        <w:rPr>
          <w:color w:val="C00000"/>
        </w:rPr>
        <w:t>截止</w:t>
      </w:r>
      <w:r>
        <w:rPr>
          <w:color w:val="C00000"/>
        </w:rPr>
        <w:t>”</w:t>
      </w:r>
      <w:r>
        <w:rPr>
          <w:color w:val="C00000"/>
        </w:rPr>
        <w:t>及所有关联投影均保留在忠实稿。下面仅填写新增答案，并按各坐标轴的方向说明，不把横向电压波形的左右端误读成普通时域图的上下端。</w:t>
      </w:r>
    </w:p>
    <w:p w14:paraId="704F860A" w14:textId="77777777" w:rsidR="004C2DB9" w:rsidRDefault="007041C2">
      <w:pPr>
        <w:pStyle w:val="B05heading2"/>
      </w:pPr>
      <w:r>
        <w:rPr>
          <w:color w:val="C00000"/>
        </w:rPr>
        <w:t>两个空的答案</w:t>
      </w:r>
    </w:p>
    <w:p w14:paraId="35D62957" w14:textId="77777777" w:rsidR="004C2DB9" w:rsidRDefault="007041C2">
      <w:pPr>
        <w:pStyle w:val="B05Normal"/>
      </w:pPr>
      <w:r>
        <w:rPr>
          <w:color w:val="C00000"/>
        </w:rPr>
        <w:t>左侧括号：饱和。右侧括号：截止。</w:t>
      </w:r>
    </w:p>
    <w:p w14:paraId="73FCC43F" w14:textId="77777777" w:rsidR="004C2DB9" w:rsidRDefault="007041C2">
      <w:pPr>
        <w:pStyle w:val="B05Normal"/>
      </w:pPr>
      <w:r>
        <w:rPr>
          <w:color w:val="C00000"/>
        </w:rPr>
        <w:t>这里的左、右指原复合图下方</w:t>
      </w:r>
      <w:r>
        <w:rPr>
          <w:color w:val="C00000"/>
        </w:rPr>
        <w:t>“</w:t>
      </w:r>
      <w:r>
        <w:rPr>
          <w:color w:val="C00000"/>
        </w:rPr>
        <w:t>（　）失真</w:t>
      </w:r>
      <w:r>
        <w:rPr>
          <w:color w:val="C00000"/>
        </w:rPr>
        <w:t>”</w:t>
      </w:r>
      <w:r>
        <w:rPr>
          <w:color w:val="C00000"/>
        </w:rPr>
        <w:t>的两个填空位置；图上方原本已经印有</w:t>
      </w:r>
      <w:r>
        <w:rPr>
          <w:color w:val="C00000"/>
        </w:rPr>
        <w:t>“</w:t>
      </w:r>
      <w:r>
        <w:rPr>
          <w:color w:val="C00000"/>
        </w:rPr>
        <w:t>饱和</w:t>
      </w:r>
      <w:r>
        <w:rPr>
          <w:color w:val="C00000"/>
        </w:rPr>
        <w:t>”“</w:t>
      </w:r>
      <w:r>
        <w:rPr>
          <w:color w:val="C00000"/>
        </w:rPr>
        <w:t>截止</w:t>
      </w:r>
      <w:r>
        <w:rPr>
          <w:color w:val="C00000"/>
        </w:rPr>
        <w:t>”</w:t>
      </w:r>
      <w:r>
        <w:rPr>
          <w:color w:val="C00000"/>
        </w:rPr>
        <w:t>字样，它们不是本次补入的答案。</w:t>
      </w:r>
    </w:p>
    <w:p w14:paraId="43019654" w14:textId="77777777" w:rsidR="004C2DB9" w:rsidRDefault="007041C2">
      <w:pPr>
        <w:pStyle w:val="B05heading2"/>
      </w:pPr>
      <w:r>
        <w:rPr>
          <w:color w:val="C00000"/>
        </w:rPr>
        <w:t>按电压与电流对应关系核对</w:t>
      </w:r>
    </w:p>
    <w:p w14:paraId="2EF0EEA8" w14:textId="77777777" w:rsidR="004C2DB9" w:rsidRDefault="007041C2">
      <w:pPr>
        <w:pStyle w:val="B05Normal"/>
      </w:pPr>
      <w:r>
        <w:rPr>
          <w:color w:val="C00000"/>
        </w:rPr>
        <w:t>下方输出波形以管压降</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oMath>
      <w:r>
        <w:rPr>
          <w:color w:val="C00000"/>
        </w:rPr>
        <w:t>为横坐标，时间</w:t>
      </w:r>
      <w:r>
        <w:rPr>
          <w:color w:val="C00000"/>
        </w:rPr>
        <w:t>t</w:t>
      </w:r>
      <w:r>
        <w:rPr>
          <w:color w:val="C00000"/>
        </w:rPr>
        <w:t>向下。左侧受限段靠近较小管压降端：晶体管进入饱和后，管压降不能继续明显下降，因此这一空填</w:t>
      </w:r>
      <w:r>
        <w:rPr>
          <w:color w:val="C00000"/>
        </w:rPr>
        <w:t>“</w:t>
      </w:r>
      <w:r>
        <w:rPr>
          <w:color w:val="C00000"/>
        </w:rPr>
        <w:t>饱和</w:t>
      </w:r>
      <w:r>
        <w:rPr>
          <w:color w:val="C00000"/>
        </w:rPr>
        <w:t>”</w:t>
      </w:r>
      <w:r>
        <w:rPr>
          <w:color w:val="C00000"/>
        </w:rPr>
        <w:t>。</w:t>
      </w:r>
    </w:p>
    <w:p w14:paraId="6C006A36" w14:textId="77777777" w:rsidR="004C2DB9" w:rsidRDefault="007041C2">
      <w:pPr>
        <w:pStyle w:val="B05Normal"/>
      </w:pPr>
      <w:r>
        <w:rPr>
          <w:color w:val="C00000"/>
        </w:rPr>
        <w:t>右侧受限段达到电源电压</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oMath>
      <w:r>
        <w:rPr>
          <w:color w:val="C00000"/>
        </w:rPr>
        <w:t>附近：晶体管截止时集电极电流接近零，集电极电阻压降接近零，管压降趋向</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oMath>
      <w:r>
        <w:rPr>
          <w:color w:val="C00000"/>
        </w:rPr>
        <w:t>，因此右空填</w:t>
      </w:r>
      <w:r>
        <w:rPr>
          <w:color w:val="C00000"/>
        </w:rPr>
        <w:t>“</w:t>
      </w:r>
      <w:r>
        <w:rPr>
          <w:color w:val="C00000"/>
        </w:rPr>
        <w:t>截止</w:t>
      </w:r>
      <w:r>
        <w:rPr>
          <w:color w:val="C00000"/>
        </w:rPr>
        <w:t>”</w:t>
      </w:r>
      <w:r>
        <w:rPr>
          <w:color w:val="C00000"/>
        </w:rPr>
        <w:t>。</w:t>
      </w:r>
    </w:p>
    <w:p w14:paraId="66F788E2" w14:textId="77777777" w:rsidR="004C2DB9" w:rsidRDefault="007041C2">
      <w:pPr>
        <w:pStyle w:val="B05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CES</m:t>
              </m:r>
            </m:sub>
          </m:sSub>
          <m:r>
            <w:rPr>
              <w:rFonts w:ascii="Cambria Math" w:hAnsi="Cambria Math"/>
              <w:color w:val="C00000"/>
            </w:rPr>
            <m:t xml:space="preserve">  </m:t>
          </m:r>
          <m:r>
            <w:rPr>
              <w:rFonts w:ascii="Cambria Math" w:hAnsi="Cambria Math"/>
              <w:color w:val="C00000"/>
            </w:rPr>
            <m:t>（饱和端）</m:t>
          </m:r>
        </m:oMath>
      </m:oMathPara>
    </w:p>
    <w:p w14:paraId="414B3C44" w14:textId="77777777" w:rsidR="004C2DB9" w:rsidRDefault="007041C2">
      <w:pPr>
        <w:pStyle w:val="B05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r>
            <w:rPr>
              <w:rFonts w:ascii="Cambria Math" w:hAnsi="Cambria Math"/>
              <w:color w:val="C00000"/>
            </w:rPr>
            <m:t xml:space="preserve">≈0 ⇒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r>
            <w:rPr>
              <w:rFonts w:ascii="Cambria Math" w:hAnsi="Cambria Math"/>
              <w:color w:val="C00000"/>
            </w:rPr>
            <m:t xml:space="preserve">  </m:t>
          </m:r>
          <m:r>
            <w:rPr>
              <w:rFonts w:ascii="Cambria Math" w:hAnsi="Cambria Math"/>
              <w:color w:val="C00000"/>
            </w:rPr>
            <m:t>（截止端）</m:t>
          </m:r>
        </m:oMath>
      </m:oMathPara>
    </w:p>
    <w:p w14:paraId="7E53C155" w14:textId="77777777" w:rsidR="004C2DB9" w:rsidRDefault="007041C2">
      <w:pPr>
        <w:pStyle w:val="B05heading2"/>
      </w:pPr>
      <w:r>
        <w:rPr>
          <w:color w:val="C00000"/>
        </w:rPr>
        <w:t>图中其余标记的保留范围</w:t>
      </w:r>
    </w:p>
    <w:p w14:paraId="6E2CE8C4" w14:textId="77777777" w:rsidR="004C2DB9" w:rsidRDefault="007041C2">
      <w:pPr>
        <w:pStyle w:val="B05Normal"/>
      </w:pPr>
      <w:r>
        <w:rPr>
          <w:color w:val="C00000"/>
        </w:rPr>
        <w:t>原图同时给出输入特性、基极电流波形、输出特性族、集电极电流波形，以及下方两组输入</w:t>
      </w:r>
      <w:r>
        <w:rPr>
          <w:color w:val="C00000"/>
        </w:rPr>
        <w:t>/</w:t>
      </w:r>
      <w:r>
        <w:rPr>
          <w:color w:val="C00000"/>
        </w:rPr>
        <w:t>输出时域投影；这些是同一图解过程的关联区域，不拆成互不对应的独立示意。</w:t>
      </w:r>
    </w:p>
    <w:p w14:paraId="4BEA9007" w14:textId="77777777" w:rsidR="004C2DB9" w:rsidRDefault="007041C2">
      <w:pPr>
        <w:pStyle w:val="B05Normal"/>
      </w:pPr>
      <w:r>
        <w:rPr>
          <w:color w:val="C00000"/>
        </w:rPr>
        <w:t>①</w:t>
      </w:r>
      <w:r>
        <w:rPr>
          <w:color w:val="C00000"/>
        </w:rPr>
        <w:t>为内层未明显削波的输出轨迹，</w:t>
      </w:r>
      <w:r>
        <w:rPr>
          <w:color w:val="C00000"/>
        </w:rPr>
        <w:t>②</w:t>
      </w:r>
      <w:r>
        <w:rPr>
          <w:color w:val="C00000"/>
        </w:rPr>
        <w:t>为幅度更大、两端受到限制的轨迹。</w:t>
      </w:r>
      <w:r>
        <w:rPr>
          <w:color w:val="C00000"/>
        </w:rPr>
        <w:t>M</w:t>
      </w:r>
      <w:r>
        <w:rPr>
          <w:color w:val="C00000"/>
        </w:rPr>
        <w:t>、</w:t>
      </w:r>
      <w:r>
        <w:rPr>
          <w:color w:val="C00000"/>
        </w:rPr>
        <w:t>N</w:t>
      </w:r>
      <w:r>
        <w:rPr>
          <w:color w:val="C00000"/>
        </w:rPr>
        <w:t>、</w:t>
      </w:r>
      <w:r>
        <w:rPr>
          <w:color w:val="C00000"/>
        </w:rPr>
        <w:t>a</w:t>
      </w:r>
      <w:r>
        <w:rPr>
          <w:color w:val="C00000"/>
        </w:rPr>
        <w:t>、</w:t>
      </w:r>
      <w:r>
        <w:rPr>
          <w:color w:val="C00000"/>
        </w:rPr>
        <w:t>b</w:t>
      </w:r>
      <w:r>
        <w:rPr>
          <w:color w:val="C00000"/>
        </w:rPr>
        <w:t>、</w:t>
      </w:r>
      <m:oMath>
        <m:sSub>
          <m:sSubPr>
            <m:ctrlPr>
              <w:rPr>
                <w:rFonts w:ascii="Cambria Math" w:hAnsi="Cambria Math"/>
                <w:color w:val="C00000"/>
              </w:rPr>
            </m:ctrlPr>
          </m:sSubPr>
          <m:e>
            <m:r>
              <w:rPr>
                <w:rFonts w:ascii="Cambria Math" w:hAnsi="Cambria Math"/>
                <w:color w:val="C00000"/>
              </w:rPr>
              <m:t>Q</m:t>
            </m:r>
          </m:e>
          <m:sub>
            <m:r>
              <w:rPr>
                <w:rFonts w:ascii="Cambria Math" w:hAnsi="Cambria Math"/>
                <w:color w:val="C00000"/>
              </w:rPr>
              <m:t>i</m:t>
            </m:r>
          </m:sub>
        </m:sSub>
      </m:oMath>
      <w:r>
        <w:rPr>
          <w:color w:val="C00000"/>
        </w:rPr>
        <w:t>、</w:t>
      </w:r>
      <m:oMath>
        <m:sSub>
          <m:sSubPr>
            <m:ctrlPr>
              <w:rPr>
                <w:rFonts w:ascii="Cambria Math" w:hAnsi="Cambria Math"/>
                <w:color w:val="C00000"/>
              </w:rPr>
            </m:ctrlPr>
          </m:sSubPr>
          <m:e>
            <m:r>
              <w:rPr>
                <w:rFonts w:ascii="Cambria Math" w:hAnsi="Cambria Math"/>
                <w:color w:val="C00000"/>
              </w:rPr>
              <m:t>Q</m:t>
            </m:r>
          </m:e>
          <m:sub>
            <m:r>
              <w:rPr>
                <w:rFonts w:ascii="Cambria Math" w:hAnsi="Cambria Math"/>
                <w:color w:val="C00000"/>
              </w:rPr>
              <m:t>o</m:t>
            </m:r>
          </m:sub>
        </m:sSub>
      </m:oMath>
      <w:r>
        <w:rPr>
          <w:color w:val="C00000"/>
        </w:rPr>
        <w:t>、各基极电流曲线、工作点参考线及投影导引均按源图保留。原斜率标注为正写的</w:t>
      </w:r>
      <m:oMath>
        <m:f>
          <m:fPr>
            <m:ctrlPr>
              <w:rPr>
                <w:rFonts w:ascii="Cambria Math" w:hAnsi="Cambria Math"/>
                <w:color w:val="C00000"/>
              </w:rPr>
            </m:ctrlPr>
          </m:fPr>
          <m:num>
            <m:r>
              <w:rPr>
                <w:rFonts w:ascii="Cambria Math" w:hAnsi="Cambria Math"/>
                <w:color w:val="C00000"/>
              </w:rPr>
              <m:t>1</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den>
        </m:f>
      </m:oMath>
      <w:r>
        <w:rPr>
          <w:color w:val="C00000"/>
        </w:rPr>
        <w:t>，表示斜率绝对值的提示；不悄悄在忠实稿中改写成负号。</w:t>
      </w:r>
    </w:p>
    <w:p w14:paraId="00A43AE2" w14:textId="77777777" w:rsidR="004C2DB9" w:rsidRDefault="007041C2">
      <w:pPr>
        <w:pStyle w:val="B05Normal"/>
      </w:pPr>
      <w:r>
        <w:rPr>
          <w:color w:val="C00000"/>
        </w:rPr>
        <w:t>原图未给具体数值坐标，本答案不据示意图反推饱和压降、偏置电流或信号幅度数值。</w:t>
      </w:r>
      <w:bookmarkEnd w:id="35"/>
    </w:p>
    <w:p w14:paraId="37739784" w14:textId="77777777" w:rsidR="004C2DB9" w:rsidRDefault="004C2DB9">
      <w:pPr>
        <w:sectPr w:rsidR="004C2DB9">
          <w:pgSz w:w="16838" w:h="11906" w:orient="landscape"/>
          <w:pgMar w:top="1020" w:right="737" w:bottom="850" w:left="737" w:header="340" w:footer="340" w:gutter="0"/>
          <w:cols w:space="720"/>
          <w:docGrid w:linePitch="360"/>
        </w:sectPr>
      </w:pPr>
    </w:p>
    <w:p w14:paraId="68886B42" w14:textId="77777777" w:rsidR="004C2DB9" w:rsidRDefault="007041C2">
      <w:pPr>
        <w:pStyle w:val="aff9"/>
        <w:pageBreakBefore w:val="0"/>
      </w:pPr>
      <w:bookmarkStart w:id="36" w:name="_Toc241693049"/>
      <w:r>
        <w:lastRenderedPageBreak/>
        <w:t>第</w:t>
      </w:r>
      <w:r>
        <w:t>312</w:t>
      </w:r>
      <w:r>
        <w:t>至</w:t>
      </w:r>
      <w:r>
        <w:t>313</w:t>
      </w:r>
      <w:r>
        <w:t>题</w:t>
      </w:r>
      <w:bookmarkEnd w:id="36"/>
    </w:p>
    <w:p w14:paraId="5487B325" w14:textId="77777777" w:rsidR="004C2DB9" w:rsidRDefault="007041C2">
      <w:pPr>
        <w:pStyle w:val="B06Normal"/>
        <w:keepNext/>
      </w:pPr>
      <w:bookmarkStart w:id="37" w:name="Q312"/>
      <w:r>
        <w:t xml:space="preserve">312. </w:t>
      </w:r>
      <w:r>
        <w:t>已知例题　图所示电路，晶体管的</w:t>
      </w:r>
      <m:oMath>
        <m:r>
          <w:rPr>
            <w:rFonts w:ascii="Cambria Math" w:hAnsi="Cambria Math"/>
          </w:rPr>
          <m:t>β</m:t>
        </m:r>
        <m:r>
          <w:rPr>
            <w:rFonts w:ascii="Cambria Math" w:hAnsi="Cambria Math"/>
          </w:rPr>
          <m:t>=60</m:t>
        </m:r>
      </m:oMath>
      <w:r>
        <w:t>，</w:t>
      </w:r>
      <m:oMath>
        <m:sSub>
          <m:sSubPr>
            <m:ctrlPr>
              <w:rPr>
                <w:rFonts w:ascii="Cambria Math" w:hAnsi="Cambria Math"/>
              </w:rPr>
            </m:ctrlPr>
          </m:sSubPr>
          <m:e>
            <m:r>
              <w:rPr>
                <w:rFonts w:ascii="Cambria Math" w:hAnsi="Cambria Math"/>
              </w:rPr>
              <m:t>r</m:t>
            </m:r>
          </m:e>
          <m:sub>
            <m:r>
              <w:rPr>
                <w:rFonts w:ascii="Cambria Math" w:hAnsi="Cambria Math"/>
              </w:rPr>
              <m:t>bb</m:t>
            </m:r>
            <m:r>
              <w:rPr>
                <w:rFonts w:ascii="Cambria Math" w:hAnsi="Cambria Math"/>
              </w:rPr>
              <m:t>'</m:t>
            </m:r>
          </m:sub>
        </m:sSub>
        <m:r>
          <w:rPr>
            <w:rFonts w:ascii="Cambria Math" w:hAnsi="Cambria Math"/>
          </w:rPr>
          <m:t>=100</m:t>
        </m:r>
        <m:r>
          <m:rPr>
            <m:sty m:val="p"/>
          </m:rPr>
          <w:rPr>
            <w:rFonts w:ascii="Cambria Math" w:hAnsi="Cambria Math"/>
          </w:rPr>
          <m:t>Ω</m:t>
        </m:r>
      </m:oMath>
      <w:r>
        <w:t>，</w:t>
      </w:r>
      <m:oMath>
        <m:sSub>
          <m:sSubPr>
            <m:ctrlPr>
              <w:rPr>
                <w:rFonts w:ascii="Cambria Math" w:hAnsi="Cambria Math"/>
              </w:rPr>
            </m:ctrlPr>
          </m:sSubPr>
          <m:e>
            <m:r>
              <w:rPr>
                <w:rFonts w:ascii="Cambria Math" w:hAnsi="Cambria Math"/>
              </w:rPr>
              <m:t>U</m:t>
            </m:r>
          </m:e>
          <m:sub>
            <m:r>
              <w:rPr>
                <w:rFonts w:ascii="Cambria Math" w:hAnsi="Cambria Math"/>
              </w:rPr>
              <m:t>BEQ</m:t>
            </m:r>
          </m:sub>
        </m:sSub>
        <m:r>
          <w:rPr>
            <w:rFonts w:ascii="Cambria Math" w:hAnsi="Cambria Math"/>
          </w:rPr>
          <m:t>=0.7</m:t>
        </m:r>
        <m:r>
          <m:rPr>
            <m:sty m:val="p"/>
          </m:rPr>
          <w:rPr>
            <w:rFonts w:ascii="Cambria Math" w:hAnsi="Cambria Math"/>
          </w:rPr>
          <m:t>V</m:t>
        </m:r>
      </m:oMath>
      <w:r>
        <w:t>，</w:t>
      </w:r>
      <m:oMath>
        <m:sSub>
          <m:sSubPr>
            <m:ctrlPr>
              <w:rPr>
                <w:rFonts w:ascii="Cambria Math" w:hAnsi="Cambria Math"/>
              </w:rPr>
            </m:ctrlPr>
          </m:sSubPr>
          <m:e>
            <m:r>
              <w:rPr>
                <w:rFonts w:ascii="Cambria Math" w:hAnsi="Cambria Math"/>
              </w:rPr>
              <m:t>V</m:t>
            </m:r>
          </m:e>
          <m:sub>
            <m:r>
              <w:rPr>
                <w:rFonts w:ascii="Cambria Math" w:hAnsi="Cambria Math"/>
              </w:rPr>
              <m:t>CC</m:t>
            </m:r>
          </m:sub>
        </m:sSub>
        <m:r>
          <w:rPr>
            <w:rFonts w:ascii="Cambria Math" w:hAnsi="Cambria Math"/>
          </w:rPr>
          <m:t>=12</m:t>
        </m:r>
        <m:r>
          <m:rPr>
            <m:sty m:val="p"/>
          </m:rPr>
          <w:rPr>
            <w:rFonts w:ascii="Cambria Math" w:hAnsi="Cambria Math"/>
          </w:rPr>
          <m:t>V</m:t>
        </m:r>
      </m:oMath>
      <w:r>
        <w:t>，</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=500</m:t>
        </m:r>
        <m:r>
          <m:rPr>
            <m:sty m:val="p"/>
          </m:rPr>
          <w:rPr>
            <w:rFonts w:ascii="Cambria Math" w:hAnsi="Cambria Math"/>
          </w:rPr>
          <m:t>Ω</m:t>
        </m:r>
      </m:oMath>
      <w:r>
        <w:t>，</w:t>
      </w:r>
      <m:oMath>
        <m:sSub>
          <m:sSubPr>
            <m:ctrlPr>
              <w:rPr>
                <w:rFonts w:ascii="Cambria Math" w:hAnsi="Cambria Math"/>
              </w:rPr>
            </m:ctrlPr>
          </m:sSubPr>
          <m:e>
            <m:r>
              <w:rPr>
                <w:rFonts w:ascii="Cambria Math" w:hAnsi="Cambria Math"/>
              </w:rPr>
              <m:t>R</m:t>
            </m:r>
          </m:e>
          <m:sub>
            <m:r>
              <w:rPr>
                <w:rFonts w:ascii="Cambria Math" w:hAnsi="Cambria Math"/>
              </w:rPr>
              <m:t>b</m:t>
            </m:r>
            <m:r>
              <w:rPr>
                <w:rFonts w:ascii="Cambria Math" w:hAnsi="Cambria Math"/>
              </w:rPr>
              <m:t>1</m:t>
            </m:r>
          </m:sub>
        </m:sSub>
        <m:r>
          <w:rPr>
            <w:rFonts w:ascii="Cambria Math" w:hAnsi="Cambria Math"/>
          </w:rPr>
          <m:t>=3</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b</m:t>
            </m:r>
            <m:r>
              <w:rPr>
                <w:rFonts w:ascii="Cambria Math" w:hAnsi="Cambria Math"/>
              </w:rPr>
              <m:t>2</m:t>
            </m:r>
          </m:sub>
        </m:sSub>
        <m:r>
          <w:rPr>
            <w:rFonts w:ascii="Cambria Math" w:hAnsi="Cambria Math"/>
          </w:rPr>
          <m:t>=50</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=3</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=3</m:t>
        </m:r>
        <m:r>
          <m:rPr>
            <m:sty m:val="p"/>
          </m:rPr>
          <w:rPr>
            <w:rFonts w:ascii="Cambria Math" w:hAnsi="Cambria Math"/>
          </w:rPr>
          <m:t>kΩ</m:t>
        </m:r>
      </m:oMath>
      <w:r>
        <w:t>。</w:t>
      </w:r>
    </w:p>
    <w:p w14:paraId="74F0690E" w14:textId="77777777" w:rsidR="004C2DB9" w:rsidRDefault="007041C2">
      <w:pPr>
        <w:pStyle w:val="B06Normal"/>
      </w:pPr>
      <w:r>
        <w:t>（</w:t>
      </w:r>
      <w:r>
        <w:t>1</w:t>
      </w:r>
      <w:r>
        <w:t>）画出该放大电路的直流通路，求静态工作点</w:t>
      </w:r>
      <w:r>
        <w:t>Q</w:t>
      </w:r>
      <w:r>
        <w:t>；</w:t>
      </w:r>
    </w:p>
    <w:p w14:paraId="45FB3D64" w14:textId="77777777" w:rsidR="004C2DB9" w:rsidRDefault="007041C2">
      <w:pPr>
        <w:pStyle w:val="B06Normal"/>
      </w:pPr>
      <w:r>
        <w:t>（</w:t>
      </w:r>
      <w:r>
        <w:t>2</w:t>
      </w:r>
      <w:r>
        <w:t>）画出微变等效电路，求电压放大倍数</w:t>
      </w:r>
      <m:oMath>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u</m:t>
                </m:r>
              </m:sub>
            </m:sSub>
          </m:e>
        </m:acc>
      </m:oMath>
      <w:r>
        <w:t>，源电压放大倍数</w:t>
      </w:r>
      <m:oMath>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uS</m:t>
                </m:r>
              </m:sub>
            </m:sSub>
          </m:e>
        </m:acc>
      </m:oMath>
      <w:r>
        <w:t>，输入电阻</w:t>
      </w:r>
      <m:oMath>
        <m:sSub>
          <m:sSubPr>
            <m:ctrlPr>
              <w:rPr>
                <w:rFonts w:ascii="Cambria Math" w:hAnsi="Cambria Math"/>
              </w:rPr>
            </m:ctrlPr>
          </m:sSubPr>
          <m:e>
            <m:r>
              <w:rPr>
                <w:rFonts w:ascii="Cambria Math" w:hAnsi="Cambria Math"/>
              </w:rPr>
              <m:t>R</m:t>
            </m:r>
          </m:e>
          <m:sub>
            <m:r>
              <w:rPr>
                <w:rFonts w:ascii="Cambria Math" w:hAnsi="Cambria Math"/>
              </w:rPr>
              <m:t>i</m:t>
            </m:r>
          </m:sub>
        </m:sSub>
      </m:oMath>
      <w:r>
        <w:t>和输出电阻</w:t>
      </w:r>
      <m:oMath>
        <m:sSub>
          <m:sSubPr>
            <m:ctrlPr>
              <w:rPr>
                <w:rFonts w:ascii="Cambria Math" w:hAnsi="Cambria Math"/>
              </w:rPr>
            </m:ctrlPr>
          </m:sSubPr>
          <m:e>
            <m:r>
              <w:rPr>
                <w:rFonts w:ascii="Cambria Math" w:hAnsi="Cambria Math"/>
              </w:rPr>
              <m:t>R</m:t>
            </m:r>
          </m:e>
          <m:sub>
            <m:r>
              <w:rPr>
                <w:rFonts w:ascii="Cambria Math" w:hAnsi="Cambria Math"/>
              </w:rPr>
              <m:t>o</m:t>
            </m:r>
          </m:sub>
        </m:sSub>
      </m:oMath>
      <w:r>
        <w:t>。</w:t>
      </w:r>
    </w:p>
    <w:p w14:paraId="526EF02E" w14:textId="77777777" w:rsidR="004C2DB9" w:rsidRDefault="007041C2">
      <w:pPr>
        <w:pStyle w:val="B06Normal"/>
        <w:spacing w:line="240" w:lineRule="auto"/>
        <w:jc w:val="center"/>
      </w:pPr>
      <w:r>
        <w:rPr>
          <w:noProof/>
        </w:rPr>
        <w:drawing>
          <wp:inline distT="0" distB="0" distL="0" distR="0" wp14:anchorId="642C101E" wp14:editId="09733242">
            <wp:extent cx="5940000" cy="4056511"/>
            <wp:effectExtent l="0" t="0" r="0" b="0"/>
            <wp:docPr id="26" name="MergedDiagram26" descr="Q312_original；faithful_source；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2_original.png"/>
                    <pic:cNvPicPr/>
                  </pic:nvPicPr>
                  <pic:blipFill>
                    <a:blip r:embed="rId35"/>
                    <a:stretch>
                      <a:fillRect/>
                    </a:stretch>
                  </pic:blipFill>
                  <pic:spPr>
                    <a:xfrm>
                      <a:off x="0" y="0"/>
                      <a:ext cx="5940000" cy="4056511"/>
                    </a:xfrm>
                    <a:prstGeom prst="rect">
                      <a:avLst/>
                    </a:prstGeom>
                  </pic:spPr>
                </pic:pic>
              </a:graphicData>
            </a:graphic>
          </wp:inline>
        </w:drawing>
      </w:r>
    </w:p>
    <w:p w14:paraId="05010029" w14:textId="77777777" w:rsidR="004C2DB9" w:rsidRDefault="007041C2">
      <w:pPr>
        <w:pStyle w:val="B06Normal"/>
      </w:pPr>
      <w:r>
        <w:rPr>
          <w:color w:val="C00000"/>
        </w:rPr>
        <w:t>【新增解答与适用条件】原图没有耦合电容，</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以及</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串联支路都参加直流分析，不能套用有隔直电容的固定偏置电路。以下新增条件为信号源</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S</m:t>
            </m:r>
          </m:sub>
        </m:sSub>
      </m:oMath>
      <w:r>
        <w:rPr>
          <w:color w:val="C00000"/>
        </w:rPr>
        <w:t>的直流分量为零；若实际带直流偏置，静态点随之改变。小信号数值另取室温近似</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oMath>
      <w:r>
        <w:rPr>
          <w:color w:val="C00000"/>
        </w:rPr>
        <w:t>=26mV</w:t>
      </w:r>
      <w:r>
        <w:rPr>
          <w:color w:val="C00000"/>
        </w:rPr>
        <w:t>，忽略漏电流及晶体管输出电阻，并验明放大区。</w:t>
      </w:r>
    </w:p>
    <w:p w14:paraId="126FEA82" w14:textId="77777777" w:rsidR="004C2DB9" w:rsidRDefault="007041C2">
      <w:pPr>
        <w:pStyle w:val="B06heading2"/>
        <w:pageBreakBefore/>
      </w:pPr>
      <w:r>
        <w:rPr>
          <w:color w:val="C00000"/>
        </w:rPr>
        <w:lastRenderedPageBreak/>
        <w:t>（</w:t>
      </w:r>
      <w:r>
        <w:rPr>
          <w:color w:val="C00000"/>
        </w:rPr>
        <w:t>1</w:t>
      </w:r>
      <w:r>
        <w:rPr>
          <w:color w:val="C00000"/>
        </w:rPr>
        <w:t>）直流通路及静态点</w:t>
      </w:r>
    </w:p>
    <w:p w14:paraId="6A8426E2" w14:textId="77777777" w:rsidR="004C2DB9" w:rsidRDefault="007041C2">
      <w:pPr>
        <w:pStyle w:val="B06Normal"/>
      </w:pPr>
      <w:r>
        <w:rPr>
          <w:color w:val="C00000"/>
        </w:rPr>
        <w:t>将零直流分量的理想信号源置零为短路，保留</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和</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。发射极接地，基极电位按给定值为</w:t>
      </w:r>
      <w:r>
        <w:rPr>
          <w:color w:val="C00000"/>
        </w:rPr>
        <w:t>0.7V</w:t>
      </w:r>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oMath>
      <w:r>
        <w:rPr>
          <w:color w:val="C00000"/>
        </w:rPr>
        <w:t>供给的电流分成经</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流向地的电流及基极电流。</w:t>
      </w:r>
    </w:p>
    <w:p w14:paraId="6AD4AC00"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12-0.7</m:t>
              </m:r>
            </m:num>
            <m:den>
              <m:r>
                <w:rPr>
                  <w:rFonts w:ascii="Cambria Math" w:hAnsi="Cambria Math"/>
                  <w:color w:val="C00000"/>
                </w:rPr>
                <m:t>50</m:t>
              </m:r>
              <m:r>
                <m:rPr>
                  <m:sty m:val="p"/>
                </m:rPr>
                <w:rPr>
                  <w:rFonts w:ascii="Cambria Math" w:hAnsi="Cambria Math"/>
                  <w:color w:val="C00000"/>
                </w:rPr>
                <m:t>kΩ</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0.7</m:t>
              </m:r>
            </m:num>
            <m:den>
              <m:r>
                <w:rPr>
                  <w:rFonts w:ascii="Cambria Math" w:hAnsi="Cambria Math"/>
                  <w:color w:val="C00000"/>
                </w:rPr>
                <m:t>3</m:t>
              </m:r>
              <m:r>
                <m:rPr>
                  <m:sty m:val="p"/>
                </m:rPr>
                <w:rPr>
                  <w:rFonts w:ascii="Cambria Math" w:hAnsi="Cambria Math"/>
                  <w:color w:val="C00000"/>
                </w:rPr>
                <m:t>kΩ</m:t>
              </m:r>
              <m:r>
                <w:rPr>
                  <w:rFonts w:ascii="Cambria Math" w:hAnsi="Cambria Math"/>
                  <w:color w:val="C00000"/>
                </w:rPr>
                <m:t>+500</m:t>
              </m:r>
              <m:r>
                <m:rPr>
                  <m:sty m:val="p"/>
                </m:rPr>
                <w:rPr>
                  <w:rFonts w:ascii="Cambria Math" w:hAnsi="Cambria Math"/>
                  <w:color w:val="C00000"/>
                </w:rPr>
                <m:t>Ω</m:t>
              </m:r>
            </m:den>
          </m:f>
          <m:r>
            <w:rPr>
              <w:rFonts w:ascii="Cambria Math" w:hAnsi="Cambria Math"/>
              <w:color w:val="C00000"/>
            </w:rPr>
            <m:t>=26</m:t>
          </m:r>
          <m:r>
            <m:rPr>
              <m:sty m:val="p"/>
            </m:rPr>
            <w:rPr>
              <w:rFonts w:ascii="Cambria Math" w:hAnsi="Cambria Math"/>
              <w:color w:val="C00000"/>
            </w:rPr>
            <m:t>μA</m:t>
          </m:r>
        </m:oMath>
      </m:oMathPara>
    </w:p>
    <w:p w14:paraId="7BD77E86"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=60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=1.56</m:t>
          </m:r>
          <m:r>
            <m:rPr>
              <m:sty m:val="p"/>
            </m:rPr>
            <w:rPr>
              <w:rFonts w:ascii="Cambria Math" w:hAnsi="Cambria Math"/>
              <w:color w:val="C00000"/>
            </w:rPr>
            <m:t>mA</m:t>
          </m:r>
        </m:oMath>
      </m:oMathPara>
    </w:p>
    <w:p w14:paraId="151DC4B5" w14:textId="77777777" w:rsidR="004C2DB9" w:rsidRDefault="007041C2">
      <w:pPr>
        <w:pStyle w:val="B06Normal"/>
        <w:keepLines/>
      </w:pPr>
      <m:oMathPara>
        <m:oMath>
          <m:f>
            <m:fPr>
              <m:ctrlPr>
                <w:rPr>
                  <w:rFonts w:ascii="Cambria Math" w:hAnsi="Cambria Math"/>
                  <w:color w:val="C00000"/>
                </w:rPr>
              </m:ctrlPr>
            </m:fPr>
            <m:num>
              <m:r>
                <w:rPr>
                  <w:rFonts w:ascii="Cambria Math" w:hAnsi="Cambria Math"/>
                  <w:color w:val="C00000"/>
                </w:rPr>
                <m:t>12-</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m:t>
                  </m:r>
                </m:sub>
              </m:sSub>
            </m:num>
            <m:den>
              <m:r>
                <w:rPr>
                  <w:rFonts w:ascii="Cambria Math" w:hAnsi="Cambria Math"/>
                  <w:color w:val="C00000"/>
                </w:rPr>
                <m:t>3</m:t>
              </m:r>
              <m:r>
                <m:rPr>
                  <m:sty m:val="p"/>
                </m:rPr>
                <w:rPr>
                  <w:rFonts w:ascii="Cambria Math" w:hAnsi="Cambria Math"/>
                  <w:color w:val="C00000"/>
                </w:rPr>
                <m:t>kΩ</m:t>
              </m:r>
            </m:den>
          </m:f>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m:t>
                  </m:r>
                </m:sub>
              </m:sSub>
            </m:num>
            <m:den>
              <m:r>
                <w:rPr>
                  <w:rFonts w:ascii="Cambria Math" w:hAnsi="Cambria Math"/>
                  <w:color w:val="C00000"/>
                </w:rPr>
                <m:t>3</m:t>
              </m:r>
              <m:r>
                <m:rPr>
                  <m:sty m:val="p"/>
                </m:rPr>
                <w:rPr>
                  <w:rFonts w:ascii="Cambria Math" w:hAnsi="Cambria Math"/>
                  <w:color w:val="C00000"/>
                </w:rPr>
                <m:t>kΩ</m:t>
              </m:r>
            </m:den>
          </m:f>
        </m:oMath>
      </m:oMathPara>
    </w:p>
    <w:p w14:paraId="32100821"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m:t>
              </m:r>
            </m:sub>
          </m:sSub>
          <m:r>
            <w:rPr>
              <w:rFonts w:ascii="Cambria Math" w:hAnsi="Cambria Math"/>
              <w:color w:val="C00000"/>
            </w:rPr>
            <m:t>=3.66</m:t>
          </m:r>
          <m:r>
            <m:rPr>
              <m:sty m:val="p"/>
            </m:rPr>
            <w:rPr>
              <w:rFonts w:ascii="Cambria Math" w:hAnsi="Cambria Math"/>
              <w:color w:val="C00000"/>
            </w:rPr>
            <m:t>V</m:t>
          </m:r>
        </m:oMath>
      </m:oMathPara>
    </w:p>
    <w:p w14:paraId="2C14B28E" w14:textId="77777777" w:rsidR="004C2DB9" w:rsidRDefault="007041C2">
      <w:pPr>
        <w:pStyle w:val="B06Normal"/>
        <w:keepNext/>
      </w:pPr>
      <w:r>
        <w:rPr>
          <w:color w:val="C00000"/>
        </w:rPr>
        <w:t>【新增答案图】</w:t>
      </w:r>
    </w:p>
    <w:p w14:paraId="3112BFE3" w14:textId="77777777" w:rsidR="004C2DB9" w:rsidRDefault="007041C2">
      <w:pPr>
        <w:pStyle w:val="B06Normal"/>
        <w:spacing w:line="240" w:lineRule="auto"/>
        <w:jc w:val="center"/>
      </w:pPr>
      <w:r>
        <w:rPr>
          <w:noProof/>
        </w:rPr>
        <w:drawing>
          <wp:inline distT="0" distB="0" distL="0" distR="0" wp14:anchorId="235BBBE9" wp14:editId="11449A63">
            <wp:extent cx="5940000" cy="4056511"/>
            <wp:effectExtent l="0" t="0" r="0" b="0"/>
            <wp:docPr id="27" name="MergedDiagram27" descr="Q312_dc；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2_dc.png"/>
                    <pic:cNvPicPr/>
                  </pic:nvPicPr>
                  <pic:blipFill>
                    <a:blip r:embed="rId36"/>
                    <a:stretch>
                      <a:fillRect/>
                    </a:stretch>
                  </pic:blipFill>
                  <pic:spPr>
                    <a:xfrm>
                      <a:off x="0" y="0"/>
                      <a:ext cx="5940000" cy="4056511"/>
                    </a:xfrm>
                    <a:prstGeom prst="rect">
                      <a:avLst/>
                    </a:prstGeom>
                  </pic:spPr>
                </pic:pic>
              </a:graphicData>
            </a:graphic>
          </wp:inline>
        </w:drawing>
      </w:r>
    </w:p>
    <w:p w14:paraId="37583A30" w14:textId="77777777" w:rsidR="004C2DB9" w:rsidRDefault="007041C2">
      <w:pPr>
        <w:pStyle w:val="B06Normal"/>
      </w:pP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m:t>
            </m:r>
          </m:sub>
        </m:sSub>
        <m:r>
          <w:rPr>
            <w:rFonts w:ascii="Cambria Math" w:hAnsi="Cambria Math"/>
            <w:color w:val="C00000"/>
          </w:rPr>
          <m:t>=3.66</m:t>
        </m:r>
        <m:r>
          <m:rPr>
            <m:sty m:val="p"/>
          </m:rPr>
          <w:rPr>
            <w:rFonts w:ascii="Cambria Math" w:hAnsi="Cambria Math"/>
            <w:color w:val="C00000"/>
          </w:rPr>
          <m:t>V</m:t>
        </m:r>
      </m:oMath>
      <w:r>
        <w:rPr>
          <w:color w:val="C00000"/>
        </w:rPr>
        <w:t>大于</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B</m:t>
            </m:r>
          </m:sub>
        </m:sSub>
        <m:r>
          <w:rPr>
            <w:rFonts w:ascii="Cambria Math" w:hAnsi="Cambria Math"/>
            <w:color w:val="C00000"/>
          </w:rPr>
          <m:t>=0.7</m:t>
        </m:r>
        <m:r>
          <m:rPr>
            <m:sty m:val="p"/>
          </m:rPr>
          <w:rPr>
            <w:rFonts w:ascii="Cambria Math" w:hAnsi="Cambria Math"/>
            <w:color w:val="C00000"/>
          </w:rPr>
          <m:t>V</m:t>
        </m:r>
      </m:oMath>
      <w:r>
        <w:rPr>
          <w:color w:val="C00000"/>
        </w:rPr>
        <w:t>，且基极电流为正，符合本模型的</w:t>
      </w:r>
      <w:r>
        <w:rPr>
          <w:color w:val="C00000"/>
        </w:rPr>
        <w:t>NPN</w:t>
      </w:r>
      <w:r>
        <w:rPr>
          <w:color w:val="C00000"/>
        </w:rPr>
        <w:t>放大区条件。若信号源平均电压</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S</m:t>
            </m:r>
            <m:r>
              <w:rPr>
                <w:rFonts w:ascii="Cambria Math" w:hAnsi="Cambria Math"/>
                <w:color w:val="C00000"/>
              </w:rPr>
              <m:t>,</m:t>
            </m:r>
            <m:r>
              <w:rPr>
                <w:rFonts w:ascii="Cambria Math" w:hAnsi="Cambria Math"/>
                <w:color w:val="C00000"/>
              </w:rPr>
              <m:t>DC</m:t>
            </m:r>
          </m:sub>
        </m:sSub>
      </m:oMath>
      <w:r>
        <w:rPr>
          <w:color w:val="C00000"/>
        </w:rPr>
        <w:t>非零，基极电流的一般式如下，还应重新验证工作区。</w:t>
      </w:r>
    </w:p>
    <w:p w14:paraId="4EBD0B4B"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12-0.7</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0.7-</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S</m:t>
                  </m:r>
                  <m:r>
                    <w:rPr>
                      <w:rFonts w:ascii="Cambria Math" w:hAnsi="Cambria Math"/>
                      <w:color w:val="C00000"/>
                    </w:rPr>
                    <m:t>,</m:t>
                  </m:r>
                  <m:r>
                    <w:rPr>
                      <w:rFonts w:ascii="Cambria Math" w:hAnsi="Cambria Math"/>
                      <w:color w:val="C00000"/>
                    </w:rPr>
                    <m:t>DC</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den>
          </m:f>
        </m:oMath>
      </m:oMathPara>
    </w:p>
    <w:p w14:paraId="45671D81" w14:textId="77777777" w:rsidR="004C2DB9" w:rsidRDefault="007041C2">
      <w:pPr>
        <w:pStyle w:val="B06heading2"/>
        <w:pageBreakBefore/>
      </w:pPr>
      <w:r>
        <w:rPr>
          <w:color w:val="C00000"/>
        </w:rPr>
        <w:lastRenderedPageBreak/>
        <w:t>（</w:t>
      </w:r>
      <w:r>
        <w:rPr>
          <w:color w:val="C00000"/>
        </w:rPr>
        <w:t>2</w:t>
      </w:r>
      <w:r>
        <w:rPr>
          <w:color w:val="C00000"/>
        </w:rPr>
        <w:t>）微变等效及输入端定义</w:t>
      </w:r>
    </w:p>
    <w:p w14:paraId="1FE3AEDD" w14:textId="77777777" w:rsidR="004C2DB9" w:rsidRDefault="007041C2">
      <w:pPr>
        <w:pStyle w:val="B06Normal"/>
      </w:pP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oMath>
      <w:r>
        <w:rPr>
          <w:color w:val="C00000"/>
        </w:rPr>
        <w:t>交流接地，输入源及</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oMath>
      <w:r>
        <w:rPr>
          <w:color w:val="C00000"/>
        </w:rPr>
        <w:t>保留；</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仍串在输入端与基极之间，</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oMath>
      <w:r>
        <w:rPr>
          <w:color w:val="C00000"/>
        </w:rPr>
        <w:t>从基极到交流地，集电极同时接</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。用</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oMath>
      <w:r>
        <w:rPr>
          <w:color w:val="C00000"/>
        </w:rPr>
        <w:t>与从集电极指向发射极的受控电流源</w:t>
      </w:r>
      <m:oMath>
        <m:r>
          <w:rPr>
            <w:rFonts w:ascii="Cambria Math" w:hAnsi="Cambria Math"/>
            <w:color w:val="C00000"/>
          </w:rPr>
          <m:t>β</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表示晶体管。</w:t>
      </w:r>
    </w:p>
    <w:p w14:paraId="7CB81552" w14:textId="77777777" w:rsidR="004C2DB9" w:rsidRDefault="007041C2">
      <w:pPr>
        <w:pStyle w:val="B06Normal"/>
      </w:pPr>
      <w:r>
        <w:rPr>
          <w:color w:val="C00000"/>
        </w:rPr>
        <w:t>本解答把输入端定义在原图</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左端白圈，输入电压</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i</m:t>
            </m:r>
          </m:sub>
        </m:sSub>
      </m:oMath>
      <w:r>
        <w:rPr>
          <w:color w:val="C00000"/>
        </w:rPr>
        <w:t>为该点对公共端电压，因此</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oMath>
      <w:r>
        <w:rPr>
          <w:color w:val="C00000"/>
        </w:rPr>
        <w:t>包含串联</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。若把输入另定义在基极，增益及输入电阻会变，不能混用。</w:t>
      </w:r>
    </w:p>
    <w:p w14:paraId="3D16DE1B"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bb</m:t>
              </m:r>
              <m:r>
                <w:rPr>
                  <w:rFonts w:ascii="Cambria Math" w:hAnsi="Cambria Math"/>
                  <w:color w:val="C00000"/>
                </w:rPr>
                <m:t>'</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num>
            <m:den>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den>
          </m:f>
          <m:r>
            <w:rPr>
              <w:rFonts w:ascii="Cambria Math" w:hAnsi="Cambria Math"/>
              <w:color w:val="C00000"/>
            </w:rPr>
            <m:t>=100+</m:t>
          </m:r>
          <m:f>
            <m:fPr>
              <m:ctrlPr>
                <w:rPr>
                  <w:rFonts w:ascii="Cambria Math" w:hAnsi="Cambria Math"/>
                  <w:color w:val="C00000"/>
                </w:rPr>
              </m:ctrlPr>
            </m:fPr>
            <m:num>
              <m:r>
                <w:rPr>
                  <w:rFonts w:ascii="Cambria Math" w:hAnsi="Cambria Math"/>
                  <w:color w:val="C00000"/>
                </w:rPr>
                <m:t>26</m:t>
              </m:r>
              <m:r>
                <m:rPr>
                  <m:sty m:val="p"/>
                </m:rPr>
                <w:rPr>
                  <w:rFonts w:ascii="Cambria Math" w:hAnsi="Cambria Math"/>
                  <w:color w:val="C00000"/>
                </w:rPr>
                <m:t>mV</m:t>
              </m:r>
            </m:num>
            <m:den>
              <m:r>
                <w:rPr>
                  <w:rFonts w:ascii="Cambria Math" w:hAnsi="Cambria Math"/>
                  <w:color w:val="C00000"/>
                </w:rPr>
                <m:t>26</m:t>
              </m:r>
              <m:r>
                <m:rPr>
                  <m:sty m:val="p"/>
                </m:rPr>
                <w:rPr>
                  <w:rFonts w:ascii="Cambria Math" w:hAnsi="Cambria Math"/>
                  <w:color w:val="C00000"/>
                </w:rPr>
                <m:t>μA</m:t>
              </m:r>
            </m:den>
          </m:f>
          <m:r>
            <w:rPr>
              <w:rFonts w:ascii="Cambria Math" w:hAnsi="Cambria Math"/>
              <w:color w:val="C00000"/>
            </w:rPr>
            <m:t>=1100</m:t>
          </m:r>
          <m:r>
            <m:rPr>
              <m:sty m:val="p"/>
            </m:rPr>
            <w:rPr>
              <w:rFonts w:ascii="Cambria Math" w:hAnsi="Cambria Math"/>
              <w:color w:val="C00000"/>
            </w:rPr>
            <m:t>Ω</m:t>
          </m:r>
        </m:oMath>
      </m:oMathPara>
    </w:p>
    <w:p w14:paraId="31537A44"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≈1076.321</m:t>
          </m:r>
          <m:r>
            <m:rPr>
              <m:sty m:val="p"/>
            </m:rPr>
            <w:rPr>
              <w:rFonts w:ascii="Cambria Math" w:hAnsi="Cambria Math"/>
              <w:color w:val="C00000"/>
            </w:rPr>
            <m:t>Ω</m:t>
          </m:r>
        </m:oMath>
      </m:oMathPara>
    </w:p>
    <w:p w14:paraId="6A864EFA" w14:textId="77777777" w:rsidR="004C2DB9" w:rsidRDefault="007041C2">
      <w:pPr>
        <w:pStyle w:val="B06Normal"/>
        <w:keepNext/>
      </w:pPr>
      <w:r>
        <w:rPr>
          <w:color w:val="C00000"/>
        </w:rPr>
        <w:t>【新增答案图】</w:t>
      </w:r>
    </w:p>
    <w:p w14:paraId="3D90C994" w14:textId="77777777" w:rsidR="004C2DB9" w:rsidRDefault="007041C2">
      <w:pPr>
        <w:pStyle w:val="B06Normal"/>
        <w:spacing w:line="240" w:lineRule="auto"/>
        <w:jc w:val="center"/>
      </w:pPr>
      <w:r>
        <w:rPr>
          <w:noProof/>
        </w:rPr>
        <w:drawing>
          <wp:inline distT="0" distB="0" distL="0" distR="0" wp14:anchorId="0FE3790C" wp14:editId="24A773DD">
            <wp:extent cx="6300000" cy="3457837"/>
            <wp:effectExtent l="0" t="0" r="0" b="0"/>
            <wp:docPr id="28" name="MergedDiagram28" descr="Q312_micro；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2_micro.png"/>
                    <pic:cNvPicPr/>
                  </pic:nvPicPr>
                  <pic:blipFill>
                    <a:blip r:embed="rId37"/>
                    <a:stretch>
                      <a:fillRect/>
                    </a:stretch>
                  </pic:blipFill>
                  <pic:spPr>
                    <a:xfrm>
                      <a:off x="0" y="0"/>
                      <a:ext cx="6300000" cy="3457837"/>
                    </a:xfrm>
                    <a:prstGeom prst="rect">
                      <a:avLst/>
                    </a:prstGeom>
                  </pic:spPr>
                </pic:pic>
              </a:graphicData>
            </a:graphic>
          </wp:inline>
        </w:drawing>
      </w:r>
    </w:p>
    <w:p w14:paraId="7691F6CC" w14:textId="77777777" w:rsidR="004C2DB9" w:rsidRDefault="007041C2">
      <w:pPr>
        <w:pStyle w:val="B06heading2"/>
      </w:pPr>
      <w:r>
        <w:rPr>
          <w:color w:val="C00000"/>
        </w:rPr>
        <w:t>输入电阻、两种增益和输出电阻</w:t>
      </w:r>
    </w:p>
    <w:p w14:paraId="58B5ED9D" w14:textId="77777777" w:rsidR="004C2DB9" w:rsidRDefault="007041C2">
      <w:pPr>
        <w:pStyle w:val="B06Normal"/>
      </w:pPr>
      <w:r>
        <w:rPr>
          <w:color w:val="C00000"/>
        </w:rPr>
        <w:t>基极分压与输入源分压分别列入；负号表示共射电压反相。求</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时撤去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、将独立信号源置零，在忽略晶体管输出电阻的模型下输出端只见</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w:t>
      </w:r>
    </w:p>
    <w:p w14:paraId="56698377"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r>
            <w:rPr>
              <w:rFonts w:ascii="Cambria Math" w:hAnsi="Cambria Math"/>
              <w:color w:val="C00000"/>
            </w:rPr>
            <m:t>≈4076.321</m:t>
          </m:r>
          <m:r>
            <m:rPr>
              <m:sty m:val="p"/>
            </m:rPr>
            <w:rPr>
              <w:rFonts w:ascii="Cambria Math" w:hAnsi="Cambria Math"/>
              <w:color w:val="C00000"/>
            </w:rPr>
            <m:t>Ω</m:t>
          </m:r>
        </m:oMath>
      </m:oMathPara>
    </w:p>
    <w:p w14:paraId="28E5477F" w14:textId="77777777" w:rsidR="004C2DB9" w:rsidRDefault="007041C2">
      <w:pPr>
        <w:pStyle w:val="B06Normal"/>
        <w:keepLines/>
      </w:pPr>
      <m:oMathPara>
        <m:oMath>
          <m:acc>
            <m:accPr>
              <m:chr m:val="̇"/>
              <m:ctrlPr>
                <w:rPr>
                  <w:rFonts w:ascii="Cambria Math" w:hAnsi="Cambria Math"/>
                  <w:color w:val="C00000"/>
                </w:rPr>
              </m:ctrlPr>
            </m:accPr>
            <m:e>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e>
          </m:acc>
          <m:r>
            <w:rPr>
              <w:rFonts w:ascii="Cambria Math" w:hAnsi="Cambria Math"/>
              <w:color w:val="C00000"/>
            </w:rPr>
            <m:t>=-</m:t>
          </m:r>
          <m:f>
            <m:fPr>
              <m:ctrlPr>
                <w:rPr>
                  <w:rFonts w:ascii="Cambria Math" w:hAnsi="Cambria Math"/>
                  <w:color w:val="C00000"/>
                </w:rPr>
              </m:ctrlPr>
            </m:fPr>
            <m:num>
              <m:r>
                <w:rPr>
                  <w:rFonts w:ascii="Cambria Math" w:hAnsi="Cambria Math"/>
                  <w:color w:val="C00000"/>
                </w:rPr>
                <m:t>β</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r>
                <w:rPr>
                  <w:rFonts w:ascii="Cambria Math" w:hAnsi="Cambria Math"/>
                  <w:color w:val="C00000"/>
                </w:rPr>
                <m:t>)</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den>
          </m:f>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den>
          </m:f>
          <m:r>
            <w:rPr>
              <w:rFonts w:ascii="Cambria Math" w:hAnsi="Cambria Math"/>
              <w:color w:val="C00000"/>
            </w:rPr>
            <m:t>≈-21.6035</m:t>
          </m:r>
        </m:oMath>
      </m:oMathPara>
    </w:p>
    <w:p w14:paraId="7EF48FC0" w14:textId="77777777" w:rsidR="004C2DB9" w:rsidRDefault="007041C2">
      <w:pPr>
        <w:pStyle w:val="B06Normal"/>
        <w:keepLines/>
      </w:pPr>
      <m:oMathPara>
        <m:oMath>
          <m:acc>
            <m:accPr>
              <m:chr m:val="̇"/>
              <m:ctrlPr>
                <w:rPr>
                  <w:rFonts w:ascii="Cambria Math" w:hAnsi="Cambria Math"/>
                  <w:color w:val="C00000"/>
                </w:rPr>
              </m:ctrlPr>
            </m:accPr>
            <m:e>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uS</m:t>
                  </m:r>
                </m:sub>
              </m:sSub>
            </m:e>
          </m:acc>
          <m:r>
            <w:rPr>
              <w:rFonts w:ascii="Cambria Math" w:hAnsi="Cambria Math"/>
              <w:color w:val="C00000"/>
            </w:rPr>
            <m:t>=</m:t>
          </m:r>
          <m:acc>
            <m:accPr>
              <m:chr m:val="̇"/>
              <m:ctrlPr>
                <w:rPr>
                  <w:rFonts w:ascii="Cambria Math" w:hAnsi="Cambria Math"/>
                  <w:color w:val="C00000"/>
                </w:rPr>
              </m:ctrlPr>
            </m:accPr>
            <m:e>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e>
          </m:acc>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den>
          </m:f>
          <m:r>
            <w:rPr>
              <w:rFonts w:ascii="Cambria Math" w:hAnsi="Cambria Math"/>
              <w:color w:val="C00000"/>
            </w:rPr>
            <m:t>≈-19.2431</m:t>
          </m:r>
        </m:oMath>
      </m:oMathPara>
    </w:p>
    <w:p w14:paraId="073BB6EF"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=3</m:t>
          </m:r>
          <m:r>
            <m:rPr>
              <m:sty m:val="p"/>
            </m:rPr>
            <w:rPr>
              <w:rFonts w:ascii="Cambria Math" w:hAnsi="Cambria Math"/>
              <w:color w:val="C00000"/>
            </w:rPr>
            <m:t>kΩ</m:t>
          </m:r>
        </m:oMath>
      </m:oMathPara>
      <w:bookmarkEnd w:id="37"/>
    </w:p>
    <w:p w14:paraId="18E59DCF" w14:textId="77777777" w:rsidR="004C2DB9" w:rsidRDefault="007041C2">
      <w:pPr>
        <w:pStyle w:val="B06Normal"/>
        <w:keepNext/>
        <w:pageBreakBefore/>
      </w:pPr>
      <w:bookmarkStart w:id="38" w:name="Q313"/>
      <w:r>
        <w:lastRenderedPageBreak/>
        <w:t xml:space="preserve">313. </w:t>
      </w:r>
      <w:r>
        <w:t>已知例题　图所示电路，晶体管的</w:t>
      </w:r>
      <m:oMath>
        <m:r>
          <w:rPr>
            <w:rFonts w:ascii="Cambria Math" w:hAnsi="Cambria Math"/>
          </w:rPr>
          <m:t>β</m:t>
        </m:r>
        <m:r>
          <w:rPr>
            <w:rFonts w:ascii="Cambria Math" w:hAnsi="Cambria Math"/>
          </w:rPr>
          <m:t>=100</m:t>
        </m:r>
      </m:oMath>
      <w:r>
        <w:t>，</w:t>
      </w:r>
      <m:oMath>
        <m:sSub>
          <m:sSubPr>
            <m:ctrlPr>
              <w:rPr>
                <w:rFonts w:ascii="Cambria Math" w:hAnsi="Cambria Math"/>
              </w:rPr>
            </m:ctrlPr>
          </m:sSubPr>
          <m:e>
            <m:r>
              <w:rPr>
                <w:rFonts w:ascii="Cambria Math" w:hAnsi="Cambria Math"/>
              </w:rPr>
              <m:t>r</m:t>
            </m:r>
          </m:e>
          <m:sub>
            <m:r>
              <w:rPr>
                <w:rFonts w:ascii="Cambria Math" w:hAnsi="Cambria Math"/>
              </w:rPr>
              <m:t>bb</m:t>
            </m:r>
            <m:r>
              <w:rPr>
                <w:rFonts w:ascii="Cambria Math" w:hAnsi="Cambria Math"/>
              </w:rPr>
              <m:t>'</m:t>
            </m:r>
          </m:sub>
        </m:sSub>
        <m:r>
          <w:rPr>
            <w:rFonts w:ascii="Cambria Math" w:hAnsi="Cambria Math"/>
          </w:rPr>
          <m:t>=100</m:t>
        </m:r>
        <m:r>
          <m:rPr>
            <m:sty m:val="p"/>
          </m:rPr>
          <w:rPr>
            <w:rFonts w:ascii="Cambria Math" w:hAnsi="Cambria Math"/>
          </w:rPr>
          <m:t>Ω</m:t>
        </m:r>
      </m:oMath>
      <w:r>
        <w:t>，</w:t>
      </w:r>
      <m:oMath>
        <m:sSub>
          <m:sSubPr>
            <m:ctrlPr>
              <w:rPr>
                <w:rFonts w:ascii="Cambria Math" w:hAnsi="Cambria Math"/>
              </w:rPr>
            </m:ctrlPr>
          </m:sSubPr>
          <m:e>
            <m:r>
              <w:rPr>
                <w:rFonts w:ascii="Cambria Math" w:hAnsi="Cambria Math"/>
              </w:rPr>
              <m:t>U</m:t>
            </m:r>
          </m:e>
          <m:sub>
            <m:r>
              <w:rPr>
                <w:rFonts w:ascii="Cambria Math" w:hAnsi="Cambria Math"/>
              </w:rPr>
              <m:t>BEQ</m:t>
            </m:r>
          </m:sub>
        </m:sSub>
        <m:r>
          <w:rPr>
            <w:rFonts w:ascii="Cambria Math" w:hAnsi="Cambria Math"/>
          </w:rPr>
          <m:t>=0.7</m:t>
        </m:r>
        <m:r>
          <m:rPr>
            <m:sty m:val="p"/>
          </m:rPr>
          <w:rPr>
            <w:rFonts w:ascii="Cambria Math" w:hAnsi="Cambria Math"/>
          </w:rPr>
          <m:t>V</m:t>
        </m:r>
      </m:oMath>
      <w:r>
        <w:t>，</w:t>
      </w:r>
      <m:oMath>
        <m:sSub>
          <m:sSubPr>
            <m:ctrlPr>
              <w:rPr>
                <w:rFonts w:ascii="Cambria Math" w:hAnsi="Cambria Math"/>
              </w:rPr>
            </m:ctrlPr>
          </m:sSubPr>
          <m:e>
            <m:r>
              <w:rPr>
                <w:rFonts w:ascii="Cambria Math" w:hAnsi="Cambria Math"/>
              </w:rPr>
              <m:t>V</m:t>
            </m:r>
          </m:e>
          <m:sub>
            <m:r>
              <w:rPr>
                <w:rFonts w:ascii="Cambria Math" w:hAnsi="Cambria Math"/>
              </w:rPr>
              <m:t>CC</m:t>
            </m:r>
          </m:sub>
        </m:sSub>
        <m:r>
          <w:rPr>
            <w:rFonts w:ascii="Cambria Math" w:hAnsi="Cambria Math"/>
          </w:rPr>
          <m:t>=12</m:t>
        </m:r>
        <m:r>
          <m:rPr>
            <m:sty m:val="p"/>
          </m:rPr>
          <w:rPr>
            <w:rFonts w:ascii="Cambria Math" w:hAnsi="Cambria Math"/>
          </w:rPr>
          <m:t>V</m:t>
        </m:r>
      </m:oMath>
      <w:r>
        <w:t>，</w:t>
      </w:r>
    </w:p>
    <w:p w14:paraId="3BE3BD68" w14:textId="77777777" w:rsidR="004C2DB9" w:rsidRDefault="007041C2">
      <w:pPr>
        <w:pStyle w:val="B06Normal"/>
      </w:pPr>
      <m:oMath>
        <m:sSub>
          <m:sSubPr>
            <m:ctrlPr>
              <w:rPr>
                <w:rFonts w:ascii="Cambria Math" w:hAnsi="Cambria Math"/>
              </w:rPr>
            </m:ctrlPr>
          </m:sSubPr>
          <m:e>
            <m:r>
              <w:rPr>
                <w:rFonts w:ascii="Cambria Math" w:hAnsi="Cambria Math"/>
              </w:rPr>
              <m:t>R</m:t>
            </m:r>
          </m:e>
          <m:sub>
            <m:r>
              <w:rPr>
                <w:rFonts w:ascii="Cambria Math" w:hAnsi="Cambria Math"/>
              </w:rPr>
              <m:t>b</m:t>
            </m:r>
            <m:r>
              <w:rPr>
                <w:rFonts w:ascii="Cambria Math" w:hAnsi="Cambria Math"/>
              </w:rPr>
              <m:t>1</m:t>
            </m:r>
          </m:sub>
        </m:sSub>
        <m:r>
          <w:rPr>
            <w:rFonts w:ascii="Cambria Math" w:hAnsi="Cambria Math"/>
          </w:rPr>
          <m:t>=5</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b</m:t>
            </m:r>
            <m:r>
              <w:rPr>
                <w:rFonts w:ascii="Cambria Math" w:hAnsi="Cambria Math"/>
              </w:rPr>
              <m:t>2</m:t>
            </m:r>
          </m:sub>
        </m:sSub>
        <m:r>
          <w:rPr>
            <w:rFonts w:ascii="Cambria Math" w:hAnsi="Cambria Math"/>
          </w:rPr>
          <m:t>=25</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=5</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=1</m:t>
        </m:r>
        <m:r>
          <m:rPr>
            <m:sty m:val="p"/>
          </m:rPr>
          <w:rPr>
            <w:rFonts w:ascii="Cambria Math" w:hAnsi="Cambria Math"/>
          </w:rPr>
          <m:t>kΩ</m:t>
        </m:r>
      </m:oMath>
      <w:r>
        <w:t>。</w:t>
      </w:r>
    </w:p>
    <w:p w14:paraId="2AE602E5" w14:textId="77777777" w:rsidR="004C2DB9" w:rsidRDefault="007041C2">
      <w:pPr>
        <w:pStyle w:val="B06Normal"/>
      </w:pPr>
      <w:r>
        <w:t>（</w:t>
      </w:r>
      <w:r>
        <w:t>1</w:t>
      </w:r>
      <w:r>
        <w:t>）画出该放大电路的直流通路，求静态工作点</w:t>
      </w:r>
      <w:r>
        <w:t>Q</w:t>
      </w:r>
      <w:r>
        <w:t>；</w:t>
      </w:r>
    </w:p>
    <w:p w14:paraId="5509C2F0" w14:textId="77777777" w:rsidR="004C2DB9" w:rsidRDefault="007041C2">
      <w:pPr>
        <w:pStyle w:val="B06Normal"/>
      </w:pPr>
      <w:r>
        <w:t>（</w:t>
      </w:r>
      <w:r>
        <w:t>2</w:t>
      </w:r>
      <w:r>
        <w:t>）画出微变等效电路，求电压放大倍数</w:t>
      </w:r>
      <m:oMath>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u</m:t>
                </m:r>
              </m:sub>
            </m:sSub>
          </m:e>
        </m:acc>
      </m:oMath>
      <w:r>
        <w:t>、输入电阻</w:t>
      </w:r>
      <m:oMath>
        <m:sSub>
          <m:sSubPr>
            <m:ctrlPr>
              <w:rPr>
                <w:rFonts w:ascii="Cambria Math" w:hAnsi="Cambria Math"/>
              </w:rPr>
            </m:ctrlPr>
          </m:sSubPr>
          <m:e>
            <m:r>
              <w:rPr>
                <w:rFonts w:ascii="Cambria Math" w:hAnsi="Cambria Math"/>
              </w:rPr>
              <m:t>R</m:t>
            </m:r>
          </m:e>
          <m:sub>
            <m:r>
              <w:rPr>
                <w:rFonts w:ascii="Cambria Math" w:hAnsi="Cambria Math"/>
              </w:rPr>
              <m:t>i</m:t>
            </m:r>
          </m:sub>
        </m:sSub>
      </m:oMath>
      <w:r>
        <w:t>和输出电阻</w:t>
      </w:r>
      <m:oMath>
        <m:sSub>
          <m:sSubPr>
            <m:ctrlPr>
              <w:rPr>
                <w:rFonts w:ascii="Cambria Math" w:hAnsi="Cambria Math"/>
              </w:rPr>
            </m:ctrlPr>
          </m:sSubPr>
          <m:e>
            <m:r>
              <w:rPr>
                <w:rFonts w:ascii="Cambria Math" w:hAnsi="Cambria Math"/>
              </w:rPr>
              <m:t>R</m:t>
            </m:r>
          </m:e>
          <m:sub>
            <m:r>
              <w:rPr>
                <w:rFonts w:ascii="Cambria Math" w:hAnsi="Cambria Math"/>
              </w:rPr>
              <m:t>o</m:t>
            </m:r>
          </m:sub>
        </m:sSub>
      </m:oMath>
      <w:r>
        <w:t>；</w:t>
      </w:r>
    </w:p>
    <w:p w14:paraId="7288506B" w14:textId="77777777" w:rsidR="004C2DB9" w:rsidRDefault="007041C2">
      <w:pPr>
        <w:pStyle w:val="B06Normal"/>
      </w:pPr>
      <w:r>
        <w:t>（</w:t>
      </w:r>
      <w:r>
        <w:t>3</w:t>
      </w:r>
      <w:r>
        <w:t>）若电容</w:t>
      </w:r>
      <m:oMath>
        <m:sSub>
          <m:sSubPr>
            <m:ctrlPr>
              <w:rPr>
                <w:rFonts w:ascii="Cambria Math" w:hAnsi="Cambria Math"/>
              </w:rPr>
            </m:ctrlPr>
          </m:sSubPr>
          <m:e>
            <m:r>
              <w:rPr>
                <w:rFonts w:ascii="Cambria Math" w:hAnsi="Cambria Math"/>
              </w:rPr>
              <m:t>C</m:t>
            </m:r>
          </m:e>
          <m:sub>
            <m:r>
              <w:rPr>
                <w:rFonts w:ascii="Cambria Math" w:hAnsi="Cambria Math"/>
              </w:rPr>
              <m:t>e</m:t>
            </m:r>
          </m:sub>
        </m:sSub>
      </m:oMath>
      <w:r>
        <w:t>开路，则将引起电路的哪些动态参数发生变化？如何变化？</w:t>
      </w:r>
    </w:p>
    <w:p w14:paraId="728213E7" w14:textId="77777777" w:rsidR="004C2DB9" w:rsidRDefault="007041C2">
      <w:pPr>
        <w:pStyle w:val="B06Normal"/>
        <w:spacing w:line="240" w:lineRule="auto"/>
        <w:jc w:val="center"/>
      </w:pPr>
      <w:r>
        <w:rPr>
          <w:noProof/>
        </w:rPr>
        <w:drawing>
          <wp:inline distT="0" distB="0" distL="0" distR="0" wp14:anchorId="4714A918" wp14:editId="7EA7E651">
            <wp:extent cx="5940000" cy="4118989"/>
            <wp:effectExtent l="0" t="0" r="0" b="0"/>
            <wp:docPr id="29" name="MergedDiagram29" descr="Q313_original；faithful_source；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3_original.png"/>
                    <pic:cNvPicPr/>
                  </pic:nvPicPr>
                  <pic:blipFill>
                    <a:blip r:embed="rId38"/>
                    <a:stretch>
                      <a:fillRect/>
                    </a:stretch>
                  </pic:blipFill>
                  <pic:spPr>
                    <a:xfrm>
                      <a:off x="0" y="0"/>
                      <a:ext cx="5940000" cy="4118989"/>
                    </a:xfrm>
                    <a:prstGeom prst="rect">
                      <a:avLst/>
                    </a:prstGeom>
                  </pic:spPr>
                </pic:pic>
              </a:graphicData>
            </a:graphic>
          </wp:inline>
        </w:drawing>
      </w:r>
    </w:p>
    <w:p w14:paraId="034268A7" w14:textId="77777777" w:rsidR="004C2DB9" w:rsidRDefault="007041C2">
      <w:pPr>
        <w:pStyle w:val="B06Normal"/>
      </w:pPr>
      <w:r>
        <w:rPr>
          <w:color w:val="C00000"/>
        </w:rPr>
        <w:t>【新增解答与适用条件】原图发射支路印作</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，正文却另给</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r>
          <w:rPr>
            <w:rFonts w:ascii="Cambria Math" w:hAnsi="Cambria Math"/>
            <w:color w:val="C00000"/>
          </w:rPr>
          <m:t>=1</m:t>
        </m:r>
        <m:r>
          <m:rPr>
            <m:sty m:val="p"/>
          </m:rPr>
          <w:rPr>
            <w:rFonts w:ascii="Cambria Math" w:hAnsi="Cambria Math"/>
            <w:color w:val="C00000"/>
          </w:rPr>
          <m:t>kΩ</m:t>
        </m:r>
      </m:oMath>
      <w:r>
        <w:rPr>
          <w:color w:val="C00000"/>
        </w:rPr>
        <w:t>；忠实稿保留此冲突，下面明确按正文将该支路解释为</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r>
          <w:rPr>
            <w:rFonts w:ascii="Cambria Math" w:hAnsi="Cambria Math"/>
            <w:color w:val="C00000"/>
          </w:rPr>
          <m:t>=1</m:t>
        </m:r>
        <m:r>
          <m:rPr>
            <m:sty m:val="p"/>
          </m:rPr>
          <w:rPr>
            <w:rFonts w:ascii="Cambria Math" w:hAnsi="Cambria Math"/>
            <w:color w:val="C00000"/>
          </w:rPr>
          <m:t>kΩ</m:t>
        </m:r>
      </m:oMath>
      <w:r>
        <w:rPr>
          <w:color w:val="C00000"/>
        </w:rPr>
        <w:t>，集电极仍用</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=5</m:t>
        </m:r>
        <m:r>
          <m:rPr>
            <m:sty m:val="p"/>
          </m:rPr>
          <w:rPr>
            <w:rFonts w:ascii="Cambria Math" w:hAnsi="Cambria Math"/>
            <w:color w:val="C00000"/>
          </w:rPr>
          <m:t>kΩ</m:t>
        </m:r>
      </m:oMath>
      <w:r>
        <w:rPr>
          <w:color w:val="C00000"/>
        </w:rPr>
        <w:t>。原</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正端画在左，在输入端平均电位为零而基极为正的通常条件下疑似极性反向；原</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正端在左、</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e</m:t>
            </m:r>
          </m:sub>
        </m:sSub>
      </m:oMath>
      <w:r>
        <w:rPr>
          <w:color w:val="C00000"/>
        </w:rPr>
        <w:t>正端在上均照原图保留。以下仅按理想电容模型分析，不将疑似印错悄悄修入原题。小信号数值另取</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oMath>
      <w:r>
        <w:rPr>
          <w:color w:val="C00000"/>
        </w:rPr>
        <w:t>=26mV</w:t>
      </w:r>
      <w:r>
        <w:rPr>
          <w:color w:val="C00000"/>
        </w:rPr>
        <w:t>，忽略晶体管输出电阻及漏电流。</w:t>
      </w:r>
    </w:p>
    <w:p w14:paraId="25B57927" w14:textId="77777777" w:rsidR="004C2DB9" w:rsidRDefault="007041C2">
      <w:pPr>
        <w:pStyle w:val="B06heading2"/>
        <w:pageBreakBefore/>
      </w:pPr>
      <w:r>
        <w:rPr>
          <w:color w:val="C00000"/>
        </w:rPr>
        <w:lastRenderedPageBreak/>
        <w:t>（</w:t>
      </w:r>
      <w:r>
        <w:rPr>
          <w:color w:val="C00000"/>
        </w:rPr>
        <w:t>1</w:t>
      </w:r>
      <w:r>
        <w:rPr>
          <w:color w:val="C00000"/>
        </w:rPr>
        <w:t>）带基极负载的分压偏置</w:t>
      </w:r>
    </w:p>
    <w:p w14:paraId="3DF5A6A3" w14:textId="77777777" w:rsidR="004C2DB9" w:rsidRDefault="007041C2">
      <w:pPr>
        <w:pStyle w:val="B06Normal"/>
      </w:pPr>
      <w:r>
        <w:rPr>
          <w:color w:val="C00000"/>
        </w:rPr>
        <w:t>直流时所有电容开路，</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被</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隔离；</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e</m:t>
            </m:r>
          </m:sub>
        </m:sSub>
      </m:oMath>
      <w:r>
        <w:rPr>
          <w:color w:val="C00000"/>
        </w:rPr>
        <w:t>不短接</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w:r>
        <w:rPr>
          <w:color w:val="C00000"/>
        </w:rPr>
        <w:t>。上支路为</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r>
          <w:rPr>
            <w:rFonts w:ascii="Cambria Math" w:hAnsi="Cambria Math"/>
            <w:color w:val="C00000"/>
          </w:rPr>
          <m:t>=25</m:t>
        </m:r>
        <m:r>
          <m:rPr>
            <m:sty m:val="p"/>
          </m:rPr>
          <w:rPr>
            <w:rFonts w:ascii="Cambria Math" w:hAnsi="Cambria Math"/>
            <w:color w:val="C00000"/>
          </w:rPr>
          <m:t>kΩ</m:t>
        </m:r>
      </m:oMath>
      <w:r>
        <w:rPr>
          <w:color w:val="C00000"/>
        </w:rPr>
        <w:t>，下支路为</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=5</m:t>
        </m:r>
        <m:r>
          <m:rPr>
            <m:sty m:val="p"/>
          </m:rPr>
          <w:rPr>
            <w:rFonts w:ascii="Cambria Math" w:hAnsi="Cambria Math"/>
            <w:color w:val="C00000"/>
          </w:rPr>
          <m:t>kΩ</m:t>
        </m:r>
      </m:oMath>
      <w:r>
        <w:rPr>
          <w:color w:val="C00000"/>
        </w:rPr>
        <w:t>，先作戴维南等效。</w:t>
      </w:r>
    </w:p>
    <w:p w14:paraId="1406810D"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TH</m:t>
              </m:r>
            </m:sub>
          </m:sSub>
          <m:r>
            <w:rPr>
              <w:rFonts w:ascii="Cambria Math" w:hAnsi="Cambria Math"/>
              <w:color w:val="C00000"/>
            </w:rPr>
            <m:t>=12</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den>
          </m:f>
          <m:r>
            <w:rPr>
              <w:rFonts w:ascii="Cambria Math" w:hAnsi="Cambria Math"/>
              <w:color w:val="C00000"/>
            </w:rPr>
            <m:t>=2</m:t>
          </m:r>
          <m:r>
            <m:rPr>
              <m:sty m:val="p"/>
            </m:rPr>
            <w:rPr>
              <w:rFonts w:ascii="Cambria Math" w:hAnsi="Cambria Math"/>
              <w:color w:val="C00000"/>
            </w:rPr>
            <m:t>V</m:t>
          </m:r>
        </m:oMath>
      </m:oMathPara>
    </w:p>
    <w:p w14:paraId="58918E49"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TH</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12500</m:t>
              </m:r>
            </m:num>
            <m:den>
              <m:r>
                <w:rPr>
                  <w:rFonts w:ascii="Cambria Math" w:hAnsi="Cambria Math"/>
                  <w:color w:val="C00000"/>
                </w:rPr>
                <m:t>3</m:t>
              </m:r>
            </m:den>
          </m:f>
          <m:r>
            <m:rPr>
              <m:sty m:val="p"/>
            </m:rPr>
            <w:rPr>
              <w:rFonts w:ascii="Cambria Math" w:hAnsi="Cambria Math"/>
              <w:color w:val="C00000"/>
            </w:rPr>
            <m:t>Ω</m:t>
          </m:r>
        </m:oMath>
      </m:oMathPara>
    </w:p>
    <w:p w14:paraId="630C7A0F"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TH</m:t>
                  </m:r>
                </m:sub>
              </m:sSub>
              <m:r>
                <w:rPr>
                  <w:rFonts w:ascii="Cambria Math" w:hAnsi="Cambria Math"/>
                  <w:color w:val="C00000"/>
                </w:rPr>
                <m:t>-</m:t>
              </m:r>
              <m:r>
                <w:rPr>
                  <w:rFonts w:ascii="Cambria Math" w:hAnsi="Cambria Math"/>
                  <w:color w:val="C00000"/>
                </w:rPr>
                <m:t>0.7</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TH</m:t>
                  </m:r>
                </m:sub>
              </m:sSub>
              <m:r>
                <w:rPr>
                  <w:rFonts w:ascii="Cambria Math" w:hAnsi="Cambria Math"/>
                  <w:color w:val="C00000"/>
                </w:rPr>
                <m:t>+(1+</m:t>
              </m:r>
              <m:r>
                <w:rPr>
                  <w:rFonts w:ascii="Cambria Math" w:hAnsi="Cambria Math"/>
                  <w:color w:val="C00000"/>
                </w:rPr>
                <m:t>β</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den>
          </m:f>
          <m:r>
            <w:rPr>
              <w:rFonts w:ascii="Cambria Math" w:hAnsi="Cambria Math"/>
              <w:color w:val="C00000"/>
            </w:rPr>
            <m:t>≈12.3613</m:t>
          </m:r>
          <m:r>
            <m:rPr>
              <m:sty m:val="p"/>
            </m:rPr>
            <w:rPr>
              <w:rFonts w:ascii="Cambria Math" w:hAnsi="Cambria Math"/>
              <w:color w:val="C00000"/>
            </w:rPr>
            <m:t>μA</m:t>
          </m:r>
        </m:oMath>
      </m:oMathPara>
    </w:p>
    <w:p w14:paraId="70B36EBB"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=100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≈1.23613</m:t>
          </m:r>
          <m:r>
            <m:rPr>
              <m:sty m:val="p"/>
            </m:rPr>
            <w:rPr>
              <w:rFonts w:ascii="Cambria Math" w:hAnsi="Cambria Math"/>
              <w:color w:val="C00000"/>
            </w:rPr>
            <m:t>mA</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EQ</m:t>
              </m:r>
            </m:sub>
          </m:sSub>
          <m:r>
            <w:rPr>
              <w:rFonts w:ascii="Cambria Math" w:hAnsi="Cambria Math"/>
              <w:color w:val="C00000"/>
            </w:rPr>
            <m:t>=101</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≈1.24849</m:t>
          </m:r>
          <m:r>
            <m:rPr>
              <m:sty m:val="p"/>
            </m:rPr>
            <w:rPr>
              <w:rFonts w:ascii="Cambria Math" w:hAnsi="Cambria Math"/>
              <w:color w:val="C00000"/>
            </w:rPr>
            <m:t>mA</m:t>
          </m:r>
        </m:oMath>
      </m:oMathPara>
    </w:p>
    <w:p w14:paraId="2EAC019B"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EQ</m:t>
              </m:r>
            </m:sub>
          </m:sSub>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r>
            <w:rPr>
              <w:rFonts w:ascii="Cambria Math" w:hAnsi="Cambria Math"/>
              <w:color w:val="C00000"/>
            </w:rPr>
            <m:t>≈1.24849</m:t>
          </m:r>
          <m:r>
            <m:rPr>
              <m:sty m:val="p"/>
            </m:rPr>
            <w:rPr>
              <w:rFonts w:ascii="Cambria Math" w:hAnsi="Cambria Math"/>
              <w:color w:val="C00000"/>
            </w:rPr>
            <m:t>V</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m:t>
              </m:r>
            </m:sub>
          </m:sSub>
          <m:r>
            <w:rPr>
              <w:rFonts w:ascii="Cambria Math" w:hAnsi="Cambria Math"/>
              <w:color w:val="C00000"/>
            </w:rPr>
            <m:t>=12-</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≈5.81933</m:t>
          </m:r>
          <m:r>
            <m:rPr>
              <m:sty m:val="p"/>
            </m:rPr>
            <w:rPr>
              <w:rFonts w:ascii="Cambria Math" w:hAnsi="Cambria Math"/>
              <w:color w:val="C00000"/>
            </w:rPr>
            <m:t>V</m:t>
          </m:r>
        </m:oMath>
      </m:oMathPara>
    </w:p>
    <w:p w14:paraId="17C672F3"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m:t>
              </m:r>
            </m:sub>
          </m:sSub>
          <m:r>
            <w:rPr>
              <w:rFonts w:ascii="Cambria Math" w:hAnsi="Cambria Math"/>
              <w:color w:val="C00000"/>
            </w:rPr>
            <m:t>≈4.57084</m:t>
          </m:r>
          <m:r>
            <m:rPr>
              <m:sty m:val="p"/>
            </m:rPr>
            <w:rPr>
              <w:rFonts w:ascii="Cambria Math" w:hAnsi="Cambria Math"/>
              <w:color w:val="C00000"/>
            </w:rPr>
            <m:t>V</m:t>
          </m:r>
        </m:oMath>
      </m:oMathPara>
    </w:p>
    <w:p w14:paraId="33348D60" w14:textId="77777777" w:rsidR="004C2DB9" w:rsidRDefault="007041C2">
      <w:pPr>
        <w:pStyle w:val="B06Normal"/>
        <w:keepNext/>
      </w:pPr>
      <w:r>
        <w:rPr>
          <w:color w:val="C00000"/>
        </w:rPr>
        <w:t>【新增答案图】</w:t>
      </w:r>
    </w:p>
    <w:p w14:paraId="02205F17" w14:textId="77777777" w:rsidR="004C2DB9" w:rsidRDefault="007041C2">
      <w:pPr>
        <w:pStyle w:val="B06Normal"/>
        <w:spacing w:line="240" w:lineRule="auto"/>
        <w:jc w:val="center"/>
      </w:pPr>
      <w:r>
        <w:rPr>
          <w:noProof/>
        </w:rPr>
        <w:drawing>
          <wp:inline distT="0" distB="0" distL="0" distR="0" wp14:anchorId="0A3BA126" wp14:editId="2CA1DBB0">
            <wp:extent cx="5580000" cy="4533179"/>
            <wp:effectExtent l="0" t="0" r="0" b="0"/>
            <wp:docPr id="30" name="MergedDiagram30" descr="Q313_dc；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3_dc.png"/>
                    <pic:cNvPicPr/>
                  </pic:nvPicPr>
                  <pic:blipFill>
                    <a:blip r:embed="rId39"/>
                    <a:stretch>
                      <a:fillRect/>
                    </a:stretch>
                  </pic:blipFill>
                  <pic:spPr>
                    <a:xfrm>
                      <a:off x="0" y="0"/>
                      <a:ext cx="5580000" cy="4533179"/>
                    </a:xfrm>
                    <a:prstGeom prst="rect">
                      <a:avLst/>
                    </a:prstGeom>
                  </pic:spPr>
                </pic:pic>
              </a:graphicData>
            </a:graphic>
          </wp:inline>
        </w:drawing>
      </w:r>
    </w:p>
    <w:p w14:paraId="2EECA636" w14:textId="77777777" w:rsidR="004C2DB9" w:rsidRDefault="007041C2">
      <w:pPr>
        <w:pStyle w:val="B06Normal"/>
      </w:pPr>
      <w:r>
        <w:rPr>
          <w:color w:val="C00000"/>
        </w:rPr>
        <w:t>基极电位约为</w:t>
      </w:r>
      <w:r>
        <w:rPr>
          <w:color w:val="C00000"/>
        </w:rPr>
        <w:t>1.94849V</w:t>
      </w:r>
      <w:r>
        <w:rPr>
          <w:color w:val="C00000"/>
        </w:rPr>
        <w:t>，集电极电位高于基极、基极高于发射极，故上述静态解处于</w:t>
      </w:r>
      <w:r>
        <w:rPr>
          <w:color w:val="C00000"/>
        </w:rPr>
        <w:t>NPN</w:t>
      </w:r>
      <w:r>
        <w:rPr>
          <w:color w:val="C00000"/>
        </w:rPr>
        <w:t>放大区。没有把分压器电流无限大作为暗含条件。</w:t>
      </w:r>
    </w:p>
    <w:p w14:paraId="47B12994" w14:textId="77777777" w:rsidR="004C2DB9" w:rsidRDefault="007041C2">
      <w:pPr>
        <w:pStyle w:val="B06heading2"/>
        <w:pageBreakBefore/>
      </w:pPr>
      <w:r>
        <w:rPr>
          <w:color w:val="C00000"/>
        </w:rPr>
        <w:lastRenderedPageBreak/>
        <w:t>（</w:t>
      </w:r>
      <w:r>
        <w:rPr>
          <w:color w:val="C00000"/>
        </w:rPr>
        <w:t>2</w:t>
      </w:r>
      <w:r>
        <w:rPr>
          <w:color w:val="C00000"/>
        </w:rPr>
        <w:t>）</w:t>
      </w:r>
      <w:r>
        <w:rPr>
          <w:color w:val="C00000"/>
        </w:rPr>
        <w:t>Ce</w:t>
      </w:r>
      <w:r>
        <w:rPr>
          <w:color w:val="C00000"/>
        </w:rPr>
        <w:t>在中频充分旁路时</w:t>
      </w:r>
    </w:p>
    <w:p w14:paraId="7294F9F0" w14:textId="77777777" w:rsidR="004C2DB9" w:rsidRDefault="007041C2">
      <w:pPr>
        <w:pStyle w:val="B06Normal"/>
      </w:pPr>
      <w:r>
        <w:rPr>
          <w:color w:val="C00000"/>
        </w:rPr>
        <w:t>假定</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及</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e</m:t>
            </m:r>
          </m:sub>
        </m:sSub>
      </m:oMath>
      <w:r>
        <w:rPr>
          <w:color w:val="C00000"/>
        </w:rPr>
        <w:t>在所分析频率下可近似短路，发射极交流接地；</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oMath>
      <w:r>
        <w:rPr>
          <w:color w:val="C00000"/>
        </w:rPr>
        <w:t>均跨接输入与交流地。受控电流源方向为集电极到发射极。求</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时撤去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，并将输入信号置零。</w:t>
      </w:r>
    </w:p>
    <w:p w14:paraId="584570F6"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bb</m:t>
              </m:r>
              <m:r>
                <w:rPr>
                  <w:rFonts w:ascii="Cambria Math" w:hAnsi="Cambria Math"/>
                  <w:color w:val="C00000"/>
                </w:rPr>
                <m:t>'</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num>
            <m:den>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den>
          </m:f>
          <m:r>
            <w:rPr>
              <w:rFonts w:ascii="Cambria Math" w:hAnsi="Cambria Math"/>
              <w:color w:val="C00000"/>
            </w:rPr>
            <m:t>≈2203.333</m:t>
          </m:r>
          <m:r>
            <m:rPr>
              <m:sty m:val="p"/>
            </m:rPr>
            <w:rPr>
              <w:rFonts w:ascii="Cambria Math" w:hAnsi="Cambria Math"/>
              <w:color w:val="C00000"/>
            </w:rPr>
            <m:t>Ω</m:t>
          </m:r>
        </m:oMath>
      </m:oMathPara>
    </w:p>
    <w:p w14:paraId="7B0B621C"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≈1441.218</m:t>
          </m:r>
          <m:r>
            <m:rPr>
              <m:sty m:val="p"/>
            </m:rPr>
            <w:rPr>
              <w:rFonts w:ascii="Cambria Math" w:hAnsi="Cambria Math"/>
              <w:color w:val="C00000"/>
            </w:rPr>
            <m:t>Ω</m:t>
          </m:r>
        </m:oMath>
      </m:oMathPara>
    </w:p>
    <w:p w14:paraId="7EBFB6B7" w14:textId="77777777" w:rsidR="004C2DB9" w:rsidRDefault="007041C2">
      <w:pPr>
        <w:pStyle w:val="B06Normal"/>
        <w:keepLines/>
      </w:pPr>
      <m:oMathPara>
        <m:oMath>
          <m:acc>
            <m:accPr>
              <m:chr m:val="̇"/>
              <m:ctrlPr>
                <w:rPr>
                  <w:rFonts w:ascii="Cambria Math" w:hAnsi="Cambria Math"/>
                  <w:color w:val="C00000"/>
                </w:rPr>
              </m:ctrlPr>
            </m:accPr>
            <m:e>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e>
          </m:acc>
          <m:r>
            <w:rPr>
              <w:rFonts w:ascii="Cambria Math" w:hAnsi="Cambria Math"/>
              <w:color w:val="C00000"/>
            </w:rPr>
            <m:t>=-</m:t>
          </m:r>
          <m:f>
            <m:fPr>
              <m:ctrlPr>
                <w:rPr>
                  <w:rFonts w:ascii="Cambria Math" w:hAnsi="Cambria Math"/>
                  <w:color w:val="C00000"/>
                </w:rPr>
              </m:ctrlPr>
            </m:fPr>
            <m:num>
              <m:r>
                <w:rPr>
                  <w:rFonts w:ascii="Cambria Math" w:hAnsi="Cambria Math"/>
                  <w:color w:val="C00000"/>
                </w:rPr>
                <m:t>β</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r>
                <w:rPr>
                  <w:rFonts w:ascii="Cambria Math" w:hAnsi="Cambria Math"/>
                  <w:color w:val="C00000"/>
                </w:rPr>
                <m:t>)</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den>
          </m:f>
          <m:r>
            <w:rPr>
              <w:rFonts w:ascii="Cambria Math" w:hAnsi="Cambria Math"/>
              <w:color w:val="C00000"/>
            </w:rPr>
            <m:t>≈-37.8215</m:t>
          </m:r>
        </m:oMath>
      </m:oMathPara>
    </w:p>
    <w:p w14:paraId="1BD19613"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=5</m:t>
          </m:r>
          <m:r>
            <m:rPr>
              <m:sty m:val="p"/>
            </m:rPr>
            <w:rPr>
              <w:rFonts w:ascii="Cambria Math" w:hAnsi="Cambria Math"/>
              <w:color w:val="C00000"/>
            </w:rPr>
            <m:t>kΩ</m:t>
          </m:r>
        </m:oMath>
      </m:oMathPara>
    </w:p>
    <w:p w14:paraId="527719AA" w14:textId="77777777" w:rsidR="004C2DB9" w:rsidRDefault="007041C2">
      <w:pPr>
        <w:pStyle w:val="B06Normal"/>
        <w:keepNext/>
      </w:pPr>
      <w:r>
        <w:rPr>
          <w:color w:val="C00000"/>
        </w:rPr>
        <w:t>【新增答案图】</w:t>
      </w:r>
    </w:p>
    <w:p w14:paraId="3E206287" w14:textId="77777777" w:rsidR="004C2DB9" w:rsidRDefault="007041C2">
      <w:pPr>
        <w:pStyle w:val="B06Normal"/>
        <w:spacing w:line="240" w:lineRule="auto"/>
        <w:jc w:val="center"/>
      </w:pPr>
      <w:r>
        <w:rPr>
          <w:noProof/>
        </w:rPr>
        <w:drawing>
          <wp:inline distT="0" distB="0" distL="0" distR="0" wp14:anchorId="5875C135" wp14:editId="3881F907">
            <wp:extent cx="6300000" cy="3741292"/>
            <wp:effectExtent l="0" t="0" r="0" b="0"/>
            <wp:docPr id="31" name="MergedDiagram31" descr="Q313_micro；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3_micro.png"/>
                    <pic:cNvPicPr/>
                  </pic:nvPicPr>
                  <pic:blipFill>
                    <a:blip r:embed="rId40"/>
                    <a:stretch>
                      <a:fillRect/>
                    </a:stretch>
                  </pic:blipFill>
                  <pic:spPr>
                    <a:xfrm>
                      <a:off x="0" y="0"/>
                      <a:ext cx="6300000" cy="3741292"/>
                    </a:xfrm>
                    <a:prstGeom prst="rect">
                      <a:avLst/>
                    </a:prstGeom>
                  </pic:spPr>
                </pic:pic>
              </a:graphicData>
            </a:graphic>
          </wp:inline>
        </w:drawing>
      </w:r>
    </w:p>
    <w:p w14:paraId="7B70B1BA" w14:textId="77777777" w:rsidR="004C2DB9" w:rsidRDefault="007041C2">
      <w:pPr>
        <w:pStyle w:val="B06heading2"/>
        <w:pageBreakBefore/>
      </w:pPr>
      <w:r>
        <w:rPr>
          <w:color w:val="C00000"/>
        </w:rPr>
        <w:lastRenderedPageBreak/>
        <w:t>（</w:t>
      </w:r>
      <w:r>
        <w:rPr>
          <w:color w:val="C00000"/>
        </w:rPr>
        <w:t>3</w:t>
      </w:r>
      <w:r>
        <w:rPr>
          <w:color w:val="C00000"/>
        </w:rPr>
        <w:t>）</w:t>
      </w:r>
      <w:r>
        <w:rPr>
          <w:color w:val="C00000"/>
        </w:rPr>
        <w:t>Ce</w:t>
      </w:r>
      <w:r>
        <w:rPr>
          <w:color w:val="C00000"/>
        </w:rPr>
        <w:t>开路后的动态参数</w:t>
      </w:r>
    </w:p>
    <w:p w14:paraId="2D5F20DC" w14:textId="77777777" w:rsidR="004C2DB9" w:rsidRDefault="007041C2">
      <w:pPr>
        <w:pStyle w:val="B06Normal"/>
      </w:pP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e</m:t>
            </m:r>
          </m:sub>
        </m:sSub>
      </m:oMath>
      <w:r>
        <w:rPr>
          <w:color w:val="C00000"/>
        </w:rPr>
        <w:t>开路时直流通路及静态点不变；发射电阻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w:r>
        <w:rPr>
          <w:color w:val="C00000"/>
        </w:rPr>
        <w:t>重新进入交流通路，形成发射极负反馈。不能把它仍画成交流接地。</w:t>
      </w:r>
    </w:p>
    <w:p w14:paraId="357C6E2A"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in</m:t>
              </m:r>
              <m:r>
                <w:rPr>
                  <w:rFonts w:ascii="Cambria Math" w:hAnsi="Cambria Math"/>
                  <w:color w:val="C00000"/>
                </w:rPr>
                <m:t>,</m:t>
              </m:r>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+(1+</m:t>
          </m:r>
          <m:r>
            <w:rPr>
              <w:rFonts w:ascii="Cambria Math" w:hAnsi="Cambria Math"/>
              <w:color w:val="C00000"/>
            </w:rPr>
            <m:t>β</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r>
            <w:rPr>
              <w:rFonts w:ascii="Cambria Math" w:hAnsi="Cambria Math"/>
              <w:color w:val="C00000"/>
            </w:rPr>
            <m:t>≈103203.333</m:t>
          </m:r>
          <m:r>
            <m:rPr>
              <m:sty m:val="p"/>
            </m:rPr>
            <w:rPr>
              <w:rFonts w:ascii="Cambria Math" w:hAnsi="Cambria Math"/>
              <w:color w:val="C00000"/>
            </w:rPr>
            <m:t>Ω</m:t>
          </m:r>
        </m:oMath>
      </m:oMathPara>
    </w:p>
    <w:p w14:paraId="019B1DB9"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in</m:t>
              </m:r>
              <m:r>
                <w:rPr>
                  <w:rFonts w:ascii="Cambria Math" w:hAnsi="Cambria Math"/>
                  <w:color w:val="C00000"/>
                </w:rPr>
                <m:t>,</m:t>
              </m:r>
              <m:r>
                <w:rPr>
                  <w:rFonts w:ascii="Cambria Math" w:hAnsi="Cambria Math"/>
                  <w:color w:val="C00000"/>
                </w:rPr>
                <m:t>b</m:t>
              </m:r>
            </m:sub>
          </m:sSub>
          <m:r>
            <w:rPr>
              <w:rFonts w:ascii="Cambria Math" w:hAnsi="Cambria Math"/>
              <w:color w:val="C00000"/>
            </w:rPr>
            <m:t>≈4004.972</m:t>
          </m:r>
          <m:r>
            <m:rPr>
              <m:sty m:val="p"/>
            </m:rPr>
            <w:rPr>
              <w:rFonts w:ascii="Cambria Math" w:hAnsi="Cambria Math"/>
              <w:color w:val="C00000"/>
            </w:rPr>
            <m:t>Ω</m:t>
          </m:r>
        </m:oMath>
      </m:oMathPara>
    </w:p>
    <w:p w14:paraId="36CFFB3A" w14:textId="77777777" w:rsidR="004C2DB9" w:rsidRDefault="007041C2">
      <w:pPr>
        <w:pStyle w:val="B06Normal"/>
        <w:keepLines/>
      </w:pPr>
      <m:oMathPara>
        <m:oMath>
          <m:acc>
            <m:accPr>
              <m:chr m:val="̇"/>
              <m:ctrlPr>
                <w:rPr>
                  <w:rFonts w:ascii="Cambria Math" w:hAnsi="Cambria Math"/>
                  <w:color w:val="C00000"/>
                </w:rPr>
              </m:ctrlPr>
            </m:accPr>
            <m:e>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e>
          </m:acc>
          <m:r>
            <w:rPr>
              <w:rFonts w:ascii="Cambria Math" w:hAnsi="Cambria Math"/>
              <w:color w:val="C00000"/>
            </w:rPr>
            <m:t>=-</m:t>
          </m:r>
          <m:f>
            <m:fPr>
              <m:ctrlPr>
                <w:rPr>
                  <w:rFonts w:ascii="Cambria Math" w:hAnsi="Cambria Math"/>
                  <w:color w:val="C00000"/>
                </w:rPr>
              </m:ctrlPr>
            </m:fPr>
            <m:num>
              <m:r>
                <w:rPr>
                  <w:rFonts w:ascii="Cambria Math" w:hAnsi="Cambria Math"/>
                  <w:color w:val="C00000"/>
                </w:rPr>
                <m:t>β</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r>
                <w:rPr>
                  <w:rFonts w:ascii="Cambria Math" w:hAnsi="Cambria Math"/>
                  <w:color w:val="C00000"/>
                </w:rPr>
                <m:t>)</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+(1+</m:t>
              </m:r>
              <m:r>
                <w:rPr>
                  <w:rFonts w:ascii="Cambria Math" w:hAnsi="Cambria Math"/>
                  <w:color w:val="C00000"/>
                </w:rPr>
                <m:t>β</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den>
          </m:f>
          <m:r>
            <w:rPr>
              <w:rFonts w:ascii="Cambria Math" w:hAnsi="Cambria Math"/>
              <w:color w:val="C00000"/>
            </w:rPr>
            <m:t>≈-0.807467</m:t>
          </m:r>
        </m:oMath>
      </m:oMathPara>
    </w:p>
    <w:p w14:paraId="63E5C2AD" w14:textId="77777777" w:rsidR="004C2DB9" w:rsidRDefault="007041C2">
      <w:pPr>
        <w:pStyle w:val="B06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=5</m:t>
          </m:r>
          <m:r>
            <m:rPr>
              <m:sty m:val="p"/>
            </m:rPr>
            <w:rPr>
              <w:rFonts w:ascii="Cambria Math" w:hAnsi="Cambria Math"/>
              <w:color w:val="C00000"/>
            </w:rPr>
            <m:t>kΩ</m:t>
          </m:r>
        </m:oMath>
      </m:oMathPara>
    </w:p>
    <w:p w14:paraId="006A4DA7" w14:textId="77777777" w:rsidR="004C2DB9" w:rsidRDefault="007041C2">
      <w:pPr>
        <w:pStyle w:val="B06Normal"/>
        <w:keepNext/>
      </w:pPr>
      <w:r>
        <w:rPr>
          <w:color w:val="C00000"/>
        </w:rPr>
        <w:t>【新增答案图】</w:t>
      </w:r>
    </w:p>
    <w:p w14:paraId="0931BB3D" w14:textId="77777777" w:rsidR="004C2DB9" w:rsidRDefault="007041C2">
      <w:pPr>
        <w:pStyle w:val="B06Normal"/>
        <w:spacing w:line="240" w:lineRule="auto"/>
        <w:jc w:val="center"/>
      </w:pPr>
      <w:r>
        <w:rPr>
          <w:noProof/>
        </w:rPr>
        <w:drawing>
          <wp:inline distT="0" distB="0" distL="0" distR="0" wp14:anchorId="6D3B5529" wp14:editId="183EFB03">
            <wp:extent cx="6300000" cy="3741292"/>
            <wp:effectExtent l="0" t="0" r="0" b="0"/>
            <wp:docPr id="32" name="MergedDiagram32" descr="Q313_micro_open；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3_micro_open.png"/>
                    <pic:cNvPicPr/>
                  </pic:nvPicPr>
                  <pic:blipFill>
                    <a:blip r:embed="rId41"/>
                    <a:stretch>
                      <a:fillRect/>
                    </a:stretch>
                  </pic:blipFill>
                  <pic:spPr>
                    <a:xfrm>
                      <a:off x="0" y="0"/>
                      <a:ext cx="6300000" cy="3741292"/>
                    </a:xfrm>
                    <a:prstGeom prst="rect">
                      <a:avLst/>
                    </a:prstGeom>
                  </pic:spPr>
                </pic:pic>
              </a:graphicData>
            </a:graphic>
          </wp:inline>
        </w:drawing>
      </w:r>
    </w:p>
    <w:p w14:paraId="53E8D625" w14:textId="77777777" w:rsidR="004C2DB9" w:rsidRDefault="007041C2">
      <w:pPr>
        <w:pStyle w:val="B06Normal"/>
      </w:pPr>
      <w:r>
        <w:rPr>
          <w:color w:val="C00000"/>
        </w:rPr>
        <w:t>因此输入电阻增大，电压增益绝对值显著减小，输出仍反相；在本题忽略晶体管输出电阻的模型下</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不变。若另考虑有限输出电阻或频率响应，应另建模型，不能把上述</w:t>
      </w:r>
      <w:r>
        <w:rPr>
          <w:color w:val="C00000"/>
        </w:rPr>
        <w:t>“</w:t>
      </w:r>
      <w:r>
        <w:rPr>
          <w:color w:val="C00000"/>
        </w:rPr>
        <w:t>不变</w:t>
      </w:r>
      <w:r>
        <w:rPr>
          <w:color w:val="C00000"/>
        </w:rPr>
        <w:t>”</w:t>
      </w:r>
      <w:r>
        <w:rPr>
          <w:color w:val="C00000"/>
        </w:rPr>
        <w:t>无条件推广。</w:t>
      </w:r>
      <w:bookmarkEnd w:id="38"/>
    </w:p>
    <w:p w14:paraId="266C3D9F" w14:textId="77777777" w:rsidR="004C2DB9" w:rsidRDefault="007041C2">
      <w:pPr>
        <w:pStyle w:val="aff9"/>
      </w:pPr>
      <w:bookmarkStart w:id="39" w:name="_Toc241693050"/>
      <w:r>
        <w:lastRenderedPageBreak/>
        <w:t>第</w:t>
      </w:r>
      <w:r>
        <w:t>314</w:t>
      </w:r>
      <w:r>
        <w:t>题</w:t>
      </w:r>
      <w:bookmarkEnd w:id="39"/>
    </w:p>
    <w:p w14:paraId="2184B569" w14:textId="77777777" w:rsidR="004C2DB9" w:rsidRDefault="007041C2">
      <w:pPr>
        <w:pStyle w:val="B07Normal"/>
        <w:keepNext/>
      </w:pPr>
      <w:bookmarkStart w:id="40" w:name="Q314"/>
      <w:r>
        <w:t xml:space="preserve">314. </w:t>
      </w:r>
      <w:r>
        <w:t>已知例题　图所示电路，晶体管的</w:t>
      </w:r>
      <m:oMath>
        <m:r>
          <w:rPr>
            <w:rFonts w:ascii="Cambria Math" w:hAnsi="Cambria Math"/>
          </w:rPr>
          <m:t>β</m:t>
        </m:r>
        <m:r>
          <w:rPr>
            <w:rFonts w:ascii="Cambria Math" w:hAnsi="Cambria Math"/>
          </w:rPr>
          <m:t>=100</m:t>
        </m:r>
      </m:oMath>
      <w:r>
        <w:t>，</w:t>
      </w:r>
      <m:oMath>
        <m:sSub>
          <m:sSubPr>
            <m:ctrlPr>
              <w:rPr>
                <w:rFonts w:ascii="Cambria Math" w:hAnsi="Cambria Math"/>
              </w:rPr>
            </m:ctrlPr>
          </m:sSubPr>
          <m:e>
            <m:r>
              <w:rPr>
                <w:rFonts w:ascii="Cambria Math" w:hAnsi="Cambria Math"/>
              </w:rPr>
              <m:t>U</m:t>
            </m:r>
          </m:e>
          <m:sub>
            <m:r>
              <w:rPr>
                <w:rFonts w:ascii="Cambria Math" w:hAnsi="Cambria Math"/>
              </w:rPr>
              <m:t>BEQ</m:t>
            </m:r>
          </m:sub>
        </m:sSub>
        <m:r>
          <w:rPr>
            <w:rFonts w:ascii="Cambria Math" w:hAnsi="Cambria Math"/>
          </w:rPr>
          <m:t>=0.7</m:t>
        </m:r>
        <m:r>
          <m:rPr>
            <m:sty m:val="p"/>
          </m:rPr>
          <w:rPr>
            <w:rFonts w:ascii="Cambria Math" w:hAnsi="Cambria Math"/>
          </w:rPr>
          <m:t>V</m:t>
        </m:r>
      </m:oMath>
      <w:r>
        <w:t>，</w:t>
      </w:r>
      <m:oMath>
        <m:sSub>
          <m:sSubPr>
            <m:ctrlPr>
              <w:rPr>
                <w:rFonts w:ascii="Cambria Math" w:hAnsi="Cambria Math"/>
              </w:rPr>
            </m:ctrlPr>
          </m:sSubPr>
          <m:e>
            <m:r>
              <w:rPr>
                <w:rFonts w:ascii="Cambria Math" w:hAnsi="Cambria Math"/>
              </w:rPr>
              <m:t>V</m:t>
            </m:r>
          </m:e>
          <m:sub>
            <m:r>
              <w:rPr>
                <w:rFonts w:ascii="Cambria Math" w:hAnsi="Cambria Math"/>
              </w:rPr>
              <m:t>CC</m:t>
            </m:r>
          </m:sub>
        </m:sSub>
        <m:r>
          <w:rPr>
            <w:rFonts w:ascii="Cambria Math" w:hAnsi="Cambria Math"/>
          </w:rPr>
          <m:t>=15</m:t>
        </m:r>
        <m:r>
          <m:rPr>
            <m:sty m:val="p"/>
          </m:rPr>
          <w:rPr>
            <w:rFonts w:ascii="Cambria Math" w:hAnsi="Cambria Math"/>
          </w:rPr>
          <m:t>V</m:t>
        </m:r>
      </m:oMath>
      <w:r>
        <w:t>，</w:t>
      </w:r>
    </w:p>
    <w:p w14:paraId="7B303CE8" w14:textId="77777777" w:rsidR="004C2DB9" w:rsidRDefault="007041C2">
      <w:pPr>
        <w:pStyle w:val="B07Normal"/>
      </w:pPr>
      <m:oMath>
        <m:sSub>
          <m:sSubPr>
            <m:ctrlPr>
              <w:rPr>
                <w:rFonts w:ascii="Cambria Math" w:hAnsi="Cambria Math"/>
              </w:rPr>
            </m:ctrlPr>
          </m:sSubPr>
          <m:e>
            <m:r>
              <w:rPr>
                <w:rFonts w:ascii="Cambria Math" w:hAnsi="Cambria Math"/>
              </w:rPr>
              <m:t>r</m:t>
            </m:r>
          </m:e>
          <m:sub>
            <m:r>
              <w:rPr>
                <w:rFonts w:ascii="Cambria Math" w:hAnsi="Cambria Math"/>
              </w:rPr>
              <m:t>be</m:t>
            </m:r>
          </m:sub>
        </m:sSub>
        <m:r>
          <w:rPr>
            <w:rFonts w:ascii="Cambria Math" w:hAnsi="Cambria Math"/>
          </w:rPr>
          <m:t>=1</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=2</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=300</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=3</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=3</m:t>
        </m:r>
        <m:r>
          <m:rPr>
            <m:sty m:val="p"/>
          </m:rPr>
          <w:rPr>
            <w:rFonts w:ascii="Cambria Math" w:hAnsi="Cambria Math"/>
          </w:rPr>
          <m:t>kΩ</m:t>
        </m:r>
      </m:oMath>
      <w:r>
        <w:t>。</w:t>
      </w:r>
    </w:p>
    <w:p w14:paraId="049D803A" w14:textId="77777777" w:rsidR="004C2DB9" w:rsidRDefault="007041C2">
      <w:pPr>
        <w:pStyle w:val="B07Normal"/>
      </w:pPr>
      <w:r>
        <w:t>（</w:t>
      </w:r>
      <w:r>
        <w:t>1</w:t>
      </w:r>
      <w:r>
        <w:t>）画出该放大电路的直流通路，求静态工作点</w:t>
      </w:r>
      <w:r>
        <w:t>Q</w:t>
      </w:r>
      <w:r>
        <w:t>；</w:t>
      </w:r>
    </w:p>
    <w:p w14:paraId="294CF2EF" w14:textId="77777777" w:rsidR="004C2DB9" w:rsidRDefault="007041C2">
      <w:pPr>
        <w:pStyle w:val="B07Normal"/>
      </w:pPr>
      <w:r>
        <w:t>（</w:t>
      </w:r>
      <w:r>
        <w:t>2</w:t>
      </w:r>
      <w:r>
        <w:t>）画出微变等效电路，求电压放大倍数</w:t>
      </w:r>
      <m:oMath>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u</m:t>
                </m:r>
              </m:sub>
            </m:sSub>
          </m:e>
        </m:acc>
      </m:oMath>
      <w:r>
        <w:t>、输入电阻</w:t>
      </w:r>
      <m:oMath>
        <m:sSub>
          <m:sSubPr>
            <m:ctrlPr>
              <w:rPr>
                <w:rFonts w:ascii="Cambria Math" w:hAnsi="Cambria Math"/>
              </w:rPr>
            </m:ctrlPr>
          </m:sSubPr>
          <m:e>
            <m:r>
              <w:rPr>
                <w:rFonts w:ascii="Cambria Math" w:hAnsi="Cambria Math"/>
              </w:rPr>
              <m:t>R</m:t>
            </m:r>
          </m:e>
          <m:sub>
            <m:r>
              <w:rPr>
                <w:rFonts w:ascii="Cambria Math" w:hAnsi="Cambria Math"/>
              </w:rPr>
              <m:t>i</m:t>
            </m:r>
          </m:sub>
        </m:sSub>
      </m:oMath>
      <w:r>
        <w:t>和输出电阻</w:t>
      </w:r>
      <m:oMath>
        <m:sSub>
          <m:sSubPr>
            <m:ctrlPr>
              <w:rPr>
                <w:rFonts w:ascii="Cambria Math" w:hAnsi="Cambria Math"/>
              </w:rPr>
            </m:ctrlPr>
          </m:sSubPr>
          <m:e>
            <m:r>
              <w:rPr>
                <w:rFonts w:ascii="Cambria Math" w:hAnsi="Cambria Math"/>
              </w:rPr>
              <m:t>R</m:t>
            </m:r>
          </m:e>
          <m:sub>
            <m:r>
              <w:rPr>
                <w:rFonts w:ascii="Cambria Math" w:hAnsi="Cambria Math"/>
              </w:rPr>
              <m:t>o</m:t>
            </m:r>
          </m:sub>
        </m:sSub>
      </m:oMath>
      <w:r>
        <w:t>。</w:t>
      </w:r>
    </w:p>
    <w:p w14:paraId="081087B4" w14:textId="77777777" w:rsidR="004C2DB9" w:rsidRDefault="007041C2">
      <w:pPr>
        <w:pStyle w:val="B07Normal"/>
        <w:spacing w:line="240" w:lineRule="auto"/>
        <w:jc w:val="center"/>
      </w:pPr>
      <w:r>
        <w:rPr>
          <w:noProof/>
        </w:rPr>
        <w:drawing>
          <wp:inline distT="0" distB="0" distL="0" distR="0" wp14:anchorId="433051F8" wp14:editId="2FC5738E">
            <wp:extent cx="6120000" cy="4347699"/>
            <wp:effectExtent l="0" t="0" r="0" b="0"/>
            <wp:docPr id="33" name="MergedDiagram33" descr="Q314_original；faithful_source；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4_original.png"/>
                    <pic:cNvPicPr/>
                  </pic:nvPicPr>
                  <pic:blipFill>
                    <a:blip r:embed="rId42"/>
                    <a:stretch>
                      <a:fillRect/>
                    </a:stretch>
                  </pic:blipFill>
                  <pic:spPr>
                    <a:xfrm>
                      <a:off x="0" y="0"/>
                      <a:ext cx="6120000" cy="4347699"/>
                    </a:xfrm>
                    <a:prstGeom prst="rect">
                      <a:avLst/>
                    </a:prstGeom>
                  </pic:spPr>
                </pic:pic>
              </a:graphicData>
            </a:graphic>
          </wp:inline>
        </w:drawing>
      </w:r>
    </w:p>
    <w:p w14:paraId="7D32C5CD" w14:textId="77777777" w:rsidR="004C2DB9" w:rsidRDefault="007041C2">
      <w:pPr>
        <w:pStyle w:val="B07Normal"/>
      </w:pPr>
      <w:r>
        <w:rPr>
          <w:color w:val="C00000"/>
        </w:rPr>
        <w:t>【新增解答与适用条件】本题实际是集电极直接接电源、从发射极取输出的共集放大电路。保留原章名及原图，不把电路改为共射。以下在中频将</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视为交流短路，直流分析时视为开路；忽略漏电流和晶体管输出电阻。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oMath>
      <w:r>
        <w:rPr>
          <w:color w:val="C00000"/>
        </w:rPr>
        <w:t>直接采用题给</w:t>
      </w:r>
      <w:r>
        <w:rPr>
          <w:color w:val="C00000"/>
        </w:rPr>
        <w:t>1kΩ</w:t>
      </w:r>
      <w:r>
        <w:rPr>
          <w:color w:val="C00000"/>
        </w:rPr>
        <w:t>，不另由温度或静态电流替换。</w:t>
      </w:r>
    </w:p>
    <w:p w14:paraId="1FDB3945" w14:textId="77777777" w:rsidR="004C2DB9" w:rsidRDefault="007041C2">
      <w:pPr>
        <w:pStyle w:val="B07heading2"/>
        <w:pageBreakBefore/>
      </w:pPr>
      <w:r>
        <w:rPr>
          <w:color w:val="C00000"/>
        </w:rPr>
        <w:lastRenderedPageBreak/>
        <w:t>（</w:t>
      </w:r>
      <w:r>
        <w:rPr>
          <w:color w:val="C00000"/>
        </w:rPr>
        <w:t>1</w:t>
      </w:r>
      <w:r>
        <w:rPr>
          <w:color w:val="C00000"/>
        </w:rPr>
        <w:t>）直流通路和静态点</w:t>
      </w:r>
    </w:p>
    <w:p w14:paraId="3830BFD8" w14:textId="77777777" w:rsidR="004C2DB9" w:rsidRDefault="007041C2">
      <w:pPr>
        <w:pStyle w:val="B07Normal"/>
      </w:pPr>
      <w:r>
        <w:rPr>
          <w:color w:val="C00000"/>
        </w:rPr>
        <w:t>直流时</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开路，信号源与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oMath>
      <w:r>
        <w:rPr>
          <w:color w:val="C00000"/>
        </w:rPr>
        <w:t>、负载</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均与放大器隔离。集电极保持</w:t>
      </w:r>
      <w:r>
        <w:rPr>
          <w:color w:val="C00000"/>
        </w:rPr>
        <w:t>15V</w:t>
      </w:r>
      <w:r>
        <w:rPr>
          <w:color w:val="C00000"/>
        </w:rPr>
        <w:t>，基极通过</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接</w:t>
      </w:r>
      <w:r>
        <w:rPr>
          <w:color w:val="C00000"/>
        </w:rPr>
        <w:t>15V</w:t>
      </w:r>
      <w:r>
        <w:rPr>
          <w:color w:val="C00000"/>
        </w:rPr>
        <w:t>，发射极通过</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w:r>
        <w:rPr>
          <w:color w:val="C00000"/>
        </w:rPr>
        <w:t>接地。基极回路必须包括发射电阻上的</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EQ</m:t>
            </m:r>
          </m:sub>
        </m:sSub>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w:r>
        <w:rPr>
          <w:color w:val="C00000"/>
        </w:rPr>
        <w:t>。</w:t>
      </w:r>
    </w:p>
    <w:p w14:paraId="413C88A7" w14:textId="77777777" w:rsidR="004C2DB9" w:rsidRDefault="007041C2">
      <w:pPr>
        <w:pStyle w:val="B07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15-0.7</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14.3</m:t>
              </m:r>
            </m:num>
            <m:den>
              <m:r>
                <w:rPr>
                  <w:rFonts w:ascii="Cambria Math" w:hAnsi="Cambria Math"/>
                  <w:color w:val="C00000"/>
                </w:rPr>
                <m:t>603</m:t>
              </m:r>
              <m:r>
                <m:rPr>
                  <m:sty m:val="p"/>
                </m:rPr>
                <w:rPr>
                  <w:rFonts w:ascii="Cambria Math" w:hAnsi="Cambria Math"/>
                  <w:color w:val="C00000"/>
                </w:rPr>
                <m:t>kΩ</m:t>
              </m:r>
            </m:den>
          </m:f>
          <m:r>
            <w:rPr>
              <w:rFonts w:ascii="Cambria Math" w:hAnsi="Cambria Math"/>
              <w:color w:val="C00000"/>
            </w:rPr>
            <m:t>≈23.7148</m:t>
          </m:r>
          <m:r>
            <m:rPr>
              <m:sty m:val="p"/>
            </m:rPr>
            <w:rPr>
              <w:rFonts w:ascii="Cambria Math" w:hAnsi="Cambria Math"/>
              <w:color w:val="C00000"/>
            </w:rPr>
            <m:t>μA</m:t>
          </m:r>
        </m:oMath>
      </m:oMathPara>
    </w:p>
    <w:p w14:paraId="4A533793" w14:textId="77777777" w:rsidR="004C2DB9" w:rsidRDefault="007041C2">
      <w:pPr>
        <w:pStyle w:val="B07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=100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≈2.37148</m:t>
          </m:r>
          <m:r>
            <m:rPr>
              <m:sty m:val="p"/>
            </m:rPr>
            <w:rPr>
              <w:rFonts w:ascii="Cambria Math" w:hAnsi="Cambria Math"/>
              <w:color w:val="C00000"/>
            </w:rPr>
            <m:t>mA</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EQ</m:t>
              </m:r>
            </m:sub>
          </m:sSub>
          <m:r>
            <w:rPr>
              <w:rFonts w:ascii="Cambria Math" w:hAnsi="Cambria Math"/>
              <w:color w:val="C00000"/>
            </w:rPr>
            <m:t>=101</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≈2.39519</m:t>
          </m:r>
          <m:r>
            <m:rPr>
              <m:sty m:val="p"/>
            </m:rPr>
            <w:rPr>
              <w:rFonts w:ascii="Cambria Math" w:hAnsi="Cambria Math"/>
              <w:color w:val="C00000"/>
            </w:rPr>
            <m:t>mA</m:t>
          </m:r>
        </m:oMath>
      </m:oMathPara>
    </w:p>
    <w:p w14:paraId="7587D220" w14:textId="77777777" w:rsidR="004C2DB9" w:rsidRDefault="007041C2">
      <w:pPr>
        <w:pStyle w:val="B07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EQ</m:t>
              </m:r>
            </m:sub>
          </m:sSub>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r>
            <w:rPr>
              <w:rFonts w:ascii="Cambria Math" w:hAnsi="Cambria Math"/>
              <w:color w:val="C00000"/>
            </w:rPr>
            <m:t>≈7.18557</m:t>
          </m:r>
          <m:r>
            <m:rPr>
              <m:sty m:val="p"/>
            </m:rPr>
            <w:rPr>
              <w:rFonts w:ascii="Cambria Math" w:hAnsi="Cambria Math"/>
              <w:color w:val="C00000"/>
            </w:rPr>
            <m:t>V</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m:t>
              </m:r>
            </m:sub>
          </m:sSub>
          <m:r>
            <w:rPr>
              <w:rFonts w:ascii="Cambria Math" w:hAnsi="Cambria Math"/>
              <w:color w:val="C00000"/>
            </w:rPr>
            <m:t>+0.7≈7.88557</m:t>
          </m:r>
          <m:r>
            <m:rPr>
              <m:sty m:val="p"/>
            </m:rPr>
            <w:rPr>
              <w:rFonts w:ascii="Cambria Math" w:hAnsi="Cambria Math"/>
              <w:color w:val="C00000"/>
            </w:rPr>
            <m:t>V</m:t>
          </m:r>
        </m:oMath>
      </m:oMathPara>
    </w:p>
    <w:p w14:paraId="7694F9A7" w14:textId="77777777" w:rsidR="004C2DB9" w:rsidRDefault="007041C2">
      <w:pPr>
        <w:pStyle w:val="B07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=15-</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m:t>
              </m:r>
            </m:sub>
          </m:sSub>
          <m:r>
            <w:rPr>
              <w:rFonts w:ascii="Cambria Math" w:hAnsi="Cambria Math"/>
              <w:color w:val="C00000"/>
            </w:rPr>
            <m:t>≈7.81443</m:t>
          </m:r>
          <m:r>
            <m:rPr>
              <m:sty m:val="p"/>
            </m:rPr>
            <w:rPr>
              <w:rFonts w:ascii="Cambria Math" w:hAnsi="Cambria Math"/>
              <w:color w:val="C00000"/>
            </w:rPr>
            <m:t>V</m:t>
          </m:r>
        </m:oMath>
      </m:oMathPara>
    </w:p>
    <w:p w14:paraId="4C3A6863" w14:textId="77777777" w:rsidR="004C2DB9" w:rsidRDefault="007041C2">
      <w:pPr>
        <w:pStyle w:val="B07Normal"/>
        <w:keepNext/>
      </w:pPr>
      <w:r>
        <w:rPr>
          <w:color w:val="C00000"/>
        </w:rPr>
        <w:t>【新增答案图】</w:t>
      </w:r>
    </w:p>
    <w:p w14:paraId="77C38D61" w14:textId="77777777" w:rsidR="004C2DB9" w:rsidRDefault="007041C2">
      <w:pPr>
        <w:pStyle w:val="B07Normal"/>
        <w:spacing w:line="240" w:lineRule="auto"/>
        <w:jc w:val="center"/>
      </w:pPr>
      <w:r>
        <w:rPr>
          <w:noProof/>
        </w:rPr>
        <w:drawing>
          <wp:inline distT="0" distB="0" distL="0" distR="0" wp14:anchorId="44EEEDF8" wp14:editId="1D2C25B4">
            <wp:extent cx="5580000" cy="4560606"/>
            <wp:effectExtent l="0" t="0" r="0" b="0"/>
            <wp:docPr id="34" name="MergedDiagram34" descr="Q314_dc；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4_dc.png"/>
                    <pic:cNvPicPr/>
                  </pic:nvPicPr>
                  <pic:blipFill>
                    <a:blip r:embed="rId43"/>
                    <a:stretch>
                      <a:fillRect/>
                    </a:stretch>
                  </pic:blipFill>
                  <pic:spPr>
                    <a:xfrm>
                      <a:off x="0" y="0"/>
                      <a:ext cx="5580000" cy="4560606"/>
                    </a:xfrm>
                    <a:prstGeom prst="rect">
                      <a:avLst/>
                    </a:prstGeom>
                  </pic:spPr>
                </pic:pic>
              </a:graphicData>
            </a:graphic>
          </wp:inline>
        </w:drawing>
      </w:r>
    </w:p>
    <w:p w14:paraId="2413C644" w14:textId="77777777" w:rsidR="004C2DB9" w:rsidRDefault="007041C2">
      <w:pPr>
        <w:pStyle w:val="B07Normal"/>
      </w:pPr>
      <w:r>
        <w:rPr>
          <w:color w:val="C00000"/>
        </w:rPr>
        <w:t>集电极</w:t>
      </w:r>
      <w:r>
        <w:rPr>
          <w:color w:val="C00000"/>
        </w:rPr>
        <w:t>15V</w:t>
      </w:r>
      <w:r>
        <w:rPr>
          <w:color w:val="C00000"/>
        </w:rPr>
        <w:t>高于基极约</w:t>
      </w:r>
      <w:r>
        <w:rPr>
          <w:color w:val="C00000"/>
        </w:rPr>
        <w:t>7.886V</w:t>
      </w:r>
      <w:r>
        <w:rPr>
          <w:color w:val="C00000"/>
        </w:rPr>
        <w:t>，基极又比发射极高</w:t>
      </w:r>
      <w:r>
        <w:rPr>
          <w:color w:val="C00000"/>
        </w:rPr>
        <w:t>0.7V</w:t>
      </w:r>
      <w:r>
        <w:rPr>
          <w:color w:val="C00000"/>
        </w:rPr>
        <w:t>，符合</w:t>
      </w:r>
      <w:r>
        <w:rPr>
          <w:color w:val="C00000"/>
        </w:rPr>
        <w:t>NPN</w:t>
      </w:r>
      <w:r>
        <w:rPr>
          <w:color w:val="C00000"/>
        </w:rPr>
        <w:t>放大区，所用静态模型自洽。</w:t>
      </w:r>
    </w:p>
    <w:p w14:paraId="25A9D447" w14:textId="77777777" w:rsidR="004C2DB9" w:rsidRDefault="007041C2">
      <w:pPr>
        <w:pStyle w:val="B07heading2"/>
        <w:pageBreakBefore/>
      </w:pPr>
      <w:r>
        <w:rPr>
          <w:color w:val="C00000"/>
        </w:rPr>
        <w:lastRenderedPageBreak/>
        <w:t>（</w:t>
      </w:r>
      <w:r>
        <w:rPr>
          <w:color w:val="C00000"/>
        </w:rPr>
        <w:t>2</w:t>
      </w:r>
      <w:r>
        <w:rPr>
          <w:color w:val="C00000"/>
        </w:rPr>
        <w:t>）微变等效与电压增益</w:t>
      </w:r>
    </w:p>
    <w:p w14:paraId="7F417CC2" w14:textId="77777777" w:rsidR="004C2DB9" w:rsidRDefault="007041C2">
      <w:pPr>
        <w:pStyle w:val="B07Normal"/>
      </w:pPr>
      <w:r>
        <w:rPr>
          <w:color w:val="C00000"/>
        </w:rPr>
        <w:t>集电极交流接地；</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oMath>
      <w:r>
        <w:rPr>
          <w:color w:val="C00000"/>
        </w:rPr>
        <w:t>在基极与发射极之间，受控电流</w:t>
      </w:r>
      <m:oMath>
        <m:r>
          <w:rPr>
            <w:rFonts w:ascii="Cambria Math" w:hAnsi="Cambria Math"/>
            <w:color w:val="C00000"/>
          </w:rPr>
          <m:t>β</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从集电极的交流地流向发射极。</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并联在发射极到地之间；</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从基极到交流地，</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oMath>
      <w:r>
        <w:rPr>
          <w:color w:val="C00000"/>
        </w:rPr>
        <w:t>仍串在信号源与输入端之间。</w:t>
      </w:r>
    </w:p>
    <w:p w14:paraId="0E5C1DEF" w14:textId="77777777" w:rsidR="004C2DB9" w:rsidRDefault="007041C2">
      <w:pPr>
        <w:pStyle w:val="B07Normal"/>
      </w:pP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i</m:t>
            </m:r>
          </m:sub>
        </m:sSub>
      </m:oMath>
      <w:r>
        <w:rPr>
          <w:color w:val="C00000"/>
        </w:rPr>
        <w:t>按原图定义在</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oMath>
      <w:r>
        <w:rPr>
          <w:color w:val="C00000"/>
        </w:rPr>
        <w:t>之后的输入端，</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sub>
        </m:sSub>
      </m:oMath>
      <w:r>
        <w:rPr>
          <w:color w:val="C00000"/>
        </w:rPr>
        <w:t>为发射极输出，故本题电压增益不含</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oMath>
      <w:r>
        <w:rPr>
          <w:color w:val="C00000"/>
        </w:rPr>
        <w:t>的输入分压。由</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求得：</w:t>
      </w:r>
    </w:p>
    <w:p w14:paraId="7EF50C3F" w14:textId="77777777" w:rsidR="004C2DB9" w:rsidRDefault="007041C2">
      <w:pPr>
        <w:pStyle w:val="B07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r>
            <w:rPr>
              <w:rFonts w:ascii="Cambria Math" w:hAnsi="Cambria Math"/>
              <w:color w:val="C00000"/>
            </w:rPr>
            <m:t>=1500</m:t>
          </m:r>
          <m:r>
            <m:rPr>
              <m:sty m:val="p"/>
            </m:rPr>
            <w:rPr>
              <w:rFonts w:ascii="Cambria Math" w:hAnsi="Cambria Math"/>
              <w:color w:val="C00000"/>
            </w:rPr>
            <m:t>Ω</m:t>
          </m:r>
        </m:oMath>
      </m:oMathPara>
    </w:p>
    <w:p w14:paraId="19E3D675" w14:textId="77777777" w:rsidR="004C2DB9" w:rsidRDefault="007041C2">
      <w:pPr>
        <w:pStyle w:val="B07Normal"/>
        <w:keepLines/>
      </w:pPr>
      <m:oMathPara>
        <m:oMath>
          <m:acc>
            <m:accPr>
              <m:chr m:val="̇"/>
              <m:ctrlPr>
                <w:rPr>
                  <w:rFonts w:ascii="Cambria Math" w:hAnsi="Cambria Math"/>
                  <w:color w:val="C00000"/>
                </w:rPr>
              </m:ctrlPr>
            </m:accPr>
            <m:e>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e>
          </m:acc>
          <m:r>
            <w:rPr>
              <w:rFonts w:ascii="Cambria Math" w:hAnsi="Cambria Math"/>
              <w:color w:val="C00000"/>
            </w:rPr>
            <m:t>=</m:t>
          </m:r>
          <m:f>
            <m:fPr>
              <m:ctrlPr>
                <w:rPr>
                  <w:rFonts w:ascii="Cambria Math" w:hAnsi="Cambria Math"/>
                  <w:color w:val="C00000"/>
                </w:rPr>
              </m:ctrlPr>
            </m:fPr>
            <m:num>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151500</m:t>
              </m:r>
            </m:num>
            <m:den>
              <m:r>
                <w:rPr>
                  <w:rFonts w:ascii="Cambria Math" w:hAnsi="Cambria Math"/>
                  <w:color w:val="C00000"/>
                </w:rPr>
                <m:t>152500</m:t>
              </m:r>
            </m:den>
          </m:f>
          <m:r>
            <w:rPr>
              <w:rFonts w:ascii="Cambria Math" w:hAnsi="Cambria Math"/>
              <w:color w:val="C00000"/>
            </w:rPr>
            <m:t>≈+0.993443</m:t>
          </m:r>
        </m:oMath>
      </m:oMathPara>
    </w:p>
    <w:p w14:paraId="54A70CDC" w14:textId="77777777" w:rsidR="004C2DB9" w:rsidRDefault="007041C2">
      <w:pPr>
        <w:pStyle w:val="B07Normal"/>
        <w:keepNext/>
      </w:pPr>
      <w:r>
        <w:rPr>
          <w:color w:val="C00000"/>
        </w:rPr>
        <w:t>【新增答案图】</w:t>
      </w:r>
    </w:p>
    <w:p w14:paraId="27A54344" w14:textId="77777777" w:rsidR="004C2DB9" w:rsidRDefault="007041C2">
      <w:pPr>
        <w:pStyle w:val="B07Normal"/>
        <w:spacing w:line="240" w:lineRule="auto"/>
        <w:jc w:val="center"/>
      </w:pPr>
      <w:r>
        <w:rPr>
          <w:noProof/>
        </w:rPr>
        <w:drawing>
          <wp:inline distT="0" distB="0" distL="0" distR="0" wp14:anchorId="41AF1F5D" wp14:editId="76531CBB">
            <wp:extent cx="6300000" cy="4459071"/>
            <wp:effectExtent l="0" t="0" r="0" b="0"/>
            <wp:docPr id="35" name="MergedDiagram35" descr="Q314_micro；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4_micro.png"/>
                    <pic:cNvPicPr/>
                  </pic:nvPicPr>
                  <pic:blipFill>
                    <a:blip r:embed="rId44"/>
                    <a:stretch>
                      <a:fillRect/>
                    </a:stretch>
                  </pic:blipFill>
                  <pic:spPr>
                    <a:xfrm>
                      <a:off x="0" y="0"/>
                      <a:ext cx="6300000" cy="4459071"/>
                    </a:xfrm>
                    <a:prstGeom prst="rect">
                      <a:avLst/>
                    </a:prstGeom>
                  </pic:spPr>
                </pic:pic>
              </a:graphicData>
            </a:graphic>
          </wp:inline>
        </w:drawing>
      </w:r>
    </w:p>
    <w:p w14:paraId="0A125E66" w14:textId="77777777" w:rsidR="004C2DB9" w:rsidRDefault="007041C2">
      <w:pPr>
        <w:pStyle w:val="B07heading2"/>
      </w:pPr>
      <w:r>
        <w:rPr>
          <w:color w:val="C00000"/>
        </w:rPr>
        <w:t>输入电阻与输出电阻</w:t>
      </w:r>
    </w:p>
    <w:p w14:paraId="7DBC2899" w14:textId="77777777" w:rsidR="004C2DB9" w:rsidRDefault="007041C2">
      <w:pPr>
        <w:pStyle w:val="B07Normal"/>
      </w:pPr>
      <w:r>
        <w:rPr>
          <w:color w:val="C00000"/>
        </w:rPr>
        <w:t>输入端看入为</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与晶体管基极等效电阻并联。求</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必须撤去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、把独立信号源置零，此时基极经</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的并联电阻接地；</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oMath>
      <w:r>
        <w:rPr>
          <w:color w:val="C00000"/>
        </w:rPr>
        <w:t>不能直接删去。对发射极加测试电压可得下式。</w:t>
      </w:r>
    </w:p>
    <w:p w14:paraId="366E629B" w14:textId="77777777" w:rsidR="004C2DB9" w:rsidRDefault="007041C2">
      <w:pPr>
        <w:pStyle w:val="B07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r>
            <w:rPr>
              <w:rFonts w:ascii="Cambria Math" w:hAnsi="Cambria Math"/>
              <w:color w:val="C00000"/>
            </w:rPr>
            <m:t>]≈101.105</m:t>
          </m:r>
          <m:r>
            <m:rPr>
              <m:sty m:val="p"/>
            </m:rPr>
            <w:rPr>
              <w:rFonts w:ascii="Cambria Math" w:hAnsi="Cambria Math"/>
              <w:color w:val="C00000"/>
            </w:rPr>
            <m:t>kΩ</m:t>
          </m:r>
        </m:oMath>
      </m:oMathPara>
    </w:p>
    <w:p w14:paraId="43C992E0" w14:textId="77777777" w:rsidR="004C2DB9" w:rsidRDefault="007041C2">
      <w:pPr>
        <w:pStyle w:val="B07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r>
                <w:rPr>
                  <w:rFonts w:ascii="Cambria Math" w:hAnsi="Cambria Math"/>
                  <w:color w:val="C00000"/>
                </w:rPr>
                <m:t>)</m:t>
              </m:r>
            </m:num>
            <m:den>
              <m:r>
                <w:rPr>
                  <w:rFonts w:ascii="Cambria Math" w:hAnsi="Cambria Math"/>
                  <w:color w:val="C00000"/>
                </w:rPr>
                <m:t>β</m:t>
              </m:r>
              <m:r>
                <w:rPr>
                  <w:rFonts w:ascii="Cambria Math" w:hAnsi="Cambria Math"/>
                  <w:color w:val="C00000"/>
                </w:rPr>
                <m:t>+1</m:t>
              </m:r>
            </m:den>
          </m:f>
          <m:r>
            <w:rPr>
              <w:rFonts w:ascii="Cambria Math" w:hAnsi="Cambria Math"/>
              <w:color w:val="C00000"/>
            </w:rPr>
            <m:t>≈29.2832</m:t>
          </m:r>
          <m:r>
            <m:rPr>
              <m:sty m:val="p"/>
            </m:rPr>
            <w:rPr>
              <w:rFonts w:ascii="Cambria Math" w:hAnsi="Cambria Math"/>
              <w:color w:val="C00000"/>
            </w:rPr>
            <m:t>Ω</m:t>
          </m:r>
        </m:oMath>
      </m:oMathPara>
    </w:p>
    <w:p w14:paraId="2714688E" w14:textId="77777777" w:rsidR="004C2DB9" w:rsidRDefault="007041C2">
      <w:pPr>
        <w:pStyle w:val="B07Normal"/>
      </w:pPr>
      <w:r>
        <w:rPr>
          <w:color w:val="C00000"/>
        </w:rPr>
        <w:t>电压增益为正且略小于</w:t>
      </w:r>
      <w:r>
        <w:rPr>
          <w:color w:val="C00000"/>
        </w:rPr>
        <w:t>1</w:t>
      </w:r>
      <w:r>
        <w:rPr>
          <w:color w:val="C00000"/>
        </w:rPr>
        <w:t>，输入电阻大、输出电阻小，均符合射极跟随器特征。</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的上述结果以源内阻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r>
          <w:rPr>
            <w:rFonts w:ascii="Cambria Math" w:hAnsi="Cambria Math"/>
            <w:color w:val="C00000"/>
          </w:rPr>
          <m:t>=2</m:t>
        </m:r>
        <m:r>
          <m:rPr>
            <m:sty m:val="p"/>
          </m:rPr>
          <w:rPr>
            <w:rFonts w:ascii="Cambria Math" w:hAnsi="Cambria Math"/>
            <w:color w:val="C00000"/>
          </w:rPr>
          <m:t>kΩ</m:t>
        </m:r>
      </m:oMath>
      <w:r>
        <w:rPr>
          <w:color w:val="C00000"/>
        </w:rPr>
        <w:t>接入且输入源置零为条件。</w:t>
      </w:r>
      <w:bookmarkEnd w:id="40"/>
    </w:p>
    <w:p w14:paraId="54FBC682" w14:textId="77777777" w:rsidR="004C2DB9" w:rsidRDefault="007041C2">
      <w:pPr>
        <w:pStyle w:val="aff9"/>
      </w:pPr>
      <w:bookmarkStart w:id="41" w:name="_Toc241693051"/>
      <w:r>
        <w:lastRenderedPageBreak/>
        <w:t>第</w:t>
      </w:r>
      <w:r>
        <w:t>315</w:t>
      </w:r>
      <w:r>
        <w:t>题</w:t>
      </w:r>
      <w:bookmarkEnd w:id="41"/>
    </w:p>
    <w:p w14:paraId="59FB4889" w14:textId="77777777" w:rsidR="004C2DB9" w:rsidRDefault="007041C2">
      <w:pPr>
        <w:pStyle w:val="B08Normal"/>
        <w:keepNext/>
      </w:pPr>
      <w:bookmarkStart w:id="42" w:name="Q315"/>
      <w:r>
        <w:t xml:space="preserve">315. </w:t>
      </w:r>
      <w:r>
        <w:t>放大电路与三极管特性曲线如题　图（</w:t>
      </w:r>
      <w:r>
        <w:t>a</w:t>
      </w:r>
      <w:r>
        <w:t>）和（</w:t>
      </w:r>
      <w:r>
        <w:t>b</w:t>
      </w:r>
      <w:r>
        <w:t>）所示，图中</w:t>
      </w:r>
      <m:oMath>
        <m:sSub>
          <m:sSubPr>
            <m:ctrlPr>
              <w:rPr>
                <w:rFonts w:ascii="Cambria Math" w:hAnsi="Cambria Math"/>
              </w:rPr>
            </m:ctrlPr>
          </m:sSubPr>
          <m:e>
            <m:r>
              <w:rPr>
                <w:rFonts w:ascii="Cambria Math" w:hAnsi="Cambria Math"/>
              </w:rPr>
              <m:t>V</m:t>
            </m:r>
          </m:e>
          <m:sub>
            <m:r>
              <w:rPr>
                <w:rFonts w:ascii="Cambria Math" w:hAnsi="Cambria Math"/>
              </w:rPr>
              <m:t>EE</m:t>
            </m:r>
          </m:sub>
        </m:sSub>
        <m:r>
          <w:rPr>
            <w:rFonts w:ascii="Cambria Math" w:hAnsi="Cambria Math"/>
          </w:rPr>
          <m:t>=12</m:t>
        </m:r>
        <m:r>
          <m:rPr>
            <m:sty m:val="p"/>
          </m:rPr>
          <w:rPr>
            <w:rFonts w:ascii="Cambria Math" w:hAnsi="Cambria Math"/>
          </w:rPr>
          <m:t>V</m:t>
        </m:r>
      </m:oMath>
      <w:r>
        <w:t>，三极管</w:t>
      </w:r>
      <w:r>
        <w:t>VT</w:t>
      </w:r>
      <w:r>
        <w:t>的</w:t>
      </w:r>
      <m:oMath>
        <m:sSub>
          <m:sSubPr>
            <m:ctrlPr>
              <w:rPr>
                <w:rFonts w:ascii="Cambria Math" w:hAnsi="Cambria Math"/>
              </w:rPr>
            </m:ctrlPr>
          </m:sSubPr>
          <m:e>
            <m:r>
              <w:rPr>
                <w:rFonts w:ascii="Cambria Math" w:hAnsi="Cambria Math"/>
              </w:rPr>
              <m:t>r</m:t>
            </m:r>
          </m:e>
          <m:sub>
            <m:r>
              <w:rPr>
                <w:rFonts w:ascii="Cambria Math" w:hAnsi="Cambria Math"/>
              </w:rPr>
              <m:t>bb</m:t>
            </m:r>
            <m:r>
              <w:rPr>
                <w:rFonts w:ascii="Cambria Math" w:hAnsi="Cambria Math"/>
              </w:rPr>
              <m:t>'</m:t>
            </m:r>
          </m:sub>
        </m:sSub>
        <m:r>
          <w:rPr>
            <w:rFonts w:ascii="Cambria Math" w:hAnsi="Cambria Math"/>
          </w:rPr>
          <m:t>=200</m:t>
        </m:r>
        <m:r>
          <m:rPr>
            <m:sty m:val="p"/>
          </m:rPr>
          <w:rPr>
            <w:rFonts w:ascii="Cambria Math" w:hAnsi="Cambria Math"/>
          </w:rPr>
          <m:t>Ω</m:t>
        </m:r>
      </m:oMath>
      <w:r>
        <w:t>，</w:t>
      </w:r>
      <m:oMath>
        <m:sSub>
          <m:sSubPr>
            <m:ctrlPr>
              <w:rPr>
                <w:rFonts w:ascii="Cambria Math" w:hAnsi="Cambria Math"/>
              </w:rPr>
            </m:ctrlPr>
          </m:sSubPr>
          <m:e>
            <m:r>
              <w:rPr>
                <w:rFonts w:ascii="Cambria Math" w:hAnsi="Cambria Math"/>
              </w:rPr>
              <m:t>U</m:t>
            </m:r>
          </m:e>
          <m:sub>
            <m:r>
              <w:rPr>
                <w:rFonts w:ascii="Cambria Math" w:hAnsi="Cambria Math"/>
              </w:rPr>
              <m:t>BEQ</m:t>
            </m:r>
          </m:sub>
        </m:sSub>
        <m:r>
          <w:rPr>
            <w:rFonts w:ascii="Cambria Math" w:hAnsi="Cambria Math"/>
          </w:rPr>
          <m:t>=-0.6</m:t>
        </m:r>
        <m:r>
          <m:rPr>
            <m:sty m:val="p"/>
          </m:rPr>
          <w:rPr>
            <w:rFonts w:ascii="Cambria Math" w:hAnsi="Cambria Math"/>
          </w:rPr>
          <m:t>V</m:t>
        </m:r>
      </m:oMath>
      <w:r>
        <w:t>。</w:t>
      </w:r>
    </w:p>
    <w:p w14:paraId="181A8B69" w14:textId="77777777" w:rsidR="004C2DB9" w:rsidRDefault="007041C2">
      <w:pPr>
        <w:pStyle w:val="B08Normal"/>
      </w:pPr>
      <w:r>
        <w:t>用图解法确定静态工作点</w:t>
      </w:r>
      <w:r>
        <w:t>Q</w:t>
      </w:r>
      <w:r>
        <w:t>。</w:t>
      </w:r>
    </w:p>
    <w:p w14:paraId="4D62F43D" w14:textId="77777777" w:rsidR="004C2DB9" w:rsidRDefault="007041C2">
      <w:pPr>
        <w:pStyle w:val="B08Normal"/>
      </w:pPr>
      <w:r>
        <w:t>求放大电路的电压放大倍数、输入电阻与输出电阻。</w:t>
      </w:r>
    </w:p>
    <w:p w14:paraId="6840B1BB" w14:textId="77777777" w:rsidR="004C2DB9" w:rsidRDefault="007041C2">
      <w:pPr>
        <w:pStyle w:val="B08Normal"/>
      </w:pPr>
      <w:r>
        <w:t>画出交流负载线，并确定对应</w:t>
      </w:r>
      <m:oMath>
        <m:sSub>
          <m:sSubPr>
            <m:ctrlPr>
              <w:rPr>
                <w:rFonts w:ascii="Cambria Math" w:hAnsi="Cambria Math"/>
              </w:rPr>
            </m:ctrlPr>
          </m:sSubPr>
          <m:e>
            <m:r>
              <w:rPr>
                <w:rFonts w:ascii="Cambria Math" w:hAnsi="Cambria Math"/>
              </w:rPr>
              <m:t>i</m:t>
            </m:r>
          </m:e>
          <m:sub>
            <m:r>
              <w:rPr>
                <w:rFonts w:ascii="Cambria Math" w:hAnsi="Cambria Math"/>
              </w:rPr>
              <m:t>b</m:t>
            </m:r>
          </m:sub>
        </m:sSub>
      </m:oMath>
      <w:r>
        <w:t>由</w:t>
      </w:r>
      <w:r>
        <w:t>0</w:t>
      </w:r>
      <w:r>
        <w:t>～</w:t>
      </w:r>
      <w:r>
        <w:t>100μA</w:t>
      </w:r>
      <w:r>
        <w:t>变化时，</w:t>
      </w:r>
      <m:oMath>
        <m:sSub>
          <m:sSubPr>
            <m:ctrlPr>
              <w:rPr>
                <w:rFonts w:ascii="Cambria Math" w:hAnsi="Cambria Math"/>
              </w:rPr>
            </m:ctrlPr>
          </m:sSubPr>
          <m:e>
            <m:r>
              <w:rPr>
                <w:rFonts w:ascii="Cambria Math" w:hAnsi="Cambria Math"/>
              </w:rPr>
              <m:t>u</m:t>
            </m:r>
          </m:e>
          <m:sub>
            <m:r>
              <w:rPr>
                <w:rFonts w:ascii="Cambria Math" w:hAnsi="Cambria Math"/>
              </w:rPr>
              <m:t>CE</m:t>
            </m:r>
          </m:sub>
        </m:sSub>
      </m:oMath>
      <w:r>
        <w:t>的变化范围，并计算输出正弦电压有效值。</w:t>
      </w:r>
    </w:p>
    <w:p w14:paraId="14EF5084" w14:textId="77777777" w:rsidR="004C2DB9" w:rsidRDefault="007041C2">
      <w:pPr>
        <w:pStyle w:val="B08Normal"/>
      </w:pPr>
      <w:r>
        <w:t>当</w:t>
      </w:r>
      <m:oMath>
        <m:sSub>
          <m:sSubPr>
            <m:ctrlPr>
              <w:rPr>
                <w:rFonts w:ascii="Cambria Math" w:hAnsi="Cambria Math"/>
              </w:rPr>
            </m:ctrlPr>
          </m:sSubPr>
          <m:e>
            <m:r>
              <w:rPr>
                <w:rFonts w:ascii="Cambria Math" w:hAnsi="Cambria Math"/>
              </w:rPr>
              <m:t>R</m:t>
            </m:r>
          </m:e>
          <m:sub>
            <m:r>
              <w:rPr>
                <w:rFonts w:ascii="Cambria Math" w:hAnsi="Cambria Math"/>
              </w:rPr>
              <m:t>B</m:t>
            </m:r>
          </m:sub>
        </m:sSub>
      </m:oMath>
      <w:r>
        <w:t>减小为</w:t>
      </w:r>
      <w:r>
        <w:t>160kΩ</w:t>
      </w:r>
      <w:r>
        <w:t>时，工作点</w:t>
      </w:r>
      <w:r>
        <w:t>Q</w:t>
      </w:r>
      <w:r>
        <w:t>将怎样移动？当</w:t>
      </w:r>
      <m:oMath>
        <m:sSub>
          <m:sSubPr>
            <m:ctrlPr>
              <w:rPr>
                <w:rFonts w:ascii="Cambria Math" w:hAnsi="Cambria Math"/>
              </w:rPr>
            </m:ctrlPr>
          </m:sSubPr>
          <m:e>
            <m:r>
              <w:rPr>
                <w:rFonts w:ascii="Cambria Math" w:hAnsi="Cambria Math"/>
              </w:rPr>
              <m:t>R</m:t>
            </m:r>
          </m:e>
          <m:sub>
            <m:r>
              <w:rPr>
                <w:rFonts w:ascii="Cambria Math" w:hAnsi="Cambria Math"/>
              </w:rPr>
              <m:t>C</m:t>
            </m:r>
          </m:sub>
        </m:sSub>
      </m:oMath>
      <w:r>
        <w:t>增大为</w:t>
      </w:r>
      <w:r>
        <w:t>6kΩ</w:t>
      </w:r>
      <w:r>
        <w:t>时，工作点</w:t>
      </w:r>
      <w:r>
        <w:t>Q</w:t>
      </w:r>
      <w:r>
        <w:t>将怎样移动？当</w:t>
      </w:r>
      <m:oMath>
        <m:sSub>
          <m:sSubPr>
            <m:ctrlPr>
              <w:rPr>
                <w:rFonts w:ascii="Cambria Math" w:hAnsi="Cambria Math"/>
              </w:rPr>
            </m:ctrlPr>
          </m:sSubPr>
          <m:e>
            <m:r>
              <w:rPr>
                <w:rFonts w:ascii="Cambria Math" w:hAnsi="Cambria Math"/>
              </w:rPr>
              <m:t>V</m:t>
            </m:r>
          </m:e>
          <m:sub>
            <m:r>
              <w:rPr>
                <w:rFonts w:ascii="Cambria Math" w:hAnsi="Cambria Math"/>
              </w:rPr>
              <m:t>EE</m:t>
            </m:r>
          </m:sub>
        </m:sSub>
      </m:oMath>
      <w:r>
        <w:t>减小为</w:t>
      </w:r>
      <w:r>
        <w:t>9V</w:t>
      </w:r>
      <w:r>
        <w:t>时，工作点</w:t>
      </w:r>
      <w:r>
        <w:t>Q</w:t>
      </w:r>
      <w:r>
        <w:t>将怎样移动？</w:t>
      </w:r>
    </w:p>
    <w:p w14:paraId="3BF09BEA" w14:textId="77777777" w:rsidR="004C2DB9" w:rsidRDefault="007041C2">
      <w:pPr>
        <w:pStyle w:val="B08Normal"/>
        <w:keepNext/>
        <w:spacing w:line="240" w:lineRule="auto"/>
        <w:jc w:val="center"/>
      </w:pPr>
      <w:r>
        <w:rPr>
          <w:noProof/>
        </w:rPr>
        <w:drawing>
          <wp:inline distT="0" distB="0" distL="0" distR="0" wp14:anchorId="6D822BFD" wp14:editId="35DE8511">
            <wp:extent cx="5940000" cy="4015367"/>
            <wp:effectExtent l="0" t="0" r="0" b="0"/>
            <wp:docPr id="36" name="MergedDiagram36" descr="Q315A_original；faithful_source；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5A_original.png"/>
                    <pic:cNvPicPr/>
                  </pic:nvPicPr>
                  <pic:blipFill>
                    <a:blip r:embed="rId45"/>
                    <a:stretch>
                      <a:fillRect/>
                    </a:stretch>
                  </pic:blipFill>
                  <pic:spPr>
                    <a:xfrm>
                      <a:off x="0" y="0"/>
                      <a:ext cx="5940000" cy="4015367"/>
                    </a:xfrm>
                    <a:prstGeom prst="rect">
                      <a:avLst/>
                    </a:prstGeom>
                  </pic:spPr>
                </pic:pic>
              </a:graphicData>
            </a:graphic>
          </wp:inline>
        </w:drawing>
      </w:r>
    </w:p>
    <w:p w14:paraId="189A302F" w14:textId="77777777" w:rsidR="004C2DB9" w:rsidRDefault="007041C2">
      <w:pPr>
        <w:pStyle w:val="B08Normal"/>
        <w:jc w:val="center"/>
      </w:pPr>
      <w:r>
        <w:t>（</w:t>
      </w:r>
      <w:r>
        <w:t>a</w:t>
      </w:r>
      <w:r>
        <w:t>）</w:t>
      </w:r>
    </w:p>
    <w:p w14:paraId="6E373C2F" w14:textId="77777777" w:rsidR="004C2DB9" w:rsidRDefault="007041C2">
      <w:pPr>
        <w:pStyle w:val="B08Normal"/>
        <w:keepNext/>
        <w:spacing w:line="240" w:lineRule="auto"/>
        <w:jc w:val="center"/>
      </w:pPr>
      <w:r>
        <w:rPr>
          <w:noProof/>
        </w:rPr>
        <w:lastRenderedPageBreak/>
        <w:drawing>
          <wp:inline distT="0" distB="0" distL="0" distR="0" wp14:anchorId="34A3B644" wp14:editId="0794276C">
            <wp:extent cx="5940000" cy="5098830"/>
            <wp:effectExtent l="0" t="0" r="0" b="0"/>
            <wp:docPr id="37" name="MergedDiagram37" descr="Q315A_characteristics；faithful_source；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5A_characteristics.png"/>
                    <pic:cNvPicPr/>
                  </pic:nvPicPr>
                  <pic:blipFill>
                    <a:blip r:embed="rId46"/>
                    <a:stretch>
                      <a:fillRect/>
                    </a:stretch>
                  </pic:blipFill>
                  <pic:spPr>
                    <a:xfrm>
                      <a:off x="0" y="0"/>
                      <a:ext cx="5940000" cy="5098830"/>
                    </a:xfrm>
                    <a:prstGeom prst="rect">
                      <a:avLst/>
                    </a:prstGeom>
                  </pic:spPr>
                </pic:pic>
              </a:graphicData>
            </a:graphic>
          </wp:inline>
        </w:drawing>
      </w:r>
    </w:p>
    <w:p w14:paraId="580CD15B" w14:textId="77777777" w:rsidR="004C2DB9" w:rsidRDefault="007041C2">
      <w:pPr>
        <w:pStyle w:val="B08Normal"/>
        <w:jc w:val="center"/>
      </w:pPr>
      <w:r>
        <w:t>（</w:t>
      </w:r>
      <w:r>
        <w:t>b</w:t>
      </w:r>
      <w:r>
        <w:t>）</w:t>
      </w:r>
    </w:p>
    <w:p w14:paraId="7EC87AAE" w14:textId="77777777" w:rsidR="004C2DB9" w:rsidRDefault="007041C2">
      <w:pPr>
        <w:pStyle w:val="B08Normal"/>
        <w:pageBreakBefore/>
      </w:pPr>
      <w:r>
        <w:lastRenderedPageBreak/>
        <w:t>如题　图所示的放大电路中，已知三极管</w:t>
      </w:r>
      <m:oMath>
        <m:r>
          <w:rPr>
            <w:rFonts w:ascii="Cambria Math" w:hAnsi="Cambria Math"/>
          </w:rPr>
          <m:t>β</m:t>
        </m:r>
        <m:r>
          <w:rPr>
            <w:rFonts w:ascii="Cambria Math" w:hAnsi="Cambria Math"/>
          </w:rPr>
          <m:t>=80</m:t>
        </m:r>
      </m:oMath>
      <w:r>
        <w:t>，</w:t>
      </w:r>
      <m:oMath>
        <m:sSub>
          <m:sSubPr>
            <m:ctrlPr>
              <w:rPr>
                <w:rFonts w:ascii="Cambria Math" w:hAnsi="Cambria Math"/>
              </w:rPr>
            </m:ctrlPr>
          </m:sSubPr>
          <m:e>
            <m:r>
              <w:rPr>
                <w:rFonts w:ascii="Cambria Math" w:hAnsi="Cambria Math"/>
              </w:rPr>
              <m:t>r</m:t>
            </m:r>
          </m:e>
          <m:sub>
            <m:r>
              <w:rPr>
                <w:rFonts w:ascii="Cambria Math" w:hAnsi="Cambria Math"/>
              </w:rPr>
              <m:t>bb</m:t>
            </m:r>
            <m:r>
              <w:rPr>
                <w:rFonts w:ascii="Cambria Math" w:hAnsi="Cambria Math"/>
              </w:rPr>
              <m:t>'</m:t>
            </m:r>
          </m:sub>
        </m:sSub>
        <m:r>
          <w:rPr>
            <w:rFonts w:ascii="Cambria Math" w:hAnsi="Cambria Math"/>
          </w:rPr>
          <m:t>=200</m:t>
        </m:r>
        <m:r>
          <m:rPr>
            <m:sty m:val="p"/>
          </m:rPr>
          <w:rPr>
            <w:rFonts w:ascii="Cambria Math" w:hAnsi="Cambria Math"/>
          </w:rPr>
          <m:t>Ω</m:t>
        </m:r>
      </m:oMath>
      <w:r>
        <w:t>，</w:t>
      </w:r>
      <m:oMath>
        <m:sSub>
          <m:sSubPr>
            <m:ctrlPr>
              <w:rPr>
                <w:rFonts w:ascii="Cambria Math" w:hAnsi="Cambria Math"/>
              </w:rPr>
            </m:ctrlPr>
          </m:sSubPr>
          <m:e>
            <m:r>
              <w:rPr>
                <w:rFonts w:ascii="Cambria Math" w:hAnsi="Cambria Math"/>
              </w:rPr>
              <m:t>U</m:t>
            </m:r>
          </m:e>
          <m:sub>
            <m:r>
              <w:rPr>
                <w:rFonts w:ascii="Cambria Math" w:hAnsi="Cambria Math"/>
              </w:rPr>
              <m:t>BEQ</m:t>
            </m:r>
          </m:sub>
        </m:sSub>
        <m:r>
          <w:rPr>
            <w:rFonts w:ascii="Cambria Math" w:hAnsi="Cambria Math"/>
          </w:rPr>
          <m:t>=0.6</m:t>
        </m:r>
        <m:r>
          <m:rPr>
            <m:sty m:val="p"/>
          </m:rPr>
          <w:rPr>
            <w:rFonts w:ascii="Cambria Math" w:hAnsi="Cambria Math"/>
          </w:rPr>
          <m:t>V</m:t>
        </m:r>
      </m:oMath>
      <w:r>
        <w:t>，所有电容容量足够大。</w:t>
      </w:r>
    </w:p>
    <w:p w14:paraId="6C175141" w14:textId="77777777" w:rsidR="004C2DB9" w:rsidRDefault="007041C2">
      <w:pPr>
        <w:pStyle w:val="B08Normal"/>
      </w:pPr>
      <w:r>
        <w:t>画出其直流通路、交流通路以及微变等效电路。</w:t>
      </w:r>
    </w:p>
    <w:p w14:paraId="5595281E" w14:textId="77777777" w:rsidR="004C2DB9" w:rsidRDefault="007041C2">
      <w:pPr>
        <w:pStyle w:val="B08Normal"/>
      </w:pPr>
      <w:r>
        <w:t>求静态工作点。</w:t>
      </w:r>
    </w:p>
    <w:p w14:paraId="5630EA54" w14:textId="77777777" w:rsidR="004C2DB9" w:rsidRDefault="007041C2">
      <w:pPr>
        <w:pStyle w:val="B08Normal"/>
      </w:pPr>
      <w:r>
        <w:t>求电压放大倍数、输入电阻及输出电阻。</w:t>
      </w:r>
    </w:p>
    <w:p w14:paraId="2D9A73C8" w14:textId="77777777" w:rsidR="004C2DB9" w:rsidRDefault="007041C2">
      <w:pPr>
        <w:pStyle w:val="B08Normal"/>
      </w:pPr>
      <w:r>
        <w:t>若输入正弦电压，输出波形出现顶部失真，试问三极管产生了截止失真还是饱和失真？应调整电路中哪个参数（增大还是减小）？</w:t>
      </w:r>
    </w:p>
    <w:p w14:paraId="19587C47" w14:textId="77777777" w:rsidR="004C2DB9" w:rsidRDefault="007041C2">
      <w:pPr>
        <w:pStyle w:val="B08Normal"/>
        <w:spacing w:line="240" w:lineRule="auto"/>
        <w:jc w:val="center"/>
      </w:pPr>
      <w:r>
        <w:rPr>
          <w:noProof/>
        </w:rPr>
        <w:drawing>
          <wp:inline distT="0" distB="0" distL="0" distR="0" wp14:anchorId="59B9101B" wp14:editId="2BABCCA7">
            <wp:extent cx="6300000" cy="4471263"/>
            <wp:effectExtent l="0" t="0" r="0" b="0"/>
            <wp:docPr id="38" name="MergedDiagram38" descr="Q315B_original；faithful_source；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5B_original.png"/>
                    <pic:cNvPicPr/>
                  </pic:nvPicPr>
                  <pic:blipFill>
                    <a:blip r:embed="rId47"/>
                    <a:stretch>
                      <a:fillRect/>
                    </a:stretch>
                  </pic:blipFill>
                  <pic:spPr>
                    <a:xfrm>
                      <a:off x="0" y="0"/>
                      <a:ext cx="6300000" cy="4471263"/>
                    </a:xfrm>
                    <a:prstGeom prst="rect">
                      <a:avLst/>
                    </a:prstGeom>
                  </pic:spPr>
                </pic:pic>
              </a:graphicData>
            </a:graphic>
          </wp:inline>
        </w:drawing>
      </w:r>
    </w:p>
    <w:p w14:paraId="72A4613E" w14:textId="77777777" w:rsidR="004C2DB9" w:rsidRDefault="007041C2">
      <w:pPr>
        <w:pStyle w:val="B08Normal"/>
      </w:pPr>
      <w:r>
        <w:rPr>
          <w:color w:val="C00000"/>
        </w:rPr>
        <w:t>【新增解答与适用条件】原</w:t>
      </w:r>
      <w:r>
        <w:rPr>
          <w:color w:val="C00000"/>
        </w:rPr>
        <w:t>315</w:t>
      </w:r>
      <w:r>
        <w:rPr>
          <w:color w:val="C00000"/>
        </w:rPr>
        <w:t>编号包含上下两组互不相同的题目，本稿仍用一个原编号，下面仅为说明区分为上组、下组。三张原图全部保留。电容旁未明确印器件极性，</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右侧与下端成组的正负号属于输出电压参考，未据此增设电容极性。上组曲线横轴未画刻线且刻度数字间距不均，图解只能给近似读数；平坦区</w:t>
      </w:r>
      <m:oMath>
        <m:r>
          <w:rPr>
            <w:rFonts w:ascii="Cambria Math" w:hAnsi="Cambria Math"/>
            <w:color w:val="C00000"/>
          </w:rPr>
          <m:t>β</m:t>
        </m:r>
        <m:r>
          <w:rPr>
            <w:rFonts w:ascii="Cambria Math" w:hAnsi="Cambria Math"/>
            <w:color w:val="C00000"/>
          </w:rPr>
          <m:t>≈50</m:t>
        </m:r>
      </m:oMath>
      <w:r>
        <w:rPr>
          <w:color w:val="C00000"/>
        </w:rPr>
        <w:t>不等于膝区精确模型。</w:t>
      </w:r>
    </w:p>
    <w:p w14:paraId="2733833B" w14:textId="77777777" w:rsidR="004C2DB9" w:rsidRDefault="007041C2">
      <w:pPr>
        <w:pStyle w:val="B08heading2"/>
        <w:pageBreakBefore/>
      </w:pPr>
      <w:r>
        <w:rPr>
          <w:color w:val="C00000"/>
        </w:rPr>
        <w:lastRenderedPageBreak/>
        <w:t>上组：</w:t>
      </w:r>
      <w:r>
        <w:rPr>
          <w:color w:val="C00000"/>
        </w:rPr>
        <w:t>PNP</w:t>
      </w:r>
      <w:r>
        <w:rPr>
          <w:color w:val="C00000"/>
        </w:rPr>
        <w:t>电路的直流负载线与图解</w:t>
      </w:r>
      <w:r>
        <w:rPr>
          <w:color w:val="C00000"/>
        </w:rPr>
        <w:t>Q</w:t>
      </w:r>
    </w:p>
    <w:p w14:paraId="7E3E4413" w14:textId="77777777" w:rsidR="004C2DB9" w:rsidRDefault="007041C2">
      <w:pPr>
        <w:pStyle w:val="B08Normal"/>
      </w:pPr>
      <w:r>
        <w:rPr>
          <w:color w:val="C00000"/>
        </w:rPr>
        <w:t>PNP</w:t>
      </w:r>
      <w:r>
        <w:rPr>
          <w:color w:val="C00000"/>
        </w:rPr>
        <w:t>发射极接地，负电源为</w:t>
      </w:r>
      <w:r>
        <w:rPr>
          <w:color w:val="C00000"/>
        </w:rPr>
        <w:t>−</w:t>
      </w:r>
      <w:r>
        <w:rPr>
          <w:color w:val="C00000"/>
        </w:rPr>
        <w:t>12V</w:t>
      </w:r>
      <w:r>
        <w:rPr>
          <w:color w:val="C00000"/>
        </w:rPr>
        <w:t>。按原图纵横轴令</w:t>
      </w:r>
      <m:oMath>
        <m:r>
          <w:rPr>
            <w:rFonts w:ascii="Cambria Math" w:hAnsi="Cambria Math"/>
            <w:color w:val="C00000"/>
          </w:rPr>
          <m:t>x</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oMath>
      <w:r>
        <w:rPr>
          <w:color w:val="C00000"/>
        </w:rPr>
        <w:t>、</w:t>
      </w:r>
      <m:oMath>
        <m:r>
          <w:rPr>
            <w:rFonts w:ascii="Cambria Math" w:hAnsi="Cambria Math"/>
            <w:color w:val="C00000"/>
          </w:rPr>
          <m:t>j</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oMath>
      <w:r>
        <w:rPr>
          <w:color w:val="C00000"/>
        </w:rPr>
        <w:t>，均取正的大小；原曲线标出的</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也按基极电流大小使用。直流时</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开路，</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退出直流通路。</w:t>
      </w:r>
    </w:p>
    <w:p w14:paraId="35C67E58" w14:textId="77777777" w:rsidR="004C2DB9" w:rsidRDefault="007041C2">
      <w:pPr>
        <w:pStyle w:val="B08Normal"/>
      </w:pPr>
      <w:r>
        <w:rPr>
          <w:color w:val="C00000"/>
        </w:rPr>
        <w:t>基极电流大小由给定负偏置与</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BEQ</m:t>
            </m:r>
          </m:sub>
        </m:sSub>
      </m:oMath>
      <w:r>
        <w:rPr>
          <w:color w:val="C00000"/>
        </w:rPr>
        <w:t>直接确定；直流负载线用横截距</w:t>
      </w:r>
      <w:r>
        <w:rPr>
          <w:color w:val="C00000"/>
        </w:rPr>
        <w:t>12V</w:t>
      </w:r>
      <w:r>
        <w:rPr>
          <w:color w:val="C00000"/>
        </w:rPr>
        <w:t>和纵截距约</w:t>
      </w:r>
      <w:r>
        <w:rPr>
          <w:color w:val="C00000"/>
        </w:rPr>
        <w:t>3.077mA</w:t>
      </w:r>
      <w:r>
        <w:rPr>
          <w:color w:val="C00000"/>
        </w:rPr>
        <w:t>作图，</w:t>
      </w:r>
      <w:r>
        <w:rPr>
          <w:color w:val="C00000"/>
        </w:rPr>
        <w:t>Q</w:t>
      </w:r>
      <w:r>
        <w:rPr>
          <w:color w:val="C00000"/>
        </w:rPr>
        <w:t>为该线与</w:t>
      </w:r>
      <w:r>
        <w:rPr>
          <w:color w:val="C00000"/>
        </w:rPr>
        <w:t>57μA</w:t>
      </w:r>
      <w:r>
        <w:rPr>
          <w:color w:val="C00000"/>
        </w:rPr>
        <w:t>对应曲线（在</w:t>
      </w:r>
      <w:r>
        <w:rPr>
          <w:color w:val="C00000"/>
        </w:rPr>
        <w:t>40</w:t>
      </w:r>
      <w:r>
        <w:rPr>
          <w:color w:val="C00000"/>
        </w:rPr>
        <w:t>、</w:t>
      </w:r>
      <w:r>
        <w:rPr>
          <w:color w:val="C00000"/>
        </w:rPr>
        <w:t>60μA</w:t>
      </w:r>
      <w:r>
        <w:rPr>
          <w:color w:val="C00000"/>
        </w:rPr>
        <w:t>曲线间插值）的交点。原曲线膝区不能用平坦区</w:t>
      </w:r>
      <m:oMath>
        <m:r>
          <w:rPr>
            <w:rFonts w:ascii="Cambria Math" w:hAnsi="Cambria Math"/>
            <w:color w:val="C00000"/>
          </w:rPr>
          <m:t>β</m:t>
        </m:r>
      </m:oMath>
      <w:r>
        <w:rPr>
          <w:color w:val="C00000"/>
        </w:rPr>
        <w:t>强行代替。</w:t>
      </w:r>
    </w:p>
    <w:p w14:paraId="1AE9D01C" w14:textId="77777777" w:rsidR="004C2DB9" w:rsidRDefault="007041C2">
      <w:pPr>
        <w:pStyle w:val="B08Normal"/>
        <w:keepLines/>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e>
          </m:d>
          <m:r>
            <w:rPr>
              <w:rFonts w:ascii="Cambria Math" w:hAnsi="Cambria Math"/>
              <w:color w:val="C00000"/>
            </w:rPr>
            <m:t>=</m:t>
          </m:r>
          <m:f>
            <m:fPr>
              <m:ctrlPr>
                <w:rPr>
                  <w:rFonts w:ascii="Cambria Math" w:hAnsi="Cambria Math"/>
                  <w:color w:val="C00000"/>
                </w:rPr>
              </m:ctrlPr>
            </m:fPr>
            <m:num>
              <m:r>
                <w:rPr>
                  <w:rFonts w:ascii="Cambria Math" w:hAnsi="Cambria Math"/>
                  <w:color w:val="C00000"/>
                </w:rPr>
                <m:t>12-0.6</m:t>
              </m:r>
            </m:num>
            <m:den>
              <m:r>
                <w:rPr>
                  <w:rFonts w:ascii="Cambria Math" w:hAnsi="Cambria Math"/>
                  <w:color w:val="C00000"/>
                </w:rPr>
                <m:t>200</m:t>
              </m:r>
              <m:r>
                <m:rPr>
                  <m:sty m:val="p"/>
                </m:rPr>
                <w:rPr>
                  <w:rFonts w:ascii="Cambria Math" w:hAnsi="Cambria Math"/>
                  <w:color w:val="C00000"/>
                </w:rPr>
                <m:t>kΩ</m:t>
              </m:r>
            </m:den>
          </m:f>
          <m:r>
            <w:rPr>
              <w:rFonts w:ascii="Cambria Math" w:hAnsi="Cambria Math"/>
              <w:color w:val="C00000"/>
            </w:rPr>
            <m:t>=57</m:t>
          </m:r>
          <m:r>
            <m:rPr>
              <m:sty m:val="p"/>
            </m:rPr>
            <w:rPr>
              <w:rFonts w:ascii="Cambria Math" w:hAnsi="Cambria Math"/>
              <w:color w:val="C00000"/>
            </w:rPr>
            <m:t>μA</m:t>
          </m:r>
        </m:oMath>
      </m:oMathPara>
    </w:p>
    <w:p w14:paraId="16E1895B" w14:textId="77777777" w:rsidR="004C2DB9" w:rsidRDefault="007041C2">
      <w:pPr>
        <w:pStyle w:val="B08Normal"/>
        <w:keepLines/>
      </w:pPr>
      <m:oMathPara>
        <m:oMath>
          <m:r>
            <w:rPr>
              <w:rFonts w:ascii="Cambria Math" w:hAnsi="Cambria Math"/>
              <w:color w:val="C00000"/>
            </w:rPr>
            <m:t>x</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j</m:t>
          </m:r>
          <m:r>
            <w:rPr>
              <w:rFonts w:ascii="Cambria Math" w:hAnsi="Cambria Math"/>
              <w:color w:val="C00000"/>
            </w:rPr>
            <m:t>=12</m:t>
          </m:r>
          <m:r>
            <m:rPr>
              <m:sty m:val="p"/>
            </m:rPr>
            <w:rPr>
              <w:rFonts w:ascii="Cambria Math" w:hAnsi="Cambria Math"/>
              <w:color w:val="C00000"/>
            </w:rPr>
            <m:t>V</m:t>
          </m:r>
        </m:oMath>
      </m:oMathPara>
    </w:p>
    <w:p w14:paraId="655F30F6" w14:textId="77777777" w:rsidR="004C2DB9" w:rsidRDefault="007041C2">
      <w:pPr>
        <w:pStyle w:val="B08Normal"/>
        <w:keepLines/>
      </w:pPr>
      <m:oMathPara>
        <m:oMath>
          <m:r>
            <w:rPr>
              <w:rFonts w:ascii="Cambria Math" w:hAnsi="Cambria Math"/>
              <w:color w:val="C00000"/>
            </w:rPr>
            <m:t>j</m:t>
          </m:r>
          <m:r>
            <w:rPr>
              <w:rFonts w:ascii="Cambria Math" w:hAnsi="Cambria Math"/>
              <w:color w:val="C00000"/>
            </w:rPr>
            <m:t>(</m:t>
          </m:r>
          <m:r>
            <w:rPr>
              <w:rFonts w:ascii="Cambria Math" w:hAnsi="Cambria Math"/>
              <w:color w:val="C00000"/>
            </w:rPr>
            <m:t>x</m:t>
          </m:r>
          <m:r>
            <w:rPr>
              <w:rFonts w:ascii="Cambria Math" w:hAnsi="Cambria Math"/>
              <w:color w:val="C00000"/>
            </w:rPr>
            <m:t>=0)=</m:t>
          </m:r>
          <m:f>
            <m:fPr>
              <m:ctrlPr>
                <w:rPr>
                  <w:rFonts w:ascii="Cambria Math" w:hAnsi="Cambria Math"/>
                  <w:color w:val="C00000"/>
                </w:rPr>
              </m:ctrlPr>
            </m:fPr>
            <m:num>
              <m:r>
                <w:rPr>
                  <w:rFonts w:ascii="Cambria Math" w:hAnsi="Cambria Math"/>
                  <w:color w:val="C00000"/>
                </w:rPr>
                <m:t>12</m:t>
              </m:r>
              <m:r>
                <m:rPr>
                  <m:sty m:val="p"/>
                </m:rPr>
                <w:rPr>
                  <w:rFonts w:ascii="Cambria Math" w:hAnsi="Cambria Math"/>
                  <w:color w:val="C00000"/>
                </w:rPr>
                <m:t>V</m:t>
              </m:r>
            </m:num>
            <m:den>
              <m:r>
                <w:rPr>
                  <w:rFonts w:ascii="Cambria Math" w:hAnsi="Cambria Math"/>
                  <w:color w:val="C00000"/>
                </w:rPr>
                <m:t>3.9</m:t>
              </m:r>
              <m:r>
                <m:rPr>
                  <m:sty m:val="p"/>
                </m:rPr>
                <w:rPr>
                  <w:rFonts w:ascii="Cambria Math" w:hAnsi="Cambria Math"/>
                  <w:color w:val="C00000"/>
                </w:rPr>
                <m:t>kΩ</m:t>
              </m:r>
            </m:den>
          </m:f>
          <m:r>
            <w:rPr>
              <w:rFonts w:ascii="Cambria Math" w:hAnsi="Cambria Math"/>
              <w:color w:val="C00000"/>
            </w:rPr>
            <m:t>≈3.07692</m:t>
          </m:r>
          <m:r>
            <m:rPr>
              <m:sty m:val="p"/>
            </m:rPr>
            <w:rPr>
              <w:rFonts w:ascii="Cambria Math" w:hAnsi="Cambria Math"/>
              <w:color w:val="C00000"/>
            </w:rPr>
            <m:t>mA</m:t>
          </m:r>
        </m:oMath>
      </m:oMathPara>
    </w:p>
    <w:p w14:paraId="0FE64375" w14:textId="77777777" w:rsidR="004C2DB9" w:rsidRDefault="007041C2">
      <w:pPr>
        <w:pStyle w:val="B08Normal"/>
        <w:keepNext/>
      </w:pPr>
      <w:r>
        <w:rPr>
          <w:color w:val="C00000"/>
        </w:rPr>
        <w:t>【新增答案图】</w:t>
      </w:r>
    </w:p>
    <w:p w14:paraId="0FB69D2C" w14:textId="77777777" w:rsidR="004C2DB9" w:rsidRDefault="007041C2">
      <w:pPr>
        <w:pStyle w:val="B08Normal"/>
        <w:spacing w:line="240" w:lineRule="auto"/>
        <w:jc w:val="center"/>
      </w:pPr>
      <w:r>
        <w:rPr>
          <w:noProof/>
        </w:rPr>
        <w:drawing>
          <wp:inline distT="0" distB="0" distL="0" distR="0" wp14:anchorId="78D6EB45" wp14:editId="680CB6A4">
            <wp:extent cx="5580000" cy="4533179"/>
            <wp:effectExtent l="0" t="0" r="0" b="0"/>
            <wp:docPr id="39" name="MergedDiagram39" descr="Q315A_dc；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5A_dc.png"/>
                    <pic:cNvPicPr/>
                  </pic:nvPicPr>
                  <pic:blipFill>
                    <a:blip r:embed="rId48"/>
                    <a:stretch>
                      <a:fillRect/>
                    </a:stretch>
                  </pic:blipFill>
                  <pic:spPr>
                    <a:xfrm>
                      <a:off x="0" y="0"/>
                      <a:ext cx="5580000" cy="4533179"/>
                    </a:xfrm>
                    <a:prstGeom prst="rect">
                      <a:avLst/>
                    </a:prstGeom>
                  </pic:spPr>
                </pic:pic>
              </a:graphicData>
            </a:graphic>
          </wp:inline>
        </w:drawing>
      </w:r>
    </w:p>
    <w:p w14:paraId="6BB86744" w14:textId="77777777" w:rsidR="004C2DB9" w:rsidRDefault="007041C2">
      <w:pPr>
        <w:pStyle w:val="B08Normal"/>
      </w:pPr>
      <w:r>
        <w:rPr>
          <w:color w:val="C00000"/>
        </w:rPr>
        <w:t>按原曲线的有限分辨率，可辨</w:t>
      </w:r>
      <w:r>
        <w:rPr>
          <w:color w:val="C00000"/>
        </w:rPr>
        <w:t>Q</w:t>
      </w:r>
      <w:r>
        <w:rPr>
          <w:color w:val="C00000"/>
        </w:rPr>
        <w:t>大致在</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e>
        </m:d>
      </m:oMath>
      <w:r>
        <w:rPr>
          <w:color w:val="C00000"/>
        </w:rPr>
        <w:t>约</w:t>
      </w:r>
      <w:r>
        <w:rPr>
          <w:color w:val="C00000"/>
        </w:rPr>
        <w:t>1</w:t>
      </w:r>
      <w:r>
        <w:rPr>
          <w:color w:val="C00000"/>
        </w:rPr>
        <w:t>～</w:t>
      </w:r>
      <w:r>
        <w:rPr>
          <w:color w:val="C00000"/>
        </w:rPr>
        <w:t>2V</w:t>
      </w:r>
      <w:r>
        <w:rPr>
          <w:color w:val="C00000"/>
        </w:rPr>
        <w:t>、</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e>
        </m:d>
      </m:oMath>
      <w:r>
        <w:rPr>
          <w:color w:val="C00000"/>
        </w:rPr>
        <w:t>约</w:t>
      </w:r>
      <w:r>
        <w:rPr>
          <w:color w:val="C00000"/>
        </w:rPr>
        <w:t>2.6</w:t>
      </w:r>
      <w:r>
        <w:rPr>
          <w:color w:val="C00000"/>
        </w:rPr>
        <w:t>～</w:t>
      </w:r>
      <w:r>
        <w:rPr>
          <w:color w:val="C00000"/>
        </w:rPr>
        <w:t>2.8mA</w:t>
      </w:r>
      <w:r>
        <w:rPr>
          <w:color w:val="C00000"/>
        </w:rPr>
        <w:t>的区域（代表性粗读约</w:t>
      </w:r>
      <w:r>
        <w:rPr>
          <w:color w:val="C00000"/>
        </w:rPr>
        <w:t>1.5V</w:t>
      </w:r>
      <w:r>
        <w:rPr>
          <w:color w:val="C00000"/>
        </w:rPr>
        <w:t>、</w:t>
      </w:r>
      <w:r>
        <w:rPr>
          <w:color w:val="C00000"/>
        </w:rPr>
        <w:t>2.7mA</w:t>
      </w:r>
      <w:r>
        <w:rPr>
          <w:color w:val="C00000"/>
        </w:rPr>
        <w:t>）；读数还须满足直流负载线。该范围是源图读数容差，不是给定器件参数的精确解。若只用放大区平坦段近似</w:t>
      </w:r>
      <m:oMath>
        <m:r>
          <w:rPr>
            <w:rFonts w:ascii="Cambria Math" w:hAnsi="Cambria Math"/>
            <w:color w:val="C00000"/>
          </w:rPr>
          <m:t>β</m:t>
        </m:r>
        <m:r>
          <w:rPr>
            <w:rFonts w:ascii="Cambria Math" w:hAnsi="Cambria Math"/>
            <w:color w:val="C00000"/>
          </w:rPr>
          <m:t>≈50</m:t>
        </m:r>
      </m:oMath>
      <w:r>
        <w:rPr>
          <w:color w:val="C00000"/>
        </w:rPr>
        <w:t>，则另得</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≈-2.85</m:t>
        </m:r>
        <m:r>
          <m:rPr>
            <m:sty m:val="p"/>
          </m:rPr>
          <w:rPr>
            <w:rFonts w:ascii="Cambria Math" w:hAnsi="Cambria Math"/>
            <w:color w:val="C00000"/>
          </w:rPr>
          <m:t>mA</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≈-0.885</m:t>
        </m:r>
        <m:r>
          <m:rPr>
            <m:sty m:val="p"/>
          </m:rPr>
          <w:rPr>
            <w:rFonts w:ascii="Cambria Math" w:hAnsi="Cambria Math"/>
            <w:color w:val="C00000"/>
          </w:rPr>
          <m:t>V</m:t>
        </m:r>
      </m:oMath>
      <w:r>
        <w:rPr>
          <w:color w:val="C00000"/>
        </w:rPr>
        <w:t>；它是条件模型的外推值，不能冒充原曲线图解的精确读数。</w:t>
      </w:r>
    </w:p>
    <w:p w14:paraId="1C5E8415" w14:textId="77777777" w:rsidR="004C2DB9" w:rsidRDefault="007041C2">
      <w:pPr>
        <w:pStyle w:val="B08heading2"/>
        <w:pageBreakBefore/>
      </w:pPr>
      <w:r>
        <w:rPr>
          <w:color w:val="C00000"/>
        </w:rPr>
        <w:lastRenderedPageBreak/>
        <w:t>上组：小信号参数的条件近似</w:t>
      </w:r>
    </w:p>
    <w:p w14:paraId="70FDCE27" w14:textId="77777777" w:rsidR="004C2DB9" w:rsidRDefault="007041C2">
      <w:pPr>
        <w:pStyle w:val="B08Normal"/>
      </w:pPr>
      <w:r>
        <w:rPr>
          <w:color w:val="C00000"/>
        </w:rPr>
        <w:t>若采用</w:t>
      </w:r>
      <m:oMath>
        <m:r>
          <w:rPr>
            <w:rFonts w:ascii="Cambria Math" w:hAnsi="Cambria Math"/>
            <w:color w:val="C00000"/>
          </w:rPr>
          <m:t>β</m:t>
        </m:r>
        <m:r>
          <w:rPr>
            <w:rFonts w:ascii="Cambria Math" w:hAnsi="Cambria Math"/>
            <w:color w:val="C00000"/>
          </w:rPr>
          <m:t>≈50</m:t>
        </m:r>
      </m:oMath>
      <w:r>
        <w:rPr>
          <w:color w:val="C00000"/>
        </w:rPr>
        <w:t>、室温近似</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oMath>
      <w:r>
        <w:rPr>
          <w:color w:val="C00000"/>
        </w:rPr>
        <w:t>=26mV</w:t>
      </w:r>
      <w:r>
        <w:rPr>
          <w:color w:val="C00000"/>
        </w:rPr>
        <w:t>、忽略晶体管输出电阻，并假定在</w:t>
      </w:r>
      <w:r>
        <w:rPr>
          <w:color w:val="C00000"/>
        </w:rPr>
        <w:t>Q</w:t>
      </w:r>
      <w:r>
        <w:rPr>
          <w:color w:val="C00000"/>
        </w:rPr>
        <w:t>附近仍可用通常放大区小信号模型，可作如下估算。因</w:t>
      </w:r>
      <w:r>
        <w:rPr>
          <w:color w:val="C00000"/>
        </w:rPr>
        <w:t>Q</w:t>
      </w:r>
      <w:r>
        <w:rPr>
          <w:color w:val="C00000"/>
        </w:rPr>
        <w:t>靠近曲线膝部，严格的增量</w:t>
      </w:r>
      <m:oMath>
        <m:r>
          <w:rPr>
            <w:rFonts w:ascii="Cambria Math" w:hAnsi="Cambria Math"/>
            <w:color w:val="C00000"/>
          </w:rPr>
          <m:t>β</m:t>
        </m:r>
      </m:oMath>
      <w:r>
        <w:rPr>
          <w:color w:val="C00000"/>
        </w:rPr>
        <w:t>和输出电阻应从该处切线或器件模型确定；原图不足以支持高精度小信号值。</w:t>
      </w:r>
    </w:p>
    <w:p w14:paraId="53DA94AB" w14:textId="77777777" w:rsidR="004C2DB9" w:rsidRDefault="007041C2">
      <w:pPr>
        <w:pStyle w:val="B08Normal"/>
      </w:pPr>
      <w:r>
        <w:rPr>
          <w:color w:val="C00000"/>
        </w:rPr>
        <w:t>本新增</w:t>
      </w:r>
      <w:r>
        <w:rPr>
          <w:color w:val="C00000"/>
        </w:rPr>
        <w:t>PNP</w:t>
      </w:r>
      <w:r>
        <w:rPr>
          <w:color w:val="C00000"/>
        </w:rPr>
        <w:t>微变图中</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规定从基极流出，受控电流</w:t>
      </w:r>
      <m:oMath>
        <m:r>
          <w:rPr>
            <w:rFonts w:ascii="Cambria Math" w:hAnsi="Cambria Math"/>
            <w:color w:val="C00000"/>
          </w:rPr>
          <m:t>β</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由发射极流向集电极；下式按此参考方向书写。</w:t>
      </w:r>
      <w:r>
        <w:rPr>
          <w:color w:val="C00000"/>
        </w:rPr>
        <w:t>PNP</w:t>
      </w:r>
      <w:r>
        <w:rPr>
          <w:color w:val="C00000"/>
        </w:rPr>
        <w:t>共射电压仍反相。输入电阻为</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oMath>
      <w:r>
        <w:rPr>
          <w:color w:val="C00000"/>
        </w:rPr>
        <w:t>并联；中频输出负载为</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并联。求</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撤去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、输入信号置零。</w:t>
      </w:r>
    </w:p>
    <w:p w14:paraId="0386508C" w14:textId="77777777" w:rsidR="004C2DB9" w:rsidRDefault="007041C2">
      <w:pPr>
        <w:pStyle w:val="B08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i</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den>
          </m:f>
        </m:oMath>
      </m:oMathPara>
    </w:p>
    <w:p w14:paraId="52CCB7F7" w14:textId="77777777" w:rsidR="004C2DB9" w:rsidRDefault="007041C2">
      <w:pPr>
        <w:pStyle w:val="B08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bb</m:t>
              </m:r>
              <m:r>
                <w:rPr>
                  <w:rFonts w:ascii="Cambria Math" w:hAnsi="Cambria Math"/>
                  <w:color w:val="C00000"/>
                </w:rPr>
                <m:t>'</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num>
            <m:den>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e>
              </m:d>
            </m:den>
          </m:f>
          <m:r>
            <w:rPr>
              <w:rFonts w:ascii="Cambria Math" w:hAnsi="Cambria Math"/>
              <w:color w:val="C00000"/>
            </w:rPr>
            <m:t>≈656.140</m:t>
          </m:r>
          <m:r>
            <m:rPr>
              <m:sty m:val="p"/>
            </m:rPr>
            <w:rPr>
              <w:rFonts w:ascii="Cambria Math" w:hAnsi="Cambria Math"/>
              <w:color w:val="C00000"/>
            </w:rPr>
            <m:t>Ω</m:t>
          </m:r>
        </m:oMath>
      </m:oMathPara>
    </w:p>
    <w:p w14:paraId="12BA65E9" w14:textId="77777777" w:rsidR="004C2DB9" w:rsidRDefault="007041C2">
      <w:pPr>
        <w:pStyle w:val="B08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≈653.995</m:t>
          </m:r>
          <m:r>
            <m:rPr>
              <m:sty m:val="p"/>
            </m:rPr>
            <w:rPr>
              <w:rFonts w:ascii="Cambria Math" w:hAnsi="Cambria Math"/>
              <w:color w:val="C00000"/>
            </w:rPr>
            <m:t>Ω</m:t>
          </m:r>
        </m:oMath>
      </m:oMathPara>
    </w:p>
    <w:p w14:paraId="13E453B2" w14:textId="77777777" w:rsidR="004C2DB9" w:rsidRDefault="007041C2">
      <w:pPr>
        <w:pStyle w:val="B08Normal"/>
        <w:keepLines/>
      </w:pPr>
      <m:oMathPara>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50(</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r>
                <w:rPr>
                  <w:rFonts w:ascii="Cambria Math" w:hAnsi="Cambria Math"/>
                  <w:color w:val="C00000"/>
                </w:rPr>
                <m:t>)</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den>
          </m:f>
          <m:r>
            <w:rPr>
              <w:rFonts w:ascii="Cambria Math" w:hAnsi="Cambria Math"/>
              <w:color w:val="C00000"/>
            </w:rPr>
            <m:t>≈-100.743</m:t>
          </m:r>
        </m:oMath>
      </m:oMathPara>
    </w:p>
    <w:p w14:paraId="396B820C" w14:textId="77777777" w:rsidR="004C2DB9" w:rsidRDefault="007041C2">
      <w:pPr>
        <w:pStyle w:val="B08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=3.9</m:t>
          </m:r>
          <m:r>
            <m:rPr>
              <m:sty m:val="p"/>
            </m:rPr>
            <w:rPr>
              <w:rFonts w:ascii="Cambria Math" w:hAnsi="Cambria Math"/>
              <w:color w:val="C00000"/>
            </w:rPr>
            <m:t>kΩ</m:t>
          </m:r>
        </m:oMath>
      </m:oMathPara>
    </w:p>
    <w:p w14:paraId="6C68CA8B" w14:textId="77777777" w:rsidR="004C2DB9" w:rsidRDefault="007041C2">
      <w:pPr>
        <w:pStyle w:val="B08Normal"/>
        <w:keepNext/>
      </w:pPr>
      <w:r>
        <w:rPr>
          <w:color w:val="C00000"/>
        </w:rPr>
        <w:t>【新增答案图】</w:t>
      </w:r>
    </w:p>
    <w:p w14:paraId="0B2F1B94" w14:textId="77777777" w:rsidR="004C2DB9" w:rsidRDefault="007041C2">
      <w:pPr>
        <w:pStyle w:val="B08Normal"/>
        <w:spacing w:line="240" w:lineRule="auto"/>
        <w:jc w:val="center"/>
      </w:pPr>
      <w:r>
        <w:rPr>
          <w:noProof/>
        </w:rPr>
        <w:drawing>
          <wp:inline distT="0" distB="0" distL="0" distR="0" wp14:anchorId="4AC7A617" wp14:editId="683BAB80">
            <wp:extent cx="6300000" cy="3822060"/>
            <wp:effectExtent l="0" t="0" r="0" b="0"/>
            <wp:docPr id="40" name="MergedDiagram40" descr="Q315A_micro；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5A_micro.png"/>
                    <pic:cNvPicPr/>
                  </pic:nvPicPr>
                  <pic:blipFill>
                    <a:blip r:embed="rId49"/>
                    <a:stretch>
                      <a:fillRect/>
                    </a:stretch>
                  </pic:blipFill>
                  <pic:spPr>
                    <a:xfrm>
                      <a:off x="0" y="0"/>
                      <a:ext cx="6300000" cy="3822060"/>
                    </a:xfrm>
                    <a:prstGeom prst="rect">
                      <a:avLst/>
                    </a:prstGeom>
                  </pic:spPr>
                </pic:pic>
              </a:graphicData>
            </a:graphic>
          </wp:inline>
        </w:drawing>
      </w:r>
    </w:p>
    <w:p w14:paraId="2941B197" w14:textId="77777777" w:rsidR="004C2DB9" w:rsidRDefault="007041C2">
      <w:pPr>
        <w:pStyle w:val="B08heading2"/>
        <w:pageBreakBefore/>
      </w:pPr>
      <w:r>
        <w:rPr>
          <w:color w:val="C00000"/>
        </w:rPr>
        <w:lastRenderedPageBreak/>
        <w:t>上组：交流负载线、输出范围与有效值</w:t>
      </w:r>
    </w:p>
    <w:p w14:paraId="5846C9DE" w14:textId="77777777" w:rsidR="004C2DB9" w:rsidRDefault="007041C2">
      <w:pPr>
        <w:pStyle w:val="B08Normal"/>
      </w:pPr>
      <w:r>
        <w:rPr>
          <w:color w:val="C00000"/>
        </w:rPr>
        <w:t>交流负载线通过选定图解</w:t>
      </w:r>
      <w:r>
        <w:rPr>
          <w:color w:val="C00000"/>
        </w:rPr>
        <w:t>Q</w:t>
      </w:r>
      <w:r>
        <w:rPr>
          <w:color w:val="C00000"/>
        </w:rPr>
        <w:t>，其斜率由</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决定。原图中</w:t>
      </w:r>
      <w:r>
        <w:rPr>
          <w:color w:val="C00000"/>
        </w:rPr>
        <w:t>100μA</w:t>
      </w:r>
      <w:r>
        <w:rPr>
          <w:color w:val="C00000"/>
        </w:rPr>
        <w:t>曲线对应的平坦段约</w:t>
      </w:r>
      <w:r>
        <w:rPr>
          <w:color w:val="C00000"/>
        </w:rPr>
        <w:t>5mA</w:t>
      </w:r>
      <w:r>
        <w:rPr>
          <w:color w:val="C00000"/>
        </w:rPr>
        <w:t>，但把它直接代入交流线会使</w:t>
      </w:r>
      <w:r>
        <w:rPr>
          <w:color w:val="C00000"/>
        </w:rPr>
        <w:t>x</w:t>
      </w:r>
      <w:r>
        <w:rPr>
          <w:color w:val="C00000"/>
        </w:rPr>
        <w:t>为负，已经超出所用放大区；应取交流线与该曲线膝部的交点，不能延伸到负</w:t>
      </w:r>
      <w:r>
        <w:rPr>
          <w:color w:val="C00000"/>
        </w:rPr>
        <w:t>x</w:t>
      </w:r>
      <w:r>
        <w:rPr>
          <w:color w:val="C00000"/>
        </w:rPr>
        <w:t>后仍称放大状态。</w:t>
      </w:r>
    </w:p>
    <w:p w14:paraId="2EBB2596" w14:textId="77777777" w:rsidR="004C2DB9" w:rsidRDefault="007041C2">
      <w:pPr>
        <w:pStyle w:val="B08Normal"/>
      </w:pPr>
      <w:r>
        <w:rPr>
          <w:color w:val="C00000"/>
        </w:rPr>
        <w:t>当原题所称</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大小由</w:t>
      </w:r>
      <w:r>
        <w:rPr>
          <w:color w:val="C00000"/>
        </w:rPr>
        <w:t>0</w:t>
      </w:r>
      <w:r>
        <w:rPr>
          <w:color w:val="C00000"/>
        </w:rPr>
        <w:t>到</w:t>
      </w:r>
      <w:r>
        <w:rPr>
          <w:color w:val="C00000"/>
        </w:rPr>
        <w:t>100μA</w:t>
      </w:r>
      <w:r>
        <w:rPr>
          <w:color w:val="C00000"/>
        </w:rPr>
        <w:t>变化时，低电流端近截止，</w:t>
      </w:r>
      <w:r>
        <w:rPr>
          <w:color w:val="C00000"/>
        </w:rPr>
        <w:t>x</w:t>
      </w:r>
      <w:r>
        <w:rPr>
          <w:color w:val="C00000"/>
        </w:rPr>
        <w:t>最大值约为</w:t>
      </w:r>
      <m:oMath>
        <m:sSub>
          <m:sSubPr>
            <m:ctrlPr>
              <w:rPr>
                <w:rFonts w:ascii="Cambria Math" w:hAnsi="Cambria Math"/>
                <w:color w:val="C00000"/>
              </w:rPr>
            </m:ctrlPr>
          </m:sSubPr>
          <m:e>
            <m:r>
              <w:rPr>
                <w:rFonts w:ascii="Cambria Math" w:hAnsi="Cambria Math"/>
                <w:color w:val="C00000"/>
              </w:rPr>
              <m:t>x</m:t>
            </m:r>
          </m:e>
          <m:sub>
            <m:r>
              <w:rPr>
                <w:rFonts w:ascii="Cambria Math" w:hAnsi="Cambria Math"/>
                <w:color w:val="C00000"/>
              </w:rPr>
              <m:t>Q</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Q</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r>
          <w:rPr>
            <w:rFonts w:ascii="Cambria Math" w:hAnsi="Cambria Math"/>
            <w:color w:val="C00000"/>
          </w:rPr>
          <m:t>)</m:t>
        </m:r>
      </m:oMath>
      <w:r>
        <w:rPr>
          <w:color w:val="C00000"/>
        </w:rPr>
        <w:t>；大电流端由</w:t>
      </w:r>
      <w:r>
        <w:rPr>
          <w:color w:val="C00000"/>
        </w:rPr>
        <w:t>100μA</w:t>
      </w:r>
      <w:r>
        <w:rPr>
          <w:color w:val="C00000"/>
        </w:rPr>
        <w:t>曲线与交流线相交给出</w:t>
      </w:r>
      <w:r>
        <w:rPr>
          <w:color w:val="C00000"/>
        </w:rPr>
        <w:t>x</w:t>
      </w:r>
      <w:r>
        <w:rPr>
          <w:color w:val="C00000"/>
        </w:rPr>
        <w:t>最小值。原图无</w:t>
      </w:r>
      <w:r>
        <w:rPr>
          <w:color w:val="C00000"/>
        </w:rPr>
        <w:t>0μA</w:t>
      </w:r>
      <w:r>
        <w:rPr>
          <w:color w:val="C00000"/>
        </w:rPr>
        <w:t>曲线且没有给定饱和压降，精确两端值不能唯一确定。根据原图两种合理刻度校准，截止端</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oMath>
      <w:r>
        <w:rPr>
          <w:color w:val="C00000"/>
        </w:rPr>
        <w:t>约</w:t>
      </w:r>
      <w:r>
        <w:rPr>
          <w:color w:val="C00000"/>
        </w:rPr>
        <w:t>−</w:t>
      </w:r>
      <w:r>
        <w:rPr>
          <w:color w:val="C00000"/>
        </w:rPr>
        <w:t>5V</w:t>
      </w:r>
      <w:r>
        <w:rPr>
          <w:color w:val="C00000"/>
        </w:rPr>
        <w:t>（保守约</w:t>
      </w:r>
      <w:r>
        <w:rPr>
          <w:color w:val="C00000"/>
        </w:rPr>
        <w:t>−</w:t>
      </w:r>
      <w:r>
        <w:rPr>
          <w:color w:val="C00000"/>
        </w:rPr>
        <w:t>5.3</w:t>
      </w:r>
      <w:r>
        <w:rPr>
          <w:color w:val="C00000"/>
        </w:rPr>
        <w:t>～</w:t>
      </w:r>
      <w:r>
        <w:rPr>
          <w:color w:val="C00000"/>
        </w:rPr>
        <w:t>−</w:t>
      </w:r>
      <w:r>
        <w:rPr>
          <w:color w:val="C00000"/>
        </w:rPr>
        <w:t>4.7V</w:t>
      </w:r>
      <w:r>
        <w:rPr>
          <w:color w:val="C00000"/>
        </w:rPr>
        <w:t>），</w:t>
      </w:r>
      <w:r>
        <w:rPr>
          <w:color w:val="C00000"/>
        </w:rPr>
        <w:t>100μA</w:t>
      </w:r>
      <w:r>
        <w:rPr>
          <w:color w:val="C00000"/>
        </w:rPr>
        <w:t>端约</w:t>
      </w:r>
      <w:r>
        <w:rPr>
          <w:color w:val="C00000"/>
        </w:rPr>
        <w:t>−</w:t>
      </w:r>
      <w:r>
        <w:rPr>
          <w:color w:val="C00000"/>
        </w:rPr>
        <w:t>0.4V</w:t>
      </w:r>
      <w:r>
        <w:rPr>
          <w:color w:val="C00000"/>
        </w:rPr>
        <w:t>（保守约</w:t>
      </w:r>
      <w:r>
        <w:rPr>
          <w:color w:val="C00000"/>
        </w:rPr>
        <w:t>−</w:t>
      </w:r>
      <w:r>
        <w:rPr>
          <w:color w:val="C00000"/>
        </w:rPr>
        <w:t>0.7</w:t>
      </w:r>
      <w:r>
        <w:rPr>
          <w:color w:val="C00000"/>
        </w:rPr>
        <w:t>～</w:t>
      </w:r>
      <w:r>
        <w:rPr>
          <w:color w:val="C00000"/>
        </w:rPr>
        <w:t>−</w:t>
      </w:r>
      <w:r>
        <w:rPr>
          <w:color w:val="C00000"/>
        </w:rPr>
        <w:t>0.2V</w:t>
      </w:r>
      <w:r>
        <w:rPr>
          <w:color w:val="C00000"/>
        </w:rPr>
        <w:t>）；这是图读范围，不是假定固定饱和压降。按截止电流近零可明确写出范围式。</w:t>
      </w:r>
    </w:p>
    <w:p w14:paraId="5C9DC076" w14:textId="77777777" w:rsidR="004C2DB9" w:rsidRDefault="007041C2">
      <w:pPr>
        <w:pStyle w:val="B08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7800</m:t>
              </m:r>
            </m:num>
            <m:den>
              <m:r>
                <w:rPr>
                  <w:rFonts w:ascii="Cambria Math" w:hAnsi="Cambria Math"/>
                  <w:color w:val="C00000"/>
                </w:rPr>
                <m:t>5.9</m:t>
              </m:r>
            </m:den>
          </m:f>
          <m:r>
            <m:rPr>
              <m:sty m:val="p"/>
            </m:rPr>
            <w:rPr>
              <w:rFonts w:ascii="Cambria Math" w:hAnsi="Cambria Math"/>
              <w:color w:val="C00000"/>
            </w:rPr>
            <m:t>Ω</m:t>
          </m:r>
          <m:r>
            <w:rPr>
              <w:rFonts w:ascii="Cambria Math" w:hAnsi="Cambria Math"/>
              <w:color w:val="C00000"/>
            </w:rPr>
            <m:t>≈1.322034</m:t>
          </m:r>
          <m:r>
            <m:rPr>
              <m:sty m:val="p"/>
            </m:rPr>
            <w:rPr>
              <w:rFonts w:ascii="Cambria Math" w:hAnsi="Cambria Math"/>
              <w:color w:val="C00000"/>
            </w:rPr>
            <m:t>kΩ</m:t>
          </m:r>
        </m:oMath>
      </m:oMathPara>
    </w:p>
    <w:p w14:paraId="2AED47F5" w14:textId="77777777" w:rsidR="004C2DB9" w:rsidRDefault="007041C2">
      <w:pPr>
        <w:pStyle w:val="B08Normal"/>
        <w:keepLines/>
      </w:pPr>
      <m:oMathPara>
        <m:oMath>
          <m:r>
            <w:rPr>
              <w:rFonts w:ascii="Cambria Math" w:hAnsi="Cambria Math"/>
              <w:color w:val="C00000"/>
            </w:rPr>
            <m:t>x</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r>
            <w:rPr>
              <w:rFonts w:ascii="Cambria Math" w:hAnsi="Cambria Math"/>
              <w:color w:val="C00000"/>
            </w:rPr>
            <m:t>j</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x</m:t>
              </m:r>
            </m:e>
            <m:sub>
              <m:r>
                <w:rPr>
                  <w:rFonts w:ascii="Cambria Math" w:hAnsi="Cambria Math"/>
                  <w:color w:val="C00000"/>
                </w:rPr>
                <m:t>Q</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Q</m:t>
              </m:r>
            </m:sub>
          </m:sSub>
        </m:oMath>
      </m:oMathPara>
    </w:p>
    <w:p w14:paraId="6BEE5AB7" w14:textId="77777777" w:rsidR="004C2DB9" w:rsidRDefault="007041C2">
      <w:pPr>
        <w:pStyle w:val="B08Normal"/>
        <w:keepLines/>
      </w:pPr>
      <m:oMathPara>
        <m:oMath>
          <m:sSub>
            <m:sSubPr>
              <m:ctrlPr>
                <w:rPr>
                  <w:rFonts w:ascii="Cambria Math" w:hAnsi="Cambria Math"/>
                  <w:color w:val="C00000"/>
                </w:rPr>
              </m:ctrlPr>
            </m:sSubPr>
            <m:e>
              <m:r>
                <w:rPr>
                  <w:rFonts w:ascii="Cambria Math" w:hAnsi="Cambria Math"/>
                  <w:color w:val="C00000"/>
                </w:rPr>
                <m:t>x</m:t>
              </m:r>
            </m:e>
            <m:sub>
              <m:r>
                <w:rPr>
                  <w:rFonts w:ascii="Cambria Math" w:hAnsi="Cambria Math"/>
                  <w:color w:val="C00000"/>
                </w:rPr>
                <m:t>max</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x</m:t>
              </m:r>
            </m:e>
            <m:sub>
              <m:r>
                <w:rPr>
                  <w:rFonts w:ascii="Cambria Math" w:hAnsi="Cambria Math"/>
                  <w:color w:val="C00000"/>
                </w:rPr>
                <m:t>Q</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Q</m:t>
              </m:r>
            </m:sub>
          </m:sSub>
        </m:oMath>
      </m:oMathPara>
    </w:p>
    <w:p w14:paraId="321B2115" w14:textId="77777777" w:rsidR="004C2DB9" w:rsidRDefault="007041C2">
      <w:pPr>
        <w:pStyle w:val="B08Normal"/>
        <w:keepLines/>
      </w:pPr>
      <m:oMathPara>
        <m:oMath>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x</m:t>
              </m:r>
            </m:e>
            <m:sub>
              <m:r>
                <w:rPr>
                  <w:rFonts w:ascii="Cambria Math" w:hAnsi="Cambria Math"/>
                  <w:color w:val="C00000"/>
                </w:rPr>
                <m:t>max</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x</m:t>
              </m:r>
            </m:e>
            <m:sub>
              <m:r>
                <w:rPr>
                  <w:rFonts w:ascii="Cambria Math" w:hAnsi="Cambria Math"/>
                  <w:color w:val="C00000"/>
                </w:rPr>
                <m:t>min</m:t>
              </m:r>
            </m:sub>
          </m:sSub>
        </m:oMath>
      </m:oMathPara>
    </w:p>
    <w:p w14:paraId="55D0ED2E" w14:textId="77777777" w:rsidR="004C2DB9" w:rsidRDefault="007041C2">
      <w:pPr>
        <w:pStyle w:val="B08Normal"/>
        <w:keepNext/>
      </w:pPr>
      <w:r>
        <w:rPr>
          <w:color w:val="C00000"/>
        </w:rPr>
        <w:t>【新增答案图】</w:t>
      </w:r>
    </w:p>
    <w:p w14:paraId="4B27F3A6" w14:textId="77777777" w:rsidR="004C2DB9" w:rsidRDefault="007041C2">
      <w:pPr>
        <w:pStyle w:val="B08Normal"/>
        <w:spacing w:line="240" w:lineRule="auto"/>
        <w:jc w:val="center"/>
      </w:pPr>
      <w:r>
        <w:rPr>
          <w:noProof/>
        </w:rPr>
        <w:drawing>
          <wp:inline distT="0" distB="0" distL="0" distR="0" wp14:anchorId="542F43F6" wp14:editId="344F14E0">
            <wp:extent cx="6480000" cy="5682954"/>
            <wp:effectExtent l="0" t="0" r="0" b="0"/>
            <wp:docPr id="41" name="MergedDiagram41" descr="Q315A_load_line；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5A_load_line.png"/>
                    <pic:cNvPicPr/>
                  </pic:nvPicPr>
                  <pic:blipFill>
                    <a:blip r:embed="rId50"/>
                    <a:stretch>
                      <a:fillRect/>
                    </a:stretch>
                  </pic:blipFill>
                  <pic:spPr>
                    <a:xfrm>
                      <a:off x="0" y="0"/>
                      <a:ext cx="6480000" cy="5682954"/>
                    </a:xfrm>
                    <a:prstGeom prst="rect">
                      <a:avLst/>
                    </a:prstGeom>
                  </pic:spPr>
                </pic:pic>
              </a:graphicData>
            </a:graphic>
          </wp:inline>
        </w:drawing>
      </w:r>
    </w:p>
    <w:p w14:paraId="56BAFD65" w14:textId="77777777" w:rsidR="004C2DB9" w:rsidRDefault="007041C2">
      <w:pPr>
        <w:pStyle w:val="B08Normal"/>
      </w:pPr>
      <w:r>
        <w:rPr>
          <w:color w:val="C00000"/>
        </w:rPr>
        <w:lastRenderedPageBreak/>
        <w:t>0</w:t>
      </w:r>
      <w:r>
        <w:rPr>
          <w:color w:val="C00000"/>
        </w:rPr>
        <w:t>～</w:t>
      </w:r>
      <w:r>
        <w:rPr>
          <w:color w:val="C00000"/>
        </w:rPr>
        <w:t>100μA</w:t>
      </w:r>
      <w:r>
        <w:rPr>
          <w:color w:val="C00000"/>
        </w:rPr>
        <w:t>的中点是</w:t>
      </w:r>
      <w:r>
        <w:rPr>
          <w:color w:val="C00000"/>
        </w:rPr>
        <w:t>50μA</w:t>
      </w:r>
      <w:r>
        <w:rPr>
          <w:color w:val="C00000"/>
        </w:rPr>
        <w:t>，而静态基极电流大小为</w:t>
      </w:r>
      <w:r>
        <w:rPr>
          <w:color w:val="C00000"/>
        </w:rPr>
        <w:t>57μA</w:t>
      </w:r>
      <w:r>
        <w:rPr>
          <w:color w:val="C00000"/>
        </w:rPr>
        <w:t>；这个范围不以给定</w:t>
      </w:r>
      <w:r>
        <w:rPr>
          <w:color w:val="C00000"/>
        </w:rPr>
        <w:t>Q</w:t>
      </w:r>
      <w:r>
        <w:rPr>
          <w:color w:val="C00000"/>
        </w:rPr>
        <w:t>为中心，而且可能饱和削顶。因此仅凭该范围不能把峰峰值除以</w:t>
      </w:r>
      <m:oMath>
        <m:r>
          <w:rPr>
            <w:rFonts w:ascii="Cambria Math" w:hAnsi="Cambria Math"/>
            <w:color w:val="C00000"/>
          </w:rPr>
          <m:t>2</m:t>
        </m:r>
        <m:rad>
          <m:radPr>
            <m:degHide m:val="1"/>
            <m:ctrlPr>
              <w:rPr>
                <w:rFonts w:ascii="Cambria Math" w:hAnsi="Cambria Math"/>
                <w:color w:val="C00000"/>
              </w:rPr>
            </m:ctrlPr>
          </m:radPr>
          <m:deg/>
          <m:e>
            <m:r>
              <w:rPr>
                <w:rFonts w:ascii="Cambria Math" w:hAnsi="Cambria Math"/>
                <w:color w:val="C00000"/>
              </w:rPr>
              <m:t>2</m:t>
            </m:r>
          </m:e>
        </m:rad>
      </m:oMath>
      <w:r>
        <w:rPr>
          <w:color w:val="C00000"/>
        </w:rPr>
        <w:t>，宣称得到原题唯一的输出正弦有效值。若另要求以</w:t>
      </w:r>
      <w:r>
        <w:rPr>
          <w:color w:val="C00000"/>
        </w:rPr>
        <w:t>Q</w:t>
      </w:r>
      <w:r>
        <w:rPr>
          <w:color w:val="C00000"/>
        </w:rPr>
        <w:t>为中心且不失真的正弦，必须先给出允许的饱和边界</w:t>
      </w:r>
      <m:oMath>
        <m:sSub>
          <m:sSubPr>
            <m:ctrlPr>
              <w:rPr>
                <w:rFonts w:ascii="Cambria Math" w:hAnsi="Cambria Math"/>
                <w:color w:val="C00000"/>
              </w:rPr>
            </m:ctrlPr>
          </m:sSubPr>
          <m:e>
            <m:r>
              <w:rPr>
                <w:rFonts w:ascii="Cambria Math" w:hAnsi="Cambria Math"/>
                <w:color w:val="C00000"/>
              </w:rPr>
              <m:t>x</m:t>
            </m:r>
          </m:e>
          <m:sub>
            <m:r>
              <w:rPr>
                <w:rFonts w:ascii="Cambria Math" w:hAnsi="Cambria Math"/>
                <w:color w:val="C00000"/>
              </w:rPr>
              <m:t>S</m:t>
            </m:r>
          </m:sub>
        </m:sSub>
      </m:oMath>
      <w:r>
        <w:rPr>
          <w:color w:val="C00000"/>
        </w:rPr>
        <w:t>，最大有效值</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r>
              <w:rPr>
                <w:rFonts w:ascii="Cambria Math" w:hAnsi="Cambria Math"/>
                <w:color w:val="C00000"/>
              </w:rPr>
              <m:t>,</m:t>
            </m:r>
            <m:r>
              <w:rPr>
                <w:rFonts w:ascii="Cambria Math" w:hAnsi="Cambria Math"/>
                <w:color w:val="C00000"/>
              </w:rPr>
              <m:t>rms</m:t>
            </m:r>
            <m:r>
              <w:rPr>
                <w:rFonts w:ascii="Cambria Math" w:hAnsi="Cambria Math"/>
                <w:color w:val="C00000"/>
              </w:rPr>
              <m:t>,</m:t>
            </m:r>
            <m:r>
              <w:rPr>
                <w:rFonts w:ascii="Cambria Math" w:hAnsi="Cambria Math"/>
                <w:color w:val="C00000"/>
              </w:rPr>
              <m:t>max</m:t>
            </m:r>
          </m:sub>
        </m:sSub>
      </m:oMath>
      <w:r>
        <w:rPr>
          <w:color w:val="C00000"/>
        </w:rPr>
        <w:t>为下式。</w:t>
      </w:r>
    </w:p>
    <w:p w14:paraId="5E980094" w14:textId="77777777" w:rsidR="004C2DB9" w:rsidRDefault="007041C2">
      <w:pPr>
        <w:pStyle w:val="B08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r>
                <w:rPr>
                  <w:rFonts w:ascii="Cambria Math" w:hAnsi="Cambria Math"/>
                  <w:color w:val="C00000"/>
                </w:rPr>
                <m:t>,</m:t>
              </m:r>
              <m:r>
                <w:rPr>
                  <w:rFonts w:ascii="Cambria Math" w:hAnsi="Cambria Math"/>
                  <w:color w:val="C00000"/>
                </w:rPr>
                <m:t>rms</m:t>
              </m:r>
              <m:r>
                <w:rPr>
                  <w:rFonts w:ascii="Cambria Math" w:hAnsi="Cambria Math"/>
                  <w:color w:val="C00000"/>
                </w:rPr>
                <m:t>,</m:t>
              </m:r>
              <m:r>
                <w:rPr>
                  <w:rFonts w:ascii="Cambria Math" w:hAnsi="Cambria Math"/>
                  <w:color w:val="C00000"/>
                </w:rPr>
                <m:t>max</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min</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x</m:t>
                  </m:r>
                </m:e>
                <m:sub>
                  <m:r>
                    <w:rPr>
                      <w:rFonts w:ascii="Cambria Math" w:hAnsi="Cambria Math"/>
                      <w:color w:val="C00000"/>
                    </w:rPr>
                    <m:t>Q</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x</m:t>
                  </m:r>
                </m:e>
                <m:sub>
                  <m:r>
                    <w:rPr>
                      <w:rFonts w:ascii="Cambria Math" w:hAnsi="Cambria Math"/>
                      <w:color w:val="C00000"/>
                    </w:rPr>
                    <m:t>S</m:t>
                  </m:r>
                </m:sub>
              </m:sSub>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Q</m:t>
                  </m:r>
                </m:sub>
              </m:sSub>
              <m:r>
                <w:rPr>
                  <w:rFonts w:ascii="Cambria Math" w:hAnsi="Cambria Math"/>
                  <w:color w:val="C00000"/>
                </w:rPr>
                <m:t>)</m:t>
              </m:r>
            </m:num>
            <m:den>
              <m:rad>
                <m:radPr>
                  <m:degHide m:val="1"/>
                  <m:ctrlPr>
                    <w:rPr>
                      <w:rFonts w:ascii="Cambria Math" w:hAnsi="Cambria Math"/>
                      <w:color w:val="C00000"/>
                    </w:rPr>
                  </m:ctrlPr>
                </m:radPr>
                <m:deg/>
                <m:e>
                  <m:r>
                    <w:rPr>
                      <w:rFonts w:ascii="Cambria Math" w:hAnsi="Cambria Math"/>
                      <w:color w:val="C00000"/>
                    </w:rPr>
                    <m:t>2</m:t>
                  </m:r>
                </m:e>
              </m:rad>
            </m:den>
          </m:f>
        </m:oMath>
      </m:oMathPara>
    </w:p>
    <w:p w14:paraId="085B1565" w14:textId="77777777" w:rsidR="004C2DB9" w:rsidRDefault="007041C2">
      <w:pPr>
        <w:pStyle w:val="B08Normal"/>
      </w:pPr>
      <w:r>
        <w:rPr>
          <w:color w:val="C00000"/>
        </w:rPr>
        <w:t>作为额外条件示例，若采用平坦段近似</w:t>
      </w:r>
      <w:r>
        <w:rPr>
          <w:color w:val="C00000"/>
        </w:rPr>
        <w:t>Q</w:t>
      </w:r>
      <w:r>
        <w:rPr>
          <w:color w:val="C00000"/>
        </w:rPr>
        <w:t>（</w:t>
      </w:r>
      <m:oMath>
        <m:sSub>
          <m:sSubPr>
            <m:ctrlPr>
              <w:rPr>
                <w:rFonts w:ascii="Cambria Math" w:hAnsi="Cambria Math"/>
                <w:color w:val="C00000"/>
              </w:rPr>
            </m:ctrlPr>
          </m:sSubPr>
          <m:e>
            <m:r>
              <w:rPr>
                <w:rFonts w:ascii="Cambria Math" w:hAnsi="Cambria Math"/>
                <w:color w:val="C00000"/>
              </w:rPr>
              <m:t>x</m:t>
            </m:r>
          </m:e>
          <m:sub>
            <m:r>
              <w:rPr>
                <w:rFonts w:ascii="Cambria Math" w:hAnsi="Cambria Math"/>
                <w:color w:val="C00000"/>
              </w:rPr>
              <m:t>Q</m:t>
            </m:r>
          </m:sub>
        </m:sSub>
        <m:r>
          <w:rPr>
            <w:rFonts w:ascii="Cambria Math" w:hAnsi="Cambria Math"/>
            <w:color w:val="C00000"/>
          </w:rPr>
          <m:t>=0.885</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Q</m:t>
            </m:r>
          </m:sub>
        </m:sSub>
        <m:r>
          <w:rPr>
            <w:rFonts w:ascii="Cambria Math" w:hAnsi="Cambria Math"/>
            <w:color w:val="C00000"/>
          </w:rPr>
          <m:t>=2.85</m:t>
        </m:r>
        <m:r>
          <m:rPr>
            <m:sty m:val="p"/>
          </m:rPr>
          <w:rPr>
            <w:rFonts w:ascii="Cambria Math" w:hAnsi="Cambria Math"/>
            <w:color w:val="C00000"/>
          </w:rPr>
          <m:t>mA</m:t>
        </m:r>
      </m:oMath>
      <w:r>
        <w:rPr>
          <w:color w:val="C00000"/>
        </w:rPr>
        <w:t>）并另设</w:t>
      </w:r>
      <m:oMath>
        <m:sSub>
          <m:sSubPr>
            <m:ctrlPr>
              <w:rPr>
                <w:rFonts w:ascii="Cambria Math" w:hAnsi="Cambria Math"/>
                <w:color w:val="C00000"/>
              </w:rPr>
            </m:ctrlPr>
          </m:sSubPr>
          <m:e>
            <m:r>
              <w:rPr>
                <w:rFonts w:ascii="Cambria Math" w:hAnsi="Cambria Math"/>
                <w:color w:val="C00000"/>
              </w:rPr>
              <m:t>x</m:t>
            </m:r>
          </m:e>
          <m:sub>
            <m:r>
              <w:rPr>
                <w:rFonts w:ascii="Cambria Math" w:hAnsi="Cambria Math"/>
                <w:color w:val="C00000"/>
              </w:rPr>
              <m:t>S</m:t>
            </m:r>
          </m:sub>
        </m:sSub>
        <m:r>
          <w:rPr>
            <w:rFonts w:ascii="Cambria Math" w:hAnsi="Cambria Math"/>
            <w:color w:val="C00000"/>
          </w:rPr>
          <m:t>=0.2</m:t>
        </m:r>
        <m:r>
          <m:rPr>
            <m:sty m:val="p"/>
          </m:rPr>
          <w:rPr>
            <w:rFonts w:ascii="Cambria Math" w:hAnsi="Cambria Math"/>
            <w:color w:val="C00000"/>
          </w:rPr>
          <m:t>V</m:t>
        </m:r>
      </m:oMath>
      <w:r>
        <w:rPr>
          <w:color w:val="C00000"/>
        </w:rPr>
        <w:t>，则最大不失真正弦有效值约</w:t>
      </w:r>
      <w:r>
        <w:rPr>
          <w:color w:val="C00000"/>
        </w:rPr>
        <w:t>0.484V</w:t>
      </w:r>
      <w:r>
        <w:rPr>
          <w:color w:val="C00000"/>
        </w:rPr>
        <w:t>；这不是原题已给条件，也不是</w:t>
      </w:r>
      <w:r>
        <w:rPr>
          <w:color w:val="C00000"/>
        </w:rPr>
        <w:t>0</w:t>
      </w:r>
      <w:r>
        <w:rPr>
          <w:color w:val="C00000"/>
        </w:rPr>
        <w:t>～</w:t>
      </w:r>
      <w:r>
        <w:rPr>
          <w:color w:val="C00000"/>
        </w:rPr>
        <w:t>100μA</w:t>
      </w:r>
      <w:r>
        <w:rPr>
          <w:color w:val="C00000"/>
        </w:rPr>
        <w:t>全幅变化的必然结果。</w:t>
      </w:r>
    </w:p>
    <w:p w14:paraId="29507F30" w14:textId="77777777" w:rsidR="004C2DB9" w:rsidRDefault="007041C2">
      <w:pPr>
        <w:pStyle w:val="B08heading2"/>
      </w:pPr>
      <w:r>
        <w:rPr>
          <w:color w:val="C00000"/>
        </w:rPr>
        <w:t>上组：三个参数分别改变时</w:t>
      </w:r>
    </w:p>
    <w:p w14:paraId="102C1075" w14:textId="77777777" w:rsidR="004C2DB9" w:rsidRDefault="007041C2">
      <w:pPr>
        <w:pStyle w:val="B08Normal"/>
      </w:pPr>
      <w:r>
        <w:rPr>
          <w:color w:val="C00000"/>
        </w:rPr>
        <w:t>各改变均从原电路单独出发。在原</w:t>
      </w:r>
      <w:r>
        <w:rPr>
          <w:color w:val="C00000"/>
        </w:rPr>
        <w:t>x</w:t>
      </w:r>
      <w:r>
        <w:rPr>
          <w:color w:val="C00000"/>
        </w:rPr>
        <w:t>、</w:t>
      </w:r>
      <w:r>
        <w:rPr>
          <w:color w:val="C00000"/>
        </w:rPr>
        <w:t>j</w:t>
      </w:r>
      <w:r>
        <w:rPr>
          <w:color w:val="C00000"/>
        </w:rPr>
        <w:t>正向坐标上，</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减小到</w:t>
      </w:r>
      <w:r>
        <w:rPr>
          <w:color w:val="C00000"/>
        </w:rPr>
        <w:t>160kΩ</w:t>
      </w:r>
      <w:r>
        <w:rPr>
          <w:color w:val="C00000"/>
        </w:rPr>
        <w:t>使基极电流大小增至</w:t>
      </w:r>
      <w:r>
        <w:rPr>
          <w:color w:val="C00000"/>
        </w:rPr>
        <w:t>71.25μA</w:t>
      </w:r>
      <w:r>
        <w:rPr>
          <w:color w:val="C00000"/>
        </w:rPr>
        <w:t>，直流负载线不变，</w:t>
      </w:r>
      <w:r>
        <w:rPr>
          <w:color w:val="C00000"/>
        </w:rPr>
        <w:t>Q</w:t>
      </w:r>
      <w:r>
        <w:rPr>
          <w:color w:val="C00000"/>
        </w:rPr>
        <w:t>沿线向左上移并趋近饱和。不能把</w:t>
      </w:r>
      <m:oMath>
        <m:r>
          <w:rPr>
            <w:rFonts w:ascii="Cambria Math" w:hAnsi="Cambria Math"/>
            <w:color w:val="C00000"/>
          </w:rPr>
          <m:t>β</m:t>
        </m:r>
        <m:r>
          <w:rPr>
            <w:rFonts w:ascii="Cambria Math" w:hAnsi="Cambria Math"/>
            <w:color w:val="C00000"/>
          </w:rPr>
          <m:t>≈50</m:t>
        </m:r>
      </m:oMath>
      <w:r>
        <w:rPr>
          <w:color w:val="C00000"/>
        </w:rPr>
        <w:t>外推所得负</w:t>
      </w:r>
      <w:r>
        <w:rPr>
          <w:color w:val="C00000"/>
        </w:rPr>
        <w:t>x</w:t>
      </w:r>
      <w:r>
        <w:rPr>
          <w:color w:val="C00000"/>
        </w:rPr>
        <w:t>当作实际静态解。</w:t>
      </w:r>
    </w:p>
    <w:p w14:paraId="05801EF1" w14:textId="77777777" w:rsidR="004C2DB9" w:rsidRDefault="007041C2">
      <w:pPr>
        <w:pStyle w:val="B08Normal"/>
      </w:pP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增至</w:t>
      </w:r>
      <w:r>
        <w:rPr>
          <w:color w:val="C00000"/>
        </w:rPr>
        <w:t>6kΩ</w:t>
      </w:r>
      <w:r>
        <w:rPr>
          <w:color w:val="C00000"/>
        </w:rPr>
        <w:t>时基极电流大小仍约</w:t>
      </w:r>
      <w:r>
        <w:rPr>
          <w:color w:val="C00000"/>
        </w:rPr>
        <w:t>57μA</w:t>
      </w:r>
      <w:r>
        <w:rPr>
          <w:color w:val="C00000"/>
        </w:rPr>
        <w:t>，负载线横截距仍为</w:t>
      </w:r>
      <w:r>
        <w:rPr>
          <w:color w:val="C00000"/>
        </w:rPr>
        <w:t>12V</w:t>
      </w:r>
      <w:r>
        <w:rPr>
          <w:color w:val="C00000"/>
        </w:rPr>
        <w:t>，纵截距降至</w:t>
      </w:r>
      <w:r>
        <w:rPr>
          <w:color w:val="C00000"/>
        </w:rPr>
        <w:t>2mA</w:t>
      </w:r>
      <w:r>
        <w:rPr>
          <w:color w:val="C00000"/>
        </w:rPr>
        <w:t>，</w:t>
      </w:r>
      <w:r>
        <w:rPr>
          <w:color w:val="C00000"/>
        </w:rPr>
        <w:t>Q</w:t>
      </w:r>
      <w:r>
        <w:rPr>
          <w:color w:val="C00000"/>
        </w:rPr>
        <w:t>向低</w:t>
      </w:r>
      <w:r>
        <w:rPr>
          <w:color w:val="C00000"/>
        </w:rPr>
        <w:t>x</w:t>
      </w:r>
      <w:r>
        <w:rPr>
          <w:color w:val="C00000"/>
        </w:rPr>
        <w:t>、低</w:t>
      </w:r>
      <w:r>
        <w:rPr>
          <w:color w:val="C00000"/>
        </w:rPr>
        <w:t>j</w:t>
      </w:r>
      <w:r>
        <w:rPr>
          <w:color w:val="C00000"/>
        </w:rPr>
        <w:t>一侧移并进入膝部；须重新图解，不能维持原</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oMath>
      <w:r>
        <w:rPr>
          <w:color w:val="C00000"/>
        </w:rPr>
        <w:t>不变。</w:t>
      </w:r>
    </w:p>
    <w:p w14:paraId="1F2FAD23" w14:textId="77777777" w:rsidR="004C2DB9" w:rsidRDefault="007041C2">
      <w:pPr>
        <w:pStyle w:val="B08Normal"/>
      </w:pP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EE</m:t>
            </m:r>
          </m:sub>
        </m:sSub>
      </m:oMath>
      <w:r>
        <w:rPr>
          <w:color w:val="C00000"/>
        </w:rPr>
        <w:t>减至</w:t>
      </w:r>
      <w:r>
        <w:rPr>
          <w:color w:val="C00000"/>
        </w:rPr>
        <w:t>9V</w:t>
      </w:r>
      <w:r>
        <w:rPr>
          <w:color w:val="C00000"/>
        </w:rPr>
        <w:t>时基极电流大小降至</w:t>
      </w:r>
      <w:r>
        <w:rPr>
          <w:color w:val="C00000"/>
        </w:rPr>
        <w:t>42μA</w:t>
      </w:r>
      <w:r>
        <w:rPr>
          <w:color w:val="C00000"/>
        </w:rPr>
        <w:t>，负载线变为</w:t>
      </w:r>
      <m:oMath>
        <m:r>
          <w:rPr>
            <w:rFonts w:ascii="Cambria Math" w:hAnsi="Cambria Math"/>
            <w:color w:val="C00000"/>
          </w:rPr>
          <m:t>x</m:t>
        </m:r>
        <m:r>
          <w:rPr>
            <w:rFonts w:ascii="Cambria Math" w:hAnsi="Cambria Math"/>
            <w:color w:val="C00000"/>
          </w:rPr>
          <m:t>+3.9</m:t>
        </m:r>
        <m:r>
          <m:rPr>
            <m:sty m:val="p"/>
          </m:rPr>
          <w:rPr>
            <w:rFonts w:ascii="Cambria Math" w:hAnsi="Cambria Math"/>
            <w:color w:val="C00000"/>
          </w:rPr>
          <m:t>kΩ</m:t>
        </m:r>
        <m:r>
          <w:rPr>
            <w:rFonts w:ascii="Cambria Math" w:hAnsi="Cambria Math"/>
            <w:color w:val="C00000"/>
          </w:rPr>
          <m:t>·</m:t>
        </m:r>
        <m:r>
          <w:rPr>
            <w:rFonts w:ascii="Cambria Math" w:hAnsi="Cambria Math"/>
            <w:color w:val="C00000"/>
          </w:rPr>
          <m:t>j</m:t>
        </m:r>
        <m:r>
          <w:rPr>
            <w:rFonts w:ascii="Cambria Math" w:hAnsi="Cambria Math"/>
            <w:color w:val="C00000"/>
          </w:rPr>
          <m:t>=9</m:t>
        </m:r>
        <m:r>
          <m:rPr>
            <m:sty m:val="p"/>
          </m:rPr>
          <w:rPr>
            <w:rFonts w:ascii="Cambria Math" w:hAnsi="Cambria Math"/>
            <w:color w:val="C00000"/>
          </w:rPr>
          <m:t>V</m:t>
        </m:r>
      </m:oMath>
      <w:r>
        <w:rPr>
          <w:color w:val="C00000"/>
        </w:rPr>
        <w:t>，应取新线与</w:t>
      </w:r>
      <w:r>
        <w:rPr>
          <w:color w:val="C00000"/>
        </w:rPr>
        <w:t>42μA</w:t>
      </w:r>
      <w:r>
        <w:rPr>
          <w:color w:val="C00000"/>
        </w:rPr>
        <w:t>曲线的交点；集电流大小减小。横向移动受膝部曲线影响，按源图粗读宜在新图解中判定，不能只凭</w:t>
      </w:r>
      <w:r>
        <w:rPr>
          <w:color w:val="C00000"/>
        </w:rPr>
        <w:t>“</w:t>
      </w:r>
      <w:r>
        <w:rPr>
          <w:color w:val="C00000"/>
        </w:rPr>
        <w:t>电源变小</w:t>
      </w:r>
      <w:r>
        <w:rPr>
          <w:color w:val="C00000"/>
        </w:rPr>
        <w:t>”</w:t>
      </w:r>
      <w:r>
        <w:rPr>
          <w:color w:val="C00000"/>
        </w:rPr>
        <w:t>宣称精确位移。按</w:t>
      </w:r>
      <m:oMath>
        <m:r>
          <w:rPr>
            <w:rFonts w:ascii="Cambria Math" w:hAnsi="Cambria Math"/>
            <w:color w:val="C00000"/>
          </w:rPr>
          <m:t>β</m:t>
        </m:r>
        <m:r>
          <w:rPr>
            <w:rFonts w:ascii="Cambria Math" w:hAnsi="Cambria Math"/>
            <w:color w:val="C00000"/>
          </w:rPr>
          <m:t>≈50</m:t>
        </m:r>
      </m:oMath>
      <w:r>
        <w:rPr>
          <w:color w:val="C00000"/>
        </w:rPr>
        <w:t>的平坦段模型会给出</w:t>
      </w:r>
      <w:r>
        <w:rPr>
          <w:color w:val="C00000"/>
        </w:rPr>
        <w:t>j≈2.10mA</w:t>
      </w:r>
      <w:r>
        <w:rPr>
          <w:color w:val="C00000"/>
        </w:rPr>
        <w:t>、</w:t>
      </w:r>
      <w:r>
        <w:rPr>
          <w:color w:val="C00000"/>
        </w:rPr>
        <w:t>x≈0.81V</w:t>
      </w:r>
      <w:r>
        <w:rPr>
          <w:color w:val="C00000"/>
        </w:rPr>
        <w:t>，仍只是条件近似。</w:t>
      </w:r>
    </w:p>
    <w:p w14:paraId="0311EA4A" w14:textId="77777777" w:rsidR="004C2DB9" w:rsidRDefault="007041C2">
      <w:pPr>
        <w:pStyle w:val="B08heading2"/>
        <w:pageBreakBefore/>
      </w:pPr>
      <w:r>
        <w:rPr>
          <w:color w:val="C00000"/>
        </w:rPr>
        <w:lastRenderedPageBreak/>
        <w:t>下组：直流通路、交流通路和微变等效</w:t>
      </w:r>
    </w:p>
    <w:p w14:paraId="6155D2CD" w14:textId="77777777" w:rsidR="004C2DB9" w:rsidRDefault="007041C2">
      <w:pPr>
        <w:pStyle w:val="B08Normal"/>
      </w:pPr>
      <w:r>
        <w:rPr>
          <w:color w:val="C00000"/>
        </w:rPr>
        <w:t>直流时三个电容均开路，</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oMath>
      <w:r>
        <w:rPr>
          <w:color w:val="C00000"/>
        </w:rPr>
        <w:t>串联形成从集电极到基极的反馈偏置；</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同时供给集电极电流和基极电流，因此</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中的直流是</w:t>
      </w:r>
      <m:oMath>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r>
          <w:rPr>
            <w:rFonts w:ascii="Cambria Math" w:hAnsi="Cambria Math"/>
            <w:color w:val="C00000"/>
          </w:rPr>
          <m:t>=100</m:t>
        </m:r>
        <m:r>
          <m:rPr>
            <m:sty m:val="p"/>
          </m:rPr>
          <w:rPr>
            <w:rFonts w:ascii="Cambria Math" w:hAnsi="Cambria Math"/>
            <w:color w:val="C00000"/>
          </w:rPr>
          <m:t>Ω</m:t>
        </m:r>
      </m:oMath>
      <w:r>
        <w:rPr>
          <w:color w:val="C00000"/>
        </w:rPr>
        <w:t>始终参加直流。</w:t>
      </w:r>
    </w:p>
    <w:p w14:paraId="3484EBFA" w14:textId="77777777" w:rsidR="004C2DB9" w:rsidRDefault="007041C2">
      <w:pPr>
        <w:pStyle w:val="B08Normal"/>
      </w:pPr>
      <w:r>
        <w:rPr>
          <w:color w:val="C00000"/>
        </w:rPr>
        <w:t>交流时</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3</m:t>
            </m:r>
          </m:sub>
        </m:sSub>
      </m:oMath>
      <w:r>
        <w:rPr>
          <w:color w:val="C00000"/>
        </w:rPr>
        <w:t>短路，</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3</m:t>
            </m:r>
          </m:sub>
        </m:sSub>
      </m:oMath>
      <w:r>
        <w:rPr>
          <w:color w:val="C00000"/>
        </w:rPr>
        <w:t>把</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oMath>
      <w:r>
        <w:rPr>
          <w:color w:val="C00000"/>
        </w:rPr>
        <w:t>中点接交流地；</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成为输入并联电阻，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oMath>
      <w:r>
        <w:rPr>
          <w:color w:val="C00000"/>
        </w:rPr>
        <w:t>成为输出并联电阻。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w:r>
        <w:rPr>
          <w:color w:val="C00000"/>
        </w:rPr>
        <w:t>未被旁路，不能把发射极直接交流接地。</w:t>
      </w:r>
    </w:p>
    <w:p w14:paraId="6A5D96B5" w14:textId="77777777" w:rsidR="004C2DB9" w:rsidRDefault="007041C2">
      <w:pPr>
        <w:pStyle w:val="B08Normal"/>
        <w:keepNext/>
      </w:pPr>
      <w:r>
        <w:rPr>
          <w:color w:val="C00000"/>
        </w:rPr>
        <w:t>【新增答案图】</w:t>
      </w:r>
    </w:p>
    <w:p w14:paraId="236B8322" w14:textId="77777777" w:rsidR="004C2DB9" w:rsidRDefault="007041C2">
      <w:pPr>
        <w:pStyle w:val="B08Normal"/>
        <w:spacing w:line="240" w:lineRule="auto"/>
        <w:jc w:val="center"/>
      </w:pPr>
      <w:r>
        <w:rPr>
          <w:noProof/>
        </w:rPr>
        <w:drawing>
          <wp:inline distT="0" distB="0" distL="0" distR="0" wp14:anchorId="58E0AD6A" wp14:editId="3E69A5C2">
            <wp:extent cx="5760000" cy="4931048"/>
            <wp:effectExtent l="0" t="0" r="0" b="0"/>
            <wp:docPr id="42" name="MergedDiagram42" descr="Q315B_dc；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5B_dc.png"/>
                    <pic:cNvPicPr/>
                  </pic:nvPicPr>
                  <pic:blipFill>
                    <a:blip r:embed="rId51"/>
                    <a:stretch>
                      <a:fillRect/>
                    </a:stretch>
                  </pic:blipFill>
                  <pic:spPr>
                    <a:xfrm>
                      <a:off x="0" y="0"/>
                      <a:ext cx="5760000" cy="4931048"/>
                    </a:xfrm>
                    <a:prstGeom prst="rect">
                      <a:avLst/>
                    </a:prstGeom>
                  </pic:spPr>
                </pic:pic>
              </a:graphicData>
            </a:graphic>
          </wp:inline>
        </w:drawing>
      </w:r>
    </w:p>
    <w:p w14:paraId="6E927FF9" w14:textId="77777777" w:rsidR="004C2DB9" w:rsidRDefault="007041C2">
      <w:pPr>
        <w:pStyle w:val="B08Normal"/>
        <w:keepNext/>
      </w:pPr>
      <w:r>
        <w:rPr>
          <w:color w:val="C00000"/>
        </w:rPr>
        <w:lastRenderedPageBreak/>
        <w:t>【新增答案图】</w:t>
      </w:r>
    </w:p>
    <w:p w14:paraId="05445E62" w14:textId="77777777" w:rsidR="004C2DB9" w:rsidRDefault="007041C2">
      <w:pPr>
        <w:pStyle w:val="B08Normal"/>
        <w:spacing w:line="240" w:lineRule="auto"/>
        <w:jc w:val="center"/>
      </w:pPr>
      <w:r>
        <w:rPr>
          <w:noProof/>
        </w:rPr>
        <w:drawing>
          <wp:inline distT="0" distB="0" distL="0" distR="0" wp14:anchorId="7608CCAE" wp14:editId="4AA11ACF">
            <wp:extent cx="6300000" cy="3928737"/>
            <wp:effectExtent l="0" t="0" r="0" b="0"/>
            <wp:docPr id="43" name="MergedDiagram43" descr="Q315B_ac；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5B_ac.png"/>
                    <pic:cNvPicPr/>
                  </pic:nvPicPr>
                  <pic:blipFill>
                    <a:blip r:embed="rId52"/>
                    <a:stretch>
                      <a:fillRect/>
                    </a:stretch>
                  </pic:blipFill>
                  <pic:spPr>
                    <a:xfrm>
                      <a:off x="0" y="0"/>
                      <a:ext cx="6300000" cy="3928737"/>
                    </a:xfrm>
                    <a:prstGeom prst="rect">
                      <a:avLst/>
                    </a:prstGeom>
                  </pic:spPr>
                </pic:pic>
              </a:graphicData>
            </a:graphic>
          </wp:inline>
        </w:drawing>
      </w:r>
    </w:p>
    <w:p w14:paraId="2AE590DF" w14:textId="77777777" w:rsidR="004C2DB9" w:rsidRDefault="007041C2">
      <w:pPr>
        <w:pStyle w:val="B08heading2"/>
      </w:pPr>
      <w:r>
        <w:rPr>
          <w:color w:val="C00000"/>
        </w:rPr>
        <w:t>下组：静态工作点</w:t>
      </w:r>
    </w:p>
    <w:p w14:paraId="43F3887D" w14:textId="77777777" w:rsidR="004C2DB9" w:rsidRDefault="007041C2">
      <w:pPr>
        <w:pStyle w:val="B08Normal"/>
      </w:pPr>
      <w:r>
        <w:rPr>
          <w:color w:val="C00000"/>
        </w:rPr>
        <w:t>沿电源</w:t>
      </w:r>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w:t>
      </w:r>
      <w:r>
        <w:rPr>
          <w:color w:val="C00000"/>
        </w:rPr>
        <w:t>基极</w:t>
      </w:r>
      <w:r>
        <w:rPr>
          <w:color w:val="C00000"/>
        </w:rPr>
        <w:t>—</w:t>
      </w:r>
      <w:r>
        <w:rPr>
          <w:color w:val="C00000"/>
        </w:rPr>
        <w:t>发射极</w:t>
      </w:r>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w:r>
        <w:rPr>
          <w:color w:val="C00000"/>
        </w:rPr>
        <w:t>—</w:t>
      </w:r>
      <w:r>
        <w:rPr>
          <w:color w:val="C00000"/>
        </w:rPr>
        <w:t>地回路列式。下面数值忽略漏电流，随后验证</w:t>
      </w:r>
      <w:r>
        <w:rPr>
          <w:color w:val="C00000"/>
        </w:rPr>
        <w:t>NPN</w:t>
      </w:r>
      <w:r>
        <w:rPr>
          <w:color w:val="C00000"/>
        </w:rPr>
        <w:t>放大区。</w:t>
      </w:r>
    </w:p>
    <w:p w14:paraId="70C7F634" w14:textId="77777777" w:rsidR="004C2DB9" w:rsidRDefault="007041C2">
      <w:pPr>
        <w:pStyle w:val="B08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12-0.6</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r>
                <w:rPr>
                  <w:rFonts w:ascii="Cambria Math" w:hAnsi="Cambria Math"/>
                  <w:color w:val="C00000"/>
                </w:rPr>
                <m:t>)</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11.4</m:t>
              </m:r>
            </m:num>
            <m:den>
              <m:r>
                <w:rPr>
                  <w:rFonts w:ascii="Cambria Math" w:hAnsi="Cambria Math"/>
                  <w:color w:val="C00000"/>
                </w:rPr>
                <m:t>776.1</m:t>
              </m:r>
              <m:r>
                <m:rPr>
                  <m:sty m:val="p"/>
                </m:rPr>
                <w:rPr>
                  <w:rFonts w:ascii="Cambria Math" w:hAnsi="Cambria Math"/>
                  <w:color w:val="C00000"/>
                </w:rPr>
                <m:t>kΩ</m:t>
              </m:r>
            </m:den>
          </m:f>
          <m:r>
            <w:rPr>
              <w:rFonts w:ascii="Cambria Math" w:hAnsi="Cambria Math"/>
              <w:color w:val="C00000"/>
            </w:rPr>
            <m:t>≈14.6888</m:t>
          </m:r>
          <m:r>
            <m:rPr>
              <m:sty m:val="p"/>
            </m:rPr>
            <w:rPr>
              <w:rFonts w:ascii="Cambria Math" w:hAnsi="Cambria Math"/>
              <w:color w:val="C00000"/>
            </w:rPr>
            <m:t>μA</m:t>
          </m:r>
        </m:oMath>
      </m:oMathPara>
    </w:p>
    <w:p w14:paraId="423D1E14" w14:textId="77777777" w:rsidR="004C2DB9" w:rsidRDefault="007041C2">
      <w:pPr>
        <w:pStyle w:val="B08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=80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≈1.17511</m:t>
          </m:r>
          <m:r>
            <m:rPr>
              <m:sty m:val="p"/>
            </m:rPr>
            <w:rPr>
              <w:rFonts w:ascii="Cambria Math" w:hAnsi="Cambria Math"/>
              <w:color w:val="C00000"/>
            </w:rPr>
            <m:t>mA</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EQ</m:t>
              </m:r>
            </m:sub>
          </m:sSub>
          <m:r>
            <w:rPr>
              <w:rFonts w:ascii="Cambria Math" w:hAnsi="Cambria Math"/>
              <w:color w:val="C00000"/>
            </w:rPr>
            <m:t>=81</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≈1.18980</m:t>
          </m:r>
          <m:r>
            <m:rPr>
              <m:sty m:val="p"/>
            </m:rPr>
            <w:rPr>
              <w:rFonts w:ascii="Cambria Math" w:hAnsi="Cambria Math"/>
              <w:color w:val="C00000"/>
            </w:rPr>
            <m:t>mA</m:t>
          </m:r>
        </m:oMath>
      </m:oMathPara>
    </w:p>
    <w:p w14:paraId="3DB7C267" w14:textId="77777777" w:rsidR="004C2DB9" w:rsidRDefault="007041C2">
      <w:pPr>
        <w:pStyle w:val="B08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m:t>
              </m:r>
            </m:sub>
          </m:sSub>
          <m:r>
            <w:rPr>
              <w:rFonts w:ascii="Cambria Math" w:hAnsi="Cambria Math"/>
              <w:color w:val="C00000"/>
            </w:rPr>
            <m:t>=12-</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EQ</m:t>
              </m:r>
            </m:sub>
          </m:sSub>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≈2.48164</m:t>
          </m:r>
          <m:r>
            <m:rPr>
              <m:sty m:val="p"/>
            </m:rPr>
            <w:rPr>
              <w:rFonts w:ascii="Cambria Math" w:hAnsi="Cambria Math"/>
              <w:color w:val="C00000"/>
            </w:rPr>
            <m:t>V</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EQ</m:t>
              </m:r>
            </m:sub>
          </m:sSub>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r>
            <w:rPr>
              <w:rFonts w:ascii="Cambria Math" w:hAnsi="Cambria Math"/>
              <w:color w:val="C00000"/>
            </w:rPr>
            <m:t>≈0.118980</m:t>
          </m:r>
          <m:r>
            <m:rPr>
              <m:sty m:val="p"/>
            </m:rPr>
            <w:rPr>
              <w:rFonts w:ascii="Cambria Math" w:hAnsi="Cambria Math"/>
              <w:color w:val="C00000"/>
            </w:rPr>
            <m:t>V</m:t>
          </m:r>
        </m:oMath>
      </m:oMathPara>
    </w:p>
    <w:p w14:paraId="4DA9BACA" w14:textId="77777777" w:rsidR="004C2DB9" w:rsidRDefault="007041C2">
      <w:pPr>
        <w:pStyle w:val="B08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m:t>
              </m:r>
            </m:sub>
          </m:sSub>
          <m:r>
            <w:rPr>
              <w:rFonts w:ascii="Cambria Math" w:hAnsi="Cambria Math"/>
              <w:color w:val="C00000"/>
            </w:rPr>
            <m:t>≈2.36266</m:t>
          </m:r>
          <m:r>
            <m:rPr>
              <m:sty m:val="p"/>
            </m:rPr>
            <w:rPr>
              <w:rFonts w:ascii="Cambria Math" w:hAnsi="Cambria Math"/>
              <w:color w:val="C00000"/>
            </w:rPr>
            <m:t>V</m:t>
          </m:r>
        </m:oMath>
      </m:oMathPara>
    </w:p>
    <w:p w14:paraId="036FBB44" w14:textId="77777777" w:rsidR="004C2DB9" w:rsidRDefault="007041C2">
      <w:pPr>
        <w:pStyle w:val="B08Normal"/>
      </w:pPr>
      <w:r>
        <w:rPr>
          <w:color w:val="C00000"/>
        </w:rPr>
        <w:t>基极电位约</w:t>
      </w:r>
      <w:r>
        <w:rPr>
          <w:color w:val="C00000"/>
        </w:rPr>
        <w:t>0.71898V</w:t>
      </w:r>
      <w:r>
        <w:rPr>
          <w:color w:val="C00000"/>
        </w:rPr>
        <w:t>，小于集电极且比发射极高</w:t>
      </w:r>
      <w:r>
        <w:rPr>
          <w:color w:val="C00000"/>
        </w:rPr>
        <w:t>0.6V</w:t>
      </w:r>
      <w:r>
        <w:rPr>
          <w:color w:val="C00000"/>
        </w:rPr>
        <w:t>，静态解符合放大区。注意</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压降使用</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EQ</m:t>
            </m:r>
          </m:sub>
        </m:sSub>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，而不是</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w:t>
      </w:r>
    </w:p>
    <w:p w14:paraId="706FD80C" w14:textId="77777777" w:rsidR="004C2DB9" w:rsidRDefault="007041C2">
      <w:pPr>
        <w:pStyle w:val="B08heading2"/>
        <w:pageBreakBefore/>
      </w:pPr>
      <w:r>
        <w:rPr>
          <w:color w:val="C00000"/>
        </w:rPr>
        <w:lastRenderedPageBreak/>
        <w:t>下组：电压增益、输入和输出电阻</w:t>
      </w:r>
    </w:p>
    <w:p w14:paraId="0DC034FB" w14:textId="77777777" w:rsidR="004C2DB9" w:rsidRDefault="007041C2">
      <w:pPr>
        <w:pStyle w:val="B08Normal"/>
      </w:pPr>
      <w:r>
        <w:rPr>
          <w:color w:val="C00000"/>
        </w:rPr>
        <w:t>新增小信号计算取</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oMath>
      <w:r>
        <w:rPr>
          <w:color w:val="C00000"/>
        </w:rPr>
        <w:t>=26mV</w:t>
      </w:r>
      <w:r>
        <w:rPr>
          <w:color w:val="C00000"/>
        </w:rPr>
        <w:t>，忽略晶体管输出电阻。发射负反馈使基极等效输入电阻增加</w:t>
      </w:r>
      <m:oMath>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w:r>
        <w:rPr>
          <w:color w:val="C00000"/>
        </w:rPr>
        <w:t>。输出端必须同时计入</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oMath>
      <w:r>
        <w:rPr>
          <w:color w:val="C00000"/>
        </w:rPr>
        <w:t>和</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oMath>
      <w:r>
        <w:rPr>
          <w:color w:val="C00000"/>
        </w:rPr>
        <w:t>不能漏掉。求</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时撤去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、把输入信号置零。</w:t>
      </w:r>
    </w:p>
    <w:p w14:paraId="21BD34F6" w14:textId="77777777" w:rsidR="004C2DB9" w:rsidRDefault="007041C2">
      <w:pPr>
        <w:pStyle w:val="B08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bb</m:t>
              </m:r>
              <m:r>
                <w:rPr>
                  <w:rFonts w:ascii="Cambria Math" w:hAnsi="Cambria Math"/>
                  <w:color w:val="C00000"/>
                </w:rPr>
                <m:t>'</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num>
            <m:den>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den>
          </m:f>
          <m:r>
            <w:rPr>
              <w:rFonts w:ascii="Cambria Math" w:hAnsi="Cambria Math"/>
              <w:color w:val="C00000"/>
            </w:rPr>
            <m:t>≈1970.053</m:t>
          </m:r>
          <m:r>
            <m:rPr>
              <m:sty m:val="p"/>
            </m:rPr>
            <w:rPr>
              <w:rFonts w:ascii="Cambria Math" w:hAnsi="Cambria Math"/>
              <w:color w:val="C00000"/>
            </w:rPr>
            <m:t>Ω</m:t>
          </m:r>
        </m:oMath>
      </m:oMathPara>
    </w:p>
    <w:p w14:paraId="72A5888C" w14:textId="77777777" w:rsidR="004C2DB9" w:rsidRDefault="007041C2">
      <w:pPr>
        <w:pStyle w:val="B08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10000</m:t>
              </m:r>
            </m:num>
            <m:den>
              <m:r>
                <w:rPr>
                  <w:rFonts w:ascii="Cambria Math" w:hAnsi="Cambria Math"/>
                  <w:color w:val="C00000"/>
                </w:rPr>
                <m:t>3</m:t>
              </m:r>
            </m:den>
          </m:f>
          <m:r>
            <m:rPr>
              <m:sty m:val="p"/>
            </m:rPr>
            <w:rPr>
              <w:rFonts w:ascii="Cambria Math" w:hAnsi="Cambria Math"/>
              <w:color w:val="C00000"/>
            </w:rPr>
            <m:t>Ω</m:t>
          </m:r>
        </m:oMath>
      </m:oMathPara>
    </w:p>
    <w:p w14:paraId="53745221" w14:textId="77777777" w:rsidR="004C2DB9" w:rsidRDefault="007041C2">
      <w:pPr>
        <w:pStyle w:val="B08Normal"/>
        <w:keepLines/>
      </w:pPr>
      <m:oMathPara>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β</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den>
          </m:f>
          <m:r>
            <w:rPr>
              <w:rFonts w:ascii="Cambria Math" w:hAnsi="Cambria Math"/>
              <w:color w:val="C00000"/>
            </w:rPr>
            <m:t>≈-26.4812</m:t>
          </m:r>
        </m:oMath>
      </m:oMathPara>
    </w:p>
    <w:p w14:paraId="307F8BCA" w14:textId="77777777" w:rsidR="004C2DB9" w:rsidRDefault="007041C2">
      <w:pPr>
        <w:pStyle w:val="B08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r>
            <w:rPr>
              <w:rFonts w:ascii="Cambria Math" w:hAnsi="Cambria Math"/>
              <w:color w:val="C00000"/>
            </w:rPr>
            <m:t>]≈9148.767</m:t>
          </m:r>
          <m:r>
            <m:rPr>
              <m:sty m:val="p"/>
            </m:rPr>
            <w:rPr>
              <w:rFonts w:ascii="Cambria Math" w:hAnsi="Cambria Math"/>
              <w:color w:val="C00000"/>
            </w:rPr>
            <m:t>Ω</m:t>
          </m:r>
        </m:oMath>
      </m:oMathPara>
    </w:p>
    <w:p w14:paraId="28228905" w14:textId="77777777" w:rsidR="004C2DB9" w:rsidRDefault="007041C2">
      <w:pPr>
        <w:pStyle w:val="B08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r>
            <w:rPr>
              <w:rFonts w:ascii="Cambria Math" w:hAnsi="Cambria Math"/>
              <w:color w:val="C00000"/>
            </w:rPr>
            <m:t>≈5714.286</m:t>
          </m:r>
          <m:r>
            <m:rPr>
              <m:sty m:val="p"/>
            </m:rPr>
            <w:rPr>
              <w:rFonts w:ascii="Cambria Math" w:hAnsi="Cambria Math"/>
              <w:color w:val="C00000"/>
            </w:rPr>
            <m:t>Ω</m:t>
          </m:r>
        </m:oMath>
      </m:oMathPara>
    </w:p>
    <w:p w14:paraId="4FEF46FA" w14:textId="77777777" w:rsidR="004C2DB9" w:rsidRDefault="007041C2">
      <w:pPr>
        <w:pStyle w:val="B08Normal"/>
        <w:keepNext/>
      </w:pPr>
      <w:r>
        <w:rPr>
          <w:color w:val="C00000"/>
        </w:rPr>
        <w:t>【新增答案图】</w:t>
      </w:r>
    </w:p>
    <w:p w14:paraId="2982CD92" w14:textId="77777777" w:rsidR="004C2DB9" w:rsidRDefault="007041C2">
      <w:pPr>
        <w:pStyle w:val="B08Normal"/>
        <w:spacing w:line="240" w:lineRule="auto"/>
        <w:jc w:val="center"/>
      </w:pPr>
      <w:r>
        <w:rPr>
          <w:noProof/>
        </w:rPr>
        <w:drawing>
          <wp:inline distT="0" distB="0" distL="0" distR="0" wp14:anchorId="218E4ABF" wp14:editId="6AD6492A">
            <wp:extent cx="6480000" cy="3918175"/>
            <wp:effectExtent l="0" t="0" r="0" b="0"/>
            <wp:docPr id="44" name="MergedDiagram44" descr="Q315B_micro；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5B_micro.png"/>
                    <pic:cNvPicPr/>
                  </pic:nvPicPr>
                  <pic:blipFill>
                    <a:blip r:embed="rId53"/>
                    <a:stretch>
                      <a:fillRect/>
                    </a:stretch>
                  </pic:blipFill>
                  <pic:spPr>
                    <a:xfrm>
                      <a:off x="0" y="0"/>
                      <a:ext cx="6480000" cy="3918175"/>
                    </a:xfrm>
                    <a:prstGeom prst="rect">
                      <a:avLst/>
                    </a:prstGeom>
                  </pic:spPr>
                </pic:pic>
              </a:graphicData>
            </a:graphic>
          </wp:inline>
        </w:drawing>
      </w:r>
    </w:p>
    <w:p w14:paraId="1A153155" w14:textId="77777777" w:rsidR="004C2DB9" w:rsidRDefault="007041C2">
      <w:pPr>
        <w:pStyle w:val="B08heading2"/>
      </w:pPr>
      <w:r>
        <w:rPr>
          <w:color w:val="C00000"/>
        </w:rPr>
        <w:t>下组：顶部失真与调整条件</w:t>
      </w:r>
    </w:p>
    <w:p w14:paraId="3A1254CF" w14:textId="77777777" w:rsidR="004C2DB9" w:rsidRDefault="007041C2">
      <w:pPr>
        <w:pStyle w:val="B08Normal"/>
      </w:pPr>
      <w:r>
        <w:rPr>
          <w:color w:val="C00000"/>
        </w:rPr>
        <w:t>本组为正电源</w:t>
      </w:r>
      <w:r>
        <w:rPr>
          <w:color w:val="C00000"/>
        </w:rPr>
        <w:t>NPN</w:t>
      </w:r>
      <w:r>
        <w:rPr>
          <w:color w:val="C00000"/>
        </w:rPr>
        <w:t>共射放大器，输出电压的顶部（集电极电位升高的一端）削平，对应截止失真。若确为静态偏置过低造成，可减小</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或</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oMath>
      <w:r>
        <w:rPr>
          <w:color w:val="C00000"/>
        </w:rPr>
        <w:t>，使静态基极、集电极电流增大；调整后应重新核定</w:t>
      </w:r>
      <w:r>
        <w:rPr>
          <w:color w:val="C00000"/>
        </w:rPr>
        <w:t>Q</w:t>
      </w:r>
      <w:r>
        <w:rPr>
          <w:color w:val="C00000"/>
        </w:rPr>
        <w:t>和两端摆幅。</w:t>
      </w:r>
    </w:p>
    <w:p w14:paraId="6C4C5540" w14:textId="77777777" w:rsidR="004C2DB9" w:rsidRDefault="007041C2">
      <w:pPr>
        <w:pStyle w:val="B08Normal"/>
      </w:pPr>
      <w:r>
        <w:rPr>
          <w:color w:val="C00000"/>
        </w:rPr>
        <w:t>不能把上述调法当成无条件通用修正：本题给定</w:t>
      </w:r>
      <w:r>
        <w:rPr>
          <w:color w:val="C00000"/>
        </w:rPr>
        <w:t>Q</w:t>
      </w:r>
      <w:r>
        <w:rPr>
          <w:color w:val="C00000"/>
        </w:rPr>
        <w:t>的饱和方向裕量本来较小，若只是输入幅度过大，继续升高静态电流可能加重另一端饱和失真，应先减小输入幅度并检查是否同时两端削顶。该额外检查不改原题的</w:t>
      </w:r>
      <w:r>
        <w:rPr>
          <w:color w:val="C00000"/>
        </w:rPr>
        <w:t>“</w:t>
      </w:r>
      <w:r>
        <w:rPr>
          <w:color w:val="C00000"/>
        </w:rPr>
        <w:t>顶部</w:t>
      </w:r>
      <w:r>
        <w:rPr>
          <w:color w:val="C00000"/>
        </w:rPr>
        <w:t>”</w:t>
      </w:r>
      <w:r>
        <w:rPr>
          <w:color w:val="C00000"/>
        </w:rPr>
        <w:t>条件，也不把原题改答为饱和失真。</w:t>
      </w:r>
      <w:bookmarkEnd w:id="42"/>
    </w:p>
    <w:p w14:paraId="476F601A" w14:textId="77777777" w:rsidR="004C2DB9" w:rsidRDefault="007041C2">
      <w:pPr>
        <w:pStyle w:val="aff9"/>
      </w:pPr>
      <w:bookmarkStart w:id="43" w:name="_Toc241693052"/>
      <w:r>
        <w:lastRenderedPageBreak/>
        <w:t>第</w:t>
      </w:r>
      <w:r>
        <w:t>316</w:t>
      </w:r>
      <w:r>
        <w:t>题</w:t>
      </w:r>
      <w:bookmarkEnd w:id="43"/>
    </w:p>
    <w:p w14:paraId="16C695FF" w14:textId="77777777" w:rsidR="004C2DB9" w:rsidRDefault="007041C2">
      <w:pPr>
        <w:pStyle w:val="B09Normal"/>
        <w:keepNext/>
      </w:pPr>
      <w:bookmarkStart w:id="44" w:name="Q316"/>
      <w:r>
        <w:t xml:space="preserve">316. </w:t>
      </w:r>
      <w:r>
        <w:t>所示放大电路，已知：</w:t>
      </w:r>
    </w:p>
    <w:p w14:paraId="5B75153A" w14:textId="77777777" w:rsidR="004C2DB9" w:rsidRDefault="007041C2">
      <w:pPr>
        <w:pStyle w:val="B09Normal"/>
      </w:pPr>
      <m:oMath>
        <m:sSub>
          <m:sSubPr>
            <m:ctrlPr>
              <w:rPr>
                <w:rFonts w:ascii="Cambria Math" w:hAnsi="Cambria Math"/>
              </w:rPr>
            </m:ctrlPr>
          </m:sSubPr>
          <m:e>
            <m:r>
              <w:rPr>
                <w:rFonts w:ascii="Cambria Math" w:hAnsi="Cambria Math"/>
              </w:rPr>
              <m:t>U</m:t>
            </m:r>
          </m:e>
          <m:sub>
            <m:r>
              <w:rPr>
                <w:rFonts w:ascii="Cambria Math" w:hAnsi="Cambria Math"/>
              </w:rPr>
              <m:t>CC</m:t>
            </m:r>
          </m:sub>
        </m:sSub>
        <m:r>
          <w:rPr>
            <w:rFonts w:ascii="Cambria Math" w:hAnsi="Cambria Math"/>
          </w:rPr>
          <m:t>=12</m:t>
        </m:r>
        <m:r>
          <m:rPr>
            <m:sty m:val="p"/>
          </m:rPr>
          <w:rPr>
            <w:rFonts w:ascii="Cambria Math" w:hAnsi="Cambria Math"/>
          </w:rPr>
          <m:t>V</m:t>
        </m:r>
      </m:oMath>
      <w:r>
        <w:t>，</w:t>
      </w:r>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=2</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=2</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b</m:t>
            </m:r>
            <m:r>
              <w:rPr>
                <w:rFonts w:ascii="Cambria Math" w:hAnsi="Cambria Math"/>
              </w:rPr>
              <m:t>1</m:t>
            </m:r>
          </m:sub>
        </m:sSub>
        <m:r>
          <w:rPr>
            <w:rFonts w:ascii="Cambria Math" w:hAnsi="Cambria Math"/>
          </w:rPr>
          <m:t>=180</m:t>
        </m:r>
        <m:r>
          <m:rPr>
            <m:sty m:val="p"/>
          </m:rPr>
          <w:rPr>
            <w:rFonts w:ascii="Cambria Math" w:hAnsi="Cambria Math"/>
          </w:rPr>
          <m:t>kΩ</m:t>
        </m:r>
      </m:oMath>
      <w:r>
        <w:t>，</w:t>
      </w:r>
    </w:p>
    <w:p w14:paraId="35BC37C0" w14:textId="77777777" w:rsidR="004C2DB9" w:rsidRDefault="007041C2">
      <w:pPr>
        <w:pStyle w:val="B09Normal"/>
      </w:pPr>
      <w:r>
        <w:t>电位器</w:t>
      </w:r>
      <m:oMath>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=2</m:t>
        </m:r>
        <m:r>
          <m:rPr>
            <m:sty m:val="p"/>
          </m:rPr>
          <w:rPr>
            <w:rFonts w:ascii="Cambria Math" w:hAnsi="Cambria Math"/>
          </w:rPr>
          <m:t>MΩ</m:t>
        </m:r>
      </m:oMath>
      <w:r>
        <w:t>，三极管的</w:t>
      </w:r>
      <m:oMath>
        <m:r>
          <w:rPr>
            <w:rFonts w:ascii="Cambria Math" w:hAnsi="Cambria Math"/>
          </w:rPr>
          <m:t>β</m:t>
        </m:r>
        <m:r>
          <w:rPr>
            <w:rFonts w:ascii="Cambria Math" w:hAnsi="Cambria Math"/>
          </w:rPr>
          <m:t>=40</m:t>
        </m:r>
      </m:oMath>
      <w:r>
        <w:t>，</w:t>
      </w:r>
      <m:oMath>
        <m:sSub>
          <m:sSubPr>
            <m:ctrlPr>
              <w:rPr>
                <w:rFonts w:ascii="Cambria Math" w:hAnsi="Cambria Math"/>
              </w:rPr>
            </m:ctrlPr>
          </m:sSubPr>
          <m:e>
            <m:r>
              <w:rPr>
                <w:rFonts w:ascii="Cambria Math" w:hAnsi="Cambria Math"/>
              </w:rPr>
              <m:t>U</m:t>
            </m:r>
          </m:e>
          <m:sub>
            <m:r>
              <w:rPr>
                <w:rFonts w:ascii="Cambria Math" w:hAnsi="Cambria Math"/>
              </w:rPr>
              <m:t>BE</m:t>
            </m:r>
          </m:sub>
        </m:sSub>
        <m:r>
          <w:rPr>
            <w:rFonts w:ascii="Cambria Math" w:hAnsi="Cambria Math"/>
          </w:rPr>
          <m:t>=0.6</m:t>
        </m:r>
        <m:r>
          <m:rPr>
            <m:sty m:val="p"/>
          </m:rPr>
          <w:rPr>
            <w:rFonts w:ascii="Cambria Math" w:hAnsi="Cambria Math"/>
          </w:rPr>
          <m:t>V</m:t>
        </m:r>
      </m:oMath>
      <w:r>
        <w:t>。</w:t>
      </w:r>
    </w:p>
    <w:p w14:paraId="10B386E3" w14:textId="77777777" w:rsidR="004C2DB9" w:rsidRDefault="007041C2">
      <w:pPr>
        <w:pStyle w:val="B09Normal"/>
      </w:pPr>
      <w:r>
        <w:t>（</w:t>
      </w:r>
      <w:r>
        <w:t>1</w:t>
      </w:r>
      <w:r>
        <w:t>）调节</w:t>
      </w:r>
      <m:oMath>
        <m:sSub>
          <m:sSubPr>
            <m:ctrlPr>
              <w:rPr>
                <w:rFonts w:ascii="Cambria Math" w:hAnsi="Cambria Math"/>
              </w:rPr>
            </m:ctrlPr>
          </m:sSubPr>
          <m:e>
            <m:r>
              <w:rPr>
                <w:rFonts w:ascii="Cambria Math" w:hAnsi="Cambria Math"/>
              </w:rPr>
              <m:t>R</m:t>
            </m:r>
          </m:e>
          <m:sub>
            <m:r>
              <w:rPr>
                <w:rFonts w:ascii="Cambria Math" w:hAnsi="Cambria Math"/>
              </w:rPr>
              <m:t>P</m:t>
            </m:r>
          </m:sub>
        </m:sSub>
      </m:oMath>
      <w:r>
        <w:t>到</w:t>
      </w:r>
      <m:oMath>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=0</m:t>
        </m:r>
      </m:oMath>
      <w:r>
        <w:t>时，求静态工作点的值，并判定三极管工作在什么区域？</w:t>
      </w:r>
    </w:p>
    <w:p w14:paraId="524A668A" w14:textId="77777777" w:rsidR="004C2DB9" w:rsidRDefault="007041C2">
      <w:pPr>
        <w:pStyle w:val="B09Normal"/>
      </w:pPr>
      <w:r>
        <w:t>（</w:t>
      </w:r>
      <w:r>
        <w:t>2</w:t>
      </w:r>
      <w:r>
        <w:t>）当</w:t>
      </w:r>
      <m:oMath>
        <m:sSub>
          <m:sSubPr>
            <m:ctrlPr>
              <w:rPr>
                <w:rFonts w:ascii="Cambria Math" w:hAnsi="Cambria Math"/>
              </w:rPr>
            </m:ctrlPr>
          </m:sSubPr>
          <m:e>
            <m:r>
              <w:rPr>
                <w:rFonts w:ascii="Cambria Math" w:hAnsi="Cambria Math"/>
              </w:rPr>
              <m:t>R</m:t>
            </m:r>
          </m:e>
          <m:sub>
            <m:r>
              <w:rPr>
                <w:rFonts w:ascii="Cambria Math" w:hAnsi="Cambria Math"/>
              </w:rPr>
              <m:t>P</m:t>
            </m:r>
          </m:sub>
        </m:sSub>
      </m:oMath>
      <w:r>
        <w:t>调到最大时，求静态工作点的值，并判定三极管工作在什么区域？</w:t>
      </w:r>
    </w:p>
    <w:p w14:paraId="0B4C9F31" w14:textId="77777777" w:rsidR="004C2DB9" w:rsidRDefault="007041C2">
      <w:pPr>
        <w:pStyle w:val="B09Normal"/>
      </w:pPr>
      <w:r>
        <w:t>（</w:t>
      </w:r>
      <w:r>
        <w:t>3</w:t>
      </w:r>
      <w:r>
        <w:t>）若</w:t>
      </w:r>
      <m:oMath>
        <m:sSub>
          <m:sSubPr>
            <m:ctrlPr>
              <w:rPr>
                <w:rFonts w:ascii="Cambria Math" w:hAnsi="Cambria Math"/>
              </w:rPr>
            </m:ctrlPr>
          </m:sSubPr>
          <m:e>
            <m:r>
              <w:rPr>
                <w:rFonts w:ascii="Cambria Math" w:hAnsi="Cambria Math"/>
              </w:rPr>
              <m:t>U</m:t>
            </m:r>
          </m:e>
          <m:sub>
            <m:r>
              <w:rPr>
                <w:rFonts w:ascii="Cambria Math" w:hAnsi="Cambria Math"/>
              </w:rPr>
              <m:t>CE</m:t>
            </m:r>
          </m:sub>
        </m:sSub>
        <m:r>
          <w:rPr>
            <w:rFonts w:ascii="Cambria Math" w:hAnsi="Cambria Math"/>
          </w:rPr>
          <m:t>=6</m:t>
        </m:r>
        <m:r>
          <m:rPr>
            <m:sty m:val="p"/>
          </m:rPr>
          <w:rPr>
            <w:rFonts w:ascii="Cambria Math" w:hAnsi="Cambria Math"/>
          </w:rPr>
          <m:t>V</m:t>
        </m:r>
      </m:oMath>
      <w:r>
        <w:t>，问</w:t>
      </w:r>
      <m:oMath>
        <m:sSub>
          <m:sSubPr>
            <m:ctrlPr>
              <w:rPr>
                <w:rFonts w:ascii="Cambria Math" w:hAnsi="Cambria Math"/>
              </w:rPr>
            </m:ctrlPr>
          </m:sSubPr>
          <m:e>
            <m:r>
              <w:rPr>
                <w:rFonts w:ascii="Cambria Math" w:hAnsi="Cambria Math"/>
              </w:rPr>
              <m:t>R</m:t>
            </m:r>
          </m:e>
          <m:sub>
            <m:r>
              <w:rPr>
                <w:rFonts w:ascii="Cambria Math" w:hAnsi="Cambria Math"/>
              </w:rPr>
              <m:t>P</m:t>
            </m:r>
          </m:sub>
        </m:sSub>
      </m:oMath>
      <w:r>
        <w:t>应调到多大？</w:t>
      </w:r>
    </w:p>
    <w:p w14:paraId="1583D33A" w14:textId="77777777" w:rsidR="004C2DB9" w:rsidRDefault="007041C2">
      <w:pPr>
        <w:pStyle w:val="B09Normal"/>
        <w:spacing w:line="240" w:lineRule="auto"/>
        <w:jc w:val="center"/>
      </w:pPr>
      <w:r>
        <w:rPr>
          <w:noProof/>
        </w:rPr>
        <w:drawing>
          <wp:inline distT="0" distB="0" distL="0" distR="0" wp14:anchorId="39C1D0E9" wp14:editId="5B784FD6">
            <wp:extent cx="6408000" cy="4326352"/>
            <wp:effectExtent l="0" t="0" r="0" b="0"/>
            <wp:docPr id="45" name="MergedDiagram45" descr="Q316_original；faithful_source；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6_original.png"/>
                    <pic:cNvPicPr/>
                  </pic:nvPicPr>
                  <pic:blipFill>
                    <a:blip r:embed="rId54"/>
                    <a:stretch>
                      <a:fillRect/>
                    </a:stretch>
                  </pic:blipFill>
                  <pic:spPr>
                    <a:xfrm>
                      <a:off x="0" y="0"/>
                      <a:ext cx="6408000" cy="4326352"/>
                    </a:xfrm>
                    <a:prstGeom prst="rect">
                      <a:avLst/>
                    </a:prstGeom>
                  </pic:spPr>
                </pic:pic>
              </a:graphicData>
            </a:graphic>
          </wp:inline>
        </w:drawing>
      </w:r>
    </w:p>
    <w:p w14:paraId="7D4B02ED" w14:textId="77777777" w:rsidR="004C2DB9" w:rsidRDefault="007041C2">
      <w:pPr>
        <w:pStyle w:val="B09Normal"/>
      </w:pPr>
      <w:r>
        <w:rPr>
          <w:color w:val="C00000"/>
        </w:rPr>
        <w:t>【新增解答与适用条件】原图电位器的滑动端与上端共同接正电源，</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oMath>
      <w:r>
        <w:rPr>
          <w:color w:val="C00000"/>
        </w:rPr>
        <w:t>按接入基极回路的有效电阻取</w:t>
      </w:r>
      <w:r>
        <w:rPr>
          <w:color w:val="C00000"/>
        </w:rPr>
        <w:t>0</w:t>
      </w:r>
      <w:r>
        <w:rPr>
          <w:color w:val="C00000"/>
        </w:rPr>
        <w:t>～</w:t>
      </w:r>
      <w:r>
        <w:rPr>
          <w:color w:val="C00000"/>
        </w:rPr>
        <w:t>2MΩ</w:t>
      </w:r>
      <w:r>
        <w:rPr>
          <w:color w:val="C00000"/>
        </w:rPr>
        <w:t>，与固定电阻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串联。直流时</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开路，信号源及</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被隔离。下列静态计算采用题给</w:t>
      </w:r>
      <m:oMath>
        <m:r>
          <w:rPr>
            <w:rFonts w:ascii="Cambria Math" w:hAnsi="Cambria Math"/>
            <w:color w:val="C00000"/>
          </w:rPr>
          <m:t>β</m:t>
        </m:r>
      </m:oMath>
      <w:r>
        <w:rPr>
          <w:color w:val="C00000"/>
        </w:rPr>
        <w:t>和</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BE</m:t>
            </m:r>
          </m:sub>
        </m:sSub>
      </m:oMath>
      <w:r>
        <w:rPr>
          <w:color w:val="C00000"/>
        </w:rPr>
        <w:t>，忽略漏电流；每个结果再验证工作区。</w:t>
      </w:r>
    </w:p>
    <w:p w14:paraId="41BC3A67" w14:textId="77777777" w:rsidR="004C2DB9" w:rsidRDefault="007041C2">
      <w:pPr>
        <w:pStyle w:val="B09heading2"/>
        <w:pageBreakBefore/>
      </w:pPr>
      <w:r>
        <w:rPr>
          <w:color w:val="C00000"/>
        </w:rPr>
        <w:lastRenderedPageBreak/>
        <w:t>直流通路与统一计算式</w:t>
      </w:r>
    </w:p>
    <w:p w14:paraId="6D196871" w14:textId="77777777" w:rsidR="004C2DB9" w:rsidRDefault="007041C2">
      <w:pPr>
        <w:pStyle w:val="B09Normal"/>
      </w:pPr>
      <w:r>
        <w:rPr>
          <w:color w:val="C00000"/>
        </w:rPr>
        <w:t>总基极电阻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为</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与有效电位器电阻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oMath>
      <w:r>
        <w:rPr>
          <w:color w:val="C00000"/>
        </w:rPr>
        <w:t>之和。发射极接地，基极回路由</w:t>
      </w:r>
      <w:r>
        <w:rPr>
          <w:color w:val="C00000"/>
        </w:rPr>
        <w:t>12V</w:t>
      </w:r>
      <w:r>
        <w:rPr>
          <w:color w:val="C00000"/>
        </w:rPr>
        <w:t>电源、</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、基射结构成；集电极回路只有</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和晶体管。</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不计入静态负载。</w:t>
      </w:r>
    </w:p>
    <w:p w14:paraId="02C8ADE4" w14:textId="77777777" w:rsidR="004C2DB9" w:rsidRDefault="007041C2">
      <w:pPr>
        <w:pStyle w:val="B09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oMath>
      </m:oMathPara>
    </w:p>
    <w:p w14:paraId="67C3BA99" w14:textId="77777777" w:rsidR="004C2DB9" w:rsidRDefault="007041C2">
      <w:pPr>
        <w:pStyle w:val="B09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12-0.6</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den>
          </m:f>
        </m:oMath>
      </m:oMathPara>
    </w:p>
    <w:p w14:paraId="5ADA7752" w14:textId="77777777" w:rsidR="004C2DB9" w:rsidRDefault="007041C2">
      <w:pPr>
        <w:pStyle w:val="B09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=40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=12-</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m:oMathPara>
    </w:p>
    <w:p w14:paraId="0A205950" w14:textId="77777777" w:rsidR="004C2DB9" w:rsidRDefault="007041C2">
      <w:pPr>
        <w:pStyle w:val="B09Normal"/>
        <w:keepNext/>
      </w:pPr>
      <w:r>
        <w:rPr>
          <w:color w:val="C00000"/>
        </w:rPr>
        <w:t>【新增答案图】</w:t>
      </w:r>
    </w:p>
    <w:p w14:paraId="160F0158" w14:textId="77777777" w:rsidR="004C2DB9" w:rsidRDefault="007041C2">
      <w:pPr>
        <w:pStyle w:val="B09Normal"/>
        <w:spacing w:line="240" w:lineRule="auto"/>
        <w:jc w:val="center"/>
      </w:pPr>
      <w:r>
        <w:rPr>
          <w:noProof/>
        </w:rPr>
        <w:drawing>
          <wp:inline distT="0" distB="0" distL="0" distR="0" wp14:anchorId="319BB2BD" wp14:editId="3D24C903">
            <wp:extent cx="5580000" cy="4682507"/>
            <wp:effectExtent l="0" t="0" r="0" b="0"/>
            <wp:docPr id="46" name="MergedDiagram46" descr="Q316_dc；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6_dc.png"/>
                    <pic:cNvPicPr/>
                  </pic:nvPicPr>
                  <pic:blipFill>
                    <a:blip r:embed="rId55"/>
                    <a:stretch>
                      <a:fillRect/>
                    </a:stretch>
                  </pic:blipFill>
                  <pic:spPr>
                    <a:xfrm>
                      <a:off x="0" y="0"/>
                      <a:ext cx="5580000" cy="4682507"/>
                    </a:xfrm>
                    <a:prstGeom prst="rect">
                      <a:avLst/>
                    </a:prstGeom>
                  </pic:spPr>
                </pic:pic>
              </a:graphicData>
            </a:graphic>
          </wp:inline>
        </w:drawing>
      </w:r>
    </w:p>
    <w:p w14:paraId="58B3580C" w14:textId="77777777" w:rsidR="004C2DB9" w:rsidRDefault="007041C2">
      <w:pPr>
        <w:pStyle w:val="B09heading2"/>
      </w:pPr>
      <w:r>
        <w:rPr>
          <w:color w:val="C00000"/>
        </w:rPr>
        <w:t>（</w:t>
      </w:r>
      <w:r>
        <w:rPr>
          <w:color w:val="C00000"/>
        </w:rPr>
        <w:t>1</w:t>
      </w:r>
      <w:r>
        <w:rPr>
          <w:color w:val="C00000"/>
        </w:rPr>
        <w:t>）电位器有效电阻为零时</w:t>
      </w:r>
    </w:p>
    <w:p w14:paraId="73459E58" w14:textId="77777777" w:rsidR="004C2DB9" w:rsidRDefault="007041C2">
      <w:pPr>
        <w:pStyle w:val="B09Normal"/>
      </w:pP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oMath>
      <w:r>
        <w:rPr>
          <w:color w:val="C00000"/>
        </w:rPr>
        <w:t>取零时总基极电阻仍为</w:t>
      </w:r>
      <w:r>
        <w:rPr>
          <w:color w:val="C00000"/>
        </w:rPr>
        <w:t>180kΩ</w:t>
      </w:r>
      <w:r>
        <w:rPr>
          <w:color w:val="C00000"/>
        </w:rPr>
        <w:t>，并不为零。</w:t>
      </w:r>
    </w:p>
    <w:p w14:paraId="50D89BF1" w14:textId="77777777" w:rsidR="004C2DB9" w:rsidRDefault="007041C2">
      <w:pPr>
        <w:pStyle w:val="B09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11.4</m:t>
              </m:r>
            </m:num>
            <m:den>
              <m:r>
                <w:rPr>
                  <w:rFonts w:ascii="Cambria Math" w:hAnsi="Cambria Math"/>
                  <w:color w:val="C00000"/>
                </w:rPr>
                <m:t>180</m:t>
              </m:r>
              <m:r>
                <m:rPr>
                  <m:sty m:val="p"/>
                </m:rPr>
                <w:rPr>
                  <w:rFonts w:ascii="Cambria Math" w:hAnsi="Cambria Math"/>
                  <w:color w:val="C00000"/>
                </w:rPr>
                <m:t>kΩ</m:t>
              </m:r>
            </m:den>
          </m:f>
          <m:r>
            <w:rPr>
              <w:rFonts w:ascii="Cambria Math" w:hAnsi="Cambria Math"/>
              <w:color w:val="C00000"/>
            </w:rPr>
            <m:t>≈63.3333</m:t>
          </m:r>
          <m:r>
            <m:rPr>
              <m:sty m:val="p"/>
            </m:rPr>
            <w:rPr>
              <w:rFonts w:ascii="Cambria Math" w:hAnsi="Cambria Math"/>
              <w:color w:val="C00000"/>
            </w:rPr>
            <m:t>μA</m:t>
          </m:r>
        </m:oMath>
      </m:oMathPara>
    </w:p>
    <w:p w14:paraId="20E33DB3" w14:textId="77777777" w:rsidR="004C2DB9" w:rsidRDefault="007041C2">
      <w:pPr>
        <w:pStyle w:val="B09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≈2.53333</m:t>
          </m:r>
          <m:r>
            <m:rPr>
              <m:sty m:val="p"/>
            </m:rPr>
            <w:rPr>
              <w:rFonts w:ascii="Cambria Math" w:hAnsi="Cambria Math"/>
              <w:color w:val="C00000"/>
            </w:rPr>
            <m:t>mA</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=12-2.53333×2≈6.93333</m:t>
          </m:r>
          <m:r>
            <m:rPr>
              <m:sty m:val="p"/>
            </m:rPr>
            <w:rPr>
              <w:rFonts w:ascii="Cambria Math" w:hAnsi="Cambria Math"/>
              <w:color w:val="C00000"/>
            </w:rPr>
            <m:t>V</m:t>
          </m:r>
        </m:oMath>
      </m:oMathPara>
    </w:p>
    <w:p w14:paraId="48C2CB00" w14:textId="77777777" w:rsidR="004C2DB9" w:rsidRDefault="007041C2">
      <w:pPr>
        <w:pStyle w:val="B09Normal"/>
      </w:pPr>
      <w:r>
        <w:rPr>
          <w:color w:val="C00000"/>
        </w:rPr>
        <w:t>此时集电极约</w:t>
      </w:r>
      <w:r>
        <w:rPr>
          <w:color w:val="C00000"/>
        </w:rPr>
        <w:t>6.933V</w:t>
      </w:r>
      <w:r>
        <w:rPr>
          <w:color w:val="C00000"/>
        </w:rPr>
        <w:t>高于基极</w:t>
      </w:r>
      <w:r>
        <w:rPr>
          <w:color w:val="C00000"/>
        </w:rPr>
        <w:t>0.6V</w:t>
      </w:r>
      <w:r>
        <w:rPr>
          <w:color w:val="C00000"/>
        </w:rPr>
        <w:t>，基射结正偏、集基结反偏，三极管在放大区。不能只因</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oMath>
      <w:r>
        <w:rPr>
          <w:color w:val="C00000"/>
        </w:rPr>
        <w:t>为零就判为饱和。</w:t>
      </w:r>
    </w:p>
    <w:p w14:paraId="73F2AA12" w14:textId="77777777" w:rsidR="004C2DB9" w:rsidRDefault="007041C2">
      <w:pPr>
        <w:pStyle w:val="B09heading2"/>
        <w:pageBreakBefore/>
      </w:pPr>
      <w:r>
        <w:rPr>
          <w:color w:val="C00000"/>
        </w:rPr>
        <w:lastRenderedPageBreak/>
        <w:t>（</w:t>
      </w:r>
      <w:r>
        <w:rPr>
          <w:color w:val="C00000"/>
        </w:rPr>
        <w:t>2</w:t>
      </w:r>
      <w:r>
        <w:rPr>
          <w:color w:val="C00000"/>
        </w:rPr>
        <w:t>）电位器调到最大时</w:t>
      </w:r>
    </w:p>
    <w:p w14:paraId="3F736408" w14:textId="77777777" w:rsidR="004C2DB9" w:rsidRDefault="007041C2">
      <w:pPr>
        <w:pStyle w:val="B09Normal"/>
      </w:pPr>
      <w:r>
        <w:rPr>
          <w:color w:val="C00000"/>
        </w:rPr>
        <w:t>电位器最大有效阻值为</w:t>
      </w:r>
      <w:r>
        <w:rPr>
          <w:color w:val="C00000"/>
        </w:rPr>
        <w:t>2MΩ</w:t>
      </w:r>
      <w:r>
        <w:rPr>
          <w:color w:val="C00000"/>
        </w:rPr>
        <w:t>，总基极电阻为</w:t>
      </w:r>
      <w:r>
        <w:rPr>
          <w:color w:val="C00000"/>
        </w:rPr>
        <w:t>2.18MΩ</w:t>
      </w:r>
      <w:r>
        <w:rPr>
          <w:color w:val="C00000"/>
        </w:rPr>
        <w:t>。</w:t>
      </w:r>
    </w:p>
    <w:p w14:paraId="48D16B89" w14:textId="77777777" w:rsidR="004C2DB9" w:rsidRDefault="007041C2">
      <w:pPr>
        <w:pStyle w:val="B09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11.4</m:t>
              </m:r>
            </m:num>
            <m:den>
              <m:r>
                <w:rPr>
                  <w:rFonts w:ascii="Cambria Math" w:hAnsi="Cambria Math"/>
                  <w:color w:val="C00000"/>
                </w:rPr>
                <m:t>2.18</m:t>
              </m:r>
              <m:r>
                <m:rPr>
                  <m:sty m:val="p"/>
                </m:rPr>
                <w:rPr>
                  <w:rFonts w:ascii="Cambria Math" w:hAnsi="Cambria Math"/>
                  <w:color w:val="C00000"/>
                </w:rPr>
                <m:t>MΩ</m:t>
              </m:r>
            </m:den>
          </m:f>
          <m:r>
            <w:rPr>
              <w:rFonts w:ascii="Cambria Math" w:hAnsi="Cambria Math"/>
              <w:color w:val="C00000"/>
            </w:rPr>
            <m:t>≈5.22936</m:t>
          </m:r>
          <m:r>
            <m:rPr>
              <m:sty m:val="p"/>
            </m:rPr>
            <w:rPr>
              <w:rFonts w:ascii="Cambria Math" w:hAnsi="Cambria Math"/>
              <w:color w:val="C00000"/>
            </w:rPr>
            <m:t>μA</m:t>
          </m:r>
        </m:oMath>
      </m:oMathPara>
    </w:p>
    <w:p w14:paraId="25173E70" w14:textId="77777777" w:rsidR="004C2DB9" w:rsidRDefault="007041C2">
      <w:pPr>
        <w:pStyle w:val="B09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≈0.209174</m:t>
          </m:r>
          <m:r>
            <m:rPr>
              <m:sty m:val="p"/>
            </m:rPr>
            <w:rPr>
              <w:rFonts w:ascii="Cambria Math" w:hAnsi="Cambria Math"/>
              <w:color w:val="C00000"/>
            </w:rPr>
            <m:t>mA</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≈11.58165</m:t>
          </m:r>
          <m:r>
            <m:rPr>
              <m:sty m:val="p"/>
            </m:rPr>
            <w:rPr>
              <w:rFonts w:ascii="Cambria Math" w:hAnsi="Cambria Math"/>
              <w:color w:val="C00000"/>
            </w:rPr>
            <m:t>V</m:t>
          </m:r>
        </m:oMath>
      </m:oMathPara>
    </w:p>
    <w:p w14:paraId="07C31619" w14:textId="77777777" w:rsidR="004C2DB9" w:rsidRDefault="007041C2">
      <w:pPr>
        <w:pStyle w:val="B09Normal"/>
      </w:pPr>
      <w:r>
        <w:rPr>
          <w:color w:val="C00000"/>
        </w:rPr>
        <w:t>集电极仍高于基极，基极电流也并非零，按题给模型仍在放大区。不能把电位器调到最大直接当作基极开路或截止。</w:t>
      </w:r>
    </w:p>
    <w:p w14:paraId="62337487" w14:textId="77777777" w:rsidR="004C2DB9" w:rsidRDefault="007041C2">
      <w:pPr>
        <w:pStyle w:val="B09heading2"/>
      </w:pPr>
      <w:r>
        <w:rPr>
          <w:color w:val="C00000"/>
        </w:rPr>
        <w:t>（</w:t>
      </w:r>
      <w:r>
        <w:rPr>
          <w:color w:val="C00000"/>
        </w:rPr>
        <w:t>3</w:t>
      </w:r>
      <w:r>
        <w:rPr>
          <w:color w:val="C00000"/>
        </w:rPr>
        <w:t>）要求的</w:t>
      </w:r>
      <w:r>
        <w:rPr>
          <w:color w:val="C00000"/>
        </w:rPr>
        <w:t>6V</w:t>
      </w:r>
      <w:r>
        <w:rPr>
          <w:color w:val="C00000"/>
        </w:rPr>
        <w:t>是否可以调到</w:t>
      </w:r>
    </w:p>
    <w:p w14:paraId="6B0A48C4" w14:textId="77777777" w:rsidR="004C2DB9" w:rsidRDefault="007041C2">
      <w:pPr>
        <w:pStyle w:val="B09Normal"/>
      </w:pPr>
      <w:r>
        <w:rPr>
          <w:color w:val="C00000"/>
        </w:rPr>
        <w:t>先按要求的静态电压反求所需集电极电流、基极电流和总基极电阻，再扣除固定</w:t>
      </w:r>
      <w:r>
        <w:rPr>
          <w:color w:val="C00000"/>
        </w:rPr>
        <w:t>180kΩ</w:t>
      </w:r>
      <w:r>
        <w:rPr>
          <w:color w:val="C00000"/>
        </w:rPr>
        <w:t>。</w:t>
      </w:r>
    </w:p>
    <w:p w14:paraId="04966C5C" w14:textId="77777777" w:rsidR="004C2DB9" w:rsidRDefault="007041C2">
      <w:pPr>
        <w:pStyle w:val="B09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12-6</m:t>
              </m:r>
            </m:num>
            <m:den>
              <m:r>
                <w:rPr>
                  <w:rFonts w:ascii="Cambria Math" w:hAnsi="Cambria Math"/>
                  <w:color w:val="C00000"/>
                </w:rPr>
                <m:t>2</m:t>
              </m:r>
              <m:r>
                <m:rPr>
                  <m:sty m:val="p"/>
                </m:rPr>
                <w:rPr>
                  <w:rFonts w:ascii="Cambria Math" w:hAnsi="Cambria Math"/>
                  <w:color w:val="C00000"/>
                </w:rPr>
                <m:t>kΩ</m:t>
              </m:r>
            </m:den>
          </m:f>
          <m:r>
            <w:rPr>
              <w:rFonts w:ascii="Cambria Math" w:hAnsi="Cambria Math"/>
              <w:color w:val="C00000"/>
            </w:rPr>
            <m:t>=3</m:t>
          </m:r>
          <m:r>
            <m:rPr>
              <m:sty m:val="p"/>
            </m:rPr>
            <w:rPr>
              <w:rFonts w:ascii="Cambria Math" w:hAnsi="Cambria Math"/>
              <w:color w:val="C00000"/>
            </w:rPr>
            <m:t>mA</m:t>
          </m:r>
        </m:oMath>
      </m:oMathPara>
    </w:p>
    <w:p w14:paraId="19C7C14B" w14:textId="77777777" w:rsidR="004C2DB9" w:rsidRDefault="007041C2">
      <w:pPr>
        <w:pStyle w:val="B09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3</m:t>
              </m:r>
              <m:r>
                <m:rPr>
                  <m:sty m:val="p"/>
                </m:rPr>
                <w:rPr>
                  <w:rFonts w:ascii="Cambria Math" w:hAnsi="Cambria Math"/>
                  <w:color w:val="C00000"/>
                </w:rPr>
                <m:t>mA</m:t>
              </m:r>
            </m:num>
            <m:den>
              <m:r>
                <w:rPr>
                  <w:rFonts w:ascii="Cambria Math" w:hAnsi="Cambria Math"/>
                  <w:color w:val="C00000"/>
                </w:rPr>
                <m:t>40</m:t>
              </m:r>
            </m:den>
          </m:f>
          <m:r>
            <w:rPr>
              <w:rFonts w:ascii="Cambria Math" w:hAnsi="Cambria Math"/>
              <w:color w:val="C00000"/>
            </w:rPr>
            <m:t>=75</m:t>
          </m:r>
          <m:r>
            <m:rPr>
              <m:sty m:val="p"/>
            </m:rPr>
            <w:rPr>
              <w:rFonts w:ascii="Cambria Math" w:hAnsi="Cambria Math"/>
              <w:color w:val="C00000"/>
            </w:rPr>
            <m:t>μA</m:t>
          </m:r>
        </m:oMath>
      </m:oMathPara>
    </w:p>
    <w:p w14:paraId="1F4F12BF" w14:textId="77777777" w:rsidR="004C2DB9" w:rsidRDefault="007041C2">
      <w:pPr>
        <w:pStyle w:val="B09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11.4</m:t>
              </m:r>
            </m:num>
            <m:den>
              <m:r>
                <w:rPr>
                  <w:rFonts w:ascii="Cambria Math" w:hAnsi="Cambria Math"/>
                  <w:color w:val="C00000"/>
                </w:rPr>
                <m:t>75</m:t>
              </m:r>
              <m:r>
                <m:rPr>
                  <m:sty m:val="p"/>
                </m:rPr>
                <w:rPr>
                  <w:rFonts w:ascii="Cambria Math" w:hAnsi="Cambria Math"/>
                  <w:color w:val="C00000"/>
                </w:rPr>
                <m:t>μA</m:t>
              </m:r>
            </m:den>
          </m:f>
          <m:r>
            <w:rPr>
              <w:rFonts w:ascii="Cambria Math" w:hAnsi="Cambria Math"/>
              <w:color w:val="C00000"/>
            </w:rPr>
            <m:t>=152</m:t>
          </m:r>
          <m:r>
            <m:rPr>
              <m:sty m:val="p"/>
            </m:rPr>
            <w:rPr>
              <w:rFonts w:ascii="Cambria Math" w:hAnsi="Cambria Math"/>
              <w:color w:val="C00000"/>
            </w:rPr>
            <m:t>kΩ</m:t>
          </m:r>
        </m:oMath>
      </m:oMathPara>
    </w:p>
    <w:p w14:paraId="378EDB37" w14:textId="77777777" w:rsidR="004C2DB9" w:rsidRDefault="007041C2">
      <w:pPr>
        <w:pStyle w:val="B09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=152-180=-28</m:t>
          </m:r>
          <m:r>
            <m:rPr>
              <m:sty m:val="p"/>
            </m:rPr>
            <w:rPr>
              <w:rFonts w:ascii="Cambria Math" w:hAnsi="Cambria Math"/>
              <w:color w:val="C00000"/>
            </w:rPr>
            <m:t>kΩ</m:t>
          </m:r>
        </m:oMath>
      </m:oMathPara>
    </w:p>
    <w:p w14:paraId="7E7C9ECC" w14:textId="77777777" w:rsidR="004C2DB9" w:rsidRDefault="007041C2">
      <w:pPr>
        <w:pStyle w:val="B09Normal"/>
      </w:pPr>
      <w:r>
        <w:rPr>
          <w:color w:val="C00000"/>
        </w:rPr>
        <w:t>负电阻不是该无源电位器的可调值。因此在原给参数与</w:t>
      </w:r>
      <w:r>
        <w:rPr>
          <w:color w:val="C00000"/>
        </w:rPr>
        <w:t>0</w:t>
      </w:r>
      <w:r>
        <w:rPr>
          <w:color w:val="C00000"/>
        </w:rPr>
        <w:t>～</w:t>
      </w:r>
      <w:r>
        <w:rPr>
          <w:color w:val="C00000"/>
        </w:rPr>
        <w:t>2MΩ</w:t>
      </w:r>
      <w:r>
        <w:rPr>
          <w:color w:val="C00000"/>
        </w:rPr>
        <w:t>范围内，没有满足</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r>
          <w:rPr>
            <w:rFonts w:ascii="Cambria Math" w:hAnsi="Cambria Math"/>
            <w:color w:val="C00000"/>
          </w:rPr>
          <m:t>=6</m:t>
        </m:r>
        <m:r>
          <m:rPr>
            <m:sty m:val="p"/>
          </m:rPr>
          <w:rPr>
            <w:rFonts w:ascii="Cambria Math" w:hAnsi="Cambria Math"/>
            <w:color w:val="C00000"/>
          </w:rPr>
          <m:t>V</m:t>
        </m:r>
      </m:oMath>
      <w:r>
        <w:rPr>
          <w:color w:val="C00000"/>
        </w:rPr>
        <w:t>的</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oMath>
      <w:r>
        <w:rPr>
          <w:color w:val="C00000"/>
        </w:rPr>
        <w:t>值；</w:t>
      </w:r>
      <w:r>
        <w:rPr>
          <w:color w:val="C00000"/>
        </w:rPr>
        <w:t>−</w:t>
      </w:r>
      <w:r>
        <w:rPr>
          <w:color w:val="C00000"/>
        </w:rPr>
        <w:t>28kΩ</w:t>
      </w:r>
      <w:r>
        <w:rPr>
          <w:color w:val="C00000"/>
        </w:rPr>
        <w:t>仅是判定条件不相容的代数结果，不能作为实际调节答案。</w:t>
      </w:r>
    </w:p>
    <w:p w14:paraId="0DE505CD" w14:textId="77777777" w:rsidR="004C2DB9" w:rsidRDefault="007041C2">
      <w:pPr>
        <w:pStyle w:val="B09Normal"/>
      </w:pPr>
      <w:r>
        <w:rPr>
          <w:color w:val="C00000"/>
        </w:rPr>
        <w:t>在全可调范围内，</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oMath>
      <w:r>
        <w:rPr>
          <w:color w:val="C00000"/>
        </w:rPr>
        <w:t>随</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oMath>
      <w:r>
        <w:rPr>
          <w:color w:val="C00000"/>
        </w:rPr>
        <w:t>增大而增大，最低值已约</w:t>
      </w:r>
      <w:r>
        <w:rPr>
          <w:color w:val="C00000"/>
        </w:rPr>
        <w:t>6.933V</w:t>
      </w:r>
      <w:r>
        <w:rPr>
          <w:color w:val="C00000"/>
        </w:rPr>
        <w:t>，故原要求</w:t>
      </w:r>
      <w:r>
        <w:rPr>
          <w:color w:val="C00000"/>
        </w:rPr>
        <w:t>6V</w:t>
      </w:r>
      <w:r>
        <w:rPr>
          <w:color w:val="C00000"/>
        </w:rPr>
        <w:t>确实不可达。若要达到</w:t>
      </w:r>
      <w:r>
        <w:rPr>
          <w:color w:val="C00000"/>
        </w:rPr>
        <w:t>6V</w:t>
      </w:r>
      <w:r>
        <w:rPr>
          <w:color w:val="C00000"/>
        </w:rPr>
        <w:t>，需要修改固定偏置电阻或其他条件，但本稿不自行改原题。</w:t>
      </w:r>
    </w:p>
    <w:p w14:paraId="261C4F88" w14:textId="77777777" w:rsidR="004C2DB9" w:rsidRDefault="007041C2">
      <w:pPr>
        <w:pStyle w:val="B09Normal"/>
        <w:keepLines/>
      </w:pPr>
      <m:oMathPara>
        <m:oMath>
          <m:r>
            <w:rPr>
              <w:rFonts w:ascii="Cambria Math" w:hAnsi="Cambria Math"/>
              <w:color w:val="C00000"/>
            </w:rPr>
            <m:t>0≤</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P</m:t>
              </m:r>
            </m:sub>
          </m:sSub>
          <m:r>
            <w:rPr>
              <w:rFonts w:ascii="Cambria Math" w:hAnsi="Cambria Math"/>
              <w:color w:val="C00000"/>
            </w:rPr>
            <m:t>≤2</m:t>
          </m:r>
          <m:r>
            <m:rPr>
              <m:sty m:val="p"/>
            </m:rPr>
            <w:rPr>
              <w:rFonts w:ascii="Cambria Math" w:hAnsi="Cambria Math"/>
              <w:color w:val="C00000"/>
            </w:rPr>
            <m:t>MΩ</m:t>
          </m:r>
          <m:r>
            <w:rPr>
              <w:rFonts w:ascii="Cambria Math" w:hAnsi="Cambria Math"/>
              <w:color w:val="C00000"/>
            </w:rPr>
            <m:t xml:space="preserve">  ⇒  6.93333</m:t>
          </m:r>
          <m:r>
            <m:rPr>
              <m:sty m:val="p"/>
            </m:rPr>
            <w:rPr>
              <w:rFonts w:ascii="Cambria Math" w:hAnsi="Cambria Math"/>
              <w:color w:val="C00000"/>
            </w:rPr>
            <m:t>V</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≤11.58165</m:t>
          </m:r>
          <m:r>
            <m:rPr>
              <m:sty m:val="p"/>
            </m:rPr>
            <w:rPr>
              <w:rFonts w:ascii="Cambria Math" w:hAnsi="Cambria Math"/>
              <w:color w:val="C00000"/>
            </w:rPr>
            <m:t>V</m:t>
          </m:r>
        </m:oMath>
      </m:oMathPara>
      <w:bookmarkEnd w:id="44"/>
    </w:p>
    <w:p w14:paraId="2723E7E1" w14:textId="77777777" w:rsidR="004C2DB9" w:rsidRDefault="007041C2">
      <w:pPr>
        <w:pStyle w:val="aff9"/>
      </w:pPr>
      <w:bookmarkStart w:id="45" w:name="_Toc241693053"/>
      <w:r>
        <w:lastRenderedPageBreak/>
        <w:t>第</w:t>
      </w:r>
      <w:r>
        <w:t>317</w:t>
      </w:r>
      <w:r>
        <w:t>题</w:t>
      </w:r>
      <w:bookmarkEnd w:id="45"/>
    </w:p>
    <w:p w14:paraId="2783638E" w14:textId="77777777" w:rsidR="004C2DB9" w:rsidRDefault="007041C2">
      <w:pPr>
        <w:pStyle w:val="B10Normal"/>
        <w:keepNext/>
      </w:pPr>
      <w:bookmarkStart w:id="46" w:name="Q317"/>
      <w:r>
        <w:t xml:space="preserve">317. </w:t>
      </w:r>
      <w:r>
        <w:t>放大电路及</w:t>
      </w:r>
      <w:r>
        <w:t>BJT</w:t>
      </w:r>
      <w:r>
        <w:t>的输出特性如图　所示。试用图解法解答：</w:t>
      </w:r>
    </w:p>
    <w:p w14:paraId="768EF6A1" w14:textId="77777777" w:rsidR="004C2DB9" w:rsidRDefault="007041C2">
      <w:pPr>
        <w:pStyle w:val="B10Normal"/>
      </w:pPr>
      <w:r>
        <w:t>（</w:t>
      </w:r>
      <w:r>
        <w:t>1</w:t>
      </w:r>
      <w:r>
        <w:t>）放大电路的</w:t>
      </w:r>
      <w:r>
        <w:t>Q</w:t>
      </w:r>
      <w:r>
        <w:t>点参数：</w:t>
      </w:r>
      <m:oMath>
        <m:sSub>
          <m:sSubPr>
            <m:ctrlPr>
              <w:rPr>
                <w:rFonts w:ascii="Cambria Math" w:hAnsi="Cambria Math"/>
              </w:rPr>
            </m:ctrlPr>
          </m:sSubPr>
          <m:e>
            <m:r>
              <w:rPr>
                <w:rFonts w:ascii="Cambria Math" w:hAnsi="Cambria Math"/>
              </w:rPr>
              <m:t>I</m:t>
            </m:r>
          </m:e>
          <m:sub>
            <m:r>
              <w:rPr>
                <w:rFonts w:ascii="Cambria Math" w:hAnsi="Cambria Math"/>
              </w:rPr>
              <m:t>CQ</m:t>
            </m:r>
          </m:sub>
        </m:sSub>
        <m:r>
          <w:rPr>
            <w:rFonts w:ascii="Cambria Math" w:hAnsi="Cambria Math"/>
          </w:rPr>
          <m:t>=</m:t>
        </m:r>
        <m:r>
          <w:rPr>
            <w:rFonts w:ascii="Cambria Math" w:hAnsi="Cambria Math"/>
          </w:rPr>
          <m:t>？</m:t>
        </m:r>
      </m:oMath>
      <w:r>
        <w:t>，</w:t>
      </w:r>
      <m:oMath>
        <m:sSub>
          <m:sSubPr>
            <m:ctrlPr>
              <w:rPr>
                <w:rFonts w:ascii="Cambria Math" w:hAnsi="Cambria Math"/>
              </w:rPr>
            </m:ctrlPr>
          </m:sSubPr>
          <m:e>
            <m:r>
              <w:rPr>
                <w:rFonts w:ascii="Cambria Math" w:hAnsi="Cambria Math"/>
              </w:rPr>
              <m:t>U</m:t>
            </m:r>
          </m:e>
          <m:sub>
            <m:r>
              <w:rPr>
                <w:rFonts w:ascii="Cambria Math" w:hAnsi="Cambria Math"/>
              </w:rPr>
              <m:t>CEQ</m:t>
            </m:r>
          </m:sub>
        </m:sSub>
        <m:r>
          <w:rPr>
            <w:rFonts w:ascii="Cambria Math" w:hAnsi="Cambria Math"/>
          </w:rPr>
          <m:t>=</m:t>
        </m:r>
        <m:r>
          <w:rPr>
            <w:rFonts w:ascii="Cambria Math" w:hAnsi="Cambria Math"/>
          </w:rPr>
          <m:t>？</m:t>
        </m:r>
      </m:oMath>
    </w:p>
    <w:p w14:paraId="65987998" w14:textId="77777777" w:rsidR="004C2DB9" w:rsidRDefault="007041C2">
      <w:pPr>
        <w:pStyle w:val="B10Normal"/>
        <w:spacing w:line="240" w:lineRule="auto"/>
        <w:jc w:val="center"/>
      </w:pPr>
      <w:r>
        <w:rPr>
          <w:noProof/>
        </w:rPr>
        <w:drawing>
          <wp:inline distT="0" distB="0" distL="0" distR="0" wp14:anchorId="47405573" wp14:editId="0A1B030F">
            <wp:extent cx="5940000" cy="4260708"/>
            <wp:effectExtent l="0" t="0" r="0" b="0"/>
            <wp:docPr id="47" name="MergedDiagram47" descr="Q317_original；faithful_source；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7_original.png"/>
                    <pic:cNvPicPr/>
                  </pic:nvPicPr>
                  <pic:blipFill>
                    <a:blip r:embed="rId56"/>
                    <a:stretch>
                      <a:fillRect/>
                    </a:stretch>
                  </pic:blipFill>
                  <pic:spPr>
                    <a:xfrm>
                      <a:off x="0" y="0"/>
                      <a:ext cx="5940000" cy="4260708"/>
                    </a:xfrm>
                    <a:prstGeom prst="rect">
                      <a:avLst/>
                    </a:prstGeom>
                  </pic:spPr>
                </pic:pic>
              </a:graphicData>
            </a:graphic>
          </wp:inline>
        </w:drawing>
      </w:r>
    </w:p>
    <w:p w14:paraId="257DA6D8" w14:textId="77777777" w:rsidR="004C2DB9" w:rsidRDefault="007041C2">
      <w:pPr>
        <w:pStyle w:val="B10Normal"/>
        <w:jc w:val="center"/>
      </w:pPr>
      <w:r>
        <w:t>（</w:t>
      </w:r>
      <w:r>
        <w:t>a</w:t>
      </w:r>
      <w:r>
        <w:t>）</w:t>
      </w:r>
    </w:p>
    <w:p w14:paraId="60767227" w14:textId="77777777" w:rsidR="004C2DB9" w:rsidRDefault="007041C2">
      <w:pPr>
        <w:pStyle w:val="B10Normal"/>
        <w:spacing w:line="240" w:lineRule="auto"/>
        <w:jc w:val="center"/>
      </w:pPr>
      <w:r>
        <w:rPr>
          <w:noProof/>
        </w:rPr>
        <w:lastRenderedPageBreak/>
        <w:drawing>
          <wp:inline distT="0" distB="0" distL="0" distR="0" wp14:anchorId="4951079A" wp14:editId="449D7EC7">
            <wp:extent cx="6300000" cy="4254862"/>
            <wp:effectExtent l="0" t="0" r="0" b="0"/>
            <wp:docPr id="48" name="MergedDiagram48" descr="Q317_characteristics；faithful_source；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7_characteristics.png"/>
                    <pic:cNvPicPr/>
                  </pic:nvPicPr>
                  <pic:blipFill>
                    <a:blip r:embed="rId57"/>
                    <a:stretch>
                      <a:fillRect/>
                    </a:stretch>
                  </pic:blipFill>
                  <pic:spPr>
                    <a:xfrm>
                      <a:off x="0" y="0"/>
                      <a:ext cx="6300000" cy="4254862"/>
                    </a:xfrm>
                    <a:prstGeom prst="rect">
                      <a:avLst/>
                    </a:prstGeom>
                  </pic:spPr>
                </pic:pic>
              </a:graphicData>
            </a:graphic>
          </wp:inline>
        </w:drawing>
      </w:r>
    </w:p>
    <w:p w14:paraId="3B061929" w14:textId="77777777" w:rsidR="004C2DB9" w:rsidRDefault="007041C2">
      <w:pPr>
        <w:pStyle w:val="B10Normal"/>
        <w:jc w:val="center"/>
      </w:pPr>
      <w:r>
        <w:t>（</w:t>
      </w:r>
      <w:r>
        <w:t>b</w:t>
      </w:r>
      <w:r>
        <w:t>）</w:t>
      </w:r>
    </w:p>
    <w:p w14:paraId="74000F4F" w14:textId="77777777" w:rsidR="004C2DB9" w:rsidRDefault="007041C2">
      <w:pPr>
        <w:pStyle w:val="B10Normal"/>
      </w:pPr>
      <w:r>
        <w:rPr>
          <w:color w:val="C00000"/>
        </w:rPr>
        <w:t>【新增解答与适用条件】原文只有所示第（</w:t>
      </w:r>
      <w:r>
        <w:rPr>
          <w:color w:val="C00000"/>
        </w:rPr>
        <w:t>1</w:t>
      </w:r>
      <w:r>
        <w:rPr>
          <w:color w:val="C00000"/>
        </w:rPr>
        <w:t>）小问，完整保留。原题未给</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BE</m:t>
            </m:r>
          </m:sub>
        </m:sSub>
      </m:oMath>
      <w:r>
        <w:rPr>
          <w:color w:val="C00000"/>
        </w:rPr>
        <w:t>，以下先明确采用常见图解近似：忽略基射极直流压降，使静态基极电流近似</w:t>
      </w:r>
      <w:r>
        <w:rPr>
          <w:color w:val="C00000"/>
        </w:rPr>
        <w:t>50μA</w:t>
      </w:r>
      <w:r>
        <w:rPr>
          <w:color w:val="C00000"/>
        </w:rPr>
        <w:t>；再给出若另取</w:t>
      </w:r>
      <w:r>
        <w:rPr>
          <w:color w:val="C00000"/>
        </w:rPr>
        <w:t>0.7V</w:t>
      </w:r>
      <w:r>
        <w:rPr>
          <w:color w:val="C00000"/>
        </w:rPr>
        <w:t>时的变化，不把补充近似写回原题。原输出曲线略有斜率，应按实际曲线读数，不能直接把</w:t>
      </w:r>
      <m:oMath>
        <m:r>
          <w:rPr>
            <w:rFonts w:ascii="Cambria Math" w:hAnsi="Cambria Math"/>
            <w:color w:val="C00000"/>
          </w:rPr>
          <m:t>β</m:t>
        </m:r>
      </m:oMath>
      <w:r>
        <w:rPr>
          <w:color w:val="C00000"/>
        </w:rPr>
        <w:t>固定为</w:t>
      </w:r>
      <w:r>
        <w:rPr>
          <w:color w:val="C00000"/>
        </w:rPr>
        <w:t>50</w:t>
      </w:r>
      <w:r>
        <w:rPr>
          <w:color w:val="C00000"/>
        </w:rPr>
        <w:t>。</w:t>
      </w:r>
    </w:p>
    <w:p w14:paraId="41584C99" w14:textId="77777777" w:rsidR="004C2DB9" w:rsidRDefault="007041C2">
      <w:pPr>
        <w:pStyle w:val="B10heading2"/>
        <w:pageBreakBefore/>
      </w:pPr>
      <w:r>
        <w:rPr>
          <w:color w:val="C00000"/>
        </w:rPr>
        <w:lastRenderedPageBreak/>
        <w:t>直流负载线与静态基极电流</w:t>
      </w:r>
    </w:p>
    <w:p w14:paraId="737F7002" w14:textId="77777777" w:rsidR="004C2DB9" w:rsidRDefault="007041C2">
      <w:pPr>
        <w:pStyle w:val="B10Normal"/>
      </w:pPr>
      <w:r>
        <w:rPr>
          <w:color w:val="C00000"/>
        </w:rPr>
        <w:t>直流分析时两只耦合电容开路，</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退出直流回路。发射极接地，集电极经</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=4</m:t>
        </m:r>
        <m:r>
          <m:rPr>
            <m:sty m:val="p"/>
          </m:rPr>
          <w:rPr>
            <w:rFonts w:ascii="Cambria Math" w:hAnsi="Cambria Math"/>
            <w:color w:val="C00000"/>
          </w:rPr>
          <m:t>kΩ</m:t>
        </m:r>
      </m:oMath>
      <w:r>
        <w:rPr>
          <w:color w:val="C00000"/>
        </w:rPr>
        <w:t>接</w:t>
      </w:r>
      <w:r>
        <w:rPr>
          <w:color w:val="C00000"/>
        </w:rPr>
        <w:t>20V</w:t>
      </w:r>
      <w:r>
        <w:rPr>
          <w:color w:val="C00000"/>
        </w:rPr>
        <w:t>电源；直流负载线的两截距为</w:t>
      </w:r>
      <w:r>
        <w:rPr>
          <w:color w:val="C00000"/>
        </w:rPr>
        <w:t>20V</w:t>
      </w:r>
      <w:r>
        <w:rPr>
          <w:color w:val="C00000"/>
        </w:rPr>
        <w:t>与</w:t>
      </w:r>
      <w:r>
        <w:rPr>
          <w:color w:val="C00000"/>
        </w:rPr>
        <w:t>5mA</w:t>
      </w:r>
      <w:r>
        <w:rPr>
          <w:color w:val="C00000"/>
        </w:rPr>
        <w:t>。</w:t>
      </w:r>
    </w:p>
    <w:p w14:paraId="7AF8E22D" w14:textId="77777777" w:rsidR="004C2DB9" w:rsidRDefault="007041C2">
      <w:pPr>
        <w:pStyle w:val="B10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+4</m:t>
          </m:r>
          <m:r>
            <m:rPr>
              <m:sty m:val="p"/>
            </m:rPr>
            <w:rPr>
              <w:rFonts w:ascii="Cambria Math" w:hAnsi="Cambria Math"/>
              <w:color w:val="C00000"/>
            </w:rPr>
            <m:t>kΩ</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=20</m:t>
          </m:r>
          <m:r>
            <m:rPr>
              <m:sty m:val="p"/>
            </m:rPr>
            <w:rPr>
              <w:rFonts w:ascii="Cambria Math" w:hAnsi="Cambria Math"/>
              <w:color w:val="C00000"/>
            </w:rPr>
            <m:t>V</m:t>
          </m:r>
        </m:oMath>
      </m:oMathPara>
    </w:p>
    <w:p w14:paraId="3909D674" w14:textId="77777777" w:rsidR="004C2DB9" w:rsidRDefault="007041C2">
      <w:pPr>
        <w:pStyle w:val="B10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20-</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BE</m:t>
                  </m:r>
                </m:sub>
              </m:sSub>
            </m:num>
            <m:den>
              <m:r>
                <w:rPr>
                  <w:rFonts w:ascii="Cambria Math" w:hAnsi="Cambria Math"/>
                  <w:color w:val="C00000"/>
                </w:rPr>
                <m:t>400</m:t>
              </m:r>
              <m:r>
                <m:rPr>
                  <m:sty m:val="p"/>
                </m:rPr>
                <w:rPr>
                  <w:rFonts w:ascii="Cambria Math" w:hAnsi="Cambria Math"/>
                  <w:color w:val="C00000"/>
                </w:rPr>
                <m:t>kΩ</m:t>
              </m:r>
            </m:den>
          </m:f>
        </m:oMath>
      </m:oMathPara>
    </w:p>
    <w:p w14:paraId="4974EE97" w14:textId="77777777" w:rsidR="004C2DB9" w:rsidRDefault="007041C2">
      <w:pPr>
        <w:pStyle w:val="B10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BE</m:t>
              </m:r>
            </m:sub>
          </m:sSub>
          <m:r>
            <w:rPr>
              <w:rFonts w:ascii="Cambria Math" w:hAnsi="Cambria Math"/>
              <w:color w:val="C00000"/>
            </w:rPr>
            <m:t xml:space="preserve">≈0 ⇒ </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≈50</m:t>
          </m:r>
          <m:r>
            <m:rPr>
              <m:sty m:val="p"/>
            </m:rPr>
            <w:rPr>
              <w:rFonts w:ascii="Cambria Math" w:hAnsi="Cambria Math"/>
              <w:color w:val="C00000"/>
            </w:rPr>
            <m:t>μA</m:t>
          </m:r>
        </m:oMath>
      </m:oMathPara>
    </w:p>
    <w:p w14:paraId="25F1F784" w14:textId="77777777" w:rsidR="004C2DB9" w:rsidRDefault="007041C2">
      <w:pPr>
        <w:pStyle w:val="B10Normal"/>
        <w:keepNext/>
      </w:pPr>
      <w:r>
        <w:rPr>
          <w:color w:val="C00000"/>
        </w:rPr>
        <w:t>【新增答案图】</w:t>
      </w:r>
    </w:p>
    <w:p w14:paraId="4EB14291" w14:textId="77777777" w:rsidR="004C2DB9" w:rsidRDefault="007041C2">
      <w:pPr>
        <w:pStyle w:val="B10Normal"/>
        <w:spacing w:line="240" w:lineRule="auto"/>
        <w:jc w:val="center"/>
      </w:pPr>
      <w:r>
        <w:rPr>
          <w:noProof/>
        </w:rPr>
        <w:drawing>
          <wp:inline distT="0" distB="0" distL="0" distR="0" wp14:anchorId="69157E58" wp14:editId="789CDEF1">
            <wp:extent cx="6300000" cy="4254862"/>
            <wp:effectExtent l="0" t="0" r="0" b="0"/>
            <wp:docPr id="49" name="MergedDiagram49" descr="Q317_load_line；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7_load_line.png"/>
                    <pic:cNvPicPr/>
                  </pic:nvPicPr>
                  <pic:blipFill>
                    <a:blip r:embed="rId58"/>
                    <a:stretch>
                      <a:fillRect/>
                    </a:stretch>
                  </pic:blipFill>
                  <pic:spPr>
                    <a:xfrm>
                      <a:off x="0" y="0"/>
                      <a:ext cx="6300000" cy="4254862"/>
                    </a:xfrm>
                    <a:prstGeom prst="rect">
                      <a:avLst/>
                    </a:prstGeom>
                  </pic:spPr>
                </pic:pic>
              </a:graphicData>
            </a:graphic>
          </wp:inline>
        </w:drawing>
      </w:r>
    </w:p>
    <w:p w14:paraId="015396B0" w14:textId="77777777" w:rsidR="004C2DB9" w:rsidRDefault="007041C2">
      <w:pPr>
        <w:pStyle w:val="B10Normal"/>
      </w:pPr>
      <w:r>
        <w:rPr>
          <w:color w:val="C00000"/>
        </w:rPr>
        <w:t>在图（</w:t>
      </w:r>
      <w:r>
        <w:rPr>
          <w:color w:val="C00000"/>
        </w:rPr>
        <w:t>b</w:t>
      </w:r>
      <w:r>
        <w:rPr>
          <w:color w:val="C00000"/>
        </w:rPr>
        <w:t>）上连接横轴</w:t>
      </w:r>
      <w:r>
        <w:rPr>
          <w:color w:val="C00000"/>
        </w:rPr>
        <w:t>20V</w:t>
      </w:r>
      <w:r>
        <w:rPr>
          <w:color w:val="C00000"/>
        </w:rPr>
        <w:t>点与纵轴</w:t>
      </w:r>
      <w:r>
        <w:rPr>
          <w:color w:val="C00000"/>
        </w:rPr>
        <w:t>5mA</w:t>
      </w:r>
      <w:r>
        <w:rPr>
          <w:color w:val="C00000"/>
        </w:rPr>
        <w:t>点，取与</w:t>
      </w:r>
      <w:r>
        <w:rPr>
          <w:color w:val="C00000"/>
        </w:rPr>
        <w:t>50μA</w:t>
      </w:r>
      <w:r>
        <w:rPr>
          <w:color w:val="C00000"/>
        </w:rPr>
        <w:t>输出曲线的交点</w:t>
      </w:r>
      <w:r>
        <w:rPr>
          <w:color w:val="C00000"/>
        </w:rPr>
        <w:t>Q</w:t>
      </w:r>
      <w:r>
        <w:rPr>
          <w:color w:val="C00000"/>
        </w:rPr>
        <w:t>。重绘保留原曲线的膝部和斜率，新增负载线单独标明。</w:t>
      </w:r>
    </w:p>
    <w:p w14:paraId="7EC88186" w14:textId="77777777" w:rsidR="004C2DB9" w:rsidRDefault="007041C2">
      <w:pPr>
        <w:pStyle w:val="B10heading2"/>
      </w:pPr>
      <w:r>
        <w:rPr>
          <w:color w:val="C00000"/>
        </w:rPr>
        <w:t>读数结果与近似条件</w:t>
      </w:r>
    </w:p>
    <w:p w14:paraId="6D1DFC98" w14:textId="77777777" w:rsidR="004C2DB9" w:rsidRDefault="007041C2">
      <w:pPr>
        <w:pStyle w:val="B10Normal"/>
      </w:pPr>
      <w:r>
        <w:rPr>
          <w:color w:val="C00000"/>
        </w:rPr>
        <w:t>在忽略</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BE</m:t>
            </m:r>
          </m:sub>
        </m:sSub>
      </m:oMath>
      <w:r>
        <w:rPr>
          <w:color w:val="C00000"/>
        </w:rPr>
        <w:t>的条件下，原曲线交点约为下列数值；这是图解约读，曲线线宽和坐标分辨率不足以支撑更多有效数字。两数也满足直流负载线。</w:t>
      </w:r>
    </w:p>
    <w:p w14:paraId="327055D2" w14:textId="77777777" w:rsidR="004C2DB9" w:rsidRDefault="007041C2">
      <w:pPr>
        <w:pStyle w:val="B10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≈2.6</m:t>
          </m:r>
          <m:r>
            <m:rPr>
              <m:sty m:val="p"/>
            </m:rPr>
            <w:rPr>
              <w:rFonts w:ascii="Cambria Math" w:hAnsi="Cambria Math"/>
              <w:color w:val="C00000"/>
            </w:rPr>
            <m:t>mA</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≈9.6</m:t>
          </m:r>
          <m:r>
            <m:rPr>
              <m:sty m:val="p"/>
            </m:rPr>
            <w:rPr>
              <w:rFonts w:ascii="Cambria Math" w:hAnsi="Cambria Math"/>
              <w:color w:val="C00000"/>
            </w:rPr>
            <m:t>V</m:t>
          </m:r>
        </m:oMath>
      </m:oMathPara>
    </w:p>
    <w:p w14:paraId="1A9923D8" w14:textId="77777777" w:rsidR="004C2DB9" w:rsidRDefault="007041C2">
      <w:pPr>
        <w:pStyle w:val="B10Normal"/>
      </w:pPr>
      <w:r>
        <w:rPr>
          <w:color w:val="C00000"/>
        </w:rPr>
        <w:t>若额外采用</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BE</m:t>
            </m:r>
          </m:sub>
        </m:sSub>
        <m:r>
          <w:rPr>
            <w:rFonts w:ascii="Cambria Math" w:hAnsi="Cambria Math"/>
            <w:color w:val="C00000"/>
          </w:rPr>
          <m:t>=0.7</m:t>
        </m:r>
        <m:r>
          <m:rPr>
            <m:sty m:val="p"/>
          </m:rPr>
          <w:rPr>
            <w:rFonts w:ascii="Cambria Math" w:hAnsi="Cambria Math"/>
            <w:color w:val="C00000"/>
          </w:rPr>
          <m:t>V</m:t>
        </m:r>
      </m:oMath>
      <w:r>
        <w:rPr>
          <w:color w:val="C00000"/>
        </w:rPr>
        <w:t>，基极电流约为</w:t>
      </w:r>
      <w:r>
        <w:rPr>
          <w:color w:val="C00000"/>
        </w:rPr>
        <w:t>48.25μA</w:t>
      </w:r>
      <w:r>
        <w:rPr>
          <w:color w:val="C00000"/>
        </w:rPr>
        <w:t>，应在</w:t>
      </w:r>
      <w:r>
        <w:rPr>
          <w:color w:val="C00000"/>
        </w:rPr>
        <w:t>25μA</w:t>
      </w:r>
      <w:r>
        <w:rPr>
          <w:color w:val="C00000"/>
        </w:rPr>
        <w:t>与</w:t>
      </w:r>
      <w:r>
        <w:rPr>
          <w:color w:val="C00000"/>
        </w:rPr>
        <w:t>50μA</w:t>
      </w:r>
      <w:r>
        <w:rPr>
          <w:color w:val="C00000"/>
        </w:rPr>
        <w:t>曲线间靠近</w:t>
      </w:r>
      <w:r>
        <w:rPr>
          <w:color w:val="C00000"/>
        </w:rPr>
        <w:t>50μA</w:t>
      </w:r>
      <w:r>
        <w:rPr>
          <w:color w:val="C00000"/>
        </w:rPr>
        <w:t>处重新插值，读得</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oMath>
      <w:r>
        <w:rPr>
          <w:color w:val="C00000"/>
        </w:rPr>
        <w:t>约</w:t>
      </w:r>
      <w:r>
        <w:rPr>
          <w:color w:val="C00000"/>
        </w:rPr>
        <w:t>2.5mA</w:t>
      </w:r>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oMath>
      <w:r>
        <w:rPr>
          <w:color w:val="C00000"/>
        </w:rPr>
        <w:t>约</w:t>
      </w:r>
      <w:r>
        <w:rPr>
          <w:color w:val="C00000"/>
        </w:rPr>
        <w:t>10V</w:t>
      </w:r>
      <w:r>
        <w:rPr>
          <w:color w:val="C00000"/>
        </w:rPr>
        <w:t>。这个分支是新增的压降假设，不是原题给定条件。</w:t>
      </w:r>
    </w:p>
    <w:p w14:paraId="0000E50C" w14:textId="77777777" w:rsidR="004C2DB9" w:rsidRDefault="007041C2">
      <w:pPr>
        <w:pStyle w:val="B10Normal"/>
      </w:pPr>
      <w:r>
        <w:rPr>
          <w:color w:val="C00000"/>
        </w:rPr>
        <w:t>原图没有明示</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BE</m:t>
            </m:r>
          </m:sub>
        </m:sSub>
      </m:oMath>
      <w:r>
        <w:rPr>
          <w:color w:val="C00000"/>
        </w:rPr>
        <w:t>或完整输入特性，故不宣称存在与近似无关的唯一精确数值；题目可在明示的常用图解近似下完成。</w:t>
      </w:r>
      <w:bookmarkEnd w:id="46"/>
    </w:p>
    <w:p w14:paraId="3D5FAD17" w14:textId="77777777" w:rsidR="004C2DB9" w:rsidRDefault="007041C2">
      <w:pPr>
        <w:pStyle w:val="aff9"/>
      </w:pPr>
      <w:bookmarkStart w:id="47" w:name="_Toc241693054"/>
      <w:r>
        <w:lastRenderedPageBreak/>
        <w:t>第</w:t>
      </w:r>
      <w:r>
        <w:t>318</w:t>
      </w:r>
      <w:r>
        <w:t>题</w:t>
      </w:r>
      <w:bookmarkEnd w:id="47"/>
    </w:p>
    <w:p w14:paraId="1A8019E2" w14:textId="77777777" w:rsidR="004C2DB9" w:rsidRDefault="007041C2">
      <w:pPr>
        <w:pStyle w:val="B11Normal"/>
        <w:keepNext/>
      </w:pPr>
      <w:bookmarkStart w:id="48" w:name="Q318"/>
      <w:r>
        <w:t xml:space="preserve">318. </w:t>
      </w:r>
      <w:r>
        <w:t xml:space="preserve">　所示放大电路中，</w:t>
      </w:r>
    </w:p>
    <w:p w14:paraId="3F6DC227" w14:textId="77777777" w:rsidR="004C2DB9" w:rsidRDefault="007041C2">
      <w:pPr>
        <w:pStyle w:val="B11Normal"/>
      </w:pPr>
      <m:oMath>
        <m:sSub>
          <m:sSubPr>
            <m:ctrlPr>
              <w:rPr>
                <w:rFonts w:ascii="Cambria Math" w:hAnsi="Cambria Math"/>
              </w:rPr>
            </m:ctrlPr>
          </m:sSubPr>
          <m:e>
            <m:r>
              <w:rPr>
                <w:rFonts w:ascii="Cambria Math" w:hAnsi="Cambria Math"/>
              </w:rPr>
              <m:t>V</m:t>
            </m:r>
          </m:e>
          <m:sub>
            <m:r>
              <w:rPr>
                <w:rFonts w:ascii="Cambria Math" w:hAnsi="Cambria Math"/>
              </w:rPr>
              <m:t>CC</m:t>
            </m:r>
          </m:sub>
        </m:sSub>
        <m:r>
          <w:rPr>
            <w:rFonts w:ascii="Cambria Math" w:hAnsi="Cambria Math"/>
          </w:rPr>
          <m:t>=16</m:t>
        </m:r>
        <m:r>
          <m:rPr>
            <m:sty m:val="p"/>
          </m:rPr>
          <w:rPr>
            <w:rFonts w:ascii="Cambria Math" w:hAnsi="Cambria Math"/>
          </w:rPr>
          <m:t>V</m:t>
        </m:r>
      </m:oMath>
      <w:r>
        <w:t>，</w:t>
      </w:r>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=4.7</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=3.3</m:t>
        </m:r>
        <m:r>
          <m:rPr>
            <m:sty m:val="p"/>
          </m:rPr>
          <w:rPr>
            <w:rFonts w:ascii="Cambria Math" w:hAnsi="Cambria Math"/>
          </w:rPr>
          <m:t>kΩ</m:t>
        </m:r>
      </m:oMath>
      <w:r>
        <w:t>，</w:t>
      </w:r>
    </w:p>
    <w:p w14:paraId="70BE1DD8" w14:textId="77777777" w:rsidR="004C2DB9" w:rsidRDefault="007041C2">
      <w:pPr>
        <w:pStyle w:val="B11Normal"/>
      </w:pPr>
      <m:oMath>
        <m:sSub>
          <m:sSubPr>
            <m:ctrlPr>
              <w:rPr>
                <w:rFonts w:ascii="Cambria Math" w:hAnsi="Cambria Math"/>
              </w:rPr>
            </m:ctrlPr>
          </m:sSubPr>
          <m:e>
            <m:r>
              <w:rPr>
                <w:rFonts w:ascii="Cambria Math" w:hAnsi="Cambria Math"/>
              </w:rPr>
              <m:t>R</m:t>
            </m:r>
          </m:e>
          <m:sub>
            <m:r>
              <w:rPr>
                <w:rFonts w:ascii="Cambria Math" w:hAnsi="Cambria Math"/>
              </w:rPr>
              <m:t>B</m:t>
            </m:r>
            <m:r>
              <w:rPr>
                <w:rFonts w:ascii="Cambria Math" w:hAnsi="Cambria Math"/>
              </w:rPr>
              <m:t>1</m:t>
            </m:r>
          </m:sub>
        </m:sSub>
        <m:r>
          <w:rPr>
            <w:rFonts w:ascii="Cambria Math" w:hAnsi="Cambria Math"/>
          </w:rPr>
          <m:t>=30</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B</m:t>
            </m:r>
            <m:r>
              <w:rPr>
                <w:rFonts w:ascii="Cambria Math" w:hAnsi="Cambria Math"/>
              </w:rPr>
              <m:t>2</m:t>
            </m:r>
          </m:sub>
        </m:sSub>
        <m:r>
          <w:rPr>
            <w:rFonts w:ascii="Cambria Math" w:hAnsi="Cambria Math"/>
          </w:rPr>
          <m:t>=10</m:t>
        </m:r>
        <m:r>
          <m:rPr>
            <m:sty m:val="p"/>
          </m:rPr>
          <w:rPr>
            <w:rFonts w:ascii="Cambria Math" w:hAnsi="Cambria Math"/>
          </w:rPr>
          <m:t>kΩ</m:t>
        </m:r>
      </m:oMath>
      <w:r>
        <w:t>，</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=4.7</m:t>
        </m:r>
        <m:r>
          <m:rPr>
            <m:sty m:val="p"/>
          </m:rPr>
          <w:rPr>
            <w:rFonts w:ascii="Cambria Math" w:hAnsi="Cambria Math"/>
          </w:rPr>
          <m:t>kΩ</m:t>
        </m:r>
      </m:oMath>
      <w:r>
        <w:t>，</w:t>
      </w:r>
    </w:p>
    <w:p w14:paraId="488BD2D7" w14:textId="77777777" w:rsidR="004C2DB9" w:rsidRDefault="007041C2">
      <w:pPr>
        <w:pStyle w:val="B11Normal"/>
      </w:pPr>
      <m:oMath>
        <m:sSub>
          <m:sSubPr>
            <m:ctrlPr>
              <w:rPr>
                <w:rFonts w:ascii="Cambria Math" w:hAnsi="Cambria Math"/>
              </w:rPr>
            </m:ctrlPr>
          </m:sSubPr>
          <m:e>
            <m:r>
              <w:rPr>
                <w:rFonts w:ascii="Cambria Math" w:hAnsi="Cambria Math"/>
              </w:rPr>
              <m:t>C</m:t>
            </m:r>
          </m:e>
          <m:sub>
            <m:r>
              <w:rPr>
                <w:rFonts w:ascii="Cambria Math" w:hAnsi="Cambria Math"/>
              </w:rPr>
              <m:t>1</m:t>
            </m:r>
          </m:sub>
        </m:sSub>
      </m:oMath>
      <w:r>
        <w:t>、</w:t>
      </w:r>
      <m:oMath>
        <m:sSub>
          <m:sSubPr>
            <m:ctrlPr>
              <w:rPr>
                <w:rFonts w:ascii="Cambria Math" w:hAnsi="Cambria Math"/>
              </w:rPr>
            </m:ctrlPr>
          </m:sSubPr>
          <m:e>
            <m:r>
              <w:rPr>
                <w:rFonts w:ascii="Cambria Math" w:hAnsi="Cambria Math"/>
              </w:rPr>
              <m:t>C</m:t>
            </m:r>
          </m:e>
          <m:sub>
            <m:r>
              <w:rPr>
                <w:rFonts w:ascii="Cambria Math" w:hAnsi="Cambria Math"/>
              </w:rPr>
              <m:t>2</m:t>
            </m:r>
          </m:sub>
        </m:sSub>
      </m:oMath>
      <w:r>
        <w:t>和</w:t>
      </w:r>
      <m:oMath>
        <m:sSub>
          <m:sSubPr>
            <m:ctrlPr>
              <w:rPr>
                <w:rFonts w:ascii="Cambria Math" w:hAnsi="Cambria Math"/>
              </w:rPr>
            </m:ctrlPr>
          </m:sSubPr>
          <m:e>
            <m:r>
              <w:rPr>
                <w:rFonts w:ascii="Cambria Math" w:hAnsi="Cambria Math"/>
              </w:rPr>
              <m:t>C</m:t>
            </m:r>
          </m:e>
          <m:sub>
            <m:r>
              <w:rPr>
                <w:rFonts w:ascii="Cambria Math" w:hAnsi="Cambria Math"/>
              </w:rPr>
              <m:t>E</m:t>
            </m:r>
          </m:sub>
        </m:sSub>
      </m:oMath>
      <w:r>
        <w:t>的容量均足够大。</w:t>
      </w:r>
    </w:p>
    <w:p w14:paraId="3724672F" w14:textId="77777777" w:rsidR="004C2DB9" w:rsidRDefault="007041C2">
      <w:pPr>
        <w:pStyle w:val="B11Normal"/>
      </w:pPr>
      <w:r>
        <w:t>已知</w:t>
      </w:r>
      <w:r>
        <w:t>VT</w:t>
      </w:r>
      <w:r>
        <w:t>管的输出特性如图　所示，且</w:t>
      </w:r>
      <m:oMath>
        <m:sSub>
          <m:sSubPr>
            <m:ctrlPr>
              <w:rPr>
                <w:rFonts w:ascii="Cambria Math" w:hAnsi="Cambria Math"/>
              </w:rPr>
            </m:ctrlPr>
          </m:sSubPr>
          <m:e>
            <m:r>
              <w:rPr>
                <w:rFonts w:ascii="Cambria Math" w:hAnsi="Cambria Math"/>
              </w:rPr>
              <m:t>U</m:t>
            </m:r>
          </m:e>
          <m:sub>
            <m:r>
              <w:rPr>
                <w:rFonts w:ascii="Cambria Math" w:hAnsi="Cambria Math"/>
              </w:rPr>
              <m:t>BEQ</m:t>
            </m:r>
          </m:sub>
        </m:sSub>
        <m:r>
          <w:rPr>
            <w:rFonts w:ascii="Cambria Math" w:hAnsi="Cambria Math"/>
          </w:rPr>
          <m:t>=0.7</m:t>
        </m:r>
        <m:r>
          <m:rPr>
            <m:sty m:val="p"/>
          </m:rPr>
          <w:rPr>
            <w:rFonts w:ascii="Cambria Math" w:hAnsi="Cambria Math"/>
          </w:rPr>
          <m:t>V</m:t>
        </m:r>
      </m:oMath>
      <w:r>
        <w:t>。</w:t>
      </w:r>
    </w:p>
    <w:p w14:paraId="0A975131" w14:textId="77777777" w:rsidR="004C2DB9" w:rsidRDefault="007041C2">
      <w:pPr>
        <w:pStyle w:val="B11Normal"/>
      </w:pPr>
      <w:r>
        <w:t>（</w:t>
      </w:r>
      <w:r>
        <w:t>1</w:t>
      </w:r>
      <w:r>
        <w:t>）画出其直流负载线。试问</w:t>
      </w:r>
      <m:oMath>
        <m:sSub>
          <m:sSubPr>
            <m:ctrlPr>
              <w:rPr>
                <w:rFonts w:ascii="Cambria Math" w:hAnsi="Cambria Math"/>
              </w:rPr>
            </m:ctrlPr>
          </m:sSubPr>
          <m:e>
            <m:r>
              <w:rPr>
                <w:rFonts w:ascii="Cambria Math" w:hAnsi="Cambria Math"/>
              </w:rPr>
              <m:t>I</m:t>
            </m:r>
          </m:e>
          <m:sub>
            <m:r>
              <w:rPr>
                <w:rFonts w:ascii="Cambria Math" w:hAnsi="Cambria Math"/>
              </w:rPr>
              <m:t>BQ</m:t>
            </m:r>
          </m:sub>
        </m:sSub>
        <m:r>
          <w:rPr>
            <w:rFonts w:ascii="Cambria Math" w:hAnsi="Cambria Math"/>
          </w:rPr>
          <m:t>=</m:t>
        </m:r>
        <m:r>
          <w:rPr>
            <w:rFonts w:ascii="Cambria Math" w:hAnsi="Cambria Math"/>
          </w:rPr>
          <m:t>？</m:t>
        </m:r>
      </m:oMath>
      <w:r>
        <w:t>，</w:t>
      </w:r>
      <m:oMath>
        <m:sSub>
          <m:sSubPr>
            <m:ctrlPr>
              <w:rPr>
                <w:rFonts w:ascii="Cambria Math" w:hAnsi="Cambria Math"/>
              </w:rPr>
            </m:ctrlPr>
          </m:sSubPr>
          <m:e>
            <m:r>
              <w:rPr>
                <w:rFonts w:ascii="Cambria Math" w:hAnsi="Cambria Math"/>
              </w:rPr>
              <m:t>U</m:t>
            </m:r>
          </m:e>
          <m:sub>
            <m:r>
              <w:rPr>
                <w:rFonts w:ascii="Cambria Math" w:hAnsi="Cambria Math"/>
              </w:rPr>
              <m:t>CEQ</m:t>
            </m:r>
          </m:sub>
        </m:sSub>
        <m:r>
          <w:rPr>
            <w:rFonts w:ascii="Cambria Math" w:hAnsi="Cambria Math"/>
          </w:rPr>
          <m:t>=</m:t>
        </m:r>
        <m:r>
          <w:rPr>
            <w:rFonts w:ascii="Cambria Math" w:hAnsi="Cambria Math"/>
          </w:rPr>
          <m:t>？</m:t>
        </m:r>
      </m:oMath>
    </w:p>
    <w:p w14:paraId="6A12737B" w14:textId="77777777" w:rsidR="004C2DB9" w:rsidRDefault="007041C2">
      <w:pPr>
        <w:pStyle w:val="B11Normal"/>
        <w:spacing w:line="240" w:lineRule="auto"/>
        <w:jc w:val="center"/>
      </w:pPr>
      <w:r>
        <w:rPr>
          <w:noProof/>
        </w:rPr>
        <w:drawing>
          <wp:inline distT="0" distB="0" distL="0" distR="0" wp14:anchorId="3521AFC0" wp14:editId="68601750">
            <wp:extent cx="6300000" cy="4704427"/>
            <wp:effectExtent l="0" t="0" r="0" b="0"/>
            <wp:docPr id="50" name="MergedDiagram50" descr="Q318_original；faithful_source；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8_original.png"/>
                    <pic:cNvPicPr/>
                  </pic:nvPicPr>
                  <pic:blipFill>
                    <a:blip r:embed="rId59"/>
                    <a:stretch>
                      <a:fillRect/>
                    </a:stretch>
                  </pic:blipFill>
                  <pic:spPr>
                    <a:xfrm>
                      <a:off x="0" y="0"/>
                      <a:ext cx="6300000" cy="4704427"/>
                    </a:xfrm>
                    <a:prstGeom prst="rect">
                      <a:avLst/>
                    </a:prstGeom>
                  </pic:spPr>
                </pic:pic>
              </a:graphicData>
            </a:graphic>
          </wp:inline>
        </w:drawing>
      </w:r>
    </w:p>
    <w:p w14:paraId="60E515BD" w14:textId="77777777" w:rsidR="004C2DB9" w:rsidRDefault="007041C2">
      <w:pPr>
        <w:pStyle w:val="B11Normal"/>
        <w:spacing w:line="240" w:lineRule="auto"/>
        <w:jc w:val="center"/>
      </w:pPr>
      <w:r>
        <w:rPr>
          <w:noProof/>
        </w:rPr>
        <w:lastRenderedPageBreak/>
        <w:drawing>
          <wp:inline distT="0" distB="0" distL="0" distR="0" wp14:anchorId="496B4B9A" wp14:editId="3440303B">
            <wp:extent cx="6480000" cy="5504647"/>
            <wp:effectExtent l="0" t="0" r="0" b="0"/>
            <wp:docPr id="51" name="MergedDiagram51" descr="Q318_characteristics；faithful_source；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8_characteristics.png"/>
                    <pic:cNvPicPr/>
                  </pic:nvPicPr>
                  <pic:blipFill>
                    <a:blip r:embed="rId60"/>
                    <a:stretch>
                      <a:fillRect/>
                    </a:stretch>
                  </pic:blipFill>
                  <pic:spPr>
                    <a:xfrm>
                      <a:off x="0" y="0"/>
                      <a:ext cx="6480000" cy="5504647"/>
                    </a:xfrm>
                    <a:prstGeom prst="rect">
                      <a:avLst/>
                    </a:prstGeom>
                  </pic:spPr>
                </pic:pic>
              </a:graphicData>
            </a:graphic>
          </wp:inline>
        </w:drawing>
      </w:r>
    </w:p>
    <w:p w14:paraId="4F7FEE9E" w14:textId="77777777" w:rsidR="004C2DB9" w:rsidRDefault="007041C2">
      <w:pPr>
        <w:pStyle w:val="B11Normal"/>
      </w:pPr>
      <w:r>
        <w:rPr>
          <w:color w:val="C00000"/>
        </w:rPr>
        <w:t>【新增解答与适用条件】原文的两处图示引用存在空位，原稿照留，并未编造图号。原题只列第（</w:t>
      </w:r>
      <w:r>
        <w:rPr>
          <w:color w:val="C00000"/>
        </w:rPr>
        <w:t>1</w:t>
      </w:r>
      <w:r>
        <w:rPr>
          <w:color w:val="C00000"/>
        </w:rPr>
        <w:t>）小问。输出曲线未给精确</w:t>
      </w:r>
      <m:oMath>
        <m:r>
          <w:rPr>
            <w:rFonts w:ascii="Cambria Math" w:hAnsi="Cambria Math"/>
            <w:color w:val="C00000"/>
          </w:rPr>
          <m:t>β</m:t>
        </m:r>
      </m:oMath>
      <w:r>
        <w:rPr>
          <w:color w:val="C00000"/>
        </w:rPr>
        <w:t>，且</w:t>
      </w:r>
      <w:r>
        <w:rPr>
          <w:color w:val="C00000"/>
        </w:rPr>
        <w:t>0μA</w:t>
      </w:r>
      <w:r>
        <w:rPr>
          <w:color w:val="C00000"/>
        </w:rPr>
        <w:t>曲线可见地高于横轴，各曲线略有偏移和斜率；因此用原曲线插值与带基极负载的偏置方程联立，不能把</w:t>
      </w:r>
      <m:oMath>
        <m:r>
          <w:rPr>
            <w:rFonts w:ascii="Cambria Math" w:hAnsi="Cambria Math"/>
            <w:color w:val="C00000"/>
          </w:rPr>
          <m:t>β</m:t>
        </m:r>
        <m:r>
          <w:rPr>
            <w:rFonts w:ascii="Cambria Math" w:hAnsi="Cambria Math"/>
            <w:color w:val="C00000"/>
          </w:rPr>
          <m:t>=25</m:t>
        </m:r>
      </m:oMath>
      <w:r>
        <w:rPr>
          <w:color w:val="C00000"/>
        </w:rPr>
        <w:t>当成题给常数。</w:t>
      </w:r>
    </w:p>
    <w:p w14:paraId="79F20002" w14:textId="77777777" w:rsidR="004C2DB9" w:rsidRDefault="007041C2">
      <w:pPr>
        <w:pStyle w:val="B11heading2"/>
        <w:pageBreakBefore/>
      </w:pPr>
      <w:r>
        <w:rPr>
          <w:color w:val="C00000"/>
        </w:rPr>
        <w:lastRenderedPageBreak/>
        <w:t>直流通路及分压器负载</w:t>
      </w:r>
    </w:p>
    <w:p w14:paraId="53F73A0C" w14:textId="77777777" w:rsidR="004C2DB9" w:rsidRDefault="007041C2">
      <w:pPr>
        <w:pStyle w:val="B11Normal"/>
      </w:pPr>
      <w:r>
        <w:rPr>
          <w:color w:val="C00000"/>
        </w:rPr>
        <w:t>直流时</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E</m:t>
            </m:r>
          </m:sub>
        </m:sSub>
      </m:oMath>
      <w:r>
        <w:rPr>
          <w:color w:val="C00000"/>
        </w:rPr>
        <w:t>均开路；</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被</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隔离，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w:r>
        <w:rPr>
          <w:color w:val="C00000"/>
        </w:rPr>
        <w:t>仍在发射极直流通路中。分压器上支路</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=30</m:t>
        </m:r>
        <m:r>
          <m:rPr>
            <m:sty m:val="p"/>
          </m:rPr>
          <w:rPr>
            <w:rFonts w:ascii="Cambria Math" w:hAnsi="Cambria Math"/>
            <w:color w:val="C00000"/>
          </w:rPr>
          <m:t>kΩ</m:t>
        </m:r>
      </m:oMath>
      <w:r>
        <w:rPr>
          <w:color w:val="C00000"/>
        </w:rPr>
        <w:t>、下支路</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r>
          <w:rPr>
            <w:rFonts w:ascii="Cambria Math" w:hAnsi="Cambria Math"/>
            <w:color w:val="C00000"/>
          </w:rPr>
          <m:t>=10</m:t>
        </m:r>
        <m:r>
          <m:rPr>
            <m:sty m:val="p"/>
          </m:rPr>
          <w:rPr>
            <w:rFonts w:ascii="Cambria Math" w:hAnsi="Cambria Math"/>
            <w:color w:val="C00000"/>
          </w:rPr>
          <m:t>kΩ</m:t>
        </m:r>
      </m:oMath>
      <w:r>
        <w:rPr>
          <w:color w:val="C00000"/>
        </w:rPr>
        <w:t>。先作戴维南等效，再计入基极电流造成的分压器电压降。</w:t>
      </w:r>
    </w:p>
    <w:p w14:paraId="4E7AB8CC" w14:textId="77777777" w:rsidR="004C2DB9" w:rsidRDefault="007041C2">
      <w:pPr>
        <w:pStyle w:val="B11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TH</m:t>
              </m:r>
            </m:sub>
          </m:sSub>
          <m:r>
            <w:rPr>
              <w:rFonts w:ascii="Cambria Math" w:hAnsi="Cambria Math"/>
              <w:color w:val="C00000"/>
            </w:rPr>
            <m:t>=16</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den>
          </m:f>
          <m:r>
            <w:rPr>
              <w:rFonts w:ascii="Cambria Math" w:hAnsi="Cambria Math"/>
              <w:color w:val="C00000"/>
            </w:rPr>
            <m:t>=4</m:t>
          </m:r>
          <m:r>
            <m:rPr>
              <m:sty m:val="p"/>
            </m:rPr>
            <w:rPr>
              <w:rFonts w:ascii="Cambria Math" w:hAnsi="Cambria Math"/>
              <w:color w:val="C00000"/>
            </w:rPr>
            <m:t>V</m:t>
          </m:r>
        </m:oMath>
      </m:oMathPara>
    </w:p>
    <w:p w14:paraId="55104D2A" w14:textId="77777777" w:rsidR="004C2DB9" w:rsidRDefault="007041C2">
      <w:pPr>
        <w:pStyle w:val="B11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TH</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r>
            <w:rPr>
              <w:rFonts w:ascii="Cambria Math" w:hAnsi="Cambria Math"/>
              <w:color w:val="C00000"/>
            </w:rPr>
            <m:t>=7.5</m:t>
          </m:r>
          <m:r>
            <m:rPr>
              <m:sty m:val="p"/>
            </m:rPr>
            <w:rPr>
              <w:rFonts w:ascii="Cambria Math" w:hAnsi="Cambria Math"/>
              <w:color w:val="C00000"/>
            </w:rPr>
            <m:t>kΩ</m:t>
          </m:r>
        </m:oMath>
      </m:oMathPara>
    </w:p>
    <w:p w14:paraId="6D6D230A" w14:textId="77777777" w:rsidR="004C2DB9" w:rsidRDefault="007041C2">
      <w:pPr>
        <w:pStyle w:val="B11Normal"/>
        <w:keepLines/>
      </w:pPr>
      <m:oMathPara>
        <m:oMath>
          <m:r>
            <w:rPr>
              <w:rFonts w:ascii="Cambria Math" w:hAnsi="Cambria Math"/>
              <w:color w:val="C00000"/>
            </w:rPr>
            <m:t>4-7.5</m:t>
          </m:r>
          <m:r>
            <m:rPr>
              <m:sty m:val="p"/>
            </m:rPr>
            <w:rPr>
              <w:rFonts w:ascii="Cambria Math" w:hAnsi="Cambria Math"/>
              <w:color w:val="C00000"/>
            </w:rPr>
            <m:t>kΩ</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=0.7+3.3</m:t>
          </m:r>
          <m:r>
            <m:rPr>
              <m:sty m:val="p"/>
            </m:rPr>
            <w:rPr>
              <w:rFonts w:ascii="Cambria Math" w:hAnsi="Cambria Math"/>
              <w:color w:val="C00000"/>
            </w:rPr>
            <m:t>kΩ</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m:t>
          </m:r>
        </m:oMath>
      </m:oMathPara>
    </w:p>
    <w:p w14:paraId="0EE62E39" w14:textId="77777777" w:rsidR="004C2DB9" w:rsidRDefault="007041C2">
      <w:pPr>
        <w:pStyle w:val="B11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36</m:t>
              </m:r>
            </m:num>
            <m:den>
              <m:r>
                <w:rPr>
                  <w:rFonts w:ascii="Cambria Math" w:hAnsi="Cambria Math"/>
                  <w:color w:val="C00000"/>
                </w:rPr>
                <m:t>11</m:t>
              </m:r>
            </m:den>
          </m:f>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=1</m:t>
          </m:r>
          <m:r>
            <m:rPr>
              <m:sty m:val="p"/>
            </m:rPr>
            <w:rPr>
              <w:rFonts w:ascii="Cambria Math" w:hAnsi="Cambria Math"/>
              <w:color w:val="C00000"/>
            </w:rPr>
            <m:t>mA</m:t>
          </m:r>
        </m:oMath>
      </m:oMathPara>
    </w:p>
    <w:p w14:paraId="2F87F04A" w14:textId="77777777" w:rsidR="004C2DB9" w:rsidRDefault="007041C2">
      <w:pPr>
        <w:pStyle w:val="B11Normal"/>
        <w:keepNext/>
      </w:pPr>
      <w:r>
        <w:rPr>
          <w:color w:val="C00000"/>
        </w:rPr>
        <w:t>【新增答案图】</w:t>
      </w:r>
    </w:p>
    <w:p w14:paraId="0D1A0779" w14:textId="77777777" w:rsidR="004C2DB9" w:rsidRDefault="007041C2">
      <w:pPr>
        <w:pStyle w:val="B11Normal"/>
        <w:spacing w:line="240" w:lineRule="auto"/>
        <w:jc w:val="center"/>
      </w:pPr>
      <w:r>
        <w:rPr>
          <w:noProof/>
        </w:rPr>
        <w:drawing>
          <wp:inline distT="0" distB="0" distL="0" distR="0" wp14:anchorId="1D8726BF" wp14:editId="64E622A9">
            <wp:extent cx="5580000" cy="4783075"/>
            <wp:effectExtent l="0" t="0" r="0" b="0"/>
            <wp:docPr id="52" name="MergedDiagram52" descr="Q318_dc；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8_dc.png"/>
                    <pic:cNvPicPr/>
                  </pic:nvPicPr>
                  <pic:blipFill>
                    <a:blip r:embed="rId61"/>
                    <a:stretch>
                      <a:fillRect/>
                    </a:stretch>
                  </pic:blipFill>
                  <pic:spPr>
                    <a:xfrm>
                      <a:off x="0" y="0"/>
                      <a:ext cx="5580000" cy="4783075"/>
                    </a:xfrm>
                    <a:prstGeom prst="rect">
                      <a:avLst/>
                    </a:prstGeom>
                  </pic:spPr>
                </pic:pic>
              </a:graphicData>
            </a:graphic>
          </wp:inline>
        </w:drawing>
      </w:r>
    </w:p>
    <w:p w14:paraId="3A9D7676" w14:textId="77777777" w:rsidR="004C2DB9" w:rsidRDefault="007041C2">
      <w:pPr>
        <w:pStyle w:val="B11heading2"/>
        <w:pageBreakBefore/>
      </w:pPr>
      <w:r>
        <w:rPr>
          <w:color w:val="C00000"/>
        </w:rPr>
        <w:lastRenderedPageBreak/>
        <w:t>直流负载线与近似的界限</w:t>
      </w:r>
    </w:p>
    <w:p w14:paraId="45D66DF9" w14:textId="77777777" w:rsidR="004C2DB9" w:rsidRDefault="007041C2">
      <w:pPr>
        <w:pStyle w:val="B11Normal"/>
      </w:pPr>
      <w:r>
        <w:rPr>
          <w:color w:val="C00000"/>
        </w:rPr>
        <w:t>由集电极</w:t>
      </w:r>
      <w:r>
        <w:rPr>
          <w:color w:val="C00000"/>
        </w:rPr>
        <w:t>—</w:t>
      </w:r>
      <w:r>
        <w:rPr>
          <w:color w:val="C00000"/>
        </w:rPr>
        <w:t>发射极回路列出包含基极电流的准确</w:t>
      </w:r>
      <w:r>
        <w:rPr>
          <w:color w:val="C00000"/>
        </w:rPr>
        <w:t>KVL</w:t>
      </w:r>
      <w:r>
        <w:rPr>
          <w:color w:val="C00000"/>
        </w:rPr>
        <w:t>。由于</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，发射电阻上的电流并非严格等于集电极电流。通常图解教材采用</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oMath>
      <w:r>
        <w:rPr>
          <w:color w:val="C00000"/>
        </w:rPr>
        <w:t>后画直线，须把这一近似明示。</w:t>
      </w:r>
    </w:p>
    <w:p w14:paraId="4E45D2E1" w14:textId="77777777" w:rsidR="004C2DB9" w:rsidRDefault="007041C2">
      <w:pPr>
        <w:pStyle w:val="B11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r>
            <w:rPr>
              <w:rFonts w:ascii="Cambria Math" w:hAnsi="Cambria Math"/>
              <w:color w:val="C00000"/>
            </w:rPr>
            <m:t>)=16</m:t>
          </m:r>
          <m:r>
            <m:rPr>
              <m:sty m:val="p"/>
            </m:rPr>
            <w:rPr>
              <w:rFonts w:ascii="Cambria Math" w:hAnsi="Cambria Math"/>
              <w:color w:val="C00000"/>
            </w:rPr>
            <m:t>V</m:t>
          </m:r>
        </m:oMath>
      </m:oMathPara>
    </w:p>
    <w:p w14:paraId="67B7F161" w14:textId="77777777" w:rsidR="004C2DB9" w:rsidRDefault="007041C2">
      <w:pPr>
        <w:pStyle w:val="B11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r>
            <w:rPr>
              <w:rFonts w:ascii="Cambria Math" w:hAnsi="Cambria Math"/>
              <w:color w:val="C00000"/>
            </w:rPr>
            <m:t>+8</m:t>
          </m:r>
          <m:r>
            <m:rPr>
              <m:sty m:val="p"/>
            </m:rPr>
            <w:rPr>
              <w:rFonts w:ascii="Cambria Math" w:hAnsi="Cambria Math"/>
              <w:color w:val="C00000"/>
            </w:rPr>
            <m:t>kΩ</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r>
            <w:rPr>
              <w:rFonts w:ascii="Cambria Math" w:hAnsi="Cambria Math"/>
              <w:color w:val="C00000"/>
            </w:rPr>
            <m:t>+3.3</m:t>
          </m:r>
          <m:r>
            <m:rPr>
              <m:sty m:val="p"/>
            </m:rPr>
            <w:rPr>
              <w:rFonts w:ascii="Cambria Math" w:hAnsi="Cambria Math"/>
              <w:color w:val="C00000"/>
            </w:rPr>
            <m:t>kΩ</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r>
            <w:rPr>
              <w:rFonts w:ascii="Cambria Math" w:hAnsi="Cambria Math"/>
              <w:color w:val="C00000"/>
            </w:rPr>
            <m:t>=16</m:t>
          </m:r>
          <m:r>
            <m:rPr>
              <m:sty m:val="p"/>
            </m:rPr>
            <w:rPr>
              <w:rFonts w:ascii="Cambria Math" w:hAnsi="Cambria Math"/>
              <w:color w:val="C00000"/>
            </w:rPr>
            <m:t>V</m:t>
          </m:r>
        </m:oMath>
      </m:oMathPara>
    </w:p>
    <w:p w14:paraId="16B408CE" w14:textId="77777777" w:rsidR="004C2DB9" w:rsidRDefault="007041C2">
      <w:pPr>
        <w:pStyle w:val="B11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r>
            <w:rPr>
              <w:rFonts w:ascii="Cambria Math" w:hAnsi="Cambria Math"/>
              <w:color w:val="C00000"/>
            </w:rPr>
            <m:t xml:space="preserve">  ⇒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r>
            <w:rPr>
              <w:rFonts w:ascii="Cambria Math" w:hAnsi="Cambria Math"/>
              <w:color w:val="C00000"/>
            </w:rPr>
            <m:t>+8</m:t>
          </m:r>
          <m:r>
            <m:rPr>
              <m:sty m:val="p"/>
            </m:rPr>
            <w:rPr>
              <w:rFonts w:ascii="Cambria Math" w:hAnsi="Cambria Math"/>
              <w:color w:val="C00000"/>
            </w:rPr>
            <m:t>kΩ</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r>
            <w:rPr>
              <w:rFonts w:ascii="Cambria Math" w:hAnsi="Cambria Math"/>
              <w:color w:val="C00000"/>
            </w:rPr>
            <m:t>≈16</m:t>
          </m:r>
          <m:r>
            <m:rPr>
              <m:sty m:val="p"/>
            </m:rPr>
            <w:rPr>
              <w:rFonts w:ascii="Cambria Math" w:hAnsi="Cambria Math"/>
              <w:color w:val="C00000"/>
            </w:rPr>
            <m:t>V</m:t>
          </m:r>
        </m:oMath>
      </m:oMathPara>
    </w:p>
    <w:p w14:paraId="13C29643" w14:textId="77777777" w:rsidR="004C2DB9" w:rsidRDefault="007041C2">
      <w:pPr>
        <w:pStyle w:val="B11Normal"/>
        <w:keepNext/>
      </w:pPr>
      <w:r>
        <w:rPr>
          <w:color w:val="C00000"/>
        </w:rPr>
        <w:t>【新增答案图】</w:t>
      </w:r>
    </w:p>
    <w:p w14:paraId="2B0B507F" w14:textId="77777777" w:rsidR="004C2DB9" w:rsidRDefault="007041C2">
      <w:pPr>
        <w:pStyle w:val="B11Normal"/>
        <w:spacing w:line="240" w:lineRule="auto"/>
        <w:jc w:val="center"/>
      </w:pPr>
      <w:r>
        <w:rPr>
          <w:noProof/>
        </w:rPr>
        <w:drawing>
          <wp:inline distT="0" distB="0" distL="0" distR="0" wp14:anchorId="6BCC8CDA" wp14:editId="214470C5">
            <wp:extent cx="6480000" cy="5356820"/>
            <wp:effectExtent l="0" t="0" r="0" b="0"/>
            <wp:docPr id="53" name="MergedDiagram53" descr="Q318_load_line；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8_load_line.png"/>
                    <pic:cNvPicPr/>
                  </pic:nvPicPr>
                  <pic:blipFill>
                    <a:blip r:embed="rId62"/>
                    <a:stretch>
                      <a:fillRect/>
                    </a:stretch>
                  </pic:blipFill>
                  <pic:spPr>
                    <a:xfrm>
                      <a:off x="0" y="0"/>
                      <a:ext cx="6480000" cy="5356820"/>
                    </a:xfrm>
                    <a:prstGeom prst="rect">
                      <a:avLst/>
                    </a:prstGeom>
                  </pic:spPr>
                </pic:pic>
              </a:graphicData>
            </a:graphic>
          </wp:inline>
        </w:drawing>
      </w:r>
    </w:p>
    <w:p w14:paraId="6C1BEEE7" w14:textId="77777777" w:rsidR="004C2DB9" w:rsidRDefault="007041C2">
      <w:pPr>
        <w:pStyle w:val="B11Normal"/>
      </w:pPr>
      <w:r>
        <w:rPr>
          <w:color w:val="C00000"/>
        </w:rPr>
        <w:t>近似直流负载线连接横截距</w:t>
      </w:r>
      <w:r>
        <w:rPr>
          <w:color w:val="C00000"/>
        </w:rPr>
        <w:t>16V</w:t>
      </w:r>
      <w:r>
        <w:rPr>
          <w:color w:val="C00000"/>
        </w:rPr>
        <w:t>和纵截距</w:t>
      </w:r>
      <w:r>
        <w:rPr>
          <w:color w:val="C00000"/>
        </w:rPr>
        <w:t>2mA</w:t>
      </w:r>
      <w:r>
        <w:rPr>
          <w:color w:val="C00000"/>
        </w:rPr>
        <w:t>。若在</w:t>
      </w:r>
      <w:r>
        <w:rPr>
          <w:color w:val="C00000"/>
        </w:rPr>
        <w:t>Q</w:t>
      </w:r>
      <w:r>
        <w:rPr>
          <w:color w:val="C00000"/>
        </w:rPr>
        <w:t>附近把基极电流取为约</w:t>
      </w:r>
      <w:r>
        <w:rPr>
          <w:color w:val="C00000"/>
        </w:rPr>
        <w:t>33μA</w:t>
      </w:r>
      <w:r>
        <w:rPr>
          <w:color w:val="C00000"/>
        </w:rPr>
        <w:t>，则保留基流压降后的线满足右端约</w:t>
      </w:r>
      <w:r>
        <w:rPr>
          <w:color w:val="C00000"/>
        </w:rPr>
        <w:t>15.891V</w:t>
      </w:r>
      <w:r>
        <w:rPr>
          <w:color w:val="C00000"/>
        </w:rPr>
        <w:t>，横、纵截距分别约</w:t>
      </w:r>
      <w:r>
        <w:rPr>
          <w:color w:val="C00000"/>
        </w:rPr>
        <w:t>15.891V</w:t>
      </w:r>
      <w:r>
        <w:rPr>
          <w:color w:val="C00000"/>
        </w:rPr>
        <w:t>、</w:t>
      </w:r>
      <w:r>
        <w:rPr>
          <w:color w:val="C00000"/>
        </w:rPr>
        <w:t>1.986mA</w:t>
      </w:r>
      <w:r>
        <w:rPr>
          <w:color w:val="C00000"/>
        </w:rPr>
        <w:t>；它是取定</w:t>
      </w:r>
      <w:r>
        <w:rPr>
          <w:color w:val="C00000"/>
        </w:rPr>
        <w:t>Q</w:t>
      </w:r>
      <w:r>
        <w:rPr>
          <w:color w:val="C00000"/>
        </w:rPr>
        <w:t>基流的局部修正，不是所有工作状态的精确同一条直线。</w:t>
      </w:r>
    </w:p>
    <w:p w14:paraId="06A8FACC" w14:textId="77777777" w:rsidR="004C2DB9" w:rsidRDefault="007041C2">
      <w:pPr>
        <w:pStyle w:val="B11heading2"/>
        <w:pageBreakBefore/>
      </w:pPr>
      <w:r>
        <w:rPr>
          <w:color w:val="C00000"/>
        </w:rPr>
        <w:lastRenderedPageBreak/>
        <w:t>联立原特性曲线确定静态点</w:t>
      </w:r>
    </w:p>
    <w:p w14:paraId="1BAA26B9" w14:textId="77777777" w:rsidR="004C2DB9" w:rsidRDefault="007041C2">
      <w:pPr>
        <w:pStyle w:val="B11Normal"/>
      </w:pPr>
      <w:r>
        <w:rPr>
          <w:color w:val="C00000"/>
        </w:rPr>
        <w:t>对每个试探的</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oMath>
      <w:r>
        <w:rPr>
          <w:color w:val="C00000"/>
        </w:rPr>
        <w:t>，在原</w:t>
      </w:r>
      <w:r>
        <w:rPr>
          <w:color w:val="C00000"/>
        </w:rPr>
        <w:t>20μA</w:t>
      </w:r>
      <w:r>
        <w:rPr>
          <w:color w:val="C00000"/>
        </w:rPr>
        <w:t>、</w:t>
      </w:r>
      <w:r>
        <w:rPr>
          <w:color w:val="C00000"/>
        </w:rPr>
        <w:t>40μA</w:t>
      </w:r>
      <w:r>
        <w:rPr>
          <w:color w:val="C00000"/>
        </w:rPr>
        <w:t>曲线间插值取得对应的</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oMath>
      <w:r>
        <w:rPr>
          <w:color w:val="C00000"/>
        </w:rPr>
        <w:t>与</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，同时满足已计基极负载的偏置方程及准确</w:t>
      </w:r>
      <w:r>
        <w:rPr>
          <w:color w:val="C00000"/>
        </w:rPr>
        <w:t>KVL</w:t>
      </w:r>
      <w:r>
        <w:rPr>
          <w:color w:val="C00000"/>
        </w:rPr>
        <w:t>。源图中该交点落在两曲线之间，读数约为：</w:t>
      </w:r>
    </w:p>
    <w:p w14:paraId="699C4D0A" w14:textId="77777777" w:rsidR="004C2DB9" w:rsidRDefault="007041C2">
      <w:pPr>
        <w:pStyle w:val="B11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≈33</m:t>
          </m:r>
          <m:r>
            <m:rPr>
              <m:sty m:val="p"/>
            </m:rPr>
            <w:rPr>
              <w:rFonts w:ascii="Cambria Math" w:hAnsi="Cambria Math"/>
              <w:color w:val="C00000"/>
            </w:rPr>
            <m:t>μA</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≈0.89</m:t>
          </m:r>
          <m:r>
            <m:rPr>
              <m:sty m:val="p"/>
            </m:rPr>
            <w:rPr>
              <w:rFonts w:ascii="Cambria Math" w:hAnsi="Cambria Math"/>
              <w:color w:val="C00000"/>
            </w:rPr>
            <m:t>mA</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≈8.8</m:t>
          </m:r>
          <m:r>
            <m:rPr>
              <m:sty m:val="p"/>
            </m:rPr>
            <w:rPr>
              <w:rFonts w:ascii="Cambria Math" w:hAnsi="Cambria Math"/>
              <w:color w:val="C00000"/>
            </w:rPr>
            <m:t>V</m:t>
          </m:r>
        </m:oMath>
      </m:oMathPara>
    </w:p>
    <w:p w14:paraId="2C445D90" w14:textId="77777777" w:rsidR="004C2DB9" w:rsidRDefault="007041C2">
      <w:pPr>
        <w:pStyle w:val="B11Normal"/>
      </w:pPr>
      <w:r>
        <w:rPr>
          <w:color w:val="C00000"/>
        </w:rPr>
        <w:t>原扫描曲线只支持近似读数；合理读数范围约为</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=32</m:t>
        </m:r>
      </m:oMath>
      <w:r>
        <w:rPr>
          <w:color w:val="C00000"/>
        </w:rPr>
        <w:t>～</w:t>
      </w:r>
      <w:r>
        <w:rPr>
          <w:color w:val="C00000"/>
        </w:rPr>
        <w:t>35μA</w:t>
      </w:r>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=8.7</m:t>
        </m:r>
      </m:oMath>
      <w:r>
        <w:rPr>
          <w:color w:val="C00000"/>
        </w:rPr>
        <w:t>～</w:t>
      </w:r>
      <w:r>
        <w:rPr>
          <w:color w:val="C00000"/>
        </w:rPr>
        <w:t>8.9V</w:t>
      </w:r>
      <w:r>
        <w:rPr>
          <w:color w:val="C00000"/>
        </w:rPr>
        <w:t>。为便于检查，代表性图解值回代时，集电极与发射极压降之和约</w:t>
      </w:r>
      <w:r>
        <w:rPr>
          <w:color w:val="C00000"/>
        </w:rPr>
        <w:t>7.24V</w:t>
      </w:r>
      <w:r>
        <w:rPr>
          <w:color w:val="C00000"/>
        </w:rPr>
        <w:t>，与</w:t>
      </w:r>
      <w:r>
        <w:rPr>
          <w:color w:val="C00000"/>
        </w:rPr>
        <w:t>16V</w:t>
      </w:r>
      <w:r>
        <w:rPr>
          <w:color w:val="C00000"/>
        </w:rPr>
        <w:t>电源及</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oMath>
      <w:r>
        <w:rPr>
          <w:color w:val="C00000"/>
        </w:rPr>
        <w:t>约</w:t>
      </w:r>
      <w:r>
        <w:rPr>
          <w:color w:val="C00000"/>
        </w:rPr>
        <w:t>8.76V</w:t>
      </w:r>
      <w:r>
        <w:rPr>
          <w:color w:val="C00000"/>
        </w:rPr>
        <w:t>相容。</w:t>
      </w:r>
    </w:p>
    <w:p w14:paraId="55C62A7D" w14:textId="77777777" w:rsidR="004C2DB9" w:rsidRDefault="007041C2">
      <w:pPr>
        <w:pStyle w:val="B11Normal"/>
      </w:pPr>
      <w:r>
        <w:rPr>
          <w:color w:val="C00000"/>
        </w:rPr>
        <w:t>若另用</w:t>
      </w:r>
      <m:oMath>
        <m:r>
          <w:rPr>
            <w:rFonts w:ascii="Cambria Math" w:hAnsi="Cambria Math"/>
            <w:color w:val="C00000"/>
          </w:rPr>
          <m:t>β</m:t>
        </m:r>
        <m:r>
          <w:rPr>
            <w:rFonts w:ascii="Cambria Math" w:hAnsi="Cambria Math"/>
            <w:color w:val="C00000"/>
          </w:rPr>
          <m:t>≈25</m:t>
        </m:r>
      </m:oMath>
      <w:r>
        <w:rPr>
          <w:color w:val="C00000"/>
        </w:rPr>
        <w:t>的理想放大区近似，联立带负载分压器会得到</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oMath>
      <w:r>
        <w:rPr>
          <w:color w:val="C00000"/>
        </w:rPr>
        <w:t>约</w:t>
      </w:r>
      <w:r>
        <w:rPr>
          <w:color w:val="C00000"/>
        </w:rPr>
        <w:t>35.37μA</w:t>
      </w:r>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oMath>
      <w:r>
        <w:rPr>
          <w:color w:val="C00000"/>
        </w:rPr>
        <w:t>约</w:t>
      </w:r>
      <w:r>
        <w:rPr>
          <w:color w:val="C00000"/>
        </w:rPr>
        <w:t>8.81V</w:t>
      </w:r>
      <w:r>
        <w:rPr>
          <w:color w:val="C00000"/>
        </w:rPr>
        <w:t>。这一分支忽略原曲线的偏移与斜率，不是原图唯一精确解；主答案使用原曲线图解约数，且未忽略基极对分压器的负载。</w:t>
      </w:r>
      <w:bookmarkEnd w:id="48"/>
    </w:p>
    <w:p w14:paraId="2E58DAB3" w14:textId="77777777" w:rsidR="004C2DB9" w:rsidRDefault="007041C2">
      <w:pPr>
        <w:pStyle w:val="aff9"/>
      </w:pPr>
      <w:bookmarkStart w:id="49" w:name="_Toc241693055"/>
      <w:r>
        <w:lastRenderedPageBreak/>
        <w:t>第</w:t>
      </w:r>
      <w:r>
        <w:t>319</w:t>
      </w:r>
      <w:r>
        <w:t>题</w:t>
      </w:r>
      <w:bookmarkEnd w:id="49"/>
    </w:p>
    <w:p w14:paraId="21CABDFA" w14:textId="77777777" w:rsidR="004C2DB9" w:rsidRDefault="007041C2">
      <w:pPr>
        <w:pStyle w:val="B12Normal"/>
        <w:keepNext/>
      </w:pPr>
      <w:bookmarkStart w:id="50" w:name="Q319"/>
      <w:r>
        <w:t xml:space="preserve">319. </w:t>
      </w:r>
      <w:r>
        <w:t>如题　图所示</w:t>
      </w:r>
      <w:r>
        <w:t>PNP</w:t>
      </w:r>
      <w:r>
        <w:t>管放大器中，三极管</w:t>
      </w:r>
      <m:oMath>
        <m:r>
          <w:rPr>
            <w:rFonts w:ascii="Cambria Math" w:hAnsi="Cambria Math"/>
          </w:rPr>
          <m:t>β</m:t>
        </m:r>
        <m:r>
          <w:rPr>
            <w:rFonts w:ascii="Cambria Math" w:hAnsi="Cambria Math"/>
          </w:rPr>
          <m:t>=80</m:t>
        </m:r>
      </m:oMath>
      <w:r>
        <w:t>，</w:t>
      </w:r>
      <m:oMath>
        <m:sSub>
          <m:sSubPr>
            <m:ctrlPr>
              <w:rPr>
                <w:rFonts w:ascii="Cambria Math" w:hAnsi="Cambria Math"/>
              </w:rPr>
            </m:ctrlPr>
          </m:sSubPr>
          <m:e>
            <m:r>
              <w:rPr>
                <w:rFonts w:ascii="Cambria Math" w:hAnsi="Cambria Math"/>
              </w:rPr>
              <m:t>r</m:t>
            </m:r>
          </m:e>
          <m:sub>
            <m:r>
              <w:rPr>
                <w:rFonts w:ascii="Cambria Math" w:hAnsi="Cambria Math"/>
              </w:rPr>
              <m:t>bb</m:t>
            </m:r>
            <m:r>
              <w:rPr>
                <w:rFonts w:ascii="Cambria Math" w:hAnsi="Cambria Math"/>
              </w:rPr>
              <m:t>'</m:t>
            </m:r>
          </m:sub>
        </m:sSub>
        <m:r>
          <w:rPr>
            <w:rFonts w:ascii="Cambria Math" w:hAnsi="Cambria Math"/>
          </w:rPr>
          <m:t>=200</m:t>
        </m:r>
        <m:r>
          <m:rPr>
            <m:sty m:val="p"/>
          </m:rPr>
          <w:rPr>
            <w:rFonts w:ascii="Cambria Math" w:hAnsi="Cambria Math"/>
          </w:rPr>
          <m:t>Ω</m:t>
        </m:r>
      </m:oMath>
      <w:r>
        <w:t>，</w:t>
      </w:r>
      <m:oMath>
        <m:sSub>
          <m:sSubPr>
            <m:ctrlPr>
              <w:rPr>
                <w:rFonts w:ascii="Cambria Math" w:hAnsi="Cambria Math"/>
              </w:rPr>
            </m:ctrlPr>
          </m:sSubPr>
          <m:e>
            <m:r>
              <w:rPr>
                <w:rFonts w:ascii="Cambria Math" w:hAnsi="Cambria Math"/>
              </w:rPr>
              <m:t>U</m:t>
            </m:r>
          </m:e>
          <m:sub>
            <m:r>
              <w:rPr>
                <w:rFonts w:ascii="Cambria Math" w:hAnsi="Cambria Math"/>
              </w:rPr>
              <m:t>BEQ</m:t>
            </m:r>
          </m:sub>
        </m:sSub>
        <m:r>
          <w:rPr>
            <w:rFonts w:ascii="Cambria Math" w:hAnsi="Cambria Math"/>
          </w:rPr>
          <m:t>=-0.3</m:t>
        </m:r>
        <m:r>
          <m:rPr>
            <m:sty m:val="p"/>
          </m:rPr>
          <w:rPr>
            <w:rFonts w:ascii="Cambria Math" w:hAnsi="Cambria Math"/>
          </w:rPr>
          <m:t>V</m:t>
        </m:r>
      </m:oMath>
      <w:r>
        <w:t>。</w:t>
      </w:r>
    </w:p>
    <w:p w14:paraId="79E6D517" w14:textId="77777777" w:rsidR="004C2DB9" w:rsidRDefault="007041C2">
      <w:pPr>
        <w:pStyle w:val="B12Normal"/>
      </w:pPr>
      <w:r>
        <w:t>画出其直流通路、交流通路以及微变等效电路。</w:t>
      </w:r>
    </w:p>
    <w:p w14:paraId="2789D92E" w14:textId="77777777" w:rsidR="004C2DB9" w:rsidRDefault="007041C2">
      <w:pPr>
        <w:pStyle w:val="B12Normal"/>
      </w:pPr>
      <w:r>
        <w:t>求静态工作点。</w:t>
      </w:r>
    </w:p>
    <w:p w14:paraId="6E5D7D12" w14:textId="77777777" w:rsidR="004C2DB9" w:rsidRDefault="007041C2">
      <w:pPr>
        <w:pStyle w:val="B12Normal"/>
      </w:pPr>
      <w:r>
        <w:t>求电压放大倍数、输入电阻及输出电阻。</w:t>
      </w:r>
    </w:p>
    <w:p w14:paraId="139400B2" w14:textId="77777777" w:rsidR="004C2DB9" w:rsidRDefault="007041C2">
      <w:pPr>
        <w:pStyle w:val="B12Normal"/>
      </w:pPr>
      <w:r>
        <w:t>若输入正弦电压，输出波形出现顶部失真，试问三极管产生了截止失真还是饱和失真？应调整电路中哪个参数（增大还是减小）？</w:t>
      </w:r>
    </w:p>
    <w:p w14:paraId="2FEB6888" w14:textId="77777777" w:rsidR="004C2DB9" w:rsidRDefault="007041C2">
      <w:pPr>
        <w:pStyle w:val="B12Normal"/>
        <w:spacing w:line="240" w:lineRule="auto"/>
        <w:jc w:val="center"/>
      </w:pPr>
      <w:r>
        <w:rPr>
          <w:noProof/>
        </w:rPr>
        <w:drawing>
          <wp:inline distT="0" distB="0" distL="0" distR="0" wp14:anchorId="59A70CDB" wp14:editId="78A51ED9">
            <wp:extent cx="5940000" cy="4015367"/>
            <wp:effectExtent l="0" t="0" r="0" b="0"/>
            <wp:docPr id="54" name="MergedDiagram54" descr="Q319_original；faithful_source；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9_original.png"/>
                    <pic:cNvPicPr/>
                  </pic:nvPicPr>
                  <pic:blipFill>
                    <a:blip r:embed="rId63"/>
                    <a:stretch>
                      <a:fillRect/>
                    </a:stretch>
                  </pic:blipFill>
                  <pic:spPr>
                    <a:xfrm>
                      <a:off x="0" y="0"/>
                      <a:ext cx="5940000" cy="4015367"/>
                    </a:xfrm>
                    <a:prstGeom prst="rect">
                      <a:avLst/>
                    </a:prstGeom>
                  </pic:spPr>
                </pic:pic>
              </a:graphicData>
            </a:graphic>
          </wp:inline>
        </w:drawing>
      </w:r>
    </w:p>
    <w:p w14:paraId="75160843" w14:textId="77777777" w:rsidR="004C2DB9" w:rsidRDefault="007041C2">
      <w:pPr>
        <w:pStyle w:val="B12Normal"/>
      </w:pPr>
      <w:r>
        <w:rPr>
          <w:color w:val="C00000"/>
        </w:rPr>
        <w:t>【新增解答与适用条件】原图为负</w:t>
      </w:r>
      <w:r>
        <w:rPr>
          <w:color w:val="C00000"/>
        </w:rPr>
        <w:t>12V</w:t>
      </w:r>
      <w:r>
        <w:rPr>
          <w:color w:val="C00000"/>
        </w:rPr>
        <w:t>供电、发射极接地的</w:t>
      </w:r>
      <w:r>
        <w:rPr>
          <w:color w:val="C00000"/>
        </w:rPr>
        <w:t>PNP</w:t>
      </w:r>
      <w:r>
        <w:rPr>
          <w:color w:val="C00000"/>
        </w:rPr>
        <w:t>共射放大器。两只电容没有明确器件极性标记，输出白圈旁的正负号是</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sub>
        </m:sSub>
      </m:oMath>
      <w:r>
        <w:rPr>
          <w:color w:val="C00000"/>
        </w:rPr>
        <w:t>参考极性，忠实稿未把它补成电容极性。新增解析在中频把耦合电容视为短路、直流时视为开路；小信号计算另取</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oMath>
      <w:r>
        <w:rPr>
          <w:color w:val="C00000"/>
        </w:rPr>
        <w:t>=26mV</w:t>
      </w:r>
      <w:r>
        <w:rPr>
          <w:color w:val="C00000"/>
        </w:rPr>
        <w:t>，忽略漏电流和晶体管输出电阻。</w:t>
      </w:r>
    </w:p>
    <w:p w14:paraId="6947F0E4" w14:textId="77777777" w:rsidR="004C2DB9" w:rsidRDefault="007041C2">
      <w:pPr>
        <w:pStyle w:val="B12heading2"/>
        <w:pageBreakBefore/>
      </w:pPr>
      <w:r>
        <w:rPr>
          <w:color w:val="C00000"/>
        </w:rPr>
        <w:lastRenderedPageBreak/>
        <w:t>直流通路与静态点</w:t>
      </w:r>
    </w:p>
    <w:p w14:paraId="07F15317" w14:textId="77777777" w:rsidR="004C2DB9" w:rsidRDefault="007041C2">
      <w:pPr>
        <w:pStyle w:val="B12Normal"/>
      </w:pPr>
      <w:r>
        <w:rPr>
          <w:color w:val="C00000"/>
        </w:rPr>
        <w:t>直流时</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开路，输入及</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与放大器隔离。下面先求基极、集电极电流大小；若约定电流流入基极、集电极为正，则</w:t>
      </w:r>
      <w:r>
        <w:rPr>
          <w:color w:val="C00000"/>
        </w:rPr>
        <w:t>PNP</w:t>
      </w:r>
      <w:r>
        <w:rPr>
          <w:color w:val="C00000"/>
        </w:rPr>
        <w:t>的</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oMath>
      <w:r>
        <w:rPr>
          <w:color w:val="C00000"/>
        </w:rPr>
        <w:t>均为负。</w:t>
      </w:r>
    </w:p>
    <w:p w14:paraId="500D6149" w14:textId="77777777" w:rsidR="004C2DB9" w:rsidRDefault="007041C2">
      <w:pPr>
        <w:pStyle w:val="B12Normal"/>
        <w:keepLines/>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e>
          </m:d>
          <m:r>
            <w:rPr>
              <w:rFonts w:ascii="Cambria Math" w:hAnsi="Cambria Math"/>
              <w:color w:val="C00000"/>
            </w:rPr>
            <m:t>=</m:t>
          </m:r>
          <m:f>
            <m:fPr>
              <m:ctrlPr>
                <w:rPr>
                  <w:rFonts w:ascii="Cambria Math" w:hAnsi="Cambria Math"/>
                  <w:color w:val="C00000"/>
                </w:rPr>
              </m:ctrlPr>
            </m:fPr>
            <m:num>
              <m:r>
                <w:rPr>
                  <w:rFonts w:ascii="Cambria Math" w:hAnsi="Cambria Math"/>
                  <w:color w:val="C00000"/>
                </w:rPr>
                <m:t>12-0.3</m:t>
              </m:r>
            </m:num>
            <m:den>
              <m:r>
                <w:rPr>
                  <w:rFonts w:ascii="Cambria Math" w:hAnsi="Cambria Math"/>
                  <w:color w:val="C00000"/>
                </w:rPr>
                <m:t>300</m:t>
              </m:r>
              <m:r>
                <m:rPr>
                  <m:sty m:val="p"/>
                </m:rPr>
                <w:rPr>
                  <w:rFonts w:ascii="Cambria Math" w:hAnsi="Cambria Math"/>
                  <w:color w:val="C00000"/>
                </w:rPr>
                <m:t>kΩ</m:t>
              </m:r>
            </m:den>
          </m:f>
          <m:r>
            <w:rPr>
              <w:rFonts w:ascii="Cambria Math" w:hAnsi="Cambria Math"/>
              <w:color w:val="C00000"/>
            </w:rPr>
            <m:t>=39</m:t>
          </m:r>
          <m:r>
            <m:rPr>
              <m:sty m:val="p"/>
            </m:rPr>
            <w:rPr>
              <w:rFonts w:ascii="Cambria Math" w:hAnsi="Cambria Math"/>
              <w:color w:val="C00000"/>
            </w:rPr>
            <m:t>μA</m:t>
          </m:r>
        </m:oMath>
      </m:oMathPara>
    </w:p>
    <w:p w14:paraId="2C5A15BF" w14:textId="77777777" w:rsidR="004C2DB9" w:rsidRDefault="007041C2">
      <w:pPr>
        <w:pStyle w:val="B12Normal"/>
        <w:keepLines/>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e>
          </m:d>
          <m:r>
            <w:rPr>
              <w:rFonts w:ascii="Cambria Math" w:hAnsi="Cambria Math"/>
              <w:color w:val="C00000"/>
            </w:rPr>
            <m:t>=80×39</m:t>
          </m:r>
          <m:r>
            <m:rPr>
              <m:sty m:val="p"/>
            </m:rPr>
            <w:rPr>
              <w:rFonts w:ascii="Cambria Math" w:hAnsi="Cambria Math"/>
              <w:color w:val="C00000"/>
            </w:rPr>
            <m:t>μA</m:t>
          </m:r>
          <m:r>
            <w:rPr>
              <w:rFonts w:ascii="Cambria Math" w:hAnsi="Cambria Math"/>
              <w:color w:val="C00000"/>
            </w:rPr>
            <m:t>=3.12</m:t>
          </m:r>
          <m:r>
            <m:rPr>
              <m:sty m:val="p"/>
            </m:rPr>
            <w:rPr>
              <w:rFonts w:ascii="Cambria Math" w:hAnsi="Cambria Math"/>
              <w:color w:val="C00000"/>
            </w:rPr>
            <m:t>mA</m:t>
          </m:r>
        </m:oMath>
      </m:oMathPara>
    </w:p>
    <w:p w14:paraId="17010D44" w14:textId="77777777" w:rsidR="004C2DB9" w:rsidRDefault="007041C2">
      <w:pPr>
        <w:pStyle w:val="B12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=-39</m:t>
          </m:r>
          <m:r>
            <m:rPr>
              <m:sty m:val="p"/>
            </m:rPr>
            <w:rPr>
              <w:rFonts w:ascii="Cambria Math" w:hAnsi="Cambria Math"/>
              <w:color w:val="C00000"/>
            </w:rPr>
            <m:t>μA</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=-3.12</m:t>
          </m:r>
          <m:r>
            <m:rPr>
              <m:sty m:val="p"/>
            </m:rPr>
            <w:rPr>
              <w:rFonts w:ascii="Cambria Math" w:hAnsi="Cambria Math"/>
              <w:color w:val="C00000"/>
            </w:rPr>
            <m:t>mA</m:t>
          </m:r>
        </m:oMath>
      </m:oMathPara>
    </w:p>
    <w:p w14:paraId="1E66AB1E" w14:textId="77777777" w:rsidR="004C2DB9" w:rsidRDefault="007041C2">
      <w:pPr>
        <w:pStyle w:val="B12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=-12+</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e>
          </m:d>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=-12+3.12×2=-5.76</m:t>
          </m:r>
          <m:r>
            <m:rPr>
              <m:sty m:val="p"/>
            </m:rPr>
            <w:rPr>
              <w:rFonts w:ascii="Cambria Math" w:hAnsi="Cambria Math"/>
              <w:color w:val="C00000"/>
            </w:rPr>
            <m:t>V</m:t>
          </m:r>
        </m:oMath>
      </m:oMathPara>
    </w:p>
    <w:p w14:paraId="63BF6754" w14:textId="77777777" w:rsidR="004C2DB9" w:rsidRDefault="007041C2">
      <w:pPr>
        <w:pStyle w:val="B12Normal"/>
        <w:keepNext/>
      </w:pPr>
      <w:r>
        <w:rPr>
          <w:color w:val="C00000"/>
        </w:rPr>
        <w:t>【新增答案图】</w:t>
      </w:r>
    </w:p>
    <w:p w14:paraId="40EBDBA8" w14:textId="77777777" w:rsidR="004C2DB9" w:rsidRDefault="007041C2">
      <w:pPr>
        <w:pStyle w:val="B12Normal"/>
        <w:spacing w:line="240" w:lineRule="auto"/>
        <w:jc w:val="center"/>
      </w:pPr>
      <w:r>
        <w:rPr>
          <w:noProof/>
        </w:rPr>
        <w:drawing>
          <wp:inline distT="0" distB="0" distL="0" distR="0" wp14:anchorId="719D5D3F" wp14:editId="3D0F21D0">
            <wp:extent cx="5580000" cy="4533179"/>
            <wp:effectExtent l="0" t="0" r="0" b="0"/>
            <wp:docPr id="55" name="MergedDiagram55" descr="Q319_dc；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9_dc.png"/>
                    <pic:cNvPicPr/>
                  </pic:nvPicPr>
                  <pic:blipFill>
                    <a:blip r:embed="rId64"/>
                    <a:stretch>
                      <a:fillRect/>
                    </a:stretch>
                  </pic:blipFill>
                  <pic:spPr>
                    <a:xfrm>
                      <a:off x="0" y="0"/>
                      <a:ext cx="5580000" cy="4533179"/>
                    </a:xfrm>
                    <a:prstGeom prst="rect">
                      <a:avLst/>
                    </a:prstGeom>
                  </pic:spPr>
                </pic:pic>
              </a:graphicData>
            </a:graphic>
          </wp:inline>
        </w:drawing>
      </w:r>
    </w:p>
    <w:p w14:paraId="33568337" w14:textId="77777777" w:rsidR="004C2DB9" w:rsidRDefault="007041C2">
      <w:pPr>
        <w:pStyle w:val="B12Normal"/>
      </w:pPr>
      <w:r>
        <w:rPr>
          <w:color w:val="C00000"/>
        </w:rPr>
        <w:t>集电极</w:t>
      </w:r>
      <w:r>
        <w:rPr>
          <w:color w:val="C00000"/>
        </w:rPr>
        <w:t>−</w:t>
      </w:r>
      <w:r>
        <w:rPr>
          <w:color w:val="C00000"/>
        </w:rPr>
        <w:t>5.76V</w:t>
      </w:r>
      <w:r>
        <w:rPr>
          <w:color w:val="C00000"/>
        </w:rPr>
        <w:t>低于基极</w:t>
      </w:r>
      <w:r>
        <w:rPr>
          <w:color w:val="C00000"/>
        </w:rPr>
        <w:t>−</w:t>
      </w:r>
      <w:r>
        <w:rPr>
          <w:color w:val="C00000"/>
        </w:rPr>
        <w:t>0.3V</w:t>
      </w:r>
      <w:r>
        <w:rPr>
          <w:color w:val="C00000"/>
        </w:rPr>
        <w:t>，发射极为</w:t>
      </w:r>
      <w:r>
        <w:rPr>
          <w:color w:val="C00000"/>
        </w:rPr>
        <w:t>0V</w:t>
      </w:r>
      <w:r>
        <w:rPr>
          <w:color w:val="C00000"/>
        </w:rPr>
        <w:t>，满足</w:t>
      </w:r>
      <w:r>
        <w:rPr>
          <w:color w:val="C00000"/>
        </w:rPr>
        <w:t>PNP</w:t>
      </w:r>
      <w:r>
        <w:rPr>
          <w:color w:val="C00000"/>
        </w:rPr>
        <w:t>发射结正偏、集电结反偏的放大区条件。不能把负静态电压误判为电路无解。</w:t>
      </w:r>
    </w:p>
    <w:p w14:paraId="18F49DE3" w14:textId="77777777" w:rsidR="004C2DB9" w:rsidRDefault="007041C2">
      <w:pPr>
        <w:pStyle w:val="B12heading2"/>
        <w:pageBreakBefore/>
      </w:pPr>
      <w:r>
        <w:rPr>
          <w:color w:val="C00000"/>
        </w:rPr>
        <w:lastRenderedPageBreak/>
        <w:t>交流通路</w:t>
      </w:r>
    </w:p>
    <w:p w14:paraId="7B59DD2F" w14:textId="77777777" w:rsidR="004C2DB9" w:rsidRDefault="007041C2">
      <w:pPr>
        <w:pStyle w:val="B12Normal"/>
      </w:pPr>
      <w:r>
        <w:rPr>
          <w:color w:val="C00000"/>
        </w:rPr>
        <w:t>中频时</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近似短路，理想负</w:t>
      </w:r>
      <w:r>
        <w:rPr>
          <w:color w:val="C00000"/>
        </w:rPr>
        <w:t>12V</w:t>
      </w:r>
      <w:r>
        <w:rPr>
          <w:color w:val="C00000"/>
        </w:rPr>
        <w:t>电源交流接地。</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从基极接交流地，</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从集电极并联接地，发射极仍接地。下面保留</w:t>
      </w:r>
      <w:r>
        <w:rPr>
          <w:color w:val="C00000"/>
        </w:rPr>
        <w:t>PNP</w:t>
      </w:r>
      <w:r>
        <w:rPr>
          <w:color w:val="C00000"/>
        </w:rPr>
        <w:t>晶体管符号表示交流通路，与微变模型分开给出。</w:t>
      </w:r>
    </w:p>
    <w:p w14:paraId="41875E78" w14:textId="77777777" w:rsidR="004C2DB9" w:rsidRDefault="007041C2">
      <w:pPr>
        <w:pStyle w:val="B12Normal"/>
        <w:keepNext/>
      </w:pPr>
      <w:r>
        <w:rPr>
          <w:color w:val="C00000"/>
        </w:rPr>
        <w:t>【新增答案图】</w:t>
      </w:r>
    </w:p>
    <w:p w14:paraId="013FE7F5" w14:textId="77777777" w:rsidR="004C2DB9" w:rsidRDefault="007041C2">
      <w:pPr>
        <w:pStyle w:val="B12Normal"/>
        <w:spacing w:line="240" w:lineRule="auto"/>
        <w:jc w:val="center"/>
      </w:pPr>
      <w:r>
        <w:rPr>
          <w:noProof/>
        </w:rPr>
        <w:drawing>
          <wp:inline distT="0" distB="0" distL="0" distR="0" wp14:anchorId="08910002" wp14:editId="3DB9FF3B">
            <wp:extent cx="6300000" cy="3861684"/>
            <wp:effectExtent l="0" t="0" r="0" b="0"/>
            <wp:docPr id="56" name="MergedDiagram56" descr="Q319_ac；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9_ac.png"/>
                    <pic:cNvPicPr/>
                  </pic:nvPicPr>
                  <pic:blipFill>
                    <a:blip r:embed="rId65"/>
                    <a:stretch>
                      <a:fillRect/>
                    </a:stretch>
                  </pic:blipFill>
                  <pic:spPr>
                    <a:xfrm>
                      <a:off x="0" y="0"/>
                      <a:ext cx="6300000" cy="3861684"/>
                    </a:xfrm>
                    <a:prstGeom prst="rect">
                      <a:avLst/>
                    </a:prstGeom>
                  </pic:spPr>
                </pic:pic>
              </a:graphicData>
            </a:graphic>
          </wp:inline>
        </w:drawing>
      </w:r>
    </w:p>
    <w:p w14:paraId="0BB244A0" w14:textId="77777777" w:rsidR="004C2DB9" w:rsidRDefault="007041C2">
      <w:pPr>
        <w:pStyle w:val="B12heading2"/>
        <w:pageBreakBefore/>
      </w:pPr>
      <w:r>
        <w:rPr>
          <w:color w:val="C00000"/>
        </w:rPr>
        <w:lastRenderedPageBreak/>
        <w:t>微变等效及电压增益</w:t>
      </w:r>
    </w:p>
    <w:p w14:paraId="50FF5E74" w14:textId="77777777" w:rsidR="004C2DB9" w:rsidRDefault="007041C2">
      <w:pPr>
        <w:pStyle w:val="B12Normal"/>
      </w:pPr>
      <w:r>
        <w:rPr>
          <w:color w:val="C00000"/>
        </w:rPr>
        <w:t>新增微变图把</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规定为流出基极方向，受控电流</w:t>
      </w:r>
      <m:oMath>
        <m:r>
          <w:rPr>
            <w:rFonts w:ascii="Cambria Math" w:hAnsi="Cambria Math"/>
            <w:color w:val="C00000"/>
          </w:rPr>
          <m:t>β</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从发射极流向集电极，因此输入关系带负号。</w:t>
      </w:r>
      <w:r>
        <w:rPr>
          <w:color w:val="C00000"/>
        </w:rPr>
        <w:t>PNP</w:t>
      </w:r>
      <w:r>
        <w:rPr>
          <w:color w:val="C00000"/>
        </w:rPr>
        <w:t>共射放大器对图示电压参考仍反相。</w:t>
      </w:r>
    </w:p>
    <w:p w14:paraId="6FD7738C" w14:textId="77777777" w:rsidR="004C2DB9" w:rsidRDefault="007041C2">
      <w:pPr>
        <w:pStyle w:val="B12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i</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den>
          </m:f>
        </m:oMath>
      </m:oMathPara>
    </w:p>
    <w:p w14:paraId="3778BD7E" w14:textId="77777777" w:rsidR="004C2DB9" w:rsidRDefault="007041C2">
      <w:pPr>
        <w:pStyle w:val="B12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bb</m:t>
              </m:r>
              <m:r>
                <w:rPr>
                  <w:rFonts w:ascii="Cambria Math" w:hAnsi="Cambria Math"/>
                  <w:color w:val="C00000"/>
                </w:rPr>
                <m:t>'</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num>
            <m:den>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e>
              </m:d>
            </m:den>
          </m:f>
          <m:r>
            <w:rPr>
              <w:rFonts w:ascii="Cambria Math" w:hAnsi="Cambria Math"/>
              <w:color w:val="C00000"/>
            </w:rPr>
            <m:t>=200+</m:t>
          </m:r>
          <m:f>
            <m:fPr>
              <m:ctrlPr>
                <w:rPr>
                  <w:rFonts w:ascii="Cambria Math" w:hAnsi="Cambria Math"/>
                  <w:color w:val="C00000"/>
                </w:rPr>
              </m:ctrlPr>
            </m:fPr>
            <m:num>
              <m:r>
                <w:rPr>
                  <w:rFonts w:ascii="Cambria Math" w:hAnsi="Cambria Math"/>
                  <w:color w:val="C00000"/>
                </w:rPr>
                <m:t>26</m:t>
              </m:r>
              <m:r>
                <m:rPr>
                  <m:sty m:val="p"/>
                </m:rPr>
                <w:rPr>
                  <w:rFonts w:ascii="Cambria Math" w:hAnsi="Cambria Math"/>
                  <w:color w:val="C00000"/>
                </w:rPr>
                <m:t>mV</m:t>
              </m:r>
            </m:num>
            <m:den>
              <m:r>
                <w:rPr>
                  <w:rFonts w:ascii="Cambria Math" w:hAnsi="Cambria Math"/>
                  <w:color w:val="C00000"/>
                </w:rPr>
                <m:t>39</m:t>
              </m:r>
              <m:r>
                <m:rPr>
                  <m:sty m:val="p"/>
                </m:rPr>
                <w:rPr>
                  <w:rFonts w:ascii="Cambria Math" w:hAnsi="Cambria Math"/>
                  <w:color w:val="C00000"/>
                </w:rPr>
                <m:t>μA</m:t>
              </m:r>
            </m:den>
          </m:f>
          <m:r>
            <w:rPr>
              <w:rFonts w:ascii="Cambria Math" w:hAnsi="Cambria Math"/>
              <w:color w:val="C00000"/>
            </w:rPr>
            <m:t>≈866.667</m:t>
          </m:r>
          <m:r>
            <m:rPr>
              <m:sty m:val="p"/>
            </m:rPr>
            <w:rPr>
              <w:rFonts w:ascii="Cambria Math" w:hAnsi="Cambria Math"/>
              <w:color w:val="C00000"/>
            </w:rPr>
            <m:t>Ω</m:t>
          </m:r>
        </m:oMath>
      </m:oMathPara>
    </w:p>
    <w:p w14:paraId="2E0A5986" w14:textId="77777777" w:rsidR="004C2DB9" w:rsidRDefault="007041C2">
      <w:pPr>
        <w:pStyle w:val="B12Normal"/>
        <w:keepLines/>
      </w:pPr>
      <m:oMathPara>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β</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r>
                <w:rPr>
                  <w:rFonts w:ascii="Cambria Math" w:hAnsi="Cambria Math"/>
                  <w:color w:val="C00000"/>
                </w:rPr>
                <m:t>)</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den>
          </m:f>
          <m:r>
            <w:rPr>
              <w:rFonts w:ascii="Cambria Math" w:hAnsi="Cambria Math"/>
              <w:color w:val="C00000"/>
            </w:rPr>
            <m:t>≈-123.077</m:t>
          </m:r>
        </m:oMath>
      </m:oMathPara>
    </w:p>
    <w:p w14:paraId="5E193FD9" w14:textId="77777777" w:rsidR="004C2DB9" w:rsidRDefault="007041C2">
      <w:pPr>
        <w:pStyle w:val="B12Normal"/>
        <w:keepNext/>
      </w:pPr>
      <w:r>
        <w:rPr>
          <w:color w:val="C00000"/>
        </w:rPr>
        <w:t>【新增答案图】</w:t>
      </w:r>
    </w:p>
    <w:p w14:paraId="09B33D54" w14:textId="77777777" w:rsidR="004C2DB9" w:rsidRDefault="007041C2">
      <w:pPr>
        <w:pStyle w:val="B12Normal"/>
        <w:spacing w:line="240" w:lineRule="auto"/>
        <w:jc w:val="center"/>
      </w:pPr>
      <w:r>
        <w:rPr>
          <w:noProof/>
        </w:rPr>
        <w:drawing>
          <wp:inline distT="0" distB="0" distL="0" distR="0" wp14:anchorId="23813E3F" wp14:editId="303DB920">
            <wp:extent cx="6300000" cy="3822060"/>
            <wp:effectExtent l="0" t="0" r="0" b="0"/>
            <wp:docPr id="57" name="MergedDiagram57" descr="Q319_micro；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9_micro.png"/>
                    <pic:cNvPicPr/>
                  </pic:nvPicPr>
                  <pic:blipFill>
                    <a:blip r:embed="rId66"/>
                    <a:stretch>
                      <a:fillRect/>
                    </a:stretch>
                  </pic:blipFill>
                  <pic:spPr>
                    <a:xfrm>
                      <a:off x="0" y="0"/>
                      <a:ext cx="6300000" cy="3822060"/>
                    </a:xfrm>
                    <a:prstGeom prst="rect">
                      <a:avLst/>
                    </a:prstGeom>
                  </pic:spPr>
                </pic:pic>
              </a:graphicData>
            </a:graphic>
          </wp:inline>
        </w:drawing>
      </w:r>
    </w:p>
    <w:p w14:paraId="3C447CA8" w14:textId="77777777" w:rsidR="004C2DB9" w:rsidRDefault="007041C2">
      <w:pPr>
        <w:pStyle w:val="B12heading2"/>
      </w:pPr>
      <w:r>
        <w:rPr>
          <w:color w:val="C00000"/>
        </w:rPr>
        <w:t>输入电阻与输出电阻</w:t>
      </w:r>
    </w:p>
    <w:p w14:paraId="2A6F1B44" w14:textId="77777777" w:rsidR="004C2DB9" w:rsidRDefault="007041C2">
      <w:pPr>
        <w:pStyle w:val="B12Normal"/>
      </w:pPr>
      <w:r>
        <w:rPr>
          <w:color w:val="C00000"/>
        </w:rPr>
        <w:t>输入端看入为</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oMath>
      <w:r>
        <w:rPr>
          <w:color w:val="C00000"/>
        </w:rPr>
        <w:t>并联。求</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时撤去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、把输入信号置零；在忽略晶体管输出电阻的模型下，输出端只见</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w:t>
      </w:r>
    </w:p>
    <w:p w14:paraId="0375B834" w14:textId="77777777" w:rsidR="004C2DB9" w:rsidRDefault="007041C2">
      <w:pPr>
        <w:pStyle w:val="B12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≈864.170</m:t>
          </m:r>
          <m:r>
            <m:rPr>
              <m:sty m:val="p"/>
            </m:rPr>
            <w:rPr>
              <w:rFonts w:ascii="Cambria Math" w:hAnsi="Cambria Math"/>
              <w:color w:val="C00000"/>
            </w:rPr>
            <m:t>Ω</m:t>
          </m:r>
        </m:oMath>
      </m:oMathPara>
    </w:p>
    <w:p w14:paraId="562854B8" w14:textId="77777777" w:rsidR="004C2DB9" w:rsidRDefault="007041C2">
      <w:pPr>
        <w:pStyle w:val="B12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=2</m:t>
          </m:r>
          <m:r>
            <m:rPr>
              <m:sty m:val="p"/>
            </m:rPr>
            <w:rPr>
              <w:rFonts w:ascii="Cambria Math" w:hAnsi="Cambria Math"/>
              <w:color w:val="C00000"/>
            </w:rPr>
            <m:t>kΩ</m:t>
          </m:r>
        </m:oMath>
      </m:oMathPara>
    </w:p>
    <w:p w14:paraId="6446E8AA" w14:textId="77777777" w:rsidR="004C2DB9" w:rsidRDefault="007041C2">
      <w:pPr>
        <w:pStyle w:val="B12heading2"/>
      </w:pPr>
      <w:r>
        <w:rPr>
          <w:color w:val="C00000"/>
        </w:rPr>
        <w:t>顶部失真与参数调整</w:t>
      </w:r>
    </w:p>
    <w:p w14:paraId="0F58A916" w14:textId="77777777" w:rsidR="004C2DB9" w:rsidRDefault="007041C2">
      <w:pPr>
        <w:pStyle w:val="B12Normal"/>
      </w:pPr>
      <w:r>
        <w:rPr>
          <w:color w:val="C00000"/>
        </w:rPr>
        <w:t>按原图</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sub>
        </m:sSub>
      </m:oMath>
      <w:r>
        <w:rPr>
          <w:color w:val="C00000"/>
        </w:rPr>
        <w:t>上正下负的参考，输出顶部是集电极电位向</w:t>
      </w:r>
      <w:r>
        <w:rPr>
          <w:color w:val="C00000"/>
        </w:rPr>
        <w:t>0V</w:t>
      </w:r>
      <w:r>
        <w:rPr>
          <w:color w:val="C00000"/>
        </w:rPr>
        <w:t>靠近的一侧。</w:t>
      </w:r>
      <w:r>
        <w:rPr>
          <w:color w:val="C00000"/>
        </w:rPr>
        <w:t>PNP</w:t>
      </w:r>
      <w:r>
        <w:rPr>
          <w:color w:val="C00000"/>
        </w:rPr>
        <w:t>此时集电极电压的负值幅度变小，接近饱和；所以题设顶部失真对应饱和失真。负电源</w:t>
      </w:r>
      <w:r>
        <w:rPr>
          <w:color w:val="C00000"/>
        </w:rPr>
        <w:t>PNP</w:t>
      </w:r>
      <w:r>
        <w:rPr>
          <w:color w:val="C00000"/>
        </w:rPr>
        <w:t>的这个判断不能直接照搬正电源</w:t>
      </w:r>
      <w:r>
        <w:rPr>
          <w:color w:val="C00000"/>
        </w:rPr>
        <w:t>NPN</w:t>
      </w:r>
      <w:r>
        <w:rPr>
          <w:color w:val="C00000"/>
        </w:rPr>
        <w:t>的</w:t>
      </w:r>
      <w:r>
        <w:rPr>
          <w:color w:val="C00000"/>
        </w:rPr>
        <w:t>“</w:t>
      </w:r>
      <w:r>
        <w:rPr>
          <w:color w:val="C00000"/>
        </w:rPr>
        <w:t>顶部截止</w:t>
      </w:r>
      <w:r>
        <w:rPr>
          <w:color w:val="C00000"/>
        </w:rPr>
        <w:t>”</w:t>
      </w:r>
      <w:r>
        <w:rPr>
          <w:color w:val="C00000"/>
        </w:rPr>
        <w:t>结论。</w:t>
      </w:r>
    </w:p>
    <w:p w14:paraId="575B76F9" w14:textId="77777777" w:rsidR="004C2DB9" w:rsidRDefault="007041C2">
      <w:pPr>
        <w:pStyle w:val="B12Normal"/>
      </w:pPr>
      <w:r>
        <w:rPr>
          <w:color w:val="C00000"/>
        </w:rPr>
        <w:t>若饱和一侧的余量不足，可增大</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sub>
        </m:sSub>
      </m:oMath>
      <w:r>
        <w:rPr>
          <w:color w:val="C00000"/>
        </w:rPr>
        <w:t>，使静态基极电流、集电极电流的大小减小，集电极静态电位更负，从而增加向</w:t>
      </w:r>
      <w:r>
        <w:rPr>
          <w:color w:val="C00000"/>
        </w:rPr>
        <w:t>0V</w:t>
      </w:r>
      <w:r>
        <w:rPr>
          <w:color w:val="C00000"/>
        </w:rPr>
        <w:t>方向的摆幅余量。调节后仍须检查另一端截止余量；若输入过大造成削顶，还应降低输入幅度，不能保证只改一个偏置参数就消除所有失真。</w:t>
      </w:r>
    </w:p>
    <w:p w14:paraId="6AF02152" w14:textId="77777777" w:rsidR="004C2DB9" w:rsidRDefault="007041C2">
      <w:pPr>
        <w:pStyle w:val="B12Normal"/>
      </w:pPr>
      <w:r>
        <w:rPr>
          <w:color w:val="C00000"/>
        </w:rPr>
        <w:t>本题并未说顶部一定最先失真，因而这里只回答已给定的顶部现象；不将原题改写成</w:t>
      </w:r>
      <w:r>
        <w:rPr>
          <w:color w:val="C00000"/>
        </w:rPr>
        <w:t>“</w:t>
      </w:r>
      <w:r>
        <w:rPr>
          <w:color w:val="C00000"/>
        </w:rPr>
        <w:t>首先发生何种失真</w:t>
      </w:r>
      <w:r>
        <w:rPr>
          <w:color w:val="C00000"/>
        </w:rPr>
        <w:t>”</w:t>
      </w:r>
      <w:r>
        <w:rPr>
          <w:color w:val="C00000"/>
        </w:rPr>
        <w:t>。</w:t>
      </w:r>
      <w:bookmarkEnd w:id="50"/>
    </w:p>
    <w:p w14:paraId="193B3217" w14:textId="77777777" w:rsidR="004C2DB9" w:rsidRDefault="007041C2">
      <w:pPr>
        <w:pStyle w:val="aff9"/>
      </w:pPr>
      <w:bookmarkStart w:id="51" w:name="_Toc241693056"/>
      <w:r>
        <w:lastRenderedPageBreak/>
        <w:t>第</w:t>
      </w:r>
      <w:r>
        <w:t>320</w:t>
      </w:r>
      <w:r>
        <w:t>题</w:t>
      </w:r>
      <w:bookmarkEnd w:id="51"/>
    </w:p>
    <w:p w14:paraId="0EFD5408" w14:textId="77777777" w:rsidR="004C2DB9" w:rsidRDefault="007041C2">
      <w:pPr>
        <w:pStyle w:val="B13Normal"/>
        <w:keepNext/>
      </w:pPr>
      <w:bookmarkStart w:id="52" w:name="Q320"/>
      <w:r>
        <w:t xml:space="preserve">320. </w:t>
      </w:r>
    </w:p>
    <w:p w14:paraId="278D68CF" w14:textId="77777777" w:rsidR="004C2DB9" w:rsidRDefault="007041C2">
      <w:pPr>
        <w:pStyle w:val="B13Normal"/>
        <w:spacing w:line="240" w:lineRule="auto"/>
        <w:jc w:val="center"/>
      </w:pPr>
      <w:r>
        <w:rPr>
          <w:noProof/>
        </w:rPr>
        <w:drawing>
          <wp:inline distT="0" distB="0" distL="0" distR="0" wp14:anchorId="4AF3C9FB" wp14:editId="0598755C">
            <wp:extent cx="6480000" cy="4838664"/>
            <wp:effectExtent l="0" t="0" r="0" b="0"/>
            <wp:docPr id="58" name="MergedDiagram58" descr="Q320_original；faithful_source；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20_original.png"/>
                    <pic:cNvPicPr/>
                  </pic:nvPicPr>
                  <pic:blipFill>
                    <a:blip r:embed="rId67"/>
                    <a:stretch>
                      <a:fillRect/>
                    </a:stretch>
                  </pic:blipFill>
                  <pic:spPr>
                    <a:xfrm>
                      <a:off x="0" y="0"/>
                      <a:ext cx="6480000" cy="4838664"/>
                    </a:xfrm>
                    <a:prstGeom prst="rect">
                      <a:avLst/>
                    </a:prstGeom>
                  </pic:spPr>
                </pic:pic>
              </a:graphicData>
            </a:graphic>
          </wp:inline>
        </w:drawing>
      </w:r>
    </w:p>
    <w:p w14:paraId="76FAA5FC" w14:textId="77777777" w:rsidR="004C2DB9" w:rsidRDefault="007041C2">
      <w:pPr>
        <w:pStyle w:val="B13Normal"/>
        <w:spacing w:line="240" w:lineRule="auto"/>
        <w:jc w:val="center"/>
      </w:pPr>
      <w:r>
        <w:rPr>
          <w:noProof/>
        </w:rPr>
        <w:lastRenderedPageBreak/>
        <w:drawing>
          <wp:inline distT="0" distB="0" distL="0" distR="0" wp14:anchorId="44DAEF5D" wp14:editId="1E1D8B51">
            <wp:extent cx="6480000" cy="5193754"/>
            <wp:effectExtent l="0" t="0" r="0" b="0"/>
            <wp:docPr id="59" name="MergedDiagram59" descr="Q320_characteristics；faithful_source；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20_characteristics.png"/>
                    <pic:cNvPicPr/>
                  </pic:nvPicPr>
                  <pic:blipFill>
                    <a:blip r:embed="rId68"/>
                    <a:stretch>
                      <a:fillRect/>
                    </a:stretch>
                  </pic:blipFill>
                  <pic:spPr>
                    <a:xfrm>
                      <a:off x="0" y="0"/>
                      <a:ext cx="6480000" cy="5193754"/>
                    </a:xfrm>
                    <a:prstGeom prst="rect">
                      <a:avLst/>
                    </a:prstGeom>
                  </pic:spPr>
                </pic:pic>
              </a:graphicData>
            </a:graphic>
          </wp:inline>
        </w:drawing>
      </w:r>
    </w:p>
    <w:p w14:paraId="08BEBE1E" w14:textId="77777777" w:rsidR="004C2DB9" w:rsidRDefault="007041C2">
      <w:pPr>
        <w:pStyle w:val="B13Normal"/>
      </w:pPr>
      <w:r>
        <w:rPr>
          <w:color w:val="C00000"/>
        </w:rPr>
        <w:t>【新增解答与适用条件】源页只印编号</w:t>
      </w:r>
      <w:r>
        <w:rPr>
          <w:color w:val="C00000"/>
        </w:rPr>
        <w:t>320</w:t>
      </w:r>
      <w:r>
        <w:rPr>
          <w:color w:val="C00000"/>
        </w:rPr>
        <w:t>及两幅图，没有可见题干、所求事项或</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oMath>
      <w:r>
        <w:rPr>
          <w:color w:val="C00000"/>
        </w:rPr>
        <w:t>数值。页上完整可辨图文均保留，不借用</w:t>
      </w:r>
      <w:r>
        <w:rPr>
          <w:color w:val="C00000"/>
        </w:rPr>
        <w:t>318</w:t>
      </w:r>
      <w:r>
        <w:rPr>
          <w:color w:val="C00000"/>
        </w:rPr>
        <w:t>题的</w:t>
      </w:r>
      <w:r>
        <w:rPr>
          <w:color w:val="C00000"/>
        </w:rPr>
        <w:t>16V</w:t>
      </w:r>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BEQ</m:t>
            </m:r>
          </m:sub>
        </m:sSub>
      </m:oMath>
      <w:r>
        <w:rPr>
          <w:color w:val="C00000"/>
        </w:rPr>
        <w:t>或小问，也不把相似版式当作同一题。以下只说明现有资料可确定的关系及不能确定的部分。</w:t>
      </w:r>
    </w:p>
    <w:p w14:paraId="18904B42" w14:textId="77777777" w:rsidR="004C2DB9" w:rsidRDefault="007041C2">
      <w:pPr>
        <w:pStyle w:val="B13heading2"/>
        <w:pageBreakBefore/>
      </w:pPr>
      <w:r>
        <w:rPr>
          <w:color w:val="C00000"/>
        </w:rPr>
        <w:lastRenderedPageBreak/>
        <w:t>原图已给信息与缺项</w:t>
      </w:r>
    </w:p>
    <w:p w14:paraId="72A3EBF4" w14:textId="77777777" w:rsidR="004C2DB9" w:rsidRDefault="007041C2">
      <w:pPr>
        <w:pStyle w:val="B13Normal"/>
      </w:pPr>
      <w:r>
        <w:rPr>
          <w:color w:val="C00000"/>
        </w:rPr>
        <w:t>电路图给出</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=30</m:t>
        </m:r>
        <m:r>
          <m:rPr>
            <m:sty m:val="p"/>
          </m:rPr>
          <w:rPr>
            <w:rFonts w:ascii="Cambria Math" w:hAnsi="Cambria Math"/>
            <w:color w:val="C00000"/>
          </w:rPr>
          <m:t>kΩ</m:t>
        </m:r>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r>
          <w:rPr>
            <w:rFonts w:ascii="Cambria Math" w:hAnsi="Cambria Math"/>
            <w:color w:val="C00000"/>
          </w:rPr>
          <m:t>=10</m:t>
        </m:r>
        <m:r>
          <m:rPr>
            <m:sty m:val="p"/>
          </m:rPr>
          <w:rPr>
            <w:rFonts w:ascii="Cambria Math" w:hAnsi="Cambria Math"/>
            <w:color w:val="C00000"/>
          </w:rPr>
          <m:t>kΩ</m:t>
        </m:r>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=4.7</m:t>
        </m:r>
        <m:r>
          <m:rPr>
            <m:sty m:val="p"/>
          </m:rPr>
          <w:rPr>
            <w:rFonts w:ascii="Cambria Math" w:hAnsi="Cambria Math"/>
            <w:color w:val="C00000"/>
          </w:rPr>
          <m:t>kΩ</m:t>
        </m:r>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r>
          <w:rPr>
            <w:rFonts w:ascii="Cambria Math" w:hAnsi="Cambria Math"/>
            <w:color w:val="C00000"/>
          </w:rPr>
          <m:t>=3.3</m:t>
        </m:r>
        <m:r>
          <m:rPr>
            <m:sty m:val="p"/>
          </m:rPr>
          <w:rPr>
            <w:rFonts w:ascii="Cambria Math" w:hAnsi="Cambria Math"/>
            <w:color w:val="C00000"/>
          </w:rPr>
          <m:t>kΩ</m:t>
        </m:r>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r>
          <w:rPr>
            <w:rFonts w:ascii="Cambria Math" w:hAnsi="Cambria Math"/>
            <w:color w:val="C00000"/>
          </w:rPr>
          <m:t>=4.7</m:t>
        </m:r>
        <m:r>
          <m:rPr>
            <m:sty m:val="p"/>
          </m:rPr>
          <w:rPr>
            <w:rFonts w:ascii="Cambria Math" w:hAnsi="Cambria Math"/>
            <w:color w:val="C00000"/>
          </w:rPr>
          <m:t>kΩ</m:t>
        </m:r>
      </m:oMath>
      <w:r>
        <w:rPr>
          <w:color w:val="C00000"/>
        </w:rPr>
        <w:t>，电源只写</w:t>
      </w:r>
      <w:r>
        <w:rPr>
          <w:color w:val="C00000"/>
        </w:rPr>
        <w:t>+</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oMath>
      <w:r>
        <w:rPr>
          <w:color w:val="C00000"/>
        </w:rPr>
        <w:t>。特性图印有六条曲线，对应</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为</w:t>
      </w:r>
      <w:r>
        <w:rPr>
          <w:color w:val="C00000"/>
        </w:rPr>
        <w:t>20</w:t>
      </w:r>
      <w:r>
        <w:rPr>
          <w:color w:val="C00000"/>
        </w:rPr>
        <w:t>、</w:t>
      </w:r>
      <w:r>
        <w:rPr>
          <w:color w:val="C00000"/>
        </w:rPr>
        <w:t>40</w:t>
      </w:r>
      <w:r>
        <w:rPr>
          <w:color w:val="C00000"/>
        </w:rPr>
        <w:t>、</w:t>
      </w:r>
      <w:r>
        <w:rPr>
          <w:color w:val="C00000"/>
        </w:rPr>
        <w:t>60</w:t>
      </w:r>
      <w:r>
        <w:rPr>
          <w:color w:val="C00000"/>
        </w:rPr>
        <w:t>、</w:t>
      </w:r>
      <w:r>
        <w:rPr>
          <w:color w:val="C00000"/>
        </w:rPr>
        <w:t>80</w:t>
      </w:r>
      <w:r>
        <w:rPr>
          <w:color w:val="C00000"/>
        </w:rPr>
        <w:t>、</w:t>
      </w:r>
      <w:r>
        <w:rPr>
          <w:color w:val="C00000"/>
        </w:rPr>
        <w:t>100</w:t>
      </w:r>
      <w:r>
        <w:rPr>
          <w:color w:val="C00000"/>
        </w:rPr>
        <w:t>、</w:t>
      </w:r>
      <w:r>
        <w:rPr>
          <w:color w:val="C00000"/>
        </w:rPr>
        <w:t>120μA</w:t>
      </w:r>
      <w:r>
        <w:rPr>
          <w:color w:val="C00000"/>
        </w:rPr>
        <w:t>，没有</w:t>
      </w:r>
      <w:r>
        <w:rPr>
          <w:color w:val="C00000"/>
        </w:rPr>
        <w:t>0μA</w:t>
      </w:r>
      <w:r>
        <w:rPr>
          <w:color w:val="C00000"/>
        </w:rPr>
        <w:t>曲线。原图的曲线形状及标值独立重建，未复用</w:t>
      </w:r>
      <w:r>
        <w:rPr>
          <w:color w:val="C00000"/>
        </w:rPr>
        <w:t>318</w:t>
      </w:r>
      <w:r>
        <w:rPr>
          <w:color w:val="C00000"/>
        </w:rPr>
        <w:t>题不同的曲线族。</w:t>
      </w:r>
    </w:p>
    <w:p w14:paraId="159FECB3" w14:textId="77777777" w:rsidR="004C2DB9" w:rsidRDefault="007041C2">
      <w:pPr>
        <w:pStyle w:val="B13Normal"/>
      </w:pPr>
      <w:r>
        <w:rPr>
          <w:color w:val="C00000"/>
        </w:rPr>
        <w:t>原稿没有问</w:t>
      </w:r>
      <w:r>
        <w:rPr>
          <w:color w:val="C00000"/>
        </w:rPr>
        <w:t>“</w:t>
      </w:r>
      <w:r>
        <w:rPr>
          <w:color w:val="C00000"/>
        </w:rPr>
        <w:t>求静态点</w:t>
      </w:r>
      <w:r>
        <w:rPr>
          <w:color w:val="C00000"/>
        </w:rPr>
        <w:t>”</w:t>
      </w:r>
      <w:r>
        <w:rPr>
          <w:color w:val="C00000"/>
        </w:rPr>
        <w:t>或其他具体问题，也没有给电源数值、</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BEQ</m:t>
            </m:r>
          </m:sub>
        </m:sSub>
      </m:oMath>
      <w:r>
        <w:rPr>
          <w:color w:val="C00000"/>
        </w:rPr>
        <w:t>和电容工作频率条件。图上的曲线不能据此唯一决定静态点；现有页中没有被遮挡而未转录的字句，本项属于原稿本身条件不足。</w:t>
      </w:r>
    </w:p>
    <w:p w14:paraId="334848A6" w14:textId="77777777" w:rsidR="004C2DB9" w:rsidRDefault="007041C2">
      <w:pPr>
        <w:pStyle w:val="B13heading2"/>
      </w:pPr>
      <w:r>
        <w:rPr>
          <w:color w:val="C00000"/>
        </w:rPr>
        <w:t>若另行要求静态分析，可写出的参数关系</w:t>
      </w:r>
    </w:p>
    <w:p w14:paraId="7717D5ED" w14:textId="77777777" w:rsidR="004C2DB9" w:rsidRDefault="007041C2">
      <w:pPr>
        <w:pStyle w:val="B13Normal"/>
      </w:pPr>
      <w:r>
        <w:rPr>
          <w:color w:val="C00000"/>
        </w:rPr>
        <w:t>仅为说明资料边界：在另加</w:t>
      </w:r>
      <w:r>
        <w:rPr>
          <w:color w:val="C00000"/>
        </w:rPr>
        <w:t>“</w:t>
      </w:r>
      <w:r>
        <w:rPr>
          <w:color w:val="C00000"/>
        </w:rPr>
        <w:t>直流稳定时电容开路</w:t>
      </w:r>
      <w:r>
        <w:rPr>
          <w:color w:val="C00000"/>
        </w:rPr>
        <w:t>”</w:t>
      </w:r>
      <w:r>
        <w:rPr>
          <w:color w:val="C00000"/>
        </w:rPr>
        <w:t>的通常分析条件下，</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被</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隔离，分压器戴维南电压为</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oMath>
      <w:r>
        <w:rPr>
          <w:color w:val="C00000"/>
        </w:rPr>
        <w:t>的四分之一、内阻为</w:t>
      </w:r>
      <w:r>
        <w:rPr>
          <w:color w:val="C00000"/>
        </w:rPr>
        <w:t>7.5kΩ</w:t>
      </w:r>
      <w:r>
        <w:rPr>
          <w:color w:val="C00000"/>
        </w:rPr>
        <w:t>。按原</w:t>
      </w:r>
      <w:r>
        <w:rPr>
          <w:color w:val="C00000"/>
        </w:rPr>
        <w:t>NPN</w:t>
      </w:r>
      <w:r>
        <w:rPr>
          <w:color w:val="C00000"/>
        </w:rPr>
        <w:t>电流方向，基极偏置与集电极回路分别满足下式。它们不是原题所要求的新增小问。</w:t>
      </w:r>
    </w:p>
    <w:p w14:paraId="6876EC31" w14:textId="77777777" w:rsidR="004C2DB9" w:rsidRDefault="007041C2">
      <w:pPr>
        <w:pStyle w:val="B13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TH</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num>
            <m:den>
              <m:r>
                <w:rPr>
                  <w:rFonts w:ascii="Cambria Math" w:hAnsi="Cambria Math"/>
                  <w:color w:val="C00000"/>
                </w:rPr>
                <m:t>4</m:t>
              </m:r>
            </m:den>
          </m:f>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TH</m:t>
              </m:r>
            </m:sub>
          </m:sSub>
          <m:r>
            <w:rPr>
              <w:rFonts w:ascii="Cambria Math" w:hAnsi="Cambria Math"/>
              <w:color w:val="C00000"/>
            </w:rPr>
            <m:t>=7.5</m:t>
          </m:r>
          <m:r>
            <m:rPr>
              <m:sty m:val="p"/>
            </m:rPr>
            <w:rPr>
              <w:rFonts w:ascii="Cambria Math" w:hAnsi="Cambria Math"/>
              <w:color w:val="C00000"/>
            </w:rPr>
            <m:t>kΩ</m:t>
          </m:r>
        </m:oMath>
      </m:oMathPara>
    </w:p>
    <w:p w14:paraId="355000D3" w14:textId="77777777" w:rsidR="004C2DB9" w:rsidRDefault="007041C2">
      <w:pPr>
        <w:pStyle w:val="B13Normal"/>
        <w:keepLines/>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num>
            <m:den>
              <m:r>
                <w:rPr>
                  <w:rFonts w:ascii="Cambria Math" w:hAnsi="Cambria Math"/>
                  <w:color w:val="C00000"/>
                </w:rPr>
                <m:t>4</m:t>
              </m:r>
            </m:den>
          </m:f>
          <m:r>
            <w:rPr>
              <w:rFonts w:ascii="Cambria Math" w:hAnsi="Cambria Math"/>
              <w:color w:val="C00000"/>
            </w:rPr>
            <m:t>-</m:t>
          </m:r>
          <m:r>
            <w:rPr>
              <w:rFonts w:ascii="Cambria Math" w:hAnsi="Cambria Math"/>
              <w:color w:val="C00000"/>
            </w:rPr>
            <m:t>7.5</m:t>
          </m:r>
          <m:r>
            <m:rPr>
              <m:sty m:val="p"/>
            </m:rPr>
            <w:rPr>
              <w:rFonts w:ascii="Cambria Math" w:hAnsi="Cambria Math"/>
              <w:color w:val="C00000"/>
            </w:rPr>
            <m:t>kΩ</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BE</m:t>
              </m:r>
            </m:sub>
          </m:sSub>
          <m:r>
            <w:rPr>
              <w:rFonts w:ascii="Cambria Math" w:hAnsi="Cambria Math"/>
              <w:color w:val="C00000"/>
            </w:rPr>
            <m:t>+3.3</m:t>
          </m:r>
          <m:r>
            <m:rPr>
              <m:sty m:val="p"/>
            </m:rPr>
            <w:rPr>
              <w:rFonts w:ascii="Cambria Math" w:hAnsi="Cambria Math"/>
              <w:color w:val="C00000"/>
            </w:rPr>
            <m:t>kΩ</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r>
            <w:rPr>
              <w:rFonts w:ascii="Cambria Math" w:hAnsi="Cambria Math"/>
              <w:color w:val="C00000"/>
            </w:rPr>
            <m:t>)</m:t>
          </m:r>
        </m:oMath>
      </m:oMathPara>
    </w:p>
    <w:p w14:paraId="593C5D24" w14:textId="77777777" w:rsidR="004C2DB9" w:rsidRDefault="007041C2">
      <w:pPr>
        <w:pStyle w:val="B13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m:t>
              </m:r>
            </m:sub>
          </m:sSub>
          <m:r>
            <w:rPr>
              <w:rFonts w:ascii="Cambria Math" w:hAnsi="Cambria Math"/>
              <w:color w:val="C00000"/>
            </w:rPr>
            <m:t>+8</m:t>
          </m:r>
          <m:r>
            <m:rPr>
              <m:sty m:val="p"/>
            </m:rPr>
            <w:rPr>
              <w:rFonts w:ascii="Cambria Math" w:hAnsi="Cambria Math"/>
              <w:color w:val="C00000"/>
            </w:rPr>
            <m:t>kΩ</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r>
            <w:rPr>
              <w:rFonts w:ascii="Cambria Math" w:hAnsi="Cambria Math"/>
              <w:color w:val="C00000"/>
            </w:rPr>
            <m:t>+3.3</m:t>
          </m:r>
          <m:r>
            <m:rPr>
              <m:sty m:val="p"/>
            </m:rPr>
            <w:rPr>
              <w:rFonts w:ascii="Cambria Math" w:hAnsi="Cambria Math"/>
              <w:color w:val="C00000"/>
            </w:rPr>
            <m:t>kΩ</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CC</m:t>
              </m:r>
            </m:sub>
          </m:sSub>
        </m:oMath>
      </m:oMathPara>
    </w:p>
    <w:p w14:paraId="7BCE1AA5" w14:textId="77777777" w:rsidR="004C2DB9" w:rsidRDefault="007041C2">
      <w:pPr>
        <w:pStyle w:val="B13Normal"/>
      </w:pPr>
      <w:r>
        <w:rPr>
          <w:color w:val="C00000"/>
        </w:rPr>
        <w:t>若随后补齐原题与电源条件，可将这些方程同原曲线插值联立。现在不代入未经提供的</w:t>
      </w:r>
      <w:r>
        <w:rPr>
          <w:color w:val="C00000"/>
        </w:rPr>
        <w:t>16V</w:t>
      </w:r>
      <w:r>
        <w:rPr>
          <w:color w:val="C00000"/>
        </w:rPr>
        <w:t>或</w:t>
      </w:r>
      <w:r>
        <w:rPr>
          <w:color w:val="C00000"/>
        </w:rPr>
        <w:t>0.7V</w:t>
      </w:r>
      <w:r>
        <w:rPr>
          <w:color w:val="C00000"/>
        </w:rPr>
        <w:t>，不写一个看似唯一的数值答案，也不推断源作者想问的内容。</w:t>
      </w:r>
      <w:bookmarkEnd w:id="52"/>
    </w:p>
    <w:p w14:paraId="2CE133B7" w14:textId="77777777" w:rsidR="004C2DB9" w:rsidRDefault="007041C2">
      <w:pPr>
        <w:pStyle w:val="aff9"/>
      </w:pPr>
      <w:bookmarkStart w:id="53" w:name="_Toc241693057"/>
      <w:r>
        <w:lastRenderedPageBreak/>
        <w:t>第</w:t>
      </w:r>
      <w:r>
        <w:t>321</w:t>
      </w:r>
      <w:r>
        <w:t>题</w:t>
      </w:r>
      <w:bookmarkEnd w:id="53"/>
    </w:p>
    <w:p w14:paraId="5689AC0D" w14:textId="77777777" w:rsidR="004C2DB9" w:rsidRDefault="007041C2">
      <w:pPr>
        <w:pStyle w:val="B14Normal"/>
        <w:keepNext/>
      </w:pPr>
      <w:bookmarkStart w:id="54" w:name="Q321"/>
      <w:r>
        <w:t xml:space="preserve">321. </w:t>
      </w:r>
      <w:r>
        <w:t>如题　图所示电路中，已知三极管</w:t>
      </w:r>
      <w:r>
        <w:t>VT</w:t>
      </w:r>
      <w:r>
        <w:t>的</w:t>
      </w:r>
      <m:oMath>
        <m:r>
          <w:rPr>
            <w:rFonts w:ascii="Cambria Math" w:hAnsi="Cambria Math"/>
          </w:rPr>
          <m:t>β</m:t>
        </m:r>
        <m:r>
          <w:rPr>
            <w:rFonts w:ascii="Cambria Math" w:hAnsi="Cambria Math"/>
          </w:rPr>
          <m:t>=80</m:t>
        </m:r>
      </m:oMath>
      <w:r>
        <w:t>，</w:t>
      </w:r>
      <m:oMath>
        <m:sSub>
          <m:sSubPr>
            <m:ctrlPr>
              <w:rPr>
                <w:rFonts w:ascii="Cambria Math" w:hAnsi="Cambria Math"/>
              </w:rPr>
            </m:ctrlPr>
          </m:sSubPr>
          <m:e>
            <m:r>
              <w:rPr>
                <w:rFonts w:ascii="Cambria Math" w:hAnsi="Cambria Math"/>
              </w:rPr>
              <m:t>r</m:t>
            </m:r>
          </m:e>
          <m:sub>
            <m:r>
              <w:rPr>
                <w:rFonts w:ascii="Cambria Math" w:hAnsi="Cambria Math"/>
              </w:rPr>
              <m:t>bb</m:t>
            </m:r>
            <m:r>
              <w:rPr>
                <w:rFonts w:ascii="Cambria Math" w:hAnsi="Cambria Math"/>
              </w:rPr>
              <m:t>'</m:t>
            </m:r>
          </m:sub>
        </m:sSub>
        <m:r>
          <w:rPr>
            <w:rFonts w:ascii="Cambria Math" w:hAnsi="Cambria Math"/>
          </w:rPr>
          <m:t>=200</m:t>
        </m:r>
        <m:r>
          <m:rPr>
            <m:sty m:val="p"/>
          </m:rPr>
          <w:rPr>
            <w:rFonts w:ascii="Cambria Math" w:hAnsi="Cambria Math"/>
          </w:rPr>
          <m:t>Ω</m:t>
        </m:r>
      </m:oMath>
      <w:r>
        <w:t>，</w:t>
      </w:r>
      <m:oMath>
        <m:sSub>
          <m:sSubPr>
            <m:ctrlPr>
              <w:rPr>
                <w:rFonts w:ascii="Cambria Math" w:hAnsi="Cambria Math"/>
              </w:rPr>
            </m:ctrlPr>
          </m:sSubPr>
          <m:e>
            <m:r>
              <w:rPr>
                <w:rFonts w:ascii="Cambria Math" w:hAnsi="Cambria Math"/>
              </w:rPr>
              <m:t>U</m:t>
            </m:r>
          </m:e>
          <m:sub>
            <m:r>
              <w:rPr>
                <w:rFonts w:ascii="Cambria Math" w:hAnsi="Cambria Math"/>
              </w:rPr>
              <m:t>BEQ</m:t>
            </m:r>
          </m:sub>
        </m:sSub>
        <m:r>
          <w:rPr>
            <w:rFonts w:ascii="Cambria Math" w:hAnsi="Cambria Math"/>
          </w:rPr>
          <m:t>=-0.6</m:t>
        </m:r>
        <m:r>
          <m:rPr>
            <m:sty m:val="p"/>
          </m:rPr>
          <w:rPr>
            <w:rFonts w:ascii="Cambria Math" w:hAnsi="Cambria Math"/>
          </w:rPr>
          <m:t>V</m:t>
        </m:r>
      </m:oMath>
      <w:r>
        <w:t>。</w:t>
      </w:r>
    </w:p>
    <w:p w14:paraId="7A9A4DE1" w14:textId="77777777" w:rsidR="004C2DB9" w:rsidRDefault="007041C2">
      <w:pPr>
        <w:pStyle w:val="B14Normal"/>
      </w:pPr>
      <w:r>
        <w:t>画出其直流通路、交流通路及微变等效电路。</w:t>
      </w:r>
    </w:p>
    <w:p w14:paraId="0CAAA4CE" w14:textId="77777777" w:rsidR="004C2DB9" w:rsidRDefault="007041C2">
      <w:pPr>
        <w:pStyle w:val="B14Normal"/>
      </w:pPr>
      <w:r>
        <w:t>求直流工作点。</w:t>
      </w:r>
    </w:p>
    <w:p w14:paraId="09813441" w14:textId="77777777" w:rsidR="004C2DB9" w:rsidRDefault="007041C2">
      <w:pPr>
        <w:pStyle w:val="B14Normal"/>
      </w:pPr>
      <w:r>
        <w:t>求电压放大倍数</w:t>
      </w:r>
      <m:oMath>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u</m:t>
                </m:r>
              </m:sub>
            </m:sSub>
          </m:e>
        </m:acc>
      </m:oMath>
      <w:r>
        <w:t>、源电压放大倍数</w:t>
      </w:r>
      <m:oMath>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us</m:t>
                </m:r>
              </m:sub>
            </m:sSub>
          </m:e>
        </m:acc>
      </m:oMath>
      <w:r>
        <w:t>、输入电阻</w:t>
      </w:r>
      <m:oMath>
        <m:sSub>
          <m:sSubPr>
            <m:ctrlPr>
              <w:rPr>
                <w:rFonts w:ascii="Cambria Math" w:hAnsi="Cambria Math"/>
              </w:rPr>
            </m:ctrlPr>
          </m:sSubPr>
          <m:e>
            <m:r>
              <w:rPr>
                <w:rFonts w:ascii="Cambria Math" w:hAnsi="Cambria Math"/>
              </w:rPr>
              <m:t>R</m:t>
            </m:r>
          </m:e>
          <m:sub>
            <m:r>
              <w:rPr>
                <w:rFonts w:ascii="Cambria Math" w:hAnsi="Cambria Math"/>
              </w:rPr>
              <m:t>i</m:t>
            </m:r>
          </m:sub>
        </m:sSub>
      </m:oMath>
      <w:r>
        <w:t>和输出电阻</w:t>
      </w:r>
      <m:oMath>
        <m:sSub>
          <m:sSubPr>
            <m:ctrlPr>
              <w:rPr>
                <w:rFonts w:ascii="Cambria Math" w:hAnsi="Cambria Math"/>
              </w:rPr>
            </m:ctrlPr>
          </m:sSubPr>
          <m:e>
            <m:r>
              <w:rPr>
                <w:rFonts w:ascii="Cambria Math" w:hAnsi="Cambria Math"/>
              </w:rPr>
              <m:t>R</m:t>
            </m:r>
          </m:e>
          <m:sub>
            <m:r>
              <w:rPr>
                <w:rFonts w:ascii="Cambria Math" w:hAnsi="Cambria Math"/>
              </w:rPr>
              <m:t>o</m:t>
            </m:r>
          </m:sub>
        </m:sSub>
      </m:oMath>
      <w:r>
        <w:t>。</w:t>
      </w:r>
    </w:p>
    <w:p w14:paraId="3CBE44AE" w14:textId="77777777" w:rsidR="004C2DB9" w:rsidRDefault="007041C2">
      <w:pPr>
        <w:pStyle w:val="B14Normal"/>
        <w:spacing w:line="240" w:lineRule="auto"/>
        <w:jc w:val="center"/>
      </w:pPr>
      <w:r>
        <w:rPr>
          <w:noProof/>
        </w:rPr>
        <w:drawing>
          <wp:inline distT="0" distB="0" distL="0" distR="0" wp14:anchorId="6E7675AB" wp14:editId="518D19C1">
            <wp:extent cx="6480000" cy="4962107"/>
            <wp:effectExtent l="0" t="0" r="0" b="0"/>
            <wp:docPr id="60" name="MergedDiagram60" descr="Q321_original；faithful_source；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21_original.png"/>
                    <pic:cNvPicPr/>
                  </pic:nvPicPr>
                  <pic:blipFill>
                    <a:blip r:embed="rId69"/>
                    <a:stretch>
                      <a:fillRect/>
                    </a:stretch>
                  </pic:blipFill>
                  <pic:spPr>
                    <a:xfrm>
                      <a:off x="0" y="0"/>
                      <a:ext cx="6480000" cy="4962107"/>
                    </a:xfrm>
                    <a:prstGeom prst="rect">
                      <a:avLst/>
                    </a:prstGeom>
                  </pic:spPr>
                </pic:pic>
              </a:graphicData>
            </a:graphic>
          </wp:inline>
        </w:drawing>
      </w:r>
    </w:p>
    <w:p w14:paraId="6A5DA159" w14:textId="77777777" w:rsidR="004C2DB9" w:rsidRDefault="007041C2">
      <w:pPr>
        <w:pStyle w:val="B14Normal"/>
      </w:pPr>
      <w:r>
        <w:rPr>
          <w:color w:val="C00000"/>
        </w:rPr>
        <w:t>【新增解答与适用条件】原图的</w:t>
      </w:r>
      <w:r>
        <w:rPr>
          <w:color w:val="C00000"/>
        </w:rPr>
        <w:t>PNP</w:t>
      </w:r>
      <w:r>
        <w:rPr>
          <w:color w:val="C00000"/>
        </w:rPr>
        <w:t>内箭头清楚印在下支：由箭头识别的发射极接原标</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的</w:t>
      </w:r>
      <w:r>
        <w:rPr>
          <w:color w:val="C00000"/>
        </w:rPr>
        <w:t>3kΩ</w:t>
      </w:r>
      <w:r>
        <w:rPr>
          <w:color w:val="C00000"/>
        </w:rPr>
        <w:t>电阻至地；上支集电极则接原标</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w:r>
        <w:rPr>
          <w:color w:val="C00000"/>
        </w:rPr>
        <w:t>的</w:t>
      </w:r>
      <w:r>
        <w:rPr>
          <w:color w:val="C00000"/>
        </w:rPr>
        <w:t>4.3kΩ</w:t>
      </w:r>
      <w:r>
        <w:rPr>
          <w:color w:val="C00000"/>
        </w:rPr>
        <w:t>至</w:t>
      </w:r>
      <w:r>
        <w:rPr>
          <w:color w:val="C00000"/>
        </w:rPr>
        <w:t>+12V</w:t>
      </w:r>
      <w:r>
        <w:rPr>
          <w:color w:val="C00000"/>
        </w:rPr>
        <w:t>，并被</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3</m:t>
            </m:r>
          </m:sub>
        </m:sSub>
      </m:oMath>
      <w:r>
        <w:rPr>
          <w:color w:val="C00000"/>
        </w:rPr>
        <w:t>旁路。箭头与常用共射偏置的支路命名存在冲突。忠实稿及下述</w:t>
      </w:r>
      <w:r>
        <w:rPr>
          <w:color w:val="C00000"/>
        </w:rPr>
        <w:t>“</w:t>
      </w:r>
      <w:r>
        <w:rPr>
          <w:color w:val="C00000"/>
        </w:rPr>
        <w:t>按原箭头</w:t>
      </w:r>
      <w:r>
        <w:rPr>
          <w:color w:val="C00000"/>
        </w:rPr>
        <w:t>”</w:t>
      </w:r>
      <w:r>
        <w:rPr>
          <w:color w:val="C00000"/>
        </w:rPr>
        <w:t>两图保留这一事实，不把箭头偷偷移到上支。新增解析先说明原图不能按给定正向</w:t>
      </w:r>
      <m:oMath>
        <m:r>
          <w:rPr>
            <w:rFonts w:ascii="Cambria Math" w:hAnsi="Cambria Math"/>
            <w:color w:val="C00000"/>
          </w:rPr>
          <m:t>β</m:t>
        </m:r>
      </m:oMath>
      <w:r>
        <w:rPr>
          <w:color w:val="C00000"/>
        </w:rPr>
        <w:t>得到正向放大区静态点，再单列仅改箭头位置的条件性解法；不认定它就是原作者意图。</w:t>
      </w:r>
    </w:p>
    <w:p w14:paraId="2503C0E1" w14:textId="77777777" w:rsidR="004C2DB9" w:rsidRDefault="007041C2">
      <w:pPr>
        <w:pStyle w:val="B14heading2"/>
        <w:pageBreakBefore/>
      </w:pPr>
      <w:r>
        <w:rPr>
          <w:color w:val="C00000"/>
        </w:rPr>
        <w:lastRenderedPageBreak/>
        <w:t>按原箭头：直流与交流通路</w:t>
      </w:r>
    </w:p>
    <w:p w14:paraId="1C0B40A5" w14:textId="77777777" w:rsidR="004C2DB9" w:rsidRDefault="007041C2">
      <w:pPr>
        <w:pStyle w:val="B14Normal"/>
      </w:pPr>
      <w:r>
        <w:rPr>
          <w:color w:val="C00000"/>
        </w:rPr>
        <w:t>直流把</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3</m:t>
            </m:r>
          </m:sub>
        </m:sSub>
      </m:oMath>
      <w:r>
        <w:rPr>
          <w:color w:val="C00000"/>
        </w:rPr>
        <w:t>开路，信号源及</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被耦合电容隔离。下图保留原箭头与原</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w:r>
        <w:rPr>
          <w:color w:val="C00000"/>
        </w:rPr>
        <w:t>标签，实际发射极在下、集电极在上。分压器等效为</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TH</m:t>
            </m:r>
          </m:sub>
        </m:sSub>
        <m:r>
          <w:rPr>
            <w:rFonts w:ascii="Cambria Math" w:hAnsi="Cambria Math"/>
            <w:color w:val="C00000"/>
          </w:rPr>
          <m:t>=8</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TH</m:t>
            </m:r>
          </m:sub>
        </m:sSub>
        <m:r>
          <w:rPr>
            <w:rFonts w:ascii="Cambria Math" w:hAnsi="Cambria Math"/>
            <w:color w:val="C00000"/>
          </w:rPr>
          <m:t>=6</m:t>
        </m:r>
        <m:r>
          <m:rPr>
            <m:sty m:val="p"/>
          </m:rPr>
          <w:rPr>
            <w:rFonts w:ascii="Cambria Math" w:hAnsi="Cambria Math"/>
            <w:color w:val="C00000"/>
          </w:rPr>
          <m:t>kΩ</m:t>
        </m:r>
      </m:oMath>
      <w:r>
        <w:rPr>
          <w:color w:val="C00000"/>
        </w:rPr>
        <w:t>。</w:t>
      </w:r>
    </w:p>
    <w:p w14:paraId="76BBC9A9" w14:textId="77777777" w:rsidR="004C2DB9" w:rsidRDefault="007041C2">
      <w:pPr>
        <w:pStyle w:val="B14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TH</m:t>
              </m:r>
            </m:sub>
          </m:sSub>
          <m:r>
            <w:rPr>
              <w:rFonts w:ascii="Cambria Math" w:hAnsi="Cambria Math"/>
              <w:color w:val="C00000"/>
            </w:rPr>
            <m:t>=12</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den>
          </m:f>
          <m:r>
            <w:rPr>
              <w:rFonts w:ascii="Cambria Math" w:hAnsi="Cambria Math"/>
              <w:color w:val="C00000"/>
            </w:rPr>
            <m:t>=8</m:t>
          </m:r>
          <m:r>
            <m:rPr>
              <m:sty m:val="p"/>
            </m:rPr>
            <w:rPr>
              <w:rFonts w:ascii="Cambria Math" w:hAnsi="Cambria Math"/>
              <w:color w:val="C00000"/>
            </w:rPr>
            <m:t>V</m:t>
          </m:r>
        </m:oMath>
      </m:oMathPara>
    </w:p>
    <w:p w14:paraId="1D3462CA" w14:textId="77777777" w:rsidR="004C2DB9" w:rsidRDefault="007041C2">
      <w:pPr>
        <w:pStyle w:val="B14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TH</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r>
            <w:rPr>
              <w:rFonts w:ascii="Cambria Math" w:hAnsi="Cambria Math"/>
              <w:color w:val="C00000"/>
            </w:rPr>
            <m:t>=6</m:t>
          </m:r>
          <m:r>
            <m:rPr>
              <m:sty m:val="p"/>
            </m:rPr>
            <w:rPr>
              <w:rFonts w:ascii="Cambria Math" w:hAnsi="Cambria Math"/>
              <w:color w:val="C00000"/>
            </w:rPr>
            <m:t>kΩ</m:t>
          </m:r>
        </m:oMath>
      </m:oMathPara>
    </w:p>
    <w:p w14:paraId="7DBEA5BD" w14:textId="77777777" w:rsidR="004C2DB9" w:rsidRDefault="007041C2">
      <w:pPr>
        <w:pStyle w:val="B14Normal"/>
        <w:keepNext/>
      </w:pPr>
      <w:r>
        <w:rPr>
          <w:color w:val="C00000"/>
        </w:rPr>
        <w:t>【新增答案图】</w:t>
      </w:r>
    </w:p>
    <w:p w14:paraId="15E93302" w14:textId="77777777" w:rsidR="004C2DB9" w:rsidRDefault="007041C2">
      <w:pPr>
        <w:pStyle w:val="B14Normal"/>
        <w:spacing w:line="240" w:lineRule="auto"/>
        <w:jc w:val="center"/>
      </w:pPr>
      <w:r>
        <w:rPr>
          <w:noProof/>
        </w:rPr>
        <w:drawing>
          <wp:inline distT="0" distB="0" distL="0" distR="0" wp14:anchorId="2D21EC0A" wp14:editId="0968F6D4">
            <wp:extent cx="5940000" cy="5243597"/>
            <wp:effectExtent l="0" t="0" r="0" b="0"/>
            <wp:docPr id="61" name="MergedDiagram61" descr="Q321_literal_dc；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21_literal_dc.png"/>
                    <pic:cNvPicPr/>
                  </pic:nvPicPr>
                  <pic:blipFill>
                    <a:blip r:embed="rId70"/>
                    <a:stretch>
                      <a:fillRect/>
                    </a:stretch>
                  </pic:blipFill>
                  <pic:spPr>
                    <a:xfrm>
                      <a:off x="0" y="0"/>
                      <a:ext cx="5940000" cy="5243597"/>
                    </a:xfrm>
                    <a:prstGeom prst="rect">
                      <a:avLst/>
                    </a:prstGeom>
                  </pic:spPr>
                </pic:pic>
              </a:graphicData>
            </a:graphic>
          </wp:inline>
        </w:drawing>
      </w:r>
    </w:p>
    <w:p w14:paraId="2E568435" w14:textId="77777777" w:rsidR="004C2DB9" w:rsidRDefault="007041C2">
      <w:pPr>
        <w:pStyle w:val="B14heading2"/>
        <w:pageBreakBefore/>
      </w:pPr>
      <w:r>
        <w:rPr>
          <w:color w:val="C00000"/>
        </w:rPr>
        <w:lastRenderedPageBreak/>
        <w:t>按原箭头：正向放大假设自相矛盾</w:t>
      </w:r>
    </w:p>
    <w:p w14:paraId="481AACBC" w14:textId="77777777" w:rsidR="004C2DB9" w:rsidRDefault="007041C2">
      <w:pPr>
        <w:pStyle w:val="B14Normal"/>
      </w:pPr>
      <w:r>
        <w:rPr>
          <w:color w:val="C00000"/>
        </w:rPr>
        <w:t>设流出</w:t>
      </w:r>
      <w:r>
        <w:rPr>
          <w:color w:val="C00000"/>
        </w:rPr>
        <w:t>PNP</w:t>
      </w:r>
      <w:r>
        <w:rPr>
          <w:color w:val="C00000"/>
        </w:rPr>
        <w:t>基极的电流大小为</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且非负，并暂按给定</w:t>
      </w:r>
      <m:oMath>
        <m:r>
          <w:rPr>
            <w:rFonts w:ascii="Cambria Math" w:hAnsi="Cambria Math"/>
            <w:color w:val="C00000"/>
          </w:rPr>
          <m:t>β</m:t>
        </m:r>
        <m:r>
          <w:rPr>
            <w:rFonts w:ascii="Cambria Math" w:hAnsi="Cambria Math"/>
            <w:color w:val="C00000"/>
          </w:rPr>
          <m:t>=80</m:t>
        </m:r>
      </m:oMath>
      <w:r>
        <w:rPr>
          <w:color w:val="C00000"/>
        </w:rPr>
        <w:t>作正向放大区假设。基极电位因该电流注入分压器而高于</w:t>
      </w:r>
      <w:r>
        <w:rPr>
          <w:color w:val="C00000"/>
        </w:rPr>
        <w:t>8V</w:t>
      </w:r>
      <w:r>
        <w:rPr>
          <w:color w:val="C00000"/>
        </w:rPr>
        <w:t>，题给负</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BE</m:t>
            </m:r>
          </m:sub>
        </m:sSub>
      </m:oMath>
      <w:r>
        <w:rPr>
          <w:color w:val="C00000"/>
        </w:rPr>
        <w:t>使发射极又高于基极</w:t>
      </w:r>
      <w:r>
        <w:rPr>
          <w:color w:val="C00000"/>
        </w:rPr>
        <w:t>0.6V</w:t>
      </w:r>
      <w:r>
        <w:rPr>
          <w:color w:val="C00000"/>
        </w:rPr>
        <w:t>。但实际发射极只经</w:t>
      </w:r>
      <w:r>
        <w:rPr>
          <w:color w:val="C00000"/>
        </w:rPr>
        <w:t>3kΩ</w:t>
      </w:r>
      <w:r>
        <w:rPr>
          <w:color w:val="C00000"/>
        </w:rPr>
        <w:t>接地，</w:t>
      </w:r>
      <w:r>
        <w:rPr>
          <w:color w:val="C00000"/>
        </w:rPr>
        <w:t>PNP</w:t>
      </w:r>
      <w:r>
        <w:rPr>
          <w:color w:val="C00000"/>
        </w:rPr>
        <w:t>发射极电流应从地通过该电阻流入发射极，要求发射极电位为负；两者矛盾。</w:t>
      </w:r>
    </w:p>
    <w:p w14:paraId="42618D13" w14:textId="77777777" w:rsidR="004C2DB9" w:rsidRDefault="007041C2">
      <w:pPr>
        <w:pStyle w:val="B14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B</m:t>
              </m:r>
            </m:sub>
          </m:sSub>
          <m:r>
            <w:rPr>
              <w:rFonts w:ascii="Cambria Math" w:hAnsi="Cambria Math"/>
              <w:color w:val="C00000"/>
            </w:rPr>
            <m:t>=8</m:t>
          </m:r>
          <m:r>
            <m:rPr>
              <m:sty m:val="p"/>
            </m:rPr>
            <w:rPr>
              <w:rFonts w:ascii="Cambria Math" w:hAnsi="Cambria Math"/>
              <w:color w:val="C00000"/>
            </w:rPr>
            <m:t>V</m:t>
          </m:r>
          <m:r>
            <w:rPr>
              <w:rFonts w:ascii="Cambria Math" w:hAnsi="Cambria Math"/>
              <w:color w:val="C00000"/>
            </w:rPr>
            <m:t>+6</m:t>
          </m:r>
          <m:r>
            <m:rPr>
              <m:sty m:val="p"/>
            </m:rPr>
            <w:rPr>
              <w:rFonts w:ascii="Cambria Math" w:hAnsi="Cambria Math"/>
              <w:color w:val="C00000"/>
            </w:rPr>
            <m:t>kΩ</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m:oMathPara>
    </w:p>
    <w:p w14:paraId="336DF782" w14:textId="77777777" w:rsidR="004C2DB9" w:rsidRDefault="007041C2">
      <w:pPr>
        <w:pStyle w:val="B14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B</m:t>
              </m:r>
            </m:sub>
          </m:sSub>
          <m:r>
            <w:rPr>
              <w:rFonts w:ascii="Cambria Math" w:hAnsi="Cambria Math"/>
              <w:color w:val="C00000"/>
            </w:rPr>
            <m:t>+0.6</m:t>
          </m:r>
          <m:r>
            <m:rPr>
              <m:sty m:val="p"/>
            </m:rPr>
            <w:rPr>
              <w:rFonts w:ascii="Cambria Math" w:hAnsi="Cambria Math"/>
              <w:color w:val="C00000"/>
            </w:rPr>
            <m:t>V</m:t>
          </m:r>
        </m:oMath>
      </m:oMathPara>
    </w:p>
    <w:p w14:paraId="1CBCF565" w14:textId="77777777" w:rsidR="004C2DB9" w:rsidRDefault="007041C2">
      <w:pPr>
        <w:pStyle w:val="B14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m:t>
              </m:r>
            </m:sub>
          </m:sSub>
          <m:r>
            <w:rPr>
              <w:rFonts w:ascii="Cambria Math" w:hAnsi="Cambria Math"/>
              <w:color w:val="C00000"/>
            </w:rPr>
            <m:t>=-(80+1)</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r>
            <w:rPr>
              <w:rFonts w:ascii="Cambria Math" w:hAnsi="Cambria Math"/>
              <w:color w:val="C00000"/>
            </w:rPr>
            <m:t>×3</m:t>
          </m:r>
          <m:r>
            <m:rPr>
              <m:sty m:val="p"/>
            </m:rPr>
            <w:rPr>
              <w:rFonts w:ascii="Cambria Math" w:hAnsi="Cambria Math"/>
              <w:color w:val="C00000"/>
            </w:rPr>
            <m:t>kΩ</m:t>
          </m:r>
        </m:oMath>
      </m:oMathPara>
    </w:p>
    <w:p w14:paraId="181EDBE4" w14:textId="77777777" w:rsidR="004C2DB9" w:rsidRDefault="007041C2">
      <w:pPr>
        <w:pStyle w:val="B14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m:t>
              </m:r>
              <m:r>
                <w:rPr>
                  <w:rFonts w:ascii="Cambria Math" w:hAnsi="Cambria Math"/>
                  <w:color w:val="C00000"/>
                </w:rPr>
                <m:t>8.6</m:t>
              </m:r>
              <m:r>
                <m:rPr>
                  <m:sty m:val="p"/>
                </m:rPr>
                <w:rPr>
                  <w:rFonts w:ascii="Cambria Math" w:hAnsi="Cambria Math"/>
                  <w:color w:val="C00000"/>
                </w:rPr>
                <m:t>V</m:t>
              </m:r>
            </m:num>
            <m:den>
              <m:r>
                <w:rPr>
                  <w:rFonts w:ascii="Cambria Math" w:hAnsi="Cambria Math"/>
                  <w:color w:val="C00000"/>
                </w:rPr>
                <m:t>6</m:t>
              </m:r>
              <m:r>
                <m:rPr>
                  <m:sty m:val="p"/>
                </m:rPr>
                <w:rPr>
                  <w:rFonts w:ascii="Cambria Math" w:hAnsi="Cambria Math"/>
                  <w:color w:val="C00000"/>
                </w:rPr>
                <m:t>kΩ</m:t>
              </m:r>
              <m:r>
                <w:rPr>
                  <w:rFonts w:ascii="Cambria Math" w:hAnsi="Cambria Math"/>
                  <w:color w:val="C00000"/>
                </w:rPr>
                <m:t>+81×3</m:t>
              </m:r>
              <m:r>
                <m:rPr>
                  <m:sty m:val="p"/>
                </m:rPr>
                <w:rPr>
                  <w:rFonts w:ascii="Cambria Math" w:hAnsi="Cambria Math"/>
                  <w:color w:val="C00000"/>
                </w:rPr>
                <m:t>kΩ</m:t>
              </m:r>
            </m:den>
          </m:f>
          <m:r>
            <w:rPr>
              <w:rFonts w:ascii="Cambria Math" w:hAnsi="Cambria Math"/>
              <w:color w:val="C00000"/>
            </w:rPr>
            <m:t>≈-34.54</m:t>
          </m:r>
          <m:r>
            <m:rPr>
              <m:sty m:val="p"/>
            </m:rPr>
            <w:rPr>
              <w:rFonts w:ascii="Cambria Math" w:hAnsi="Cambria Math"/>
              <w:color w:val="C00000"/>
            </w:rPr>
            <m:t>μA</m:t>
          </m:r>
          <m:r>
            <w:rPr>
              <w:rFonts w:ascii="Cambria Math" w:hAnsi="Cambria Math"/>
              <w:color w:val="C00000"/>
            </w:rPr>
            <m:t xml:space="preserve"> &lt; 0</m:t>
          </m:r>
        </m:oMath>
      </m:oMathPara>
    </w:p>
    <w:p w14:paraId="72E67625" w14:textId="77777777" w:rsidR="004C2DB9" w:rsidRDefault="007041C2">
      <w:pPr>
        <w:pStyle w:val="B14Normal"/>
      </w:pPr>
      <w:r>
        <w:rPr>
          <w:color w:val="C00000"/>
        </w:rPr>
        <w:t>这个负值否定的是所设</w:t>
      </w:r>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为非负大小且正向放大</w:t>
      </w:r>
      <w:r>
        <w:rPr>
          <w:color w:val="C00000"/>
        </w:rPr>
        <w:t>”</w:t>
      </w:r>
      <w:r>
        <w:rPr>
          <w:color w:val="C00000"/>
        </w:rPr>
        <w:t>的工作状态，不能当作实际基极电流答案，也不能据此宣称实际电路不存在任何直流工作点。电路可能处于反向放大或其他状态，需反向增益及结特性等模型；题给正向</w:t>
      </w:r>
      <m:oMath>
        <m:r>
          <w:rPr>
            <w:rFonts w:ascii="Cambria Math" w:hAnsi="Cambria Math"/>
            <w:color w:val="C00000"/>
          </w:rPr>
          <m:t>β</m:t>
        </m:r>
      </m:oMath>
      <w:r>
        <w:rPr>
          <w:color w:val="C00000"/>
        </w:rPr>
        <w:t>不足以唯一确定这些状态下的</w:t>
      </w:r>
      <w:r>
        <w:rPr>
          <w:color w:val="C00000"/>
        </w:rPr>
        <w:t>Q</w:t>
      </w:r>
      <w:r>
        <w:rPr>
          <w:color w:val="C00000"/>
        </w:rPr>
        <w:t>点和小信号参数。</w:t>
      </w:r>
    </w:p>
    <w:p w14:paraId="0E4F4BC0" w14:textId="77777777" w:rsidR="004C2DB9" w:rsidRDefault="007041C2">
      <w:pPr>
        <w:pStyle w:val="B14Normal"/>
      </w:pPr>
      <w:r>
        <w:rPr>
          <w:color w:val="C00000"/>
        </w:rPr>
        <w:t>若另加中频条件，把三只电容近似短路、</w:t>
      </w:r>
      <w:r>
        <w:rPr>
          <w:color w:val="C00000"/>
        </w:rPr>
        <w:t>+12V</w:t>
      </w:r>
      <w:r>
        <w:rPr>
          <w:color w:val="C00000"/>
        </w:rPr>
        <w:t>电源交流接地，可画出下面原拓扑的交流通路：上支集电极被</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3</m:t>
            </m:r>
          </m:sub>
        </m:sSub>
      </m:oMath>
      <w:r>
        <w:rPr>
          <w:color w:val="C00000"/>
        </w:rPr>
        <w:t>置于交流地，输出从下支发射极取出。由于尚无可用的实际</w:t>
      </w:r>
      <w:r>
        <w:rPr>
          <w:color w:val="C00000"/>
        </w:rPr>
        <w:t>Q</w:t>
      </w:r>
      <w:r>
        <w:rPr>
          <w:color w:val="C00000"/>
        </w:rPr>
        <w:t>点，不能由给定正向</w:t>
      </w:r>
      <m:oMath>
        <m:r>
          <w:rPr>
            <w:rFonts w:ascii="Cambria Math" w:hAnsi="Cambria Math"/>
            <w:color w:val="C00000"/>
          </w:rPr>
          <m:t>β</m:t>
        </m:r>
      </m:oMath>
      <w:r>
        <w:rPr>
          <w:color w:val="C00000"/>
        </w:rPr>
        <w:t>编造其数值微变模型或增益。</w:t>
      </w:r>
    </w:p>
    <w:p w14:paraId="1319C438" w14:textId="77777777" w:rsidR="004C2DB9" w:rsidRDefault="007041C2">
      <w:pPr>
        <w:pStyle w:val="B14Normal"/>
        <w:keepNext/>
      </w:pPr>
      <w:r>
        <w:rPr>
          <w:color w:val="C00000"/>
        </w:rPr>
        <w:t>【新增答案图】</w:t>
      </w:r>
    </w:p>
    <w:p w14:paraId="5E89460C" w14:textId="77777777" w:rsidR="004C2DB9" w:rsidRDefault="007041C2">
      <w:pPr>
        <w:pStyle w:val="B14Normal"/>
        <w:spacing w:line="240" w:lineRule="auto"/>
        <w:jc w:val="center"/>
      </w:pPr>
      <w:r>
        <w:rPr>
          <w:noProof/>
        </w:rPr>
        <w:drawing>
          <wp:inline distT="0" distB="0" distL="0" distR="0" wp14:anchorId="1AD1E987" wp14:editId="01F8909A">
            <wp:extent cx="6480000" cy="4082766"/>
            <wp:effectExtent l="0" t="0" r="0" b="0"/>
            <wp:docPr id="62" name="MergedDiagram62" descr="Q321_literal_ac；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21_literal_ac.png"/>
                    <pic:cNvPicPr/>
                  </pic:nvPicPr>
                  <pic:blipFill>
                    <a:blip r:embed="rId71"/>
                    <a:stretch>
                      <a:fillRect/>
                    </a:stretch>
                  </pic:blipFill>
                  <pic:spPr>
                    <a:xfrm>
                      <a:off x="0" y="0"/>
                      <a:ext cx="6480000" cy="4082766"/>
                    </a:xfrm>
                    <a:prstGeom prst="rect">
                      <a:avLst/>
                    </a:prstGeom>
                  </pic:spPr>
                </pic:pic>
              </a:graphicData>
            </a:graphic>
          </wp:inline>
        </w:drawing>
      </w:r>
    </w:p>
    <w:p w14:paraId="535132EB" w14:textId="77777777" w:rsidR="004C2DB9" w:rsidRDefault="007041C2">
      <w:pPr>
        <w:pStyle w:val="B14heading2"/>
        <w:pageBreakBefore/>
      </w:pPr>
      <w:r>
        <w:rPr>
          <w:color w:val="C00000"/>
        </w:rPr>
        <w:lastRenderedPageBreak/>
        <w:t>条件性改图：仅假设</w:t>
      </w:r>
      <w:r>
        <w:rPr>
          <w:color w:val="C00000"/>
        </w:rPr>
        <w:t>PNP</w:t>
      </w:r>
      <w:r>
        <w:rPr>
          <w:color w:val="C00000"/>
        </w:rPr>
        <w:t>发射极在上支</w:t>
      </w:r>
    </w:p>
    <w:p w14:paraId="6D1B452C" w14:textId="77777777" w:rsidR="004C2DB9" w:rsidRDefault="007041C2">
      <w:pPr>
        <w:pStyle w:val="B14Normal"/>
      </w:pPr>
      <w:r>
        <w:rPr>
          <w:color w:val="C00000"/>
        </w:rPr>
        <w:t>以下单独讨论一个明确改动后的电路：保持所有支路、数值、电源与电容连接不变，仅将</w:t>
      </w:r>
      <w:r>
        <w:rPr>
          <w:color w:val="C00000"/>
        </w:rPr>
        <w:t>PNP</w:t>
      </w:r>
      <w:r>
        <w:rPr>
          <w:color w:val="C00000"/>
        </w:rPr>
        <w:t>内箭头移至上支，使上支为发射极、下支为集电极。这个改图是本次新增假设，未替换忠实原图。电容按直流开路、中频近似短路处理；小信号另取</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oMath>
      <w:r>
        <w:rPr>
          <w:color w:val="C00000"/>
        </w:rPr>
        <w:t>=26mV</w:t>
      </w:r>
      <w:r>
        <w:rPr>
          <w:color w:val="C00000"/>
        </w:rPr>
        <w:t>，并忽略漏电流与晶体管输出电导，取输出电阻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趋于无穷大。</w:t>
      </w:r>
    </w:p>
    <w:p w14:paraId="4A39A717" w14:textId="77777777" w:rsidR="004C2DB9" w:rsidRDefault="007041C2">
      <w:pPr>
        <w:pStyle w:val="B14Normal"/>
        <w:keepNext/>
      </w:pPr>
      <w:r>
        <w:rPr>
          <w:color w:val="C00000"/>
        </w:rPr>
        <w:t>【新增答案图】</w:t>
      </w:r>
    </w:p>
    <w:p w14:paraId="20CBEBCF" w14:textId="77777777" w:rsidR="004C2DB9" w:rsidRDefault="007041C2">
      <w:pPr>
        <w:pStyle w:val="B14Normal"/>
        <w:spacing w:line="240" w:lineRule="auto"/>
        <w:jc w:val="center"/>
      </w:pPr>
      <w:r>
        <w:rPr>
          <w:noProof/>
        </w:rPr>
        <w:drawing>
          <wp:inline distT="0" distB="0" distL="0" distR="0" wp14:anchorId="37D00C08" wp14:editId="436A6F91">
            <wp:extent cx="6480000" cy="4962107"/>
            <wp:effectExtent l="0" t="0" r="0" b="0"/>
            <wp:docPr id="63" name="MergedDiagram63" descr="Q321_corrected；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21_corrected.png"/>
                    <pic:cNvPicPr/>
                  </pic:nvPicPr>
                  <pic:blipFill>
                    <a:blip r:embed="rId72"/>
                    <a:stretch>
                      <a:fillRect/>
                    </a:stretch>
                  </pic:blipFill>
                  <pic:spPr>
                    <a:xfrm>
                      <a:off x="0" y="0"/>
                      <a:ext cx="6480000" cy="4962107"/>
                    </a:xfrm>
                    <a:prstGeom prst="rect">
                      <a:avLst/>
                    </a:prstGeom>
                  </pic:spPr>
                </pic:pic>
              </a:graphicData>
            </a:graphic>
          </wp:inline>
        </w:drawing>
      </w:r>
    </w:p>
    <w:p w14:paraId="4A221E7E" w14:textId="77777777" w:rsidR="004C2DB9" w:rsidRDefault="007041C2">
      <w:pPr>
        <w:pStyle w:val="B14heading2"/>
        <w:pageBreakBefore/>
      </w:pPr>
      <w:r>
        <w:rPr>
          <w:color w:val="C00000"/>
        </w:rPr>
        <w:lastRenderedPageBreak/>
        <w:t>条件性改图：直流通路与静态工作点</w:t>
      </w:r>
    </w:p>
    <w:p w14:paraId="19F8ADC1" w14:textId="77777777" w:rsidR="004C2DB9" w:rsidRDefault="007041C2">
      <w:pPr>
        <w:pStyle w:val="B14Normal"/>
      </w:pPr>
      <w:r>
        <w:rPr>
          <w:color w:val="C00000"/>
        </w:rPr>
        <w:t>本节</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m:t>
            </m:r>
          </m:sub>
        </m:sSub>
      </m:oMath>
      <w:r>
        <w:rPr>
          <w:color w:val="C00000"/>
        </w:rPr>
        <w:t>先表示</w:t>
      </w:r>
      <w:r>
        <w:rPr>
          <w:color w:val="C00000"/>
        </w:rPr>
        <w:t>PNP</w:t>
      </w:r>
      <w:r>
        <w:rPr>
          <w:color w:val="C00000"/>
        </w:rPr>
        <w:t>各电流的正大小。分压器仍为</w:t>
      </w:r>
      <w:r>
        <w:rPr>
          <w:color w:val="C00000"/>
        </w:rPr>
        <w:t>8V</w:t>
      </w:r>
      <w:r>
        <w:rPr>
          <w:color w:val="C00000"/>
        </w:rPr>
        <w:t>与</w:t>
      </w:r>
      <w:r>
        <w:rPr>
          <w:color w:val="C00000"/>
        </w:rPr>
        <w:t>6kΩ</w:t>
      </w:r>
      <w:r>
        <w:rPr>
          <w:color w:val="C00000"/>
        </w:rPr>
        <w:t>，但发射极现在经</w:t>
      </w:r>
      <w:r>
        <w:rPr>
          <w:color w:val="C00000"/>
        </w:rPr>
        <w:t>4.3kΩ</w:t>
      </w:r>
      <w:r>
        <w:rPr>
          <w:color w:val="C00000"/>
        </w:rPr>
        <w:t>从</w:t>
      </w:r>
      <w:r>
        <w:rPr>
          <w:color w:val="C00000"/>
        </w:rPr>
        <w:t>+12V</w:t>
      </w:r>
      <w:r>
        <w:rPr>
          <w:color w:val="C00000"/>
        </w:rPr>
        <w:t>取得电流，集电极经</w:t>
      </w:r>
      <w:r>
        <w:rPr>
          <w:color w:val="C00000"/>
        </w:rPr>
        <w:t>3kΩ</w:t>
      </w:r>
      <w:r>
        <w:rPr>
          <w:color w:val="C00000"/>
        </w:rPr>
        <w:t>向地供电流。</w:t>
      </w:r>
    </w:p>
    <w:p w14:paraId="742E80C1" w14:textId="77777777" w:rsidR="004C2DB9" w:rsidRDefault="007041C2">
      <w:pPr>
        <w:pStyle w:val="B14Normal"/>
        <w:keepLines/>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e>
          </m:d>
          <m:r>
            <w:rPr>
              <w:rFonts w:ascii="Cambria Math" w:hAnsi="Cambria Math"/>
              <w:color w:val="C00000"/>
            </w:rPr>
            <m:t>=</m:t>
          </m:r>
          <m:f>
            <m:fPr>
              <m:ctrlPr>
                <w:rPr>
                  <w:rFonts w:ascii="Cambria Math" w:hAnsi="Cambria Math"/>
                  <w:color w:val="C00000"/>
                </w:rPr>
              </m:ctrlPr>
            </m:fPr>
            <m:num>
              <m:r>
                <w:rPr>
                  <w:rFonts w:ascii="Cambria Math" w:hAnsi="Cambria Math"/>
                  <w:color w:val="C00000"/>
                </w:rPr>
                <m:t>12-8-0.6</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TH</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3.4</m:t>
              </m:r>
            </m:num>
            <m:den>
              <m:r>
                <w:rPr>
                  <w:rFonts w:ascii="Cambria Math" w:hAnsi="Cambria Math"/>
                  <w:color w:val="C00000"/>
                </w:rPr>
                <m:t>6</m:t>
              </m:r>
              <m:r>
                <m:rPr>
                  <m:sty m:val="p"/>
                </m:rPr>
                <w:rPr>
                  <w:rFonts w:ascii="Cambria Math" w:hAnsi="Cambria Math"/>
                  <w:color w:val="C00000"/>
                </w:rPr>
                <m:t>kΩ</m:t>
              </m:r>
              <m:r>
                <w:rPr>
                  <w:rFonts w:ascii="Cambria Math" w:hAnsi="Cambria Math"/>
                  <w:color w:val="C00000"/>
                </w:rPr>
                <m:t>+81×4.3</m:t>
              </m:r>
              <m:r>
                <m:rPr>
                  <m:sty m:val="p"/>
                </m:rPr>
                <w:rPr>
                  <w:rFonts w:ascii="Cambria Math" w:hAnsi="Cambria Math"/>
                  <w:color w:val="C00000"/>
                </w:rPr>
                <m:t>kΩ</m:t>
              </m:r>
            </m:den>
          </m:f>
          <m:r>
            <w:rPr>
              <w:rFonts w:ascii="Cambria Math" w:hAnsi="Cambria Math"/>
              <w:color w:val="C00000"/>
            </w:rPr>
            <m:t>≈9.596</m:t>
          </m:r>
          <m:r>
            <m:rPr>
              <m:sty m:val="p"/>
            </m:rPr>
            <w:rPr>
              <w:rFonts w:ascii="Cambria Math" w:hAnsi="Cambria Math"/>
              <w:color w:val="C00000"/>
            </w:rPr>
            <m:t>μA</m:t>
          </m:r>
        </m:oMath>
      </m:oMathPara>
    </w:p>
    <w:p w14:paraId="370E5C6F" w14:textId="77777777" w:rsidR="004C2DB9" w:rsidRDefault="007041C2">
      <w:pPr>
        <w:pStyle w:val="B14Normal"/>
        <w:keepLines/>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e>
          </m:d>
          <m:r>
            <w:rPr>
              <w:rFonts w:ascii="Cambria Math" w:hAnsi="Cambria Math"/>
              <w:color w:val="C00000"/>
            </w:rPr>
            <m:t>=</m:t>
          </m:r>
          <m:r>
            <w:rPr>
              <w:rFonts w:ascii="Cambria Math" w:hAnsi="Cambria Math"/>
              <w:color w:val="C00000"/>
            </w:rPr>
            <m:t>β</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e>
          </m:d>
          <m:r>
            <w:rPr>
              <w:rFonts w:ascii="Cambria Math" w:hAnsi="Cambria Math"/>
              <w:color w:val="C00000"/>
            </w:rPr>
            <m:t>≈0.767711</m:t>
          </m:r>
          <m:r>
            <m:rPr>
              <m:sty m:val="p"/>
            </m:rPr>
            <w:rPr>
              <w:rFonts w:ascii="Cambria Math" w:hAnsi="Cambria Math"/>
              <w:color w:val="C00000"/>
            </w:rPr>
            <m:t>mA</m:t>
          </m:r>
        </m:oMath>
      </m:oMathPara>
    </w:p>
    <w:p w14:paraId="3CFCCC97" w14:textId="77777777" w:rsidR="004C2DB9" w:rsidRDefault="007041C2">
      <w:pPr>
        <w:pStyle w:val="B14Normal"/>
        <w:keepLines/>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EQ</m:t>
                  </m:r>
                </m:sub>
              </m:sSub>
            </m:e>
          </m:d>
          <m:r>
            <w:rPr>
              <w:rFonts w:ascii="Cambria Math" w:hAnsi="Cambria Math"/>
              <w:color w:val="C00000"/>
            </w:rPr>
            <m:t>=(</m:t>
          </m:r>
          <m:r>
            <w:rPr>
              <w:rFonts w:ascii="Cambria Math" w:hAnsi="Cambria Math"/>
              <w:color w:val="C00000"/>
            </w:rPr>
            <m:t>β</m:t>
          </m:r>
          <m:r>
            <w:rPr>
              <w:rFonts w:ascii="Cambria Math" w:hAnsi="Cambria Math"/>
              <w:color w:val="C00000"/>
            </w:rPr>
            <m:t>+1)</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e>
          </m:d>
          <m:r>
            <w:rPr>
              <w:rFonts w:ascii="Cambria Math" w:hAnsi="Cambria Math"/>
              <w:color w:val="C00000"/>
            </w:rPr>
            <m:t>≈0.777307</m:t>
          </m:r>
          <m:r>
            <m:rPr>
              <m:sty m:val="p"/>
            </m:rPr>
            <w:rPr>
              <w:rFonts w:ascii="Cambria Math" w:hAnsi="Cambria Math"/>
              <w:color w:val="C00000"/>
            </w:rPr>
            <m:t>mA</m:t>
          </m:r>
        </m:oMath>
      </m:oMathPara>
    </w:p>
    <w:p w14:paraId="49419485" w14:textId="77777777" w:rsidR="004C2DB9" w:rsidRDefault="007041C2">
      <w:pPr>
        <w:pStyle w:val="B14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B</m:t>
              </m:r>
            </m:sub>
          </m:sSub>
          <m:r>
            <w:rPr>
              <w:rFonts w:ascii="Cambria Math" w:hAnsi="Cambria Math"/>
              <w:color w:val="C00000"/>
            </w:rPr>
            <m:t>=8+6</m:t>
          </m:r>
          <m:r>
            <m:rPr>
              <m:sty m:val="p"/>
            </m:rPr>
            <w:rPr>
              <w:rFonts w:ascii="Cambria Math" w:hAnsi="Cambria Math"/>
              <w:color w:val="C00000"/>
            </w:rPr>
            <m:t>kΩ</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e>
          </m:d>
          <m:r>
            <w:rPr>
              <w:rFonts w:ascii="Cambria Math" w:hAnsi="Cambria Math"/>
              <w:color w:val="C00000"/>
            </w:rPr>
            <m:t>≈8.05758</m:t>
          </m:r>
          <m:r>
            <m:rPr>
              <m:sty m:val="p"/>
            </m:rPr>
            <w:rPr>
              <w:rFonts w:ascii="Cambria Math" w:hAnsi="Cambria Math"/>
              <w:color w:val="C00000"/>
            </w:rPr>
            <m:t>V</m:t>
          </m:r>
        </m:oMath>
      </m:oMathPara>
    </w:p>
    <w:p w14:paraId="73EBA015" w14:textId="77777777" w:rsidR="004C2DB9" w:rsidRDefault="007041C2">
      <w:pPr>
        <w:pStyle w:val="B14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B</m:t>
              </m:r>
            </m:sub>
          </m:sSub>
          <m:r>
            <w:rPr>
              <w:rFonts w:ascii="Cambria Math" w:hAnsi="Cambria Math"/>
              <w:color w:val="C00000"/>
            </w:rPr>
            <m:t>+0.6≈8.65758</m:t>
          </m:r>
          <m:r>
            <m:rPr>
              <m:sty m:val="p"/>
            </m:rPr>
            <w:rPr>
              <w:rFonts w:ascii="Cambria Math" w:hAnsi="Cambria Math"/>
              <w:color w:val="C00000"/>
            </w:rPr>
            <m:t>V</m:t>
          </m:r>
        </m:oMath>
      </m:oMathPara>
    </w:p>
    <w:p w14:paraId="316949CE" w14:textId="77777777" w:rsidR="004C2DB9" w:rsidRDefault="007041C2">
      <w:pPr>
        <w:pStyle w:val="B14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e>
          </m:d>
          <m:r>
            <w:rPr>
              <w:rFonts w:ascii="Cambria Math" w:hAnsi="Cambria Math"/>
              <w:color w:val="C00000"/>
            </w:rPr>
            <m:t>≈2.30313</m:t>
          </m:r>
          <m:r>
            <m:rPr>
              <m:sty m:val="p"/>
            </m:rPr>
            <w:rPr>
              <w:rFonts w:ascii="Cambria Math" w:hAnsi="Cambria Math"/>
              <w:color w:val="C00000"/>
            </w:rPr>
            <m:t>V</m:t>
          </m:r>
        </m:oMath>
      </m:oMathPara>
    </w:p>
    <w:p w14:paraId="2F412733" w14:textId="77777777" w:rsidR="004C2DB9" w:rsidRDefault="007041C2">
      <w:pPr>
        <w:pStyle w:val="B14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m:t>
              </m:r>
            </m:sub>
          </m:sSub>
          <m:r>
            <w:rPr>
              <w:rFonts w:ascii="Cambria Math" w:hAnsi="Cambria Math"/>
              <w:color w:val="C00000"/>
            </w:rPr>
            <m:t>≈-6.35445</m:t>
          </m:r>
          <m:r>
            <m:rPr>
              <m:sty m:val="p"/>
            </m:rPr>
            <w:rPr>
              <w:rFonts w:ascii="Cambria Math" w:hAnsi="Cambria Math"/>
              <w:color w:val="C00000"/>
            </w:rPr>
            <m:t>V</m:t>
          </m:r>
        </m:oMath>
      </m:oMathPara>
    </w:p>
    <w:p w14:paraId="71898E51" w14:textId="77777777" w:rsidR="004C2DB9" w:rsidRDefault="007041C2">
      <w:pPr>
        <w:pStyle w:val="B14Normal"/>
        <w:keepNext/>
      </w:pPr>
      <w:r>
        <w:rPr>
          <w:color w:val="C00000"/>
        </w:rPr>
        <w:t>【新增答案图】</w:t>
      </w:r>
    </w:p>
    <w:p w14:paraId="45259B82" w14:textId="77777777" w:rsidR="004C2DB9" w:rsidRDefault="007041C2">
      <w:pPr>
        <w:pStyle w:val="B14Normal"/>
        <w:spacing w:line="240" w:lineRule="auto"/>
        <w:jc w:val="center"/>
      </w:pPr>
      <w:r>
        <w:rPr>
          <w:noProof/>
        </w:rPr>
        <w:drawing>
          <wp:inline distT="0" distB="0" distL="0" distR="0" wp14:anchorId="6546E44A" wp14:editId="6BB0EA2F">
            <wp:extent cx="5940000" cy="5243597"/>
            <wp:effectExtent l="0" t="0" r="0" b="0"/>
            <wp:docPr id="64" name="MergedDiagram64" descr="Q321_corrected_dc；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21_corrected_dc.png"/>
                    <pic:cNvPicPr/>
                  </pic:nvPicPr>
                  <pic:blipFill>
                    <a:blip r:embed="rId73"/>
                    <a:stretch>
                      <a:fillRect/>
                    </a:stretch>
                  </pic:blipFill>
                  <pic:spPr>
                    <a:xfrm>
                      <a:off x="0" y="0"/>
                      <a:ext cx="5940000" cy="5243597"/>
                    </a:xfrm>
                    <a:prstGeom prst="rect">
                      <a:avLst/>
                    </a:prstGeom>
                  </pic:spPr>
                </pic:pic>
              </a:graphicData>
            </a:graphic>
          </wp:inline>
        </w:drawing>
      </w:r>
    </w:p>
    <w:p w14:paraId="4ECB9B39" w14:textId="77777777" w:rsidR="004C2DB9" w:rsidRDefault="007041C2">
      <w:pPr>
        <w:pStyle w:val="B14Normal"/>
      </w:pPr>
      <w:r>
        <w:rPr>
          <w:color w:val="C00000"/>
        </w:rPr>
        <w:t>若电流以流入基极、集电极为正，静态</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oMath>
      <w:r>
        <w:rPr>
          <w:color w:val="C00000"/>
        </w:rPr>
        <w:t>和</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oMath>
      <w:r>
        <w:rPr>
          <w:color w:val="C00000"/>
        </w:rPr>
        <w:t>应分别写成</w:t>
      </w:r>
      <w:r>
        <w:rPr>
          <w:color w:val="C00000"/>
        </w:rPr>
        <w:t>−</w:t>
      </w:r>
      <w:r>
        <w:rPr>
          <w:color w:val="C00000"/>
        </w:rPr>
        <w:t>9.596μA</w:t>
      </w:r>
      <w:r>
        <w:rPr>
          <w:color w:val="C00000"/>
        </w:rPr>
        <w:t>、</w:t>
      </w:r>
      <w:r>
        <w:rPr>
          <w:color w:val="C00000"/>
        </w:rPr>
        <w:t>−</w:t>
      </w:r>
      <w:r>
        <w:rPr>
          <w:color w:val="C00000"/>
        </w:rPr>
        <w:t>0.767711mA</w:t>
      </w:r>
      <w:r>
        <w:rPr>
          <w:color w:val="C00000"/>
        </w:rPr>
        <w:t>。发射极高于基极、集电极低于基极，满足这个条件性改图的</w:t>
      </w:r>
      <w:r>
        <w:rPr>
          <w:color w:val="C00000"/>
        </w:rPr>
        <w:t>PNP</w:t>
      </w:r>
      <w:r>
        <w:rPr>
          <w:color w:val="C00000"/>
        </w:rPr>
        <w:t>正向放大区要求。</w:t>
      </w:r>
    </w:p>
    <w:p w14:paraId="740EC11B" w14:textId="77777777" w:rsidR="004C2DB9" w:rsidRDefault="007041C2">
      <w:pPr>
        <w:pStyle w:val="B14heading2"/>
        <w:pageBreakBefore/>
      </w:pPr>
      <w:r>
        <w:rPr>
          <w:color w:val="C00000"/>
        </w:rPr>
        <w:lastRenderedPageBreak/>
        <w:t>条件性改图：交流通路</w:t>
      </w:r>
    </w:p>
    <w:p w14:paraId="75131C1F" w14:textId="77777777" w:rsidR="004C2DB9" w:rsidRDefault="007041C2">
      <w:pPr>
        <w:pStyle w:val="B14Normal"/>
      </w:pP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3</m:t>
            </m:r>
          </m:sub>
        </m:sSub>
      </m:oMath>
      <w:r>
        <w:rPr>
          <w:color w:val="C00000"/>
        </w:rPr>
        <w:t>使上支发射极交流接地，</w:t>
      </w:r>
      <w:r>
        <w:rPr>
          <w:color w:val="C00000"/>
        </w:rPr>
        <w:t>4.3kΩ</w:t>
      </w:r>
      <w:r>
        <w:rPr>
          <w:color w:val="C00000"/>
        </w:rPr>
        <w:t>的</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sub>
        </m:sSub>
      </m:oMath>
      <w:r>
        <w:rPr>
          <w:color w:val="C00000"/>
        </w:rPr>
        <w:t>被旁路。</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oMath>
      <w:r>
        <w:rPr>
          <w:color w:val="C00000"/>
        </w:rPr>
        <w:t>均从基极接交流地，原</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r>
          <w:rPr>
            <w:rFonts w:ascii="Cambria Math" w:hAnsi="Cambria Math"/>
            <w:color w:val="C00000"/>
          </w:rPr>
          <m:t>=500</m:t>
        </m:r>
        <m:r>
          <m:rPr>
            <m:sty m:val="p"/>
          </m:rPr>
          <w:rPr>
            <w:rFonts w:ascii="Cambria Math" w:hAnsi="Cambria Math"/>
            <w:color w:val="C00000"/>
          </w:rPr>
          <m:t>Ω</m:t>
        </m:r>
      </m:oMath>
      <w:r>
        <w:rPr>
          <w:color w:val="C00000"/>
        </w:rPr>
        <w:t>仍串在信号源与输入端之间；集电极负载为</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并联。电压增益</w:t>
      </w:r>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oMath>
      <w:r>
        <w:rPr>
          <w:color w:val="C00000"/>
        </w:rPr>
        <w:t>以放大器输入端为参考，源电压增益</w:t>
      </w:r>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us</m:t>
            </m:r>
          </m:sub>
        </m:sSub>
      </m:oMath>
      <w:r>
        <w:rPr>
          <w:color w:val="C00000"/>
        </w:rPr>
        <w:t>还要计入</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oMath>
      <w:r>
        <w:rPr>
          <w:color w:val="C00000"/>
        </w:rPr>
        <w:t>上的分压。</w:t>
      </w:r>
    </w:p>
    <w:p w14:paraId="792AC014" w14:textId="77777777" w:rsidR="004C2DB9" w:rsidRDefault="007041C2">
      <w:pPr>
        <w:pStyle w:val="B14Normal"/>
        <w:keepNext/>
      </w:pPr>
      <w:r>
        <w:rPr>
          <w:color w:val="C00000"/>
        </w:rPr>
        <w:t>【新增答案图】</w:t>
      </w:r>
    </w:p>
    <w:p w14:paraId="7817B1FA" w14:textId="77777777" w:rsidR="004C2DB9" w:rsidRDefault="007041C2">
      <w:pPr>
        <w:pStyle w:val="B14Normal"/>
        <w:spacing w:line="240" w:lineRule="auto"/>
        <w:jc w:val="center"/>
      </w:pPr>
      <w:r>
        <w:rPr>
          <w:noProof/>
        </w:rPr>
        <w:drawing>
          <wp:inline distT="0" distB="0" distL="0" distR="0" wp14:anchorId="7D14FE36" wp14:editId="2969689C">
            <wp:extent cx="6480000" cy="4082766"/>
            <wp:effectExtent l="0" t="0" r="0" b="0"/>
            <wp:docPr id="65" name="MergedDiagram65" descr="Q321_corrected_ac；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21_corrected_ac.png"/>
                    <pic:cNvPicPr/>
                  </pic:nvPicPr>
                  <pic:blipFill>
                    <a:blip r:embed="rId74"/>
                    <a:stretch>
                      <a:fillRect/>
                    </a:stretch>
                  </pic:blipFill>
                  <pic:spPr>
                    <a:xfrm>
                      <a:off x="0" y="0"/>
                      <a:ext cx="6480000" cy="4082766"/>
                    </a:xfrm>
                    <a:prstGeom prst="rect">
                      <a:avLst/>
                    </a:prstGeom>
                  </pic:spPr>
                </pic:pic>
              </a:graphicData>
            </a:graphic>
          </wp:inline>
        </w:drawing>
      </w:r>
    </w:p>
    <w:p w14:paraId="4013C79F" w14:textId="77777777" w:rsidR="004C2DB9" w:rsidRDefault="007041C2">
      <w:pPr>
        <w:pStyle w:val="B14heading2"/>
        <w:pageBreakBefore/>
      </w:pPr>
      <w:r>
        <w:rPr>
          <w:color w:val="C00000"/>
        </w:rPr>
        <w:lastRenderedPageBreak/>
        <w:t>条件性改图：微变模型与放大倍数</w:t>
      </w:r>
    </w:p>
    <w:p w14:paraId="51DDE5B8" w14:textId="77777777" w:rsidR="004C2DB9" w:rsidRDefault="007041C2">
      <w:pPr>
        <w:pStyle w:val="B14Normal"/>
      </w:pPr>
      <w:r>
        <w:rPr>
          <w:color w:val="C00000"/>
        </w:rPr>
        <w:t>图中增量</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取流出</w:t>
      </w:r>
      <w:r>
        <w:rPr>
          <w:color w:val="C00000"/>
        </w:rPr>
        <w:t>PNP</w:t>
      </w:r>
      <w:r>
        <w:rPr>
          <w:color w:val="C00000"/>
        </w:rPr>
        <w:t>基极方向，受控电流</w:t>
      </w:r>
      <m:oMath>
        <m:r>
          <w:rPr>
            <w:rFonts w:ascii="Cambria Math" w:hAnsi="Cambria Math"/>
            <w:color w:val="C00000"/>
          </w:rPr>
          <m:t>β</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从发射极流向集电极。输入关系如下，在图示输出正负参考下仍为共射反相增益。</w:t>
      </w:r>
    </w:p>
    <w:p w14:paraId="48C29E35" w14:textId="77777777" w:rsidR="004C2DB9" w:rsidRDefault="007041C2">
      <w:pPr>
        <w:pStyle w:val="B14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i</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den>
          </m:f>
        </m:oMath>
      </m:oMathPara>
    </w:p>
    <w:p w14:paraId="6D3C3357" w14:textId="77777777" w:rsidR="004C2DB9" w:rsidRDefault="007041C2">
      <w:pPr>
        <w:pStyle w:val="B14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bb</m:t>
              </m:r>
              <m:r>
                <w:rPr>
                  <w:rFonts w:ascii="Cambria Math" w:hAnsi="Cambria Math"/>
                  <w:color w:val="C00000"/>
                </w:rPr>
                <m:t>'</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num>
            <m:den>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e>
              </m:d>
            </m:den>
          </m:f>
          <m:r>
            <w:rPr>
              <w:rFonts w:ascii="Cambria Math" w:hAnsi="Cambria Math"/>
              <w:color w:val="C00000"/>
            </w:rPr>
            <m:t>≈2909.353</m:t>
          </m:r>
          <m:r>
            <m:rPr>
              <m:sty m:val="p"/>
            </m:rPr>
            <w:rPr>
              <w:rFonts w:ascii="Cambria Math" w:hAnsi="Cambria Math"/>
              <w:color w:val="C00000"/>
            </w:rPr>
            <m:t>Ω</m:t>
          </m:r>
        </m:oMath>
      </m:oMathPara>
    </w:p>
    <w:p w14:paraId="398A7383" w14:textId="77777777" w:rsidR="004C2DB9" w:rsidRDefault="007041C2">
      <w:pPr>
        <w:pStyle w:val="B14Normal"/>
        <w:keepLines/>
      </w:pPr>
      <m:oMathPara>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β</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r>
                <w:rPr>
                  <w:rFonts w:ascii="Cambria Math" w:hAnsi="Cambria Math"/>
                  <w:color w:val="C00000"/>
                </w:rPr>
                <m:t>)</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den>
          </m:f>
          <m:r>
            <w:rPr>
              <w:rFonts w:ascii="Cambria Math" w:hAnsi="Cambria Math"/>
              <w:color w:val="C00000"/>
            </w:rPr>
            <m:t>≈-47.1386</m:t>
          </m:r>
        </m:oMath>
      </m:oMathPara>
    </w:p>
    <w:p w14:paraId="0F7E3971" w14:textId="77777777" w:rsidR="004C2DB9" w:rsidRDefault="007041C2">
      <w:pPr>
        <w:pStyle w:val="B14Normal"/>
        <w:keepNext/>
      </w:pPr>
      <w:r>
        <w:rPr>
          <w:color w:val="C00000"/>
        </w:rPr>
        <w:t>【新增答案图】</w:t>
      </w:r>
    </w:p>
    <w:p w14:paraId="786E5726" w14:textId="77777777" w:rsidR="004C2DB9" w:rsidRDefault="007041C2">
      <w:pPr>
        <w:pStyle w:val="B14Normal"/>
        <w:spacing w:line="240" w:lineRule="auto"/>
        <w:jc w:val="center"/>
      </w:pPr>
      <w:r>
        <w:rPr>
          <w:noProof/>
        </w:rPr>
        <w:drawing>
          <wp:inline distT="0" distB="0" distL="0" distR="0" wp14:anchorId="4BDF006A" wp14:editId="451FB0E2">
            <wp:extent cx="6480000" cy="3956275"/>
            <wp:effectExtent l="0" t="0" r="0" b="0"/>
            <wp:docPr id="66" name="MergedDiagram66" descr="Q321_corrected_micro；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21_corrected_micro.png"/>
                    <pic:cNvPicPr/>
                  </pic:nvPicPr>
                  <pic:blipFill>
                    <a:blip r:embed="rId75"/>
                    <a:stretch>
                      <a:fillRect/>
                    </a:stretch>
                  </pic:blipFill>
                  <pic:spPr>
                    <a:xfrm>
                      <a:off x="0" y="0"/>
                      <a:ext cx="6480000" cy="3956275"/>
                    </a:xfrm>
                    <a:prstGeom prst="rect">
                      <a:avLst/>
                    </a:prstGeom>
                  </pic:spPr>
                </pic:pic>
              </a:graphicData>
            </a:graphic>
          </wp:inline>
        </w:drawing>
      </w:r>
    </w:p>
    <w:p w14:paraId="3C12485D" w14:textId="77777777" w:rsidR="004C2DB9" w:rsidRDefault="007041C2">
      <w:pPr>
        <w:pStyle w:val="B14heading2"/>
      </w:pPr>
      <w:r>
        <w:rPr>
          <w:color w:val="C00000"/>
        </w:rPr>
        <w:t>条件性改图：输入、输出电阻与源增益</w:t>
      </w:r>
    </w:p>
    <w:p w14:paraId="246EDF7E" w14:textId="77777777" w:rsidR="004C2DB9" w:rsidRDefault="007041C2">
      <w:pPr>
        <w:pStyle w:val="B14Normal"/>
      </w:pPr>
      <w:r>
        <w:rPr>
          <w:color w:val="C00000"/>
        </w:rPr>
        <w:t>在上述相同中频模型下，输入电阻为分压器两电阻与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oMath>
      <w:r>
        <w:rPr>
          <w:color w:val="C00000"/>
        </w:rPr>
        <w:t>并联。求</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时撤去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并令信号源为零，取晶体管输出电阻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趋于无穷大时，输出端电阻即</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w:t>
      </w:r>
    </w:p>
    <w:p w14:paraId="4C80B818" w14:textId="77777777" w:rsidR="004C2DB9" w:rsidRDefault="007041C2">
      <w:pPr>
        <w:pStyle w:val="B14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m:t>
              </m:r>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≈1959.303</m:t>
          </m:r>
          <m:r>
            <m:rPr>
              <m:sty m:val="p"/>
            </m:rPr>
            <w:rPr>
              <w:rFonts w:ascii="Cambria Math" w:hAnsi="Cambria Math"/>
              <w:color w:val="C00000"/>
            </w:rPr>
            <m:t>Ω</m:t>
          </m:r>
        </m:oMath>
      </m:oMathPara>
    </w:p>
    <w:p w14:paraId="012349F6" w14:textId="77777777" w:rsidR="004C2DB9" w:rsidRDefault="007041C2">
      <w:pPr>
        <w:pStyle w:val="B14Normal"/>
        <w:keepLines/>
      </w:pPr>
      <m:oMathPara>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us</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den>
          </m:f>
          <m:r>
            <w:rPr>
              <w:rFonts w:ascii="Cambria Math" w:hAnsi="Cambria Math"/>
              <w:color w:val="C00000"/>
            </w:rPr>
            <m:t>≈-37.5549</m:t>
          </m:r>
        </m:oMath>
      </m:oMathPara>
    </w:p>
    <w:p w14:paraId="41D922A8" w14:textId="77777777" w:rsidR="004C2DB9" w:rsidRDefault="007041C2">
      <w:pPr>
        <w:pStyle w:val="B14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=3</m:t>
          </m:r>
          <m:r>
            <m:rPr>
              <m:sty m:val="p"/>
            </m:rPr>
            <w:rPr>
              <w:rFonts w:ascii="Cambria Math" w:hAnsi="Cambria Math"/>
              <w:color w:val="C00000"/>
            </w:rPr>
            <m:t>kΩ</m:t>
          </m:r>
        </m:oMath>
      </m:oMathPara>
    </w:p>
    <w:p w14:paraId="42135B07" w14:textId="77777777" w:rsidR="004C2DB9" w:rsidRDefault="007041C2">
      <w:pPr>
        <w:pStyle w:val="B14Normal"/>
      </w:pPr>
      <w:r>
        <w:rPr>
          <w:color w:val="C00000"/>
        </w:rPr>
        <w:t>这些数值只属于已明确改箭头的条件性电路。忠实原图中发射极仍在下支，不能把本节</w:t>
      </w:r>
      <w:r>
        <w:rPr>
          <w:color w:val="C00000"/>
        </w:rPr>
        <w:t>Q</w:t>
      </w:r>
      <w:r>
        <w:rPr>
          <w:color w:val="C00000"/>
        </w:rPr>
        <w:t>点、</w:t>
      </w:r>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oMath>
      <w:r>
        <w:rPr>
          <w:color w:val="C00000"/>
        </w:rPr>
        <w:t>、</w:t>
      </w:r>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us</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标成未改原题的唯一答案。</w:t>
      </w:r>
      <w:bookmarkEnd w:id="54"/>
    </w:p>
    <w:p w14:paraId="7B97F23B" w14:textId="77777777" w:rsidR="004C2DB9" w:rsidRDefault="007041C2">
      <w:pPr>
        <w:pStyle w:val="aff9"/>
      </w:pPr>
      <w:bookmarkStart w:id="55" w:name="_Toc241693058"/>
      <w:r>
        <w:lastRenderedPageBreak/>
        <w:t>第</w:t>
      </w:r>
      <w:r>
        <w:t>322</w:t>
      </w:r>
      <w:r>
        <w:t>题</w:t>
      </w:r>
      <w:bookmarkEnd w:id="55"/>
    </w:p>
    <w:p w14:paraId="0F34C7B5" w14:textId="77777777" w:rsidR="004C2DB9" w:rsidRDefault="007041C2">
      <w:pPr>
        <w:pStyle w:val="B15Normal"/>
        <w:keepNext/>
      </w:pPr>
      <w:bookmarkStart w:id="56" w:name="Q322"/>
      <w:r>
        <w:t xml:space="preserve">322. </w:t>
      </w:r>
      <w:r>
        <w:t>在题　图所示放大电路中，已知三极管</w:t>
      </w:r>
      <m:oMath>
        <m:r>
          <w:rPr>
            <w:rFonts w:ascii="Cambria Math" w:hAnsi="Cambria Math"/>
          </w:rPr>
          <m:t>β</m:t>
        </m:r>
        <m:r>
          <w:rPr>
            <w:rFonts w:ascii="Cambria Math" w:hAnsi="Cambria Math"/>
          </w:rPr>
          <m:t>=80</m:t>
        </m:r>
      </m:oMath>
      <w:r>
        <w:t>，</w:t>
      </w:r>
      <m:oMath>
        <m:sSub>
          <m:sSubPr>
            <m:ctrlPr>
              <w:rPr>
                <w:rFonts w:ascii="Cambria Math" w:hAnsi="Cambria Math"/>
              </w:rPr>
            </m:ctrlPr>
          </m:sSubPr>
          <m:e>
            <m:r>
              <w:rPr>
                <w:rFonts w:ascii="Cambria Math" w:hAnsi="Cambria Math"/>
              </w:rPr>
              <m:t>r</m:t>
            </m:r>
          </m:e>
          <m:sub>
            <m:r>
              <w:rPr>
                <w:rFonts w:ascii="Cambria Math" w:hAnsi="Cambria Math"/>
              </w:rPr>
              <m:t>bb</m:t>
            </m:r>
            <m:r>
              <w:rPr>
                <w:rFonts w:ascii="Cambria Math" w:hAnsi="Cambria Math"/>
              </w:rPr>
              <m:t>'</m:t>
            </m:r>
          </m:sub>
        </m:sSub>
        <m:r>
          <w:rPr>
            <w:rFonts w:ascii="Cambria Math" w:hAnsi="Cambria Math"/>
          </w:rPr>
          <m:t>=200</m:t>
        </m:r>
        <m:r>
          <m:rPr>
            <m:sty m:val="p"/>
          </m:rPr>
          <w:rPr>
            <w:rFonts w:ascii="Cambria Math" w:hAnsi="Cambria Math"/>
          </w:rPr>
          <m:t>Ω</m:t>
        </m:r>
      </m:oMath>
      <w:r>
        <w:t>，</w:t>
      </w:r>
      <m:oMath>
        <m:sSub>
          <m:sSubPr>
            <m:ctrlPr>
              <w:rPr>
                <w:rFonts w:ascii="Cambria Math" w:hAnsi="Cambria Math"/>
              </w:rPr>
            </m:ctrlPr>
          </m:sSubPr>
          <m:e>
            <m:r>
              <w:rPr>
                <w:rFonts w:ascii="Cambria Math" w:hAnsi="Cambria Math"/>
              </w:rPr>
              <m:t>U</m:t>
            </m:r>
          </m:e>
          <m:sub>
            <m:r>
              <w:rPr>
                <w:rFonts w:ascii="Cambria Math" w:hAnsi="Cambria Math"/>
              </w:rPr>
              <m:t>BEQ</m:t>
            </m:r>
          </m:sub>
        </m:sSub>
        <m:r>
          <w:rPr>
            <w:rFonts w:ascii="Cambria Math" w:hAnsi="Cambria Math"/>
          </w:rPr>
          <m:t>=0.6</m:t>
        </m:r>
        <m:r>
          <m:rPr>
            <m:sty m:val="p"/>
          </m:rPr>
          <w:rPr>
            <w:rFonts w:ascii="Cambria Math" w:hAnsi="Cambria Math"/>
          </w:rPr>
          <m:t>V</m:t>
        </m:r>
      </m:oMath>
      <w:r>
        <w:t>，所有电容容量足够大。</w:t>
      </w:r>
    </w:p>
    <w:p w14:paraId="76DE3169" w14:textId="77777777" w:rsidR="004C2DB9" w:rsidRDefault="007041C2">
      <w:pPr>
        <w:pStyle w:val="B15Normal"/>
      </w:pPr>
      <w:r>
        <w:t>画出其直流通路与交流通路。</w:t>
      </w:r>
    </w:p>
    <w:p w14:paraId="451A6DFF" w14:textId="77777777" w:rsidR="004C2DB9" w:rsidRDefault="007041C2">
      <w:pPr>
        <w:pStyle w:val="B15Normal"/>
      </w:pPr>
      <w:r>
        <w:t>求静态工作点。</w:t>
      </w:r>
    </w:p>
    <w:p w14:paraId="21FABC5C" w14:textId="77777777" w:rsidR="004C2DB9" w:rsidRDefault="007041C2">
      <w:pPr>
        <w:pStyle w:val="B15Normal"/>
      </w:pPr>
      <w:r>
        <w:t>求电压放大倍数、电源电压放大倍数、输入电阻及输出电阻。</w:t>
      </w:r>
    </w:p>
    <w:p w14:paraId="2B18DE67" w14:textId="77777777" w:rsidR="004C2DB9" w:rsidRDefault="007041C2">
      <w:pPr>
        <w:pStyle w:val="B15Normal"/>
      </w:pPr>
      <w:r>
        <w:t>若将晶体管更换为</w:t>
      </w:r>
      <m:oMath>
        <m:r>
          <w:rPr>
            <w:rFonts w:ascii="Cambria Math" w:hAnsi="Cambria Math"/>
          </w:rPr>
          <m:t>β</m:t>
        </m:r>
        <m:r>
          <w:rPr>
            <w:rFonts w:ascii="Cambria Math" w:hAnsi="Cambria Math"/>
          </w:rPr>
          <m:t>=120</m:t>
        </m:r>
      </m:oMath>
      <w:r>
        <w:t>的晶体管，该电路的静态工作点、电压放大倍数、输入电阻和输出电阻会发生什么变化（增大、减小或基本不变）？</w:t>
      </w:r>
    </w:p>
    <w:p w14:paraId="7418EC1B" w14:textId="77777777" w:rsidR="004C2DB9" w:rsidRDefault="007041C2">
      <w:pPr>
        <w:pStyle w:val="B15Normal"/>
      </w:pPr>
      <w:r>
        <w:t>若电容</w:t>
      </w:r>
      <m:oMath>
        <m:sSub>
          <m:sSubPr>
            <m:ctrlPr>
              <w:rPr>
                <w:rFonts w:ascii="Cambria Math" w:hAnsi="Cambria Math"/>
              </w:rPr>
            </m:ctrlPr>
          </m:sSubPr>
          <m:e>
            <m:r>
              <w:rPr>
                <w:rFonts w:ascii="Cambria Math" w:hAnsi="Cambria Math"/>
              </w:rPr>
              <m:t>C</m:t>
            </m:r>
          </m:e>
          <m:sub>
            <m:r>
              <w:rPr>
                <w:rFonts w:ascii="Cambria Math" w:hAnsi="Cambria Math"/>
              </w:rPr>
              <m:t>3</m:t>
            </m:r>
          </m:sub>
        </m:sSub>
      </m:oMath>
      <w:r>
        <w:t>开路，将引起电路的哪些动态参数发生变化？如何变化？</w:t>
      </w:r>
    </w:p>
    <w:p w14:paraId="7B26CE14" w14:textId="77777777" w:rsidR="004C2DB9" w:rsidRDefault="007041C2">
      <w:pPr>
        <w:pStyle w:val="B15Normal"/>
        <w:spacing w:line="240" w:lineRule="auto"/>
        <w:jc w:val="center"/>
      </w:pPr>
      <w:r>
        <w:rPr>
          <w:noProof/>
        </w:rPr>
        <w:drawing>
          <wp:inline distT="0" distB="0" distL="0" distR="0" wp14:anchorId="6BD1A7CA" wp14:editId="651EDA7B">
            <wp:extent cx="6480000" cy="5565607"/>
            <wp:effectExtent l="0" t="0" r="0" b="0"/>
            <wp:docPr id="67" name="MergedDiagram67" descr="Q322_original；faithful_source；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22_original.png"/>
                    <pic:cNvPicPr/>
                  </pic:nvPicPr>
                  <pic:blipFill>
                    <a:blip r:embed="rId76"/>
                    <a:stretch>
                      <a:fillRect/>
                    </a:stretch>
                  </pic:blipFill>
                  <pic:spPr>
                    <a:xfrm>
                      <a:off x="0" y="0"/>
                      <a:ext cx="6480000" cy="5565607"/>
                    </a:xfrm>
                    <a:prstGeom prst="rect">
                      <a:avLst/>
                    </a:prstGeom>
                  </pic:spPr>
                </pic:pic>
              </a:graphicData>
            </a:graphic>
          </wp:inline>
        </w:drawing>
      </w:r>
    </w:p>
    <w:p w14:paraId="1ABCC24A" w14:textId="77777777" w:rsidR="004C2DB9" w:rsidRDefault="007041C2">
      <w:pPr>
        <w:pStyle w:val="B15Normal"/>
      </w:pPr>
      <w:r>
        <w:rPr>
          <w:color w:val="C00000"/>
        </w:rPr>
        <w:t>【新增解答与适用条件】原文</w:t>
      </w:r>
      <w:r>
        <w:rPr>
          <w:color w:val="C00000"/>
        </w:rPr>
        <w:t>“</w:t>
      </w:r>
      <w:r>
        <w:rPr>
          <w:color w:val="C00000"/>
        </w:rPr>
        <w:t>电源电压放大倍数</w:t>
      </w:r>
      <w:r>
        <w:rPr>
          <w:color w:val="C00000"/>
        </w:rPr>
        <w:t>”</w:t>
      </w:r>
      <w:r>
        <w:rPr>
          <w:color w:val="C00000"/>
        </w:rPr>
        <w:t>照留。结合图中信号源</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s</m:t>
            </m:r>
          </m:sub>
        </m:sSub>
      </m:oMath>
      <w:r>
        <w:rPr>
          <w:color w:val="C00000"/>
        </w:rPr>
        <w:t>、内阻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oMath>
      <w:r>
        <w:rPr>
          <w:color w:val="C00000"/>
        </w:rPr>
        <w:t>及常用题型，下面将此量解释为源电压增益，即</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sub>
        </m:sSub>
      </m:oMath>
      <w:r>
        <w:rPr>
          <w:color w:val="C00000"/>
        </w:rPr>
        <w:t>与</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s</m:t>
            </m:r>
          </m:sub>
        </m:sSub>
      </m:oMath>
      <w:r>
        <w:rPr>
          <w:color w:val="C00000"/>
        </w:rPr>
        <w:t>的比值；这是新增解析的解释，不改原稿用词。</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3</m:t>
            </m:r>
          </m:sub>
        </m:sSub>
      </m:oMath>
      <w:r>
        <w:rPr>
          <w:color w:val="C00000"/>
        </w:rPr>
        <w:t>只旁路</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1</m:t>
            </m:r>
          </m:sub>
        </m:sSub>
        <m:r>
          <w:rPr>
            <w:rFonts w:ascii="Cambria Math" w:hAnsi="Cambria Math"/>
            <w:color w:val="C00000"/>
          </w:rPr>
          <m:t>=100</m:t>
        </m:r>
        <m:r>
          <m:rPr>
            <m:sty m:val="p"/>
          </m:rPr>
          <w:rPr>
            <w:rFonts w:ascii="Cambria Math" w:hAnsi="Cambria Math"/>
            <w:color w:val="C00000"/>
          </w:rPr>
          <m:t>Ω</m:t>
        </m:r>
      </m:oMath>
      <w:r>
        <w:rPr>
          <w:color w:val="C00000"/>
        </w:rPr>
        <w:t>在正常交流通路中仍存在。题给电容足够大，中频按短路近似；另取</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oMath>
      <w:r>
        <w:rPr>
          <w:color w:val="C00000"/>
        </w:rPr>
        <w:t>=26mV</w:t>
      </w:r>
      <w:r>
        <w:rPr>
          <w:color w:val="C00000"/>
        </w:rPr>
        <w:t>、忽略漏电流及输出电导，令晶体管</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趋于无穷大。</w:t>
      </w:r>
    </w:p>
    <w:p w14:paraId="56764F72" w14:textId="77777777" w:rsidR="004C2DB9" w:rsidRDefault="007041C2">
      <w:pPr>
        <w:pStyle w:val="B15heading2"/>
        <w:pageBreakBefore/>
      </w:pPr>
      <w:r>
        <w:rPr>
          <w:color w:val="C00000"/>
        </w:rPr>
        <w:lastRenderedPageBreak/>
        <w:t>直流通路和分压器负载</w:t>
      </w:r>
    </w:p>
    <w:p w14:paraId="13D2BBF5" w14:textId="77777777" w:rsidR="004C2DB9" w:rsidRDefault="007041C2">
      <w:pPr>
        <w:pStyle w:val="B15Normal"/>
      </w:pPr>
      <w:r>
        <w:rPr>
          <w:color w:val="C00000"/>
        </w:rPr>
        <w:t>直流时三只电容开路，输入源及</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被隔离；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1</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2</m:t>
            </m:r>
          </m:sub>
        </m:sSub>
      </m:oMath>
      <w:r>
        <w:rPr>
          <w:color w:val="C00000"/>
        </w:rPr>
        <w:t>串联，总发射电阻为</w:t>
      </w:r>
      <w:r>
        <w:rPr>
          <w:color w:val="C00000"/>
        </w:rPr>
        <w:t>2.3kΩ</w:t>
      </w:r>
      <w:r>
        <w:rPr>
          <w:color w:val="C00000"/>
        </w:rPr>
        <w:t>。基极分压必须计入基流负载。</w:t>
      </w:r>
    </w:p>
    <w:p w14:paraId="16815CEE"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TH</m:t>
              </m:r>
            </m:sub>
          </m:sSub>
          <m:r>
            <w:rPr>
              <w:rFonts w:ascii="Cambria Math" w:hAnsi="Cambria Math"/>
              <w:color w:val="C00000"/>
            </w:rPr>
            <m:t>=12×</m:t>
          </m:r>
          <m:f>
            <m:fPr>
              <m:ctrlPr>
                <w:rPr>
                  <w:rFonts w:ascii="Cambria Math" w:hAnsi="Cambria Math"/>
                  <w:color w:val="C00000"/>
                </w:rPr>
              </m:ctrlPr>
            </m:fPr>
            <m:num>
              <m:r>
                <w:rPr>
                  <w:rFonts w:ascii="Cambria Math" w:hAnsi="Cambria Math"/>
                  <w:color w:val="C00000"/>
                </w:rPr>
                <m:t>22</m:t>
              </m:r>
            </m:num>
            <m:den>
              <m:r>
                <w:rPr>
                  <w:rFonts w:ascii="Cambria Math" w:hAnsi="Cambria Math"/>
                  <w:color w:val="C00000"/>
                </w:rPr>
                <m:t>66+22</m:t>
              </m:r>
            </m:den>
          </m:f>
          <m:r>
            <w:rPr>
              <w:rFonts w:ascii="Cambria Math" w:hAnsi="Cambria Math"/>
              <w:color w:val="C00000"/>
            </w:rPr>
            <m:t>=3</m:t>
          </m:r>
          <m:r>
            <m:rPr>
              <m:sty m:val="p"/>
            </m:rPr>
            <w:rPr>
              <w:rFonts w:ascii="Cambria Math" w:hAnsi="Cambria Math"/>
              <w:color w:val="C00000"/>
            </w:rPr>
            <m:t>V</m:t>
          </m:r>
        </m:oMath>
      </m:oMathPara>
    </w:p>
    <w:p w14:paraId="7BD6CF67"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TH</m:t>
              </m:r>
            </m:sub>
          </m:sSub>
          <m:r>
            <w:rPr>
              <w:rFonts w:ascii="Cambria Math" w:hAnsi="Cambria Math"/>
              <w:color w:val="C00000"/>
            </w:rPr>
            <m:t>=66</m:t>
          </m:r>
          <m:r>
            <m:rPr>
              <m:sty m:val="p"/>
            </m:rPr>
            <w:rPr>
              <w:rFonts w:ascii="Cambria Math" w:hAnsi="Cambria Math"/>
              <w:color w:val="C00000"/>
            </w:rPr>
            <m:t>kΩ</m:t>
          </m:r>
          <m:r>
            <w:rPr>
              <w:rFonts w:ascii="Cambria Math" w:hAnsi="Cambria Math"/>
              <w:color w:val="C00000"/>
            </w:rPr>
            <m:t>∥22</m:t>
          </m:r>
          <m:r>
            <m:rPr>
              <m:sty m:val="p"/>
            </m:rPr>
            <w:rPr>
              <w:rFonts w:ascii="Cambria Math" w:hAnsi="Cambria Math"/>
              <w:color w:val="C00000"/>
            </w:rPr>
            <m:t>kΩ</m:t>
          </m:r>
          <m:r>
            <w:rPr>
              <w:rFonts w:ascii="Cambria Math" w:hAnsi="Cambria Math"/>
              <w:color w:val="C00000"/>
            </w:rPr>
            <m:t>=16.5</m:t>
          </m:r>
          <m:r>
            <m:rPr>
              <m:sty m:val="p"/>
            </m:rPr>
            <w:rPr>
              <w:rFonts w:ascii="Cambria Math" w:hAnsi="Cambria Math"/>
              <w:color w:val="C00000"/>
            </w:rPr>
            <m:t>kΩ</m:t>
          </m:r>
        </m:oMath>
      </m:oMathPara>
    </w:p>
    <w:p w14:paraId="7ADFA46A"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3-0.6</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TH</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2</m:t>
                  </m:r>
                </m:sub>
              </m:sSub>
              <m:r>
                <w:rPr>
                  <w:rFonts w:ascii="Cambria Math" w:hAnsi="Cambria Math"/>
                  <w:color w:val="C00000"/>
                </w:rPr>
                <m:t>)</m:t>
              </m:r>
            </m:den>
          </m:f>
          <m:r>
            <w:rPr>
              <w:rFonts w:ascii="Cambria Math" w:hAnsi="Cambria Math"/>
              <w:color w:val="C00000"/>
            </w:rPr>
            <m:t>≈11.8343</m:t>
          </m:r>
          <m:r>
            <m:rPr>
              <m:sty m:val="p"/>
            </m:rPr>
            <w:rPr>
              <w:rFonts w:ascii="Cambria Math" w:hAnsi="Cambria Math"/>
              <w:color w:val="C00000"/>
            </w:rPr>
            <m:t>μA</m:t>
          </m:r>
        </m:oMath>
      </m:oMathPara>
    </w:p>
    <w:p w14:paraId="70B37C67"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r>
            <w:rPr>
              <w:rFonts w:ascii="Cambria Math" w:hAnsi="Cambria Math"/>
              <w:color w:val="C00000"/>
            </w:rPr>
            <m:t>=80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≈0.946746</m:t>
          </m:r>
          <m:r>
            <m:rPr>
              <m:sty m:val="p"/>
            </m:rPr>
            <w:rPr>
              <w:rFonts w:ascii="Cambria Math" w:hAnsi="Cambria Math"/>
              <w:color w:val="C00000"/>
            </w:rPr>
            <m:t>mA</m:t>
          </m:r>
        </m:oMath>
      </m:oMathPara>
    </w:p>
    <w:p w14:paraId="30B86C09"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EQ</m:t>
              </m:r>
            </m:sub>
          </m:sSub>
          <m:r>
            <w:rPr>
              <w:rFonts w:ascii="Cambria Math" w:hAnsi="Cambria Math"/>
              <w:color w:val="C00000"/>
            </w:rPr>
            <m:t>=81</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r>
            <w:rPr>
              <w:rFonts w:ascii="Cambria Math" w:hAnsi="Cambria Math"/>
              <w:color w:val="C00000"/>
            </w:rPr>
            <m:t>≈0.958580</m:t>
          </m:r>
          <m:r>
            <m:rPr>
              <m:sty m:val="p"/>
            </m:rPr>
            <w:rPr>
              <w:rFonts w:ascii="Cambria Math" w:hAnsi="Cambria Math"/>
              <w:color w:val="C00000"/>
            </w:rPr>
            <m:t>mA</m:t>
          </m:r>
        </m:oMath>
      </m:oMathPara>
    </w:p>
    <w:p w14:paraId="2E156F69" w14:textId="77777777" w:rsidR="004C2DB9" w:rsidRDefault="007041C2">
      <w:pPr>
        <w:pStyle w:val="B15Normal"/>
        <w:keepNext/>
      </w:pPr>
      <w:r>
        <w:rPr>
          <w:color w:val="C00000"/>
        </w:rPr>
        <w:t>【新增答案图】</w:t>
      </w:r>
    </w:p>
    <w:p w14:paraId="075FD655" w14:textId="77777777" w:rsidR="004C2DB9" w:rsidRDefault="007041C2">
      <w:pPr>
        <w:pStyle w:val="B15Normal"/>
        <w:spacing w:line="240" w:lineRule="auto"/>
        <w:jc w:val="center"/>
      </w:pPr>
      <w:r>
        <w:rPr>
          <w:noProof/>
        </w:rPr>
        <w:drawing>
          <wp:inline distT="0" distB="0" distL="0" distR="0" wp14:anchorId="6BB08250" wp14:editId="6D842AE6">
            <wp:extent cx="5940000" cy="6605926"/>
            <wp:effectExtent l="0" t="0" r="0" b="0"/>
            <wp:docPr id="68" name="MergedDiagram68" descr="Q322_dc；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22_dc.png"/>
                    <pic:cNvPicPr/>
                  </pic:nvPicPr>
                  <pic:blipFill>
                    <a:blip r:embed="rId77"/>
                    <a:stretch>
                      <a:fillRect/>
                    </a:stretch>
                  </pic:blipFill>
                  <pic:spPr>
                    <a:xfrm>
                      <a:off x="0" y="0"/>
                      <a:ext cx="5940000" cy="6605926"/>
                    </a:xfrm>
                    <a:prstGeom prst="rect">
                      <a:avLst/>
                    </a:prstGeom>
                  </pic:spPr>
                </pic:pic>
              </a:graphicData>
            </a:graphic>
          </wp:inline>
        </w:drawing>
      </w:r>
    </w:p>
    <w:p w14:paraId="02AE1D6D" w14:textId="77777777" w:rsidR="004C2DB9" w:rsidRDefault="007041C2">
      <w:pPr>
        <w:pStyle w:val="B15heading2"/>
      </w:pPr>
      <w:r>
        <w:rPr>
          <w:color w:val="C00000"/>
        </w:rPr>
        <w:lastRenderedPageBreak/>
        <w:t>静态工作点与放大区检查</w:t>
      </w:r>
    </w:p>
    <w:p w14:paraId="6CAB87F5" w14:textId="77777777" w:rsidR="004C2DB9" w:rsidRDefault="007041C2">
      <w:pPr>
        <w:pStyle w:val="B15Normal"/>
      </w:pPr>
      <w:r>
        <w:rPr>
          <w:color w:val="C00000"/>
        </w:rPr>
        <w:t>使用同一带负载偏置解求各节点电位，再检查工作区。静态点通常写作集电极电流与集电极</w:t>
      </w:r>
      <w:r>
        <w:rPr>
          <w:color w:val="C00000"/>
        </w:rPr>
        <w:t>—</w:t>
      </w:r>
      <w:r>
        <w:rPr>
          <w:color w:val="C00000"/>
        </w:rPr>
        <w:t>发射极电压；基流同时列出。</w:t>
      </w:r>
    </w:p>
    <w:p w14:paraId="0B8BA60A"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EQ</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2</m:t>
              </m:r>
            </m:sub>
          </m:sSub>
          <m:r>
            <w:rPr>
              <w:rFonts w:ascii="Cambria Math" w:hAnsi="Cambria Math"/>
              <w:color w:val="C00000"/>
            </w:rPr>
            <m:t>)≈2.20473</m:t>
          </m:r>
          <m:r>
            <m:rPr>
              <m:sty m:val="p"/>
            </m:rPr>
            <w:rPr>
              <w:rFonts w:ascii="Cambria Math" w:hAnsi="Cambria Math"/>
              <w:color w:val="C00000"/>
            </w:rPr>
            <m:t>V</m:t>
          </m:r>
        </m:oMath>
      </m:oMathPara>
    </w:p>
    <w:p w14:paraId="076D848F"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m:t>
              </m:r>
            </m:sub>
          </m:sSub>
          <m:r>
            <w:rPr>
              <w:rFonts w:ascii="Cambria Math" w:hAnsi="Cambria Math"/>
              <w:color w:val="C00000"/>
            </w:rPr>
            <m:t>+0.6≈2.80473</m:t>
          </m:r>
          <m:r>
            <m:rPr>
              <m:sty m:val="p"/>
            </m:rPr>
            <w:rPr>
              <w:rFonts w:ascii="Cambria Math" w:hAnsi="Cambria Math"/>
              <w:color w:val="C00000"/>
            </w:rPr>
            <m:t>V</m:t>
          </m:r>
        </m:oMath>
      </m:oMathPara>
    </w:p>
    <w:p w14:paraId="0F831AE6"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m:t>
              </m:r>
            </m:sub>
          </m:sSub>
          <m:r>
            <w:rPr>
              <w:rFonts w:ascii="Cambria Math" w:hAnsi="Cambria Math"/>
              <w:color w:val="C00000"/>
            </w:rPr>
            <m:t>=12-</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≈10.10651</m:t>
          </m:r>
          <m:r>
            <m:rPr>
              <m:sty m:val="p"/>
            </m:rPr>
            <w:rPr>
              <w:rFonts w:ascii="Cambria Math" w:hAnsi="Cambria Math"/>
              <w:color w:val="C00000"/>
            </w:rPr>
            <m:t>V</m:t>
          </m:r>
        </m:oMath>
      </m:oMathPara>
    </w:p>
    <w:p w14:paraId="33AB9ED4"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m:t>
              </m:r>
            </m:sub>
          </m:sSub>
          <m:r>
            <w:rPr>
              <w:rFonts w:ascii="Cambria Math" w:hAnsi="Cambria Math"/>
              <w:color w:val="C00000"/>
            </w:rPr>
            <m:t>≈7.90178</m:t>
          </m:r>
          <m:r>
            <m:rPr>
              <m:sty m:val="p"/>
            </m:rPr>
            <w:rPr>
              <w:rFonts w:ascii="Cambria Math" w:hAnsi="Cambria Math"/>
              <w:color w:val="C00000"/>
            </w:rPr>
            <m:t>V</m:t>
          </m:r>
        </m:oMath>
      </m:oMathPara>
    </w:p>
    <w:p w14:paraId="59F90A79" w14:textId="77777777" w:rsidR="004C2DB9" w:rsidRDefault="007041C2">
      <w:pPr>
        <w:pStyle w:val="B15Normal"/>
      </w:pPr>
      <w:r>
        <w:rPr>
          <w:color w:val="C00000"/>
        </w:rPr>
        <w:t>集电极高于基极，发射结正偏、集电结反偏，故本模型下的放大区假设自洽。</w:t>
      </w:r>
    </w:p>
    <w:p w14:paraId="4213AD88" w14:textId="77777777" w:rsidR="004C2DB9" w:rsidRDefault="007041C2">
      <w:pPr>
        <w:pStyle w:val="B15heading2"/>
        <w:pageBreakBefore/>
      </w:pPr>
      <w:r>
        <w:rPr>
          <w:color w:val="C00000"/>
        </w:rPr>
        <w:lastRenderedPageBreak/>
        <w:t>交流通路保留未旁路的发射电阻</w:t>
      </w:r>
    </w:p>
    <w:p w14:paraId="07F511A0" w14:textId="77777777" w:rsidR="004C2DB9" w:rsidRDefault="007041C2">
      <w:pPr>
        <w:pStyle w:val="B15Normal"/>
      </w:pPr>
      <w:r>
        <w:rPr>
          <w:color w:val="C00000"/>
        </w:rPr>
        <w:t>中频三只电容近似短路，理想直流电源交流接地。</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3</m:t>
            </m:r>
          </m:sub>
        </m:sSub>
      </m:oMath>
      <w:r>
        <w:rPr>
          <w:color w:val="C00000"/>
        </w:rPr>
        <w:t>使</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1</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2</m:t>
            </m:r>
          </m:sub>
        </m:sSub>
      </m:oMath>
      <w:r>
        <w:rPr>
          <w:color w:val="C00000"/>
        </w:rPr>
        <w:t>之间的节点接交流地，只短接</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1</m:t>
            </m:r>
          </m:sub>
        </m:sSub>
      </m:oMath>
      <w:r>
        <w:rPr>
          <w:color w:val="C00000"/>
        </w:rPr>
        <w:t>仍从发射极接地。</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并联构成集电极交流负载，</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oMath>
      <w:r>
        <w:rPr>
          <w:color w:val="C00000"/>
        </w:rPr>
        <w:t>串在信号源与放大器输入端之间。</w:t>
      </w:r>
    </w:p>
    <w:p w14:paraId="5FB1EB15" w14:textId="77777777" w:rsidR="004C2DB9" w:rsidRDefault="007041C2">
      <w:pPr>
        <w:pStyle w:val="B15Normal"/>
        <w:keepNext/>
      </w:pPr>
      <w:r>
        <w:rPr>
          <w:color w:val="C00000"/>
        </w:rPr>
        <w:t>【新增答案图】</w:t>
      </w:r>
    </w:p>
    <w:p w14:paraId="47947B2A" w14:textId="77777777" w:rsidR="004C2DB9" w:rsidRDefault="007041C2">
      <w:pPr>
        <w:pStyle w:val="B15Normal"/>
        <w:spacing w:line="240" w:lineRule="auto"/>
        <w:jc w:val="center"/>
      </w:pPr>
      <w:r>
        <w:rPr>
          <w:noProof/>
        </w:rPr>
        <w:drawing>
          <wp:inline distT="0" distB="0" distL="0" distR="0" wp14:anchorId="026EB2DE" wp14:editId="6BD0A51E">
            <wp:extent cx="6480000" cy="4645118"/>
            <wp:effectExtent l="0" t="0" r="0" b="0"/>
            <wp:docPr id="69" name="MergedDiagram69" descr="Q322_ac；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22_ac.png"/>
                    <pic:cNvPicPr/>
                  </pic:nvPicPr>
                  <pic:blipFill>
                    <a:blip r:embed="rId78"/>
                    <a:stretch>
                      <a:fillRect/>
                    </a:stretch>
                  </pic:blipFill>
                  <pic:spPr>
                    <a:xfrm>
                      <a:off x="0" y="0"/>
                      <a:ext cx="6480000" cy="4645118"/>
                    </a:xfrm>
                    <a:prstGeom prst="rect">
                      <a:avLst/>
                    </a:prstGeom>
                  </pic:spPr>
                </pic:pic>
              </a:graphicData>
            </a:graphic>
          </wp:inline>
        </w:drawing>
      </w:r>
    </w:p>
    <w:p w14:paraId="2645E1BC" w14:textId="77777777" w:rsidR="004C2DB9" w:rsidRDefault="007041C2">
      <w:pPr>
        <w:pStyle w:val="B15heading2"/>
        <w:pageBreakBefore/>
      </w:pPr>
      <w:r>
        <w:rPr>
          <w:color w:val="C00000"/>
        </w:rPr>
        <w:lastRenderedPageBreak/>
        <w:t>微变模型与电压增益</w:t>
      </w:r>
    </w:p>
    <w:p w14:paraId="61F1BD37" w14:textId="77777777" w:rsidR="004C2DB9" w:rsidRDefault="007041C2">
      <w:pPr>
        <w:pStyle w:val="B15Normal"/>
      </w:pPr>
      <w:r>
        <w:rPr>
          <w:color w:val="C00000"/>
        </w:rPr>
        <w:t>用</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表示流入基极的增量电流，发射极增量电流为</w:t>
      </w:r>
      <w:r>
        <w:rPr>
          <w:color w:val="C00000"/>
        </w:rPr>
        <w:t>(</w:t>
      </w:r>
      <m:oMath>
        <m:r>
          <w:rPr>
            <w:rFonts w:ascii="Cambria Math" w:hAnsi="Cambria Math"/>
            <w:color w:val="C00000"/>
          </w:rPr>
          <m:t>β</m:t>
        </m:r>
      </m:oMath>
      <w:r>
        <w:rPr>
          <w:color w:val="C00000"/>
        </w:rPr>
        <w:t>+1)</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oMath>
      <w:r>
        <w:rPr>
          <w:color w:val="C00000"/>
        </w:rPr>
        <w:t>。未旁路</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1</m:t>
            </m:r>
          </m:sub>
        </m:sSub>
      </m:oMath>
      <w:r>
        <w:rPr>
          <w:color w:val="C00000"/>
        </w:rPr>
        <w:t>上的反馈电压必须同</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oMath>
      <w:r>
        <w:rPr>
          <w:color w:val="C00000"/>
        </w:rPr>
        <w:t>上的电压一起计入输入。</w:t>
      </w:r>
    </w:p>
    <w:p w14:paraId="11F4D19B"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bb</m:t>
              </m:r>
              <m:r>
                <w:rPr>
                  <w:rFonts w:ascii="Cambria Math" w:hAnsi="Cambria Math"/>
                  <w:color w:val="C00000"/>
                </w:rPr>
                <m:t>'</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num>
            <m:den>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den>
          </m:f>
          <m:r>
            <w:rPr>
              <w:rFonts w:ascii="Cambria Math" w:hAnsi="Cambria Math"/>
              <w:color w:val="C00000"/>
            </w:rPr>
            <m:t>=2397</m:t>
          </m:r>
          <m:r>
            <m:rPr>
              <m:sty m:val="p"/>
            </m:rPr>
            <w:rPr>
              <w:rFonts w:ascii="Cambria Math" w:hAnsi="Cambria Math"/>
              <w:color w:val="C00000"/>
            </w:rPr>
            <m:t>Ω</m:t>
          </m:r>
        </m:oMath>
      </m:oMathPara>
    </w:p>
    <w:p w14:paraId="7819ECFD"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i</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1</m:t>
              </m:r>
            </m:sub>
          </m:sSub>
          <m:r>
            <w:rPr>
              <w:rFonts w:ascii="Cambria Math" w:hAnsi="Cambria Math"/>
              <w:color w:val="C00000"/>
            </w:rPr>
            <m:t>]</m:t>
          </m:r>
        </m:oMath>
      </m:oMathPara>
    </w:p>
    <w:p w14:paraId="15A5A345"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β</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r>
                <w:rPr>
                  <w:rFonts w:ascii="Cambria Math" w:hAnsi="Cambria Math"/>
                  <w:color w:val="C00000"/>
                </w:rPr>
                <m:t>)</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1</m:t>
                  </m:r>
                </m:sub>
              </m:sSub>
            </m:den>
          </m:f>
          <m:r>
            <w:rPr>
              <w:rFonts w:ascii="Cambria Math" w:hAnsi="Cambria Math"/>
              <w:color w:val="C00000"/>
            </w:rPr>
            <m:t>≈-10.1616</m:t>
          </m:r>
        </m:oMath>
      </m:oMathPara>
    </w:p>
    <w:p w14:paraId="0E753D33"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TH</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1</m:t>
              </m:r>
            </m:sub>
          </m:sSub>
          <m:r>
            <w:rPr>
              <w:rFonts w:ascii="Cambria Math" w:hAnsi="Cambria Math"/>
              <w:color w:val="C00000"/>
            </w:rPr>
            <m:t>]≈6.41555</m:t>
          </m:r>
          <m:r>
            <m:rPr>
              <m:sty m:val="p"/>
            </m:rPr>
            <w:rPr>
              <w:rFonts w:ascii="Cambria Math" w:hAnsi="Cambria Math"/>
              <w:color w:val="C00000"/>
            </w:rPr>
            <m:t>kΩ</m:t>
          </m:r>
        </m:oMath>
      </m:oMathPara>
    </w:p>
    <w:p w14:paraId="42B98AAB"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us</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s</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den>
          </m:f>
          <m:r>
            <w:rPr>
              <w:rFonts w:ascii="Cambria Math" w:hAnsi="Cambria Math"/>
              <w:color w:val="C00000"/>
            </w:rPr>
            <m:t>≈-8.79132</m:t>
          </m:r>
        </m:oMath>
      </m:oMathPara>
    </w:p>
    <w:p w14:paraId="6309A45A"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=2</m:t>
          </m:r>
          <m:r>
            <m:rPr>
              <m:sty m:val="p"/>
            </m:rPr>
            <w:rPr>
              <w:rFonts w:ascii="Cambria Math" w:hAnsi="Cambria Math"/>
              <w:color w:val="C00000"/>
            </w:rPr>
            <m:t>kΩ</m:t>
          </m:r>
        </m:oMath>
      </m:oMathPara>
    </w:p>
    <w:p w14:paraId="03F2EF8F" w14:textId="77777777" w:rsidR="004C2DB9" w:rsidRDefault="007041C2">
      <w:pPr>
        <w:pStyle w:val="B15Normal"/>
        <w:keepNext/>
      </w:pPr>
      <w:r>
        <w:rPr>
          <w:color w:val="C00000"/>
        </w:rPr>
        <w:t>【新增答案图】</w:t>
      </w:r>
    </w:p>
    <w:p w14:paraId="19DCF2C7" w14:textId="77777777" w:rsidR="004C2DB9" w:rsidRDefault="007041C2">
      <w:pPr>
        <w:pStyle w:val="B15Normal"/>
        <w:spacing w:line="240" w:lineRule="auto"/>
        <w:jc w:val="center"/>
      </w:pPr>
      <w:r>
        <w:rPr>
          <w:noProof/>
        </w:rPr>
        <w:drawing>
          <wp:inline distT="0" distB="0" distL="0" distR="0" wp14:anchorId="3E5B7220" wp14:editId="55361AB4">
            <wp:extent cx="6480000" cy="4843236"/>
            <wp:effectExtent l="0" t="0" r="0" b="0"/>
            <wp:docPr id="70" name="MergedDiagram70" descr="Q322_micro；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22_micro.png"/>
                    <pic:cNvPicPr/>
                  </pic:nvPicPr>
                  <pic:blipFill>
                    <a:blip r:embed="rId79"/>
                    <a:stretch>
                      <a:fillRect/>
                    </a:stretch>
                  </pic:blipFill>
                  <pic:spPr>
                    <a:xfrm>
                      <a:off x="0" y="0"/>
                      <a:ext cx="6480000" cy="4843236"/>
                    </a:xfrm>
                    <a:prstGeom prst="rect">
                      <a:avLst/>
                    </a:prstGeom>
                  </pic:spPr>
                </pic:pic>
              </a:graphicData>
            </a:graphic>
          </wp:inline>
        </w:drawing>
      </w:r>
    </w:p>
    <w:p w14:paraId="4C5A8E1D" w14:textId="77777777" w:rsidR="004C2DB9" w:rsidRDefault="007041C2">
      <w:pPr>
        <w:pStyle w:val="B15Normal"/>
      </w:pPr>
      <w:r>
        <w:rPr>
          <w:color w:val="C00000"/>
        </w:rPr>
        <w:t>求输出电阻时撤去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oMath>
      <w:r>
        <w:rPr>
          <w:color w:val="C00000"/>
        </w:rPr>
        <w:t>并令信号源为零；在</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无穷大的单向小信号模型中，输出端只见</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oMath>
      <w:r>
        <w:rPr>
          <w:color w:val="C00000"/>
        </w:rPr>
        <w:t>。</w:t>
      </w:r>
    </w:p>
    <w:p w14:paraId="490AD5DC" w14:textId="77777777" w:rsidR="004C2DB9" w:rsidRDefault="007041C2">
      <w:pPr>
        <w:pStyle w:val="B15heading2"/>
        <w:pageBreakBefore/>
      </w:pPr>
      <w:r>
        <w:rPr>
          <w:color w:val="C00000"/>
        </w:rPr>
        <w:lastRenderedPageBreak/>
        <w:t>更换晶体管及旁路电容开路的数值比较</w:t>
      </w:r>
    </w:p>
    <w:p w14:paraId="3FBB4545" w14:textId="77777777" w:rsidR="004C2DB9" w:rsidRDefault="007041C2">
      <w:pPr>
        <w:pStyle w:val="B15Normal"/>
      </w:pPr>
      <w:r>
        <w:rPr>
          <w:color w:val="C00000"/>
        </w:rPr>
        <w:t>比较均保持题给</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BEQ</m:t>
            </m:r>
          </m:sub>
        </m:sSub>
        <m:r>
          <w:rPr>
            <w:rFonts w:ascii="Cambria Math" w:hAnsi="Cambria Math"/>
            <w:color w:val="C00000"/>
          </w:rPr>
          <m:t>=0.6</m:t>
        </m:r>
        <m:r>
          <m:rPr>
            <m:sty m:val="p"/>
          </m:rPr>
          <w:rPr>
            <w:rFonts w:ascii="Cambria Math" w:hAnsi="Cambria Math"/>
            <w:color w:val="C00000"/>
          </w:rPr>
          <m:t>V</m:t>
        </m:r>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bb</m:t>
            </m:r>
            <m:r>
              <w:rPr>
                <w:rFonts w:ascii="Cambria Math" w:hAnsi="Cambria Math"/>
                <w:color w:val="C00000"/>
              </w:rPr>
              <m:t>'</m:t>
            </m:r>
          </m:sub>
        </m:sSub>
        <m:r>
          <w:rPr>
            <w:rFonts w:ascii="Cambria Math" w:hAnsi="Cambria Math"/>
            <w:color w:val="C00000"/>
          </w:rPr>
          <m:t>=200</m:t>
        </m:r>
        <m:r>
          <m:rPr>
            <m:sty m:val="p"/>
          </m:rPr>
          <w:rPr>
            <w:rFonts w:ascii="Cambria Math" w:hAnsi="Cambria Math"/>
            <w:color w:val="C00000"/>
          </w:rPr>
          <m:t>Ω</m:t>
        </m:r>
      </m:oMath>
      <w:r>
        <w:rPr>
          <w:color w:val="C00000"/>
        </w:rPr>
        <w:t>不变，并使用同一</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T</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模型。</w:t>
      </w:r>
      <m:oMath>
        <m:r>
          <w:rPr>
            <w:rFonts w:ascii="Cambria Math" w:hAnsi="Cambria Math"/>
            <w:color w:val="C00000"/>
          </w:rPr>
          <m:t>β</m:t>
        </m:r>
      </m:oMath>
      <w:r>
        <w:rPr>
          <w:color w:val="C00000"/>
        </w:rPr>
        <w:t>改为</w:t>
      </w:r>
      <w:r>
        <w:rPr>
          <w:color w:val="C00000"/>
        </w:rPr>
        <w:t>120</w:t>
      </w:r>
      <w:r>
        <w:rPr>
          <w:color w:val="C00000"/>
        </w:rPr>
        <w:t>时必须重新求</w:t>
      </w:r>
      <w:r>
        <w:rPr>
          <w:color w:val="C00000"/>
        </w:rPr>
        <w:t>Q</w:t>
      </w:r>
      <w:r>
        <w:rPr>
          <w:color w:val="C00000"/>
        </w:rPr>
        <w:t>点与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oMath>
      <w:r>
        <w:rPr>
          <w:color w:val="C00000"/>
        </w:rPr>
        <w:t>，不能只把增益分子中的</w:t>
      </w:r>
      <w:r>
        <w:rPr>
          <w:color w:val="C00000"/>
        </w:rPr>
        <w:t>80</w:t>
      </w:r>
      <w:r>
        <w:rPr>
          <w:color w:val="C00000"/>
        </w:rPr>
        <w:t>换成</w:t>
      </w:r>
      <w:r>
        <w:rPr>
          <w:color w:val="C00000"/>
        </w:rPr>
        <w:t>120</w:t>
      </w:r>
      <w:r>
        <w:rPr>
          <w:color w:val="C00000"/>
        </w:rPr>
        <w:t>。表内带符号的</w:t>
      </w:r>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oMath>
      <w:r>
        <w:rPr>
          <w:color w:val="C00000"/>
        </w:rPr>
        <w:t>、</w:t>
      </w:r>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us</m:t>
            </m:r>
          </m:sub>
        </m:sSub>
      </m:oMath>
      <w:r>
        <w:rPr>
          <w:color w:val="C00000"/>
        </w:rPr>
        <w:t>为反相增益。</w:t>
      </w:r>
    </w:p>
    <w:tbl>
      <w:tblPr>
        <w:tblStyle w:val="B15TableGrid"/>
        <w:tblW w:w="0" w:type="auto"/>
        <w:tblLook w:val="04A0" w:firstRow="1" w:lastRow="0" w:firstColumn="1" w:lastColumn="0" w:noHBand="0" w:noVBand="1"/>
      </w:tblPr>
      <w:tblGrid>
        <w:gridCol w:w="2608"/>
        <w:gridCol w:w="2608"/>
        <w:gridCol w:w="2608"/>
        <w:gridCol w:w="2608"/>
      </w:tblGrid>
      <w:tr w:rsidR="004C2DB9" w14:paraId="3525B593" w14:textId="77777777">
        <w:trPr>
          <w:cantSplit/>
          <w:tblHeader/>
        </w:trPr>
        <w:tc>
          <w:tcPr>
            <w:tcW w:w="2608" w:type="dxa"/>
          </w:tcPr>
          <w:p w14:paraId="0E5D3492" w14:textId="77777777" w:rsidR="004C2DB9" w:rsidRDefault="007041C2">
            <w:pPr>
              <w:pStyle w:val="B15Normal"/>
            </w:pPr>
            <w:r>
              <w:rPr>
                <w:color w:val="C00000"/>
              </w:rPr>
              <w:t>参数</w:t>
            </w:r>
          </w:p>
        </w:tc>
        <w:tc>
          <w:tcPr>
            <w:tcW w:w="2608" w:type="dxa"/>
          </w:tcPr>
          <w:p w14:paraId="28B689FA" w14:textId="77777777" w:rsidR="004C2DB9" w:rsidRDefault="007041C2">
            <w:pPr>
              <w:pStyle w:val="B15Normal"/>
            </w:pPr>
            <m:oMath>
              <m:r>
                <w:rPr>
                  <w:rFonts w:ascii="Cambria Math" w:hAnsi="Cambria Math"/>
                  <w:color w:val="C00000"/>
                </w:rPr>
                <m:t>β</m:t>
              </m:r>
              <m:r>
                <w:rPr>
                  <w:rFonts w:ascii="Cambria Math" w:hAnsi="Cambria Math"/>
                  <w:color w:val="C00000"/>
                </w:rPr>
                <m:t>=80</m:t>
              </m:r>
            </m:oMath>
            <w:r>
              <w:rPr>
                <w:color w:val="C00000"/>
              </w:rPr>
              <w:t xml:space="preserve"> </w:t>
            </w:r>
            <w:r>
              <w:rPr>
                <w:color w:val="C00000"/>
              </w:rPr>
              <w:t>正常</w:t>
            </w:r>
          </w:p>
        </w:tc>
        <w:tc>
          <w:tcPr>
            <w:tcW w:w="2608" w:type="dxa"/>
          </w:tcPr>
          <w:p w14:paraId="7DD7F37D" w14:textId="77777777" w:rsidR="004C2DB9" w:rsidRDefault="007041C2">
            <w:pPr>
              <w:pStyle w:val="B15Normal"/>
            </w:pPr>
            <m:oMath>
              <m:r>
                <w:rPr>
                  <w:rFonts w:ascii="Cambria Math" w:hAnsi="Cambria Math"/>
                  <w:color w:val="C00000"/>
                </w:rPr>
                <m:t>β</m:t>
              </m:r>
              <m:r>
                <w:rPr>
                  <w:rFonts w:ascii="Cambria Math" w:hAnsi="Cambria Math"/>
                  <w:color w:val="C00000"/>
                </w:rPr>
                <m:t>=120</m:t>
              </m:r>
            </m:oMath>
            <w:r>
              <w:rPr>
                <w:color w:val="C00000"/>
              </w:rPr>
              <w:t xml:space="preserve"> </w:t>
            </w:r>
            <w:r>
              <w:rPr>
                <w:color w:val="C00000"/>
              </w:rPr>
              <w:t>正常</w:t>
            </w:r>
          </w:p>
        </w:tc>
        <w:tc>
          <w:tcPr>
            <w:tcW w:w="2608" w:type="dxa"/>
          </w:tcPr>
          <w:p w14:paraId="60A5010A" w14:textId="77777777" w:rsidR="004C2DB9" w:rsidRDefault="007041C2">
            <w:pPr>
              <w:pStyle w:val="B15Normal"/>
            </w:pPr>
            <m:oMath>
              <m:r>
                <w:rPr>
                  <w:rFonts w:ascii="Cambria Math" w:hAnsi="Cambria Math"/>
                  <w:color w:val="C00000"/>
                </w:rPr>
                <m:t>β</m:t>
              </m:r>
              <m:r>
                <w:rPr>
                  <w:rFonts w:ascii="Cambria Math" w:hAnsi="Cambria Math"/>
                  <w:color w:val="C00000"/>
                </w:rPr>
                <m:t>=80</m:t>
              </m:r>
            </m:oMath>
            <w:r>
              <w:rPr>
                <w:color w:val="C00000"/>
              </w:rPr>
              <w:t xml:space="preserve"> </w:t>
            </w: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3</m:t>
                  </m:r>
                </m:sub>
              </m:sSub>
            </m:oMath>
            <w:r>
              <w:rPr>
                <w:color w:val="C00000"/>
              </w:rPr>
              <w:t>开路</w:t>
            </w:r>
          </w:p>
        </w:tc>
      </w:tr>
      <w:tr w:rsidR="004C2DB9" w14:paraId="212C1472" w14:textId="77777777">
        <w:trPr>
          <w:cantSplit/>
        </w:trPr>
        <w:tc>
          <w:tcPr>
            <w:tcW w:w="2608" w:type="dxa"/>
          </w:tcPr>
          <w:p w14:paraId="02B3932F" w14:textId="77777777" w:rsidR="004C2DB9" w:rsidRDefault="007041C2">
            <w:pPr>
              <w:pStyle w:val="B15Normal"/>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BQ</m:t>
                    </m:r>
                  </m:sub>
                </m:sSub>
              </m:oMath>
            </m:oMathPara>
          </w:p>
        </w:tc>
        <w:tc>
          <w:tcPr>
            <w:tcW w:w="2608" w:type="dxa"/>
          </w:tcPr>
          <w:p w14:paraId="3E223031" w14:textId="77777777" w:rsidR="004C2DB9" w:rsidRDefault="007041C2">
            <w:pPr>
              <w:pStyle w:val="B15Normal"/>
            </w:pPr>
            <m:oMathPara>
              <m:oMath>
                <m:r>
                  <w:rPr>
                    <w:rFonts w:ascii="Cambria Math" w:hAnsi="Cambria Math"/>
                    <w:color w:val="C00000"/>
                  </w:rPr>
                  <m:t>11.8343</m:t>
                </m:r>
                <m:r>
                  <m:rPr>
                    <m:sty m:val="p"/>
                  </m:rPr>
                  <w:rPr>
                    <w:rFonts w:ascii="Cambria Math" w:hAnsi="Cambria Math"/>
                    <w:color w:val="C00000"/>
                  </w:rPr>
                  <m:t>μA</m:t>
                </m:r>
              </m:oMath>
            </m:oMathPara>
          </w:p>
        </w:tc>
        <w:tc>
          <w:tcPr>
            <w:tcW w:w="2608" w:type="dxa"/>
          </w:tcPr>
          <w:p w14:paraId="409F9188" w14:textId="77777777" w:rsidR="004C2DB9" w:rsidRDefault="007041C2">
            <w:pPr>
              <w:pStyle w:val="B15Normal"/>
            </w:pPr>
            <m:oMathPara>
              <m:oMath>
                <m:r>
                  <w:rPr>
                    <w:rFonts w:ascii="Cambria Math" w:hAnsi="Cambria Math"/>
                    <w:color w:val="C00000"/>
                  </w:rPr>
                  <m:t>8.14111</m:t>
                </m:r>
                <m:r>
                  <m:rPr>
                    <m:sty m:val="p"/>
                  </m:rPr>
                  <w:rPr>
                    <w:rFonts w:ascii="Cambria Math" w:hAnsi="Cambria Math"/>
                    <w:color w:val="C00000"/>
                  </w:rPr>
                  <m:t>μA</m:t>
                </m:r>
              </m:oMath>
            </m:oMathPara>
          </w:p>
        </w:tc>
        <w:tc>
          <w:tcPr>
            <w:tcW w:w="2608" w:type="dxa"/>
          </w:tcPr>
          <w:p w14:paraId="449EF50F" w14:textId="77777777" w:rsidR="004C2DB9" w:rsidRDefault="007041C2">
            <w:pPr>
              <w:pStyle w:val="B15Normal"/>
            </w:pPr>
            <m:oMathPara>
              <m:oMath>
                <m:r>
                  <w:rPr>
                    <w:rFonts w:ascii="Cambria Math" w:hAnsi="Cambria Math"/>
                    <w:color w:val="C00000"/>
                  </w:rPr>
                  <m:t>11.8343</m:t>
                </m:r>
                <m:r>
                  <m:rPr>
                    <m:sty m:val="p"/>
                  </m:rPr>
                  <w:rPr>
                    <w:rFonts w:ascii="Cambria Math" w:hAnsi="Cambria Math"/>
                    <w:color w:val="C00000"/>
                  </w:rPr>
                  <m:t>μA</m:t>
                </m:r>
              </m:oMath>
            </m:oMathPara>
          </w:p>
        </w:tc>
      </w:tr>
      <w:tr w:rsidR="004C2DB9" w14:paraId="0FA240D0" w14:textId="77777777">
        <w:trPr>
          <w:cantSplit/>
        </w:trPr>
        <w:tc>
          <w:tcPr>
            <w:tcW w:w="2608" w:type="dxa"/>
          </w:tcPr>
          <w:p w14:paraId="331924A5" w14:textId="77777777" w:rsidR="004C2DB9" w:rsidRDefault="007041C2">
            <w:pPr>
              <w:pStyle w:val="B15Normal"/>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oMath>
            </m:oMathPara>
          </w:p>
        </w:tc>
        <w:tc>
          <w:tcPr>
            <w:tcW w:w="2608" w:type="dxa"/>
          </w:tcPr>
          <w:p w14:paraId="669F8F80" w14:textId="77777777" w:rsidR="004C2DB9" w:rsidRDefault="007041C2">
            <w:pPr>
              <w:pStyle w:val="B15Normal"/>
            </w:pPr>
            <m:oMathPara>
              <m:oMath>
                <m:r>
                  <w:rPr>
                    <w:rFonts w:ascii="Cambria Math" w:hAnsi="Cambria Math"/>
                    <w:color w:val="C00000"/>
                  </w:rPr>
                  <m:t>0.946746</m:t>
                </m:r>
                <m:r>
                  <m:rPr>
                    <m:sty m:val="p"/>
                  </m:rPr>
                  <w:rPr>
                    <w:rFonts w:ascii="Cambria Math" w:hAnsi="Cambria Math"/>
                    <w:color w:val="C00000"/>
                  </w:rPr>
                  <m:t>mA</m:t>
                </m:r>
              </m:oMath>
            </m:oMathPara>
          </w:p>
        </w:tc>
        <w:tc>
          <w:tcPr>
            <w:tcW w:w="2608" w:type="dxa"/>
          </w:tcPr>
          <w:p w14:paraId="12511F3C" w14:textId="77777777" w:rsidR="004C2DB9" w:rsidRDefault="007041C2">
            <w:pPr>
              <w:pStyle w:val="B15Normal"/>
            </w:pPr>
            <m:oMathPara>
              <m:oMath>
                <m:r>
                  <w:rPr>
                    <w:rFonts w:ascii="Cambria Math" w:hAnsi="Cambria Math"/>
                    <w:color w:val="C00000"/>
                  </w:rPr>
                  <m:t>0.976934</m:t>
                </m:r>
                <m:r>
                  <m:rPr>
                    <m:sty m:val="p"/>
                  </m:rPr>
                  <w:rPr>
                    <w:rFonts w:ascii="Cambria Math" w:hAnsi="Cambria Math"/>
                    <w:color w:val="C00000"/>
                  </w:rPr>
                  <m:t>mA</m:t>
                </m:r>
              </m:oMath>
            </m:oMathPara>
          </w:p>
        </w:tc>
        <w:tc>
          <w:tcPr>
            <w:tcW w:w="2608" w:type="dxa"/>
          </w:tcPr>
          <w:p w14:paraId="4D27EC54" w14:textId="77777777" w:rsidR="004C2DB9" w:rsidRDefault="007041C2">
            <w:pPr>
              <w:pStyle w:val="B15Normal"/>
            </w:pPr>
            <m:oMathPara>
              <m:oMath>
                <m:r>
                  <w:rPr>
                    <w:rFonts w:ascii="Cambria Math" w:hAnsi="Cambria Math"/>
                    <w:color w:val="C00000"/>
                  </w:rPr>
                  <m:t>0.946746</m:t>
                </m:r>
                <m:r>
                  <m:rPr>
                    <m:sty m:val="p"/>
                  </m:rPr>
                  <w:rPr>
                    <w:rFonts w:ascii="Cambria Math" w:hAnsi="Cambria Math"/>
                    <w:color w:val="C00000"/>
                  </w:rPr>
                  <m:t>mA</m:t>
                </m:r>
              </m:oMath>
            </m:oMathPara>
          </w:p>
        </w:tc>
      </w:tr>
      <w:tr w:rsidR="004C2DB9" w14:paraId="64F932B5" w14:textId="77777777">
        <w:trPr>
          <w:cantSplit/>
        </w:trPr>
        <w:tc>
          <w:tcPr>
            <w:tcW w:w="2608" w:type="dxa"/>
          </w:tcPr>
          <w:p w14:paraId="5E9D2D6C" w14:textId="77777777" w:rsidR="004C2DB9" w:rsidRDefault="007041C2">
            <w:pPr>
              <w:pStyle w:val="B15Normal"/>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oMath>
            </m:oMathPara>
          </w:p>
        </w:tc>
        <w:tc>
          <w:tcPr>
            <w:tcW w:w="2608" w:type="dxa"/>
          </w:tcPr>
          <w:p w14:paraId="4EE47B79" w14:textId="77777777" w:rsidR="004C2DB9" w:rsidRDefault="007041C2">
            <w:pPr>
              <w:pStyle w:val="B15Normal"/>
            </w:pPr>
            <m:oMathPara>
              <m:oMath>
                <m:r>
                  <w:rPr>
                    <w:rFonts w:ascii="Cambria Math" w:hAnsi="Cambria Math"/>
                    <w:color w:val="C00000"/>
                  </w:rPr>
                  <m:t>7.90178</m:t>
                </m:r>
                <m:r>
                  <m:rPr>
                    <m:sty m:val="p"/>
                  </m:rPr>
                  <w:rPr>
                    <w:rFonts w:ascii="Cambria Math" w:hAnsi="Cambria Math"/>
                    <w:color w:val="C00000"/>
                  </w:rPr>
                  <m:t>V</m:t>
                </m:r>
              </m:oMath>
            </m:oMathPara>
          </w:p>
        </w:tc>
        <w:tc>
          <w:tcPr>
            <w:tcW w:w="2608" w:type="dxa"/>
          </w:tcPr>
          <w:p w14:paraId="2E61B8BC" w14:textId="77777777" w:rsidR="004C2DB9" w:rsidRDefault="007041C2">
            <w:pPr>
              <w:pStyle w:val="B15Normal"/>
            </w:pPr>
            <m:oMathPara>
              <m:oMath>
                <m:r>
                  <w:rPr>
                    <w:rFonts w:ascii="Cambria Math" w:hAnsi="Cambria Math"/>
                    <w:color w:val="C00000"/>
                  </w:rPr>
                  <m:t>7.78046</m:t>
                </m:r>
                <m:r>
                  <m:rPr>
                    <m:sty m:val="p"/>
                  </m:rPr>
                  <w:rPr>
                    <w:rFonts w:ascii="Cambria Math" w:hAnsi="Cambria Math"/>
                    <w:color w:val="C00000"/>
                  </w:rPr>
                  <m:t>V</m:t>
                </m:r>
              </m:oMath>
            </m:oMathPara>
          </w:p>
        </w:tc>
        <w:tc>
          <w:tcPr>
            <w:tcW w:w="2608" w:type="dxa"/>
          </w:tcPr>
          <w:p w14:paraId="75F8CDB9" w14:textId="77777777" w:rsidR="004C2DB9" w:rsidRDefault="007041C2">
            <w:pPr>
              <w:pStyle w:val="B15Normal"/>
            </w:pPr>
            <m:oMathPara>
              <m:oMath>
                <m:r>
                  <w:rPr>
                    <w:rFonts w:ascii="Cambria Math" w:hAnsi="Cambria Math"/>
                    <w:color w:val="C00000"/>
                  </w:rPr>
                  <m:t>7.90178</m:t>
                </m:r>
                <m:r>
                  <m:rPr>
                    <m:sty m:val="p"/>
                  </m:rPr>
                  <w:rPr>
                    <w:rFonts w:ascii="Cambria Math" w:hAnsi="Cambria Math"/>
                    <w:color w:val="C00000"/>
                  </w:rPr>
                  <m:t>V</m:t>
                </m:r>
              </m:oMath>
            </m:oMathPara>
          </w:p>
        </w:tc>
      </w:tr>
      <w:tr w:rsidR="004C2DB9" w14:paraId="6DAF7F26" w14:textId="77777777">
        <w:trPr>
          <w:cantSplit/>
        </w:trPr>
        <w:tc>
          <w:tcPr>
            <w:tcW w:w="2608" w:type="dxa"/>
          </w:tcPr>
          <w:p w14:paraId="471B3760" w14:textId="77777777" w:rsidR="004C2DB9" w:rsidRDefault="007041C2">
            <w:pPr>
              <w:pStyle w:val="B15Normal"/>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oMath>
            </m:oMathPara>
          </w:p>
        </w:tc>
        <w:tc>
          <w:tcPr>
            <w:tcW w:w="2608" w:type="dxa"/>
          </w:tcPr>
          <w:p w14:paraId="7A282DBF" w14:textId="77777777" w:rsidR="004C2DB9" w:rsidRDefault="007041C2">
            <w:pPr>
              <w:pStyle w:val="B15Normal"/>
            </w:pPr>
            <m:oMathPara>
              <m:oMath>
                <m:r>
                  <w:rPr>
                    <w:rFonts w:ascii="Cambria Math" w:hAnsi="Cambria Math"/>
                    <w:color w:val="C00000"/>
                  </w:rPr>
                  <m:t>2397</m:t>
                </m:r>
                <m:r>
                  <m:rPr>
                    <m:sty m:val="p"/>
                  </m:rPr>
                  <w:rPr>
                    <w:rFonts w:ascii="Cambria Math" w:hAnsi="Cambria Math"/>
                    <w:color w:val="C00000"/>
                  </w:rPr>
                  <m:t>Ω</m:t>
                </m:r>
              </m:oMath>
            </m:oMathPara>
          </w:p>
        </w:tc>
        <w:tc>
          <w:tcPr>
            <w:tcW w:w="2608" w:type="dxa"/>
          </w:tcPr>
          <w:p w14:paraId="726FEA5A" w14:textId="77777777" w:rsidR="004C2DB9" w:rsidRDefault="007041C2">
            <w:pPr>
              <w:pStyle w:val="B15Normal"/>
            </w:pPr>
            <m:oMathPara>
              <m:oMath>
                <m:r>
                  <w:rPr>
                    <w:rFonts w:ascii="Cambria Math" w:hAnsi="Cambria Math"/>
                    <w:color w:val="C00000"/>
                  </w:rPr>
                  <m:t>3393.67</m:t>
                </m:r>
                <m:r>
                  <m:rPr>
                    <m:sty m:val="p"/>
                  </m:rPr>
                  <w:rPr>
                    <w:rFonts w:ascii="Cambria Math" w:hAnsi="Cambria Math"/>
                    <w:color w:val="C00000"/>
                  </w:rPr>
                  <m:t>Ω</m:t>
                </m:r>
              </m:oMath>
            </m:oMathPara>
          </w:p>
        </w:tc>
        <w:tc>
          <w:tcPr>
            <w:tcW w:w="2608" w:type="dxa"/>
          </w:tcPr>
          <w:p w14:paraId="4A7E632D" w14:textId="77777777" w:rsidR="004C2DB9" w:rsidRDefault="007041C2">
            <w:pPr>
              <w:pStyle w:val="B15Normal"/>
            </w:pPr>
            <m:oMathPara>
              <m:oMath>
                <m:r>
                  <w:rPr>
                    <w:rFonts w:ascii="Cambria Math" w:hAnsi="Cambria Math"/>
                    <w:color w:val="C00000"/>
                  </w:rPr>
                  <m:t>2397</m:t>
                </m:r>
                <m:r>
                  <m:rPr>
                    <m:sty m:val="p"/>
                  </m:rPr>
                  <w:rPr>
                    <w:rFonts w:ascii="Cambria Math" w:hAnsi="Cambria Math"/>
                    <w:color w:val="C00000"/>
                  </w:rPr>
                  <m:t>Ω</m:t>
                </m:r>
              </m:oMath>
            </m:oMathPara>
          </w:p>
        </w:tc>
      </w:tr>
      <w:tr w:rsidR="004C2DB9" w14:paraId="54E8129D" w14:textId="77777777">
        <w:trPr>
          <w:cantSplit/>
        </w:trPr>
        <w:tc>
          <w:tcPr>
            <w:tcW w:w="2608" w:type="dxa"/>
          </w:tcPr>
          <w:p w14:paraId="00ADD1CA" w14:textId="77777777" w:rsidR="004C2DB9" w:rsidRDefault="007041C2">
            <w:pPr>
              <w:pStyle w:val="B15Normal"/>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oMath>
            </m:oMathPara>
          </w:p>
        </w:tc>
        <w:tc>
          <w:tcPr>
            <w:tcW w:w="2608" w:type="dxa"/>
          </w:tcPr>
          <w:p w14:paraId="2755E4F6" w14:textId="77777777" w:rsidR="004C2DB9" w:rsidRDefault="007041C2">
            <w:pPr>
              <w:pStyle w:val="B15Normal"/>
            </w:pPr>
            <m:oMathPara>
              <m:oMath>
                <m:r>
                  <w:rPr>
                    <w:rFonts w:ascii="Cambria Math" w:hAnsi="Cambria Math"/>
                    <w:color w:val="C00000"/>
                  </w:rPr>
                  <m:t>6.41555</m:t>
                </m:r>
                <m:r>
                  <m:rPr>
                    <m:sty m:val="p"/>
                  </m:rPr>
                  <w:rPr>
                    <w:rFonts w:ascii="Cambria Math" w:hAnsi="Cambria Math"/>
                    <w:color w:val="C00000"/>
                  </w:rPr>
                  <m:t>kΩ</m:t>
                </m:r>
              </m:oMath>
            </m:oMathPara>
          </w:p>
        </w:tc>
        <w:tc>
          <w:tcPr>
            <w:tcW w:w="2608" w:type="dxa"/>
          </w:tcPr>
          <w:p w14:paraId="253D7C26" w14:textId="77777777" w:rsidR="004C2DB9" w:rsidRDefault="007041C2">
            <w:pPr>
              <w:pStyle w:val="B15Normal"/>
            </w:pPr>
            <m:oMathPara>
              <m:oMath>
                <m:r>
                  <w:rPr>
                    <w:rFonts w:ascii="Cambria Math" w:hAnsi="Cambria Math"/>
                    <w:color w:val="C00000"/>
                  </w:rPr>
                  <m:t>7.9905</m:t>
                </m:r>
                <m:r>
                  <m:rPr>
                    <m:sty m:val="p"/>
                  </m:rPr>
                  <w:rPr>
                    <w:rFonts w:ascii="Cambria Math" w:hAnsi="Cambria Math"/>
                    <w:color w:val="C00000"/>
                  </w:rPr>
                  <m:t>kΩ</m:t>
                </m:r>
              </m:oMath>
            </m:oMathPara>
          </w:p>
        </w:tc>
        <w:tc>
          <w:tcPr>
            <w:tcW w:w="2608" w:type="dxa"/>
          </w:tcPr>
          <w:p w14:paraId="42D0876C" w14:textId="77777777" w:rsidR="004C2DB9" w:rsidRDefault="007041C2">
            <w:pPr>
              <w:pStyle w:val="B15Normal"/>
            </w:pPr>
            <m:oMathPara>
              <m:oMath>
                <m:r>
                  <w:rPr>
                    <w:rFonts w:ascii="Cambria Math" w:hAnsi="Cambria Math"/>
                    <w:color w:val="C00000"/>
                  </w:rPr>
                  <m:t>15.1732</m:t>
                </m:r>
                <m:r>
                  <m:rPr>
                    <m:sty m:val="p"/>
                  </m:rPr>
                  <w:rPr>
                    <w:rFonts w:ascii="Cambria Math" w:hAnsi="Cambria Math"/>
                    <w:color w:val="C00000"/>
                  </w:rPr>
                  <m:t>kΩ</m:t>
                </m:r>
              </m:oMath>
            </m:oMathPara>
          </w:p>
        </w:tc>
      </w:tr>
      <w:tr w:rsidR="004C2DB9" w14:paraId="57C3FA3C" w14:textId="77777777">
        <w:trPr>
          <w:cantSplit/>
        </w:trPr>
        <w:tc>
          <w:tcPr>
            <w:tcW w:w="2608" w:type="dxa"/>
          </w:tcPr>
          <w:p w14:paraId="661EE10E" w14:textId="77777777" w:rsidR="004C2DB9" w:rsidRDefault="007041C2">
            <w:pPr>
              <w:pStyle w:val="B15Normal"/>
            </w:pPr>
            <m:oMathPara>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oMath>
            </m:oMathPara>
          </w:p>
        </w:tc>
        <w:tc>
          <w:tcPr>
            <w:tcW w:w="2608" w:type="dxa"/>
          </w:tcPr>
          <w:p w14:paraId="49ACD5FD" w14:textId="77777777" w:rsidR="004C2DB9" w:rsidRDefault="007041C2">
            <w:pPr>
              <w:pStyle w:val="B15Normal"/>
            </w:pPr>
            <m:oMathPara>
              <m:oMath>
                <m:r>
                  <w:rPr>
                    <w:rFonts w:ascii="Cambria Math" w:hAnsi="Cambria Math"/>
                    <w:color w:val="C00000"/>
                  </w:rPr>
                  <m:t>-</m:t>
                </m:r>
                <m:r>
                  <w:rPr>
                    <w:rFonts w:ascii="Cambria Math" w:hAnsi="Cambria Math"/>
                    <w:color w:val="C00000"/>
                  </w:rPr>
                  <m:t>10.1616</m:t>
                </m:r>
              </m:oMath>
            </m:oMathPara>
          </w:p>
        </w:tc>
        <w:tc>
          <w:tcPr>
            <w:tcW w:w="2608" w:type="dxa"/>
          </w:tcPr>
          <w:p w14:paraId="069A2713" w14:textId="77777777" w:rsidR="004C2DB9" w:rsidRDefault="007041C2">
            <w:pPr>
              <w:pStyle w:val="B15Normal"/>
            </w:pPr>
            <m:oMathPara>
              <m:oMath>
                <m:r>
                  <w:rPr>
                    <w:rFonts w:ascii="Cambria Math" w:hAnsi="Cambria Math"/>
                    <w:color w:val="C00000"/>
                  </w:rPr>
                  <m:t>-</m:t>
                </m:r>
                <m:r>
                  <w:rPr>
                    <w:rFonts w:ascii="Cambria Math" w:hAnsi="Cambria Math"/>
                    <w:color w:val="C00000"/>
                  </w:rPr>
                  <m:t>10.3268</m:t>
                </m:r>
              </m:oMath>
            </m:oMathPara>
          </w:p>
        </w:tc>
        <w:tc>
          <w:tcPr>
            <w:tcW w:w="2608" w:type="dxa"/>
          </w:tcPr>
          <w:p w14:paraId="62D9C769" w14:textId="77777777" w:rsidR="004C2DB9" w:rsidRDefault="007041C2">
            <w:pPr>
              <w:pStyle w:val="B15Normal"/>
            </w:pPr>
            <m:oMathPara>
              <m:oMath>
                <m:r>
                  <w:rPr>
                    <w:rFonts w:ascii="Cambria Math" w:hAnsi="Cambria Math"/>
                    <w:color w:val="C00000"/>
                  </w:rPr>
                  <m:t>-</m:t>
                </m:r>
                <m:r>
                  <w:rPr>
                    <w:rFonts w:ascii="Cambria Math" w:hAnsi="Cambria Math"/>
                    <w:color w:val="C00000"/>
                  </w:rPr>
                  <m:t>0.56528</m:t>
                </m:r>
              </m:oMath>
            </m:oMathPara>
          </w:p>
        </w:tc>
      </w:tr>
      <w:tr w:rsidR="004C2DB9" w14:paraId="2CD261C6" w14:textId="77777777">
        <w:trPr>
          <w:cantSplit/>
        </w:trPr>
        <w:tc>
          <w:tcPr>
            <w:tcW w:w="2608" w:type="dxa"/>
          </w:tcPr>
          <w:p w14:paraId="1463A9A4" w14:textId="77777777" w:rsidR="004C2DB9" w:rsidRDefault="007041C2">
            <w:pPr>
              <w:pStyle w:val="B15Normal"/>
            </w:pPr>
            <m:oMathPara>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us</m:t>
                    </m:r>
                  </m:sub>
                </m:sSub>
              </m:oMath>
            </m:oMathPara>
          </w:p>
        </w:tc>
        <w:tc>
          <w:tcPr>
            <w:tcW w:w="2608" w:type="dxa"/>
          </w:tcPr>
          <w:p w14:paraId="4E6FA3E3" w14:textId="77777777" w:rsidR="004C2DB9" w:rsidRDefault="007041C2">
            <w:pPr>
              <w:pStyle w:val="B15Normal"/>
            </w:pPr>
            <m:oMathPara>
              <m:oMath>
                <m:r>
                  <w:rPr>
                    <w:rFonts w:ascii="Cambria Math" w:hAnsi="Cambria Math"/>
                    <w:color w:val="C00000"/>
                  </w:rPr>
                  <m:t>-</m:t>
                </m:r>
                <m:r>
                  <w:rPr>
                    <w:rFonts w:ascii="Cambria Math" w:hAnsi="Cambria Math"/>
                    <w:color w:val="C00000"/>
                  </w:rPr>
                  <m:t>8.79132</m:t>
                </m:r>
              </m:oMath>
            </m:oMathPara>
          </w:p>
        </w:tc>
        <w:tc>
          <w:tcPr>
            <w:tcW w:w="2608" w:type="dxa"/>
          </w:tcPr>
          <w:p w14:paraId="2BEF14DB" w14:textId="77777777" w:rsidR="004C2DB9" w:rsidRDefault="007041C2">
            <w:pPr>
              <w:pStyle w:val="B15Normal"/>
            </w:pPr>
            <m:oMathPara>
              <m:oMath>
                <m:r>
                  <w:rPr>
                    <w:rFonts w:ascii="Cambria Math" w:hAnsi="Cambria Math"/>
                    <w:color w:val="C00000"/>
                  </w:rPr>
                  <m:t>-</m:t>
                </m:r>
                <m:r>
                  <w:rPr>
                    <w:rFonts w:ascii="Cambria Math" w:hAnsi="Cambria Math"/>
                    <w:color w:val="C00000"/>
                  </w:rPr>
                  <m:t>9.17817</m:t>
                </m:r>
              </m:oMath>
            </m:oMathPara>
          </w:p>
        </w:tc>
        <w:tc>
          <w:tcPr>
            <w:tcW w:w="2608" w:type="dxa"/>
          </w:tcPr>
          <w:p w14:paraId="0DFFE3CA" w14:textId="77777777" w:rsidR="004C2DB9" w:rsidRDefault="007041C2">
            <w:pPr>
              <w:pStyle w:val="B15Normal"/>
            </w:pPr>
            <m:oMathPara>
              <m:oMath>
                <m:r>
                  <w:rPr>
                    <w:rFonts w:ascii="Cambria Math" w:hAnsi="Cambria Math"/>
                    <w:color w:val="C00000"/>
                  </w:rPr>
                  <m:t>-</m:t>
                </m:r>
                <m:r>
                  <w:rPr>
                    <w:rFonts w:ascii="Cambria Math" w:hAnsi="Cambria Math"/>
                    <w:color w:val="C00000"/>
                  </w:rPr>
                  <m:t>0.530329</m:t>
                </m:r>
              </m:oMath>
            </m:oMathPara>
          </w:p>
        </w:tc>
      </w:tr>
      <w:tr w:rsidR="004C2DB9" w14:paraId="1EC1F145" w14:textId="77777777">
        <w:trPr>
          <w:cantSplit/>
        </w:trPr>
        <w:tc>
          <w:tcPr>
            <w:tcW w:w="2608" w:type="dxa"/>
          </w:tcPr>
          <w:p w14:paraId="1DFDB4E9" w14:textId="77777777" w:rsidR="004C2DB9" w:rsidRDefault="007041C2">
            <w:pPr>
              <w:pStyle w:val="B15Normal"/>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m:oMathPara>
          </w:p>
        </w:tc>
        <w:tc>
          <w:tcPr>
            <w:tcW w:w="2608" w:type="dxa"/>
          </w:tcPr>
          <w:p w14:paraId="2912092A" w14:textId="77777777" w:rsidR="004C2DB9" w:rsidRDefault="007041C2">
            <w:pPr>
              <w:pStyle w:val="B15Normal"/>
            </w:pPr>
            <m:oMathPara>
              <m:oMath>
                <m:r>
                  <w:rPr>
                    <w:rFonts w:ascii="Cambria Math" w:hAnsi="Cambria Math"/>
                    <w:color w:val="C00000"/>
                  </w:rPr>
                  <m:t>2</m:t>
                </m:r>
                <m:r>
                  <m:rPr>
                    <m:sty m:val="p"/>
                  </m:rPr>
                  <w:rPr>
                    <w:rFonts w:ascii="Cambria Math" w:hAnsi="Cambria Math"/>
                    <w:color w:val="C00000"/>
                  </w:rPr>
                  <m:t>kΩ</m:t>
                </m:r>
              </m:oMath>
            </m:oMathPara>
          </w:p>
        </w:tc>
        <w:tc>
          <w:tcPr>
            <w:tcW w:w="2608" w:type="dxa"/>
          </w:tcPr>
          <w:p w14:paraId="33F664C7" w14:textId="77777777" w:rsidR="004C2DB9" w:rsidRDefault="007041C2">
            <w:pPr>
              <w:pStyle w:val="B15Normal"/>
            </w:pPr>
            <m:oMathPara>
              <m:oMath>
                <m:r>
                  <w:rPr>
                    <w:rFonts w:ascii="Cambria Math" w:hAnsi="Cambria Math"/>
                    <w:color w:val="C00000"/>
                  </w:rPr>
                  <m:t>2</m:t>
                </m:r>
                <m:r>
                  <m:rPr>
                    <m:sty m:val="p"/>
                  </m:rPr>
                  <w:rPr>
                    <w:rFonts w:ascii="Cambria Math" w:hAnsi="Cambria Math"/>
                    <w:color w:val="C00000"/>
                  </w:rPr>
                  <m:t>kΩ</m:t>
                </m:r>
              </m:oMath>
            </m:oMathPara>
          </w:p>
        </w:tc>
        <w:tc>
          <w:tcPr>
            <w:tcW w:w="2608" w:type="dxa"/>
          </w:tcPr>
          <w:p w14:paraId="0E84FBF0" w14:textId="77777777" w:rsidR="004C2DB9" w:rsidRDefault="007041C2">
            <w:pPr>
              <w:pStyle w:val="B15Normal"/>
            </w:pPr>
            <m:oMathPara>
              <m:oMath>
                <m:r>
                  <w:rPr>
                    <w:rFonts w:ascii="Cambria Math" w:hAnsi="Cambria Math"/>
                    <w:color w:val="C00000"/>
                  </w:rPr>
                  <m:t>2</m:t>
                </m:r>
                <m:r>
                  <m:rPr>
                    <m:sty m:val="p"/>
                  </m:rPr>
                  <w:rPr>
                    <w:rFonts w:ascii="Cambria Math" w:hAnsi="Cambria Math"/>
                    <w:color w:val="C00000"/>
                  </w:rPr>
                  <m:t>kΩ</m:t>
                </m:r>
              </m:oMath>
            </m:oMathPara>
          </w:p>
        </w:tc>
      </w:tr>
    </w:tbl>
    <w:p w14:paraId="115197B2" w14:textId="77777777" w:rsidR="004C2DB9" w:rsidRDefault="007041C2">
      <w:pPr>
        <w:pStyle w:val="B15Normal"/>
      </w:pPr>
      <m:oMath>
        <m:r>
          <w:rPr>
            <w:rFonts w:ascii="Cambria Math" w:hAnsi="Cambria Math"/>
            <w:color w:val="C00000"/>
          </w:rPr>
          <m:t>β</m:t>
        </m:r>
      </m:oMath>
      <w:r>
        <w:rPr>
          <w:color w:val="C00000"/>
        </w:rPr>
        <w:t>从</w:t>
      </w:r>
      <w:r>
        <w:rPr>
          <w:color w:val="C00000"/>
        </w:rPr>
        <w:t>80</w:t>
      </w:r>
      <w:r>
        <w:rPr>
          <w:color w:val="C00000"/>
        </w:rPr>
        <w:t>增至</w:t>
      </w:r>
      <w:r>
        <w:rPr>
          <w:color w:val="C00000"/>
        </w:rPr>
        <w:t>120</w:t>
      </w:r>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CQ</m:t>
            </m:r>
          </m:sub>
        </m:sSub>
      </m:oMath>
      <w:r>
        <w:rPr>
          <w:color w:val="C00000"/>
        </w:rPr>
        <w:t>约增加</w:t>
      </w:r>
      <w:r>
        <w:rPr>
          <w:color w:val="C00000"/>
        </w:rPr>
        <w:t>3.19%</w:t>
      </w:r>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CEQ</m:t>
            </m:r>
          </m:sub>
        </m:sSub>
      </m:oMath>
      <w:r>
        <w:rPr>
          <w:color w:val="C00000"/>
        </w:rPr>
        <w:t>约减小</w:t>
      </w:r>
      <w:r>
        <w:rPr>
          <w:color w:val="C00000"/>
        </w:rPr>
        <w:t>1.54%</w:t>
      </w:r>
      <w:r>
        <w:rPr>
          <w:color w:val="C00000"/>
        </w:rPr>
        <w:t>；</w:t>
      </w:r>
      <w:r>
        <w:rPr>
          <w:color w:val="C00000"/>
        </w:rPr>
        <w:t>|</w:t>
      </w:r>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oMath>
      <w:r>
        <w:rPr>
          <w:color w:val="C00000"/>
        </w:rPr>
        <w:t>|</w:t>
      </w:r>
      <w:r>
        <w:rPr>
          <w:color w:val="C00000"/>
        </w:rPr>
        <w:t>约增加</w:t>
      </w:r>
      <w:r>
        <w:rPr>
          <w:color w:val="C00000"/>
        </w:rPr>
        <w:t>1.63%</w:t>
      </w:r>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oMath>
      <w:r>
        <w:rPr>
          <w:color w:val="C00000"/>
        </w:rPr>
        <w:t>约增加</w:t>
      </w:r>
      <w:r>
        <w:rPr>
          <w:color w:val="C00000"/>
        </w:rPr>
        <w:t>24.5%</w:t>
      </w:r>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不变。若题目只用增大、减小或基本不变分类，可称静态点及电压增益变化较小、输入电阻增大、输出电阻基本不变；</w:t>
      </w:r>
      <w:r>
        <w:rPr>
          <w:color w:val="C00000"/>
        </w:rPr>
        <w:t>“</w:t>
      </w:r>
      <w:r>
        <w:rPr>
          <w:color w:val="C00000"/>
        </w:rPr>
        <w:t>基本不变</w:t>
      </w:r>
      <w:r>
        <w:rPr>
          <w:color w:val="C00000"/>
        </w:rPr>
        <w:t>”</w:t>
      </w:r>
      <w:r>
        <w:rPr>
          <w:color w:val="C00000"/>
        </w:rPr>
        <w:t>是近似评价，不能掩盖上述有限变化。对带符号负增益，绝对值增大对应代数值更负。</w:t>
      </w:r>
    </w:p>
    <w:p w14:paraId="023540EA" w14:textId="77777777" w:rsidR="004C2DB9" w:rsidRDefault="007041C2">
      <w:pPr>
        <w:pStyle w:val="B15heading2"/>
        <w:pageBreakBefore/>
      </w:pPr>
      <w:r>
        <w:rPr>
          <w:color w:val="C00000"/>
        </w:rPr>
        <w:lastRenderedPageBreak/>
        <w:t>C3</w:t>
      </w:r>
      <w:r>
        <w:rPr>
          <w:color w:val="C00000"/>
        </w:rPr>
        <w:t>开路后的动态变化</w:t>
      </w:r>
    </w:p>
    <w:p w14:paraId="5007FBCB" w14:textId="77777777" w:rsidR="004C2DB9" w:rsidRDefault="007041C2">
      <w:pPr>
        <w:pStyle w:val="B15Normal"/>
      </w:pPr>
      <m:oMath>
        <m:sSub>
          <m:sSubPr>
            <m:ctrlPr>
              <w:rPr>
                <w:rFonts w:ascii="Cambria Math" w:hAnsi="Cambria Math"/>
                <w:color w:val="C00000"/>
              </w:rPr>
            </m:ctrlPr>
          </m:sSubPr>
          <m:e>
            <m:r>
              <w:rPr>
                <w:rFonts w:ascii="Cambria Math" w:hAnsi="Cambria Math"/>
                <w:color w:val="C00000"/>
              </w:rPr>
              <m:t>C</m:t>
            </m:r>
          </m:e>
          <m:sub>
            <m:r>
              <w:rPr>
                <w:rFonts w:ascii="Cambria Math" w:hAnsi="Cambria Math"/>
                <w:color w:val="C00000"/>
              </w:rPr>
              <m:t>3</m:t>
            </m:r>
          </m:sub>
        </m:sSub>
      </m:oMath>
      <w:r>
        <w:rPr>
          <w:color w:val="C00000"/>
        </w:rPr>
        <w:t>开路对直流通路没有影响，</w:t>
      </w:r>
      <w:r>
        <w:rPr>
          <w:color w:val="C00000"/>
        </w:rPr>
        <w:t>Q</w:t>
      </w:r>
      <w:r>
        <w:rPr>
          <w:color w:val="C00000"/>
        </w:rPr>
        <w:t>点和</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oMath>
      <w:r>
        <w:rPr>
          <w:color w:val="C00000"/>
        </w:rPr>
        <w:t>仍等于原</w:t>
      </w:r>
      <m:oMath>
        <m:r>
          <w:rPr>
            <w:rFonts w:ascii="Cambria Math" w:hAnsi="Cambria Math"/>
            <w:color w:val="C00000"/>
          </w:rPr>
          <m:t>β</m:t>
        </m:r>
        <m:r>
          <w:rPr>
            <w:rFonts w:ascii="Cambria Math" w:hAnsi="Cambria Math"/>
            <w:color w:val="C00000"/>
          </w:rPr>
          <m:t>=80</m:t>
        </m:r>
      </m:oMath>
      <w:r>
        <w:rPr>
          <w:color w:val="C00000"/>
        </w:rPr>
        <w:t>的正常值。交流时</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1</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2</m:t>
            </m:r>
          </m:sub>
        </m:sSub>
      </m:oMath>
      <w:r>
        <w:rPr>
          <w:color w:val="C00000"/>
        </w:rPr>
        <w:t>均参与发射极反馈，只需把原交流式中的</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1</m:t>
            </m:r>
          </m:sub>
        </m:sSub>
      </m:oMath>
      <w:r>
        <w:rPr>
          <w:color w:val="C00000"/>
        </w:rPr>
        <w:t>替换成</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2</m:t>
            </m:r>
          </m:sub>
        </m:sSub>
      </m:oMath>
      <w:r>
        <w:rPr>
          <w:color w:val="C00000"/>
        </w:rPr>
        <w:t>。</w:t>
      </w:r>
    </w:p>
    <w:p w14:paraId="5D5369B9"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β</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L</m:t>
                  </m:r>
                </m:sub>
              </m:sSub>
              <m:r>
                <w:rPr>
                  <w:rFonts w:ascii="Cambria Math" w:hAnsi="Cambria Math"/>
                  <w:color w:val="C00000"/>
                </w:rPr>
                <m:t>)</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2</m:t>
                  </m:r>
                </m:sub>
              </m:sSub>
              <m:r>
                <w:rPr>
                  <w:rFonts w:ascii="Cambria Math" w:hAnsi="Cambria Math"/>
                  <w:color w:val="C00000"/>
                </w:rPr>
                <m:t>)</m:t>
              </m:r>
            </m:den>
          </m:f>
          <m:r>
            <w:rPr>
              <w:rFonts w:ascii="Cambria Math" w:hAnsi="Cambria Math"/>
              <w:color w:val="C00000"/>
            </w:rPr>
            <m:t>≈-0.565280</m:t>
          </m:r>
        </m:oMath>
      </m:oMathPara>
    </w:p>
    <w:p w14:paraId="640BB9EB"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i</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TH</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be</m:t>
              </m:r>
            </m:sub>
          </m:sSub>
          <m:r>
            <w:rPr>
              <w:rFonts w:ascii="Cambria Math" w:hAnsi="Cambria Math"/>
              <w:color w:val="C00000"/>
            </w:rPr>
            <m:t>+(</m:t>
          </m:r>
          <m:r>
            <w:rPr>
              <w:rFonts w:ascii="Cambria Math" w:hAnsi="Cambria Math"/>
              <w:color w:val="C00000"/>
            </w:rPr>
            <m:t>β</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E</m:t>
              </m:r>
              <m:r>
                <w:rPr>
                  <w:rFonts w:ascii="Cambria Math" w:hAnsi="Cambria Math"/>
                  <w:color w:val="C00000"/>
                </w:rPr>
                <m:t>2</m:t>
              </m:r>
            </m:sub>
          </m:sSub>
          <m:r>
            <w:rPr>
              <w:rFonts w:ascii="Cambria Math" w:hAnsi="Cambria Math"/>
              <w:color w:val="C00000"/>
            </w:rPr>
            <m:t>)]≈15.1732</m:t>
          </m:r>
          <m:r>
            <m:rPr>
              <m:sty m:val="p"/>
            </m:rPr>
            <w:rPr>
              <w:rFonts w:ascii="Cambria Math" w:hAnsi="Cambria Math"/>
              <w:color w:val="C00000"/>
            </w:rPr>
            <m:t>kΩ</m:t>
          </m:r>
        </m:oMath>
      </m:oMathPara>
    </w:p>
    <w:p w14:paraId="30E852CD" w14:textId="77777777" w:rsidR="004C2DB9" w:rsidRDefault="007041C2">
      <w:pPr>
        <w:pStyle w:val="B15Normal"/>
        <w:keepLines/>
      </w:pPr>
      <m:oMathPara>
        <m:oMath>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us</m:t>
              </m:r>
            </m:sub>
          </m:sSub>
          <m:r>
            <w:rPr>
              <w:rFonts w:ascii="Cambria Math" w:hAnsi="Cambria Math"/>
              <w:color w:val="C00000"/>
            </w:rPr>
            <m:t xml:space="preserve">≈-0.530329,  </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r>
            <w:rPr>
              <w:rFonts w:ascii="Cambria Math" w:hAnsi="Cambria Math"/>
              <w:color w:val="C00000"/>
            </w:rPr>
            <m:t>=2</m:t>
          </m:r>
          <m:r>
            <m:rPr>
              <m:sty m:val="p"/>
            </m:rPr>
            <w:rPr>
              <w:rFonts w:ascii="Cambria Math" w:hAnsi="Cambria Math"/>
              <w:color w:val="C00000"/>
            </w:rPr>
            <m:t>kΩ</m:t>
          </m:r>
        </m:oMath>
      </m:oMathPara>
    </w:p>
    <w:p w14:paraId="5BBD4190" w14:textId="77777777" w:rsidR="004C2DB9" w:rsidRDefault="007041C2">
      <w:pPr>
        <w:pStyle w:val="B15Normal"/>
        <w:keepNext/>
      </w:pPr>
      <w:r>
        <w:rPr>
          <w:color w:val="C00000"/>
        </w:rPr>
        <w:t>【新增答案图】</w:t>
      </w:r>
    </w:p>
    <w:p w14:paraId="068908E8" w14:textId="77777777" w:rsidR="004C2DB9" w:rsidRDefault="007041C2">
      <w:pPr>
        <w:pStyle w:val="B15Normal"/>
        <w:spacing w:line="240" w:lineRule="auto"/>
        <w:jc w:val="center"/>
      </w:pPr>
      <w:r>
        <w:rPr>
          <w:noProof/>
        </w:rPr>
        <w:drawing>
          <wp:inline distT="0" distB="0" distL="0" distR="0" wp14:anchorId="17AB4682" wp14:editId="20BC97E9">
            <wp:extent cx="6480000" cy="4645118"/>
            <wp:effectExtent l="0" t="0" r="0" b="0"/>
            <wp:docPr id="71" name="MergedDiagram71" descr="Q322_ac_C3open；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22_ac_C3open.png"/>
                    <pic:cNvPicPr/>
                  </pic:nvPicPr>
                  <pic:blipFill>
                    <a:blip r:embed="rId80"/>
                    <a:stretch>
                      <a:fillRect/>
                    </a:stretch>
                  </pic:blipFill>
                  <pic:spPr>
                    <a:xfrm>
                      <a:off x="0" y="0"/>
                      <a:ext cx="6480000" cy="4645118"/>
                    </a:xfrm>
                    <a:prstGeom prst="rect">
                      <a:avLst/>
                    </a:prstGeom>
                  </pic:spPr>
                </pic:pic>
              </a:graphicData>
            </a:graphic>
          </wp:inline>
        </w:drawing>
      </w:r>
    </w:p>
    <w:p w14:paraId="52276CB8" w14:textId="77777777" w:rsidR="004C2DB9" w:rsidRDefault="007041C2">
      <w:pPr>
        <w:pStyle w:val="B15Normal"/>
        <w:keepNext/>
      </w:pPr>
      <w:r>
        <w:rPr>
          <w:color w:val="C00000"/>
        </w:rPr>
        <w:lastRenderedPageBreak/>
        <w:t>【新增答案图】</w:t>
      </w:r>
    </w:p>
    <w:p w14:paraId="4D82B0C6" w14:textId="77777777" w:rsidR="004C2DB9" w:rsidRDefault="007041C2">
      <w:pPr>
        <w:pStyle w:val="B15Normal"/>
        <w:spacing w:line="240" w:lineRule="auto"/>
        <w:jc w:val="center"/>
      </w:pPr>
      <w:r>
        <w:rPr>
          <w:noProof/>
        </w:rPr>
        <w:drawing>
          <wp:inline distT="0" distB="0" distL="0" distR="0" wp14:anchorId="7E1C7F56" wp14:editId="264E0134">
            <wp:extent cx="6480000" cy="4843236"/>
            <wp:effectExtent l="0" t="0" r="0" b="0"/>
            <wp:docPr id="72" name="MergedDiagram72" descr="Q322_micro_C3open；new_answer；另附可编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22_micro_C3open.png"/>
                    <pic:cNvPicPr/>
                  </pic:nvPicPr>
                  <pic:blipFill>
                    <a:blip r:embed="rId81"/>
                    <a:stretch>
                      <a:fillRect/>
                    </a:stretch>
                  </pic:blipFill>
                  <pic:spPr>
                    <a:xfrm>
                      <a:off x="0" y="0"/>
                      <a:ext cx="6480000" cy="4843236"/>
                    </a:xfrm>
                    <a:prstGeom prst="rect">
                      <a:avLst/>
                    </a:prstGeom>
                  </pic:spPr>
                </pic:pic>
              </a:graphicData>
            </a:graphic>
          </wp:inline>
        </w:drawing>
      </w:r>
    </w:p>
    <w:p w14:paraId="29C48548" w14:textId="77777777" w:rsidR="004C2DB9" w:rsidRDefault="007041C2">
      <w:pPr>
        <w:pStyle w:val="B15Normal"/>
      </w:pPr>
      <w:r>
        <w:rPr>
          <w:color w:val="C00000"/>
        </w:rPr>
        <w:t>因此电压增益及源电压增益的绝对值显著减小，输入电阻增大；在已说明的</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o</m:t>
            </m:r>
          </m:sub>
        </m:sSub>
      </m:oMath>
      <w:r>
        <w:rPr>
          <w:color w:val="C00000"/>
        </w:rPr>
        <w:t>无穷大模型下输出电阻不变。未给电容值与具体频率，不能另报低频截止频率的数值。</w:t>
      </w:r>
      <w:bookmarkEnd w:id="56"/>
    </w:p>
    <w:sectPr w:rsidR="004C2DB9" w:rsidSect="00034616">
      <w:pgSz w:w="11906" w:h="16838"/>
      <w:pgMar w:top="1020" w:right="737" w:bottom="850" w:left="737"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6ECBB" w14:textId="77777777" w:rsidR="007041C2" w:rsidRDefault="007041C2">
      <w:pPr>
        <w:spacing w:after="0" w:line="240" w:lineRule="auto"/>
      </w:pPr>
      <w:r>
        <w:separator/>
      </w:r>
    </w:p>
  </w:endnote>
  <w:endnote w:type="continuationSeparator" w:id="0">
    <w:p w14:paraId="7E4A77B9" w14:textId="77777777" w:rsidR="007041C2" w:rsidRDefault="00704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1F16" w14:textId="77777777" w:rsidR="004C2DB9" w:rsidRDefault="007041C2">
    <w:pPr>
      <w:pStyle w:val="a7"/>
      <w:tabs>
        <w:tab w:val="left" w:pos="9808"/>
      </w:tabs>
    </w:pPr>
    <w:r>
      <w:rPr>
        <w:sz w:val="16"/>
      </w:rPr>
      <w:t>新增答案解析｜抛弃幻想，面对现实，脚踏实地，努力刷题。</w:t>
    </w:r>
    <w:r>
      <w:rPr>
        <w:sz w:val="16"/>
      </w:rPr>
      <w:tab/>
    </w:r>
    <w:r>
      <w:fldChar w:fldCharType="begin"/>
    </w:r>
    <w:r>
      <w:instrText>PAGE</w:instrText>
    </w:r>
    <w:r>
      <w:fldChar w:fldCharType="separate"/>
    </w:r>
    <w:r w:rsidR="00EC77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5E245" w14:textId="77777777" w:rsidR="007041C2" w:rsidRDefault="007041C2">
      <w:pPr>
        <w:spacing w:after="0" w:line="240" w:lineRule="auto"/>
      </w:pPr>
      <w:r>
        <w:separator/>
      </w:r>
    </w:p>
  </w:footnote>
  <w:footnote w:type="continuationSeparator" w:id="0">
    <w:p w14:paraId="5C615DEB" w14:textId="77777777" w:rsidR="007041C2" w:rsidRDefault="007041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088A9" w14:textId="77777777" w:rsidR="004C2DB9" w:rsidRDefault="007041C2">
    <w:pPr>
      <w:pStyle w:val="a5"/>
      <w:spacing w:after="0" w:line="240" w:lineRule="auto"/>
    </w:pPr>
    <w:r>
      <w:rPr>
        <w:sz w:val="16"/>
      </w:rPr>
      <w:t>《唐哥强化必刷</w:t>
    </w:r>
    <w:r>
      <w:rPr>
        <w:sz w:val="16"/>
      </w:rPr>
      <w:t>3000</w:t>
    </w:r>
    <w:r>
      <w:rPr>
        <w:sz w:val="16"/>
      </w:rPr>
      <w:t>题》</w:t>
    </w:r>
    <w:r>
      <w:rPr>
        <w:sz w:val="16"/>
      </w:rPr>
      <w:t xml:space="preserve"> </w:t>
    </w:r>
    <w:r>
      <w:rPr>
        <w:sz w:val="16"/>
      </w:rPr>
      <w:t>江苏专转本电子信息大类</w:t>
    </w:r>
    <w:r>
      <w:rPr>
        <w:sz w:val="16"/>
      </w:rPr>
      <w:t>-</w:t>
    </w:r>
    <w:r>
      <w:rPr>
        <w:sz w:val="16"/>
      </w:rPr>
      <w:t>全程直播精讲</w:t>
    </w:r>
    <w:r>
      <w:rPr>
        <w:sz w:val="16"/>
      </w:rPr>
      <w:br/>
    </w:r>
    <w:r>
      <w:rPr>
        <w:sz w:val="16"/>
      </w:rPr>
      <w:t>平台</w:t>
    </w:r>
    <w:r>
      <w:rPr>
        <w:sz w:val="16"/>
      </w:rPr>
      <w:t>ID</w:t>
    </w:r>
    <w:r>
      <w:rPr>
        <w:sz w:val="16"/>
      </w:rPr>
      <w:t>：讲电子的唐哥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5701782">
    <w:abstractNumId w:val="8"/>
  </w:num>
  <w:num w:numId="2" w16cid:durableId="988562081">
    <w:abstractNumId w:val="6"/>
  </w:num>
  <w:num w:numId="3" w16cid:durableId="1595698833">
    <w:abstractNumId w:val="5"/>
  </w:num>
  <w:num w:numId="4" w16cid:durableId="453133859">
    <w:abstractNumId w:val="4"/>
  </w:num>
  <w:num w:numId="5" w16cid:durableId="1865367049">
    <w:abstractNumId w:val="7"/>
  </w:num>
  <w:num w:numId="6" w16cid:durableId="1299608907">
    <w:abstractNumId w:val="3"/>
  </w:num>
  <w:num w:numId="7" w16cid:durableId="921792029">
    <w:abstractNumId w:val="2"/>
  </w:num>
  <w:num w:numId="8" w16cid:durableId="1615601958">
    <w:abstractNumId w:val="1"/>
  </w:num>
  <w:num w:numId="9" w16cid:durableId="236593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D4B"/>
    <w:rsid w:val="004C2DB9"/>
    <w:rsid w:val="007041C2"/>
    <w:rsid w:val="00AA1D8D"/>
    <w:rsid w:val="00B47730"/>
    <w:rsid w:val="00CB0664"/>
    <w:rsid w:val="00EC77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94C0A3"/>
  <w14:defaultImageDpi w14:val="300"/>
  <w15:docId w15:val="{BF34A2DB-BCF5-4FEB-9CF3-E173CF745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Times New Roman" w:eastAsia="SimSun" w:hAnsi="Times New Roman"/>
      <w:color w:val="00000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contextualSpacing/>
    </w:pPr>
    <w:rPr>
      <w:rFonts w:asciiTheme="majorHAnsi" w:eastAsiaTheme="majorEastAsia" w:hAnsiTheme="majorHAnsi" w:cstheme="majorBidi"/>
      <w:spacing w:val="5"/>
      <w:kern w:val="28"/>
      <w:sz w:val="3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题组目录"/>
    <w:basedOn w:val="1"/>
    <w:pPr>
      <w:pageBreakBefore/>
    </w:pPr>
  </w:style>
  <w:style w:type="paragraph" w:customStyle="1" w:styleId="B00Normal">
    <w:name w:val="B00_Normal"/>
    <w:qFormat/>
    <w:rsid w:val="00FC693F"/>
    <w:pPr>
      <w:spacing w:after="100" w:line="259" w:lineRule="auto"/>
    </w:pPr>
    <w:rPr>
      <w:rFonts w:ascii="Times New Roman" w:eastAsia="SimSun" w:hAnsi="Times New Roman"/>
      <w:color w:val="000000"/>
    </w:rPr>
  </w:style>
  <w:style w:type="paragraph" w:customStyle="1" w:styleId="B00header">
    <w:name w:val="B00_header"/>
    <w:basedOn w:val="B00Normal"/>
    <w:link w:val="B00HeaderChar"/>
    <w:uiPriority w:val="99"/>
    <w:unhideWhenUsed/>
    <w:rsid w:val="00E618BF"/>
    <w:pPr>
      <w:tabs>
        <w:tab w:val="center" w:pos="4680"/>
        <w:tab w:val="right" w:pos="9360"/>
      </w:tabs>
    </w:pPr>
  </w:style>
  <w:style w:type="character" w:customStyle="1" w:styleId="B00HeaderChar">
    <w:name w:val="B00_Header Char"/>
    <w:basedOn w:val="B00DefaultParagraphFont"/>
    <w:link w:val="B00header"/>
    <w:uiPriority w:val="99"/>
    <w:rsid w:val="00E618BF"/>
  </w:style>
  <w:style w:type="paragraph" w:customStyle="1" w:styleId="B00footer">
    <w:name w:val="B00_footer"/>
    <w:basedOn w:val="B00Normal"/>
    <w:link w:val="B00FooterChar"/>
    <w:uiPriority w:val="99"/>
    <w:unhideWhenUsed/>
    <w:rsid w:val="00E618BF"/>
    <w:pPr>
      <w:tabs>
        <w:tab w:val="center" w:pos="4680"/>
        <w:tab w:val="right" w:pos="9360"/>
      </w:tabs>
    </w:pPr>
  </w:style>
  <w:style w:type="character" w:customStyle="1" w:styleId="B00FooterChar">
    <w:name w:val="B00_Footer Char"/>
    <w:basedOn w:val="B00DefaultParagraphFont"/>
    <w:link w:val="B00footer"/>
    <w:uiPriority w:val="99"/>
    <w:rsid w:val="00E618BF"/>
  </w:style>
  <w:style w:type="paragraph" w:customStyle="1" w:styleId="B00heading1">
    <w:name w:val="B00_heading 1"/>
    <w:basedOn w:val="B00Normal"/>
    <w:next w:val="B00Normal"/>
    <w:link w:val="B00Heading1Char"/>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customStyle="1" w:styleId="B00heading2">
    <w:name w:val="B00_heading 2"/>
    <w:basedOn w:val="B00Normal"/>
    <w:next w:val="B00Normal"/>
    <w:link w:val="B00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customStyle="1" w:styleId="B00heading3">
    <w:name w:val="B00_heading 3"/>
    <w:basedOn w:val="B00Normal"/>
    <w:next w:val="B00Normal"/>
    <w:link w:val="B00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B00heading4">
    <w:name w:val="B00_heading 4"/>
    <w:basedOn w:val="B00Normal"/>
    <w:next w:val="B00Normal"/>
    <w:link w:val="B00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B00heading5">
    <w:name w:val="B00_heading 5"/>
    <w:basedOn w:val="B00Normal"/>
    <w:next w:val="B00Normal"/>
    <w:link w:val="B00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B00heading6">
    <w:name w:val="B00_heading 6"/>
    <w:basedOn w:val="B00Normal"/>
    <w:next w:val="B00Normal"/>
    <w:link w:val="B00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B00heading7">
    <w:name w:val="B00_heading 7"/>
    <w:basedOn w:val="B00Normal"/>
    <w:next w:val="B00Normal"/>
    <w:link w:val="B00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00heading8">
    <w:name w:val="B00_heading 8"/>
    <w:basedOn w:val="B00Normal"/>
    <w:next w:val="B00Normal"/>
    <w:link w:val="B00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B00heading9">
    <w:name w:val="B00_heading 9"/>
    <w:basedOn w:val="B00Normal"/>
    <w:next w:val="B00Normal"/>
    <w:link w:val="B00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B00DefaultParagraphFont">
    <w:name w:val="B00_Default Paragraph Font"/>
    <w:uiPriority w:val="1"/>
    <w:semiHidden/>
    <w:unhideWhenUsed/>
  </w:style>
  <w:style w:type="table" w:customStyle="1" w:styleId="B00NormalTable">
    <w:name w:val="B00_Normal Table"/>
    <w:uiPriority w:val="99"/>
    <w:semiHidden/>
    <w:unhideWhenUsed/>
    <w:tblPr>
      <w:tblInd w:w="0" w:type="dxa"/>
      <w:tblCellMar>
        <w:top w:w="0" w:type="dxa"/>
        <w:left w:w="108" w:type="dxa"/>
        <w:bottom w:w="0" w:type="dxa"/>
        <w:right w:w="108" w:type="dxa"/>
      </w:tblCellMar>
    </w:tblPr>
  </w:style>
  <w:style w:type="numbering" w:customStyle="1" w:styleId="B00NoList">
    <w:name w:val="B00_No List"/>
    <w:uiPriority w:val="99"/>
    <w:semiHidden/>
    <w:unhideWhenUsed/>
  </w:style>
  <w:style w:type="paragraph" w:customStyle="1" w:styleId="B00NoSpacing">
    <w:name w:val="B00_No Spacing"/>
    <w:uiPriority w:val="1"/>
    <w:qFormat/>
    <w:rsid w:val="00FC693F"/>
    <w:pPr>
      <w:spacing w:after="0" w:line="240" w:lineRule="auto"/>
    </w:pPr>
  </w:style>
  <w:style w:type="character" w:customStyle="1" w:styleId="B00Heading1Char">
    <w:name w:val="B00_Heading 1 Char"/>
    <w:basedOn w:val="B00DefaultParagraphFont"/>
    <w:link w:val="B00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00Heading2Char">
    <w:name w:val="B00_Heading 2 Char"/>
    <w:basedOn w:val="B00DefaultParagraphFont"/>
    <w:link w:val="B00heading2"/>
    <w:uiPriority w:val="9"/>
    <w:rsid w:val="00FC693F"/>
    <w:rPr>
      <w:rFonts w:asciiTheme="majorHAnsi" w:eastAsiaTheme="majorEastAsia" w:hAnsiTheme="majorHAnsi" w:cstheme="majorBidi"/>
      <w:b/>
      <w:bCs/>
      <w:color w:val="4F81BD" w:themeColor="accent1"/>
      <w:sz w:val="26"/>
      <w:szCs w:val="26"/>
    </w:rPr>
  </w:style>
  <w:style w:type="character" w:customStyle="1" w:styleId="B00Heading3Char">
    <w:name w:val="B00_Heading 3 Char"/>
    <w:basedOn w:val="B00DefaultParagraphFont"/>
    <w:link w:val="B00heading3"/>
    <w:uiPriority w:val="9"/>
    <w:rsid w:val="00FC693F"/>
    <w:rPr>
      <w:rFonts w:asciiTheme="majorHAnsi" w:eastAsiaTheme="majorEastAsia" w:hAnsiTheme="majorHAnsi" w:cstheme="majorBidi"/>
      <w:b/>
      <w:bCs/>
      <w:color w:val="4F81BD" w:themeColor="accent1"/>
    </w:rPr>
  </w:style>
  <w:style w:type="paragraph" w:customStyle="1" w:styleId="B00Title">
    <w:name w:val="B00_Title"/>
    <w:basedOn w:val="B00Normal"/>
    <w:next w:val="B00Normal"/>
    <w:link w:val="B00TitleChar"/>
    <w:uiPriority w:val="10"/>
    <w:qFormat/>
    <w:rsid w:val="00FC693F"/>
    <w:pPr>
      <w:keepNext/>
      <w:contextualSpacing/>
    </w:pPr>
    <w:rPr>
      <w:rFonts w:asciiTheme="majorHAnsi" w:eastAsiaTheme="majorEastAsia" w:hAnsiTheme="majorHAnsi" w:cstheme="majorBidi"/>
      <w:spacing w:val="5"/>
      <w:kern w:val="28"/>
      <w:sz w:val="30"/>
      <w:szCs w:val="52"/>
    </w:rPr>
  </w:style>
  <w:style w:type="character" w:customStyle="1" w:styleId="B00TitleChar">
    <w:name w:val="B00_Title Char"/>
    <w:basedOn w:val="B00DefaultParagraphFont"/>
    <w:link w:val="B00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B00Subtitle">
    <w:name w:val="B00_Subtitle"/>
    <w:basedOn w:val="B00Normal"/>
    <w:next w:val="B00Normal"/>
    <w:link w:val="B00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B00SubtitleChar">
    <w:name w:val="B00_Subtitle Char"/>
    <w:basedOn w:val="B00DefaultParagraphFont"/>
    <w:link w:val="B00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B00ListParagraph">
    <w:name w:val="B00_List Paragraph"/>
    <w:basedOn w:val="B00Normal"/>
    <w:uiPriority w:val="34"/>
    <w:qFormat/>
    <w:rsid w:val="00FC693F"/>
    <w:pPr>
      <w:ind w:left="720"/>
      <w:contextualSpacing/>
    </w:pPr>
  </w:style>
  <w:style w:type="paragraph" w:customStyle="1" w:styleId="B00BodyText">
    <w:name w:val="B00_Body Text"/>
    <w:basedOn w:val="B00Normal"/>
    <w:link w:val="B00BodyTextChar"/>
    <w:uiPriority w:val="99"/>
    <w:unhideWhenUsed/>
    <w:rsid w:val="00AA1D8D"/>
    <w:pPr>
      <w:spacing w:after="120"/>
    </w:pPr>
  </w:style>
  <w:style w:type="character" w:customStyle="1" w:styleId="B00BodyTextChar">
    <w:name w:val="B00_Body Text Char"/>
    <w:basedOn w:val="B00DefaultParagraphFont"/>
    <w:link w:val="B00BodyText"/>
    <w:uiPriority w:val="99"/>
    <w:rsid w:val="00AA1D8D"/>
  </w:style>
  <w:style w:type="paragraph" w:customStyle="1" w:styleId="B00BodyText2">
    <w:name w:val="B00_Body Text 2"/>
    <w:basedOn w:val="B00Normal"/>
    <w:link w:val="B00BodyText2Char"/>
    <w:uiPriority w:val="99"/>
    <w:unhideWhenUsed/>
    <w:rsid w:val="00AA1D8D"/>
    <w:pPr>
      <w:spacing w:after="120" w:line="480" w:lineRule="auto"/>
    </w:pPr>
  </w:style>
  <w:style w:type="character" w:customStyle="1" w:styleId="B00BodyText2Char">
    <w:name w:val="B00_Body Text 2 Char"/>
    <w:basedOn w:val="B00DefaultParagraphFont"/>
    <w:link w:val="B00BodyText2"/>
    <w:uiPriority w:val="99"/>
    <w:rsid w:val="00AA1D8D"/>
  </w:style>
  <w:style w:type="paragraph" w:customStyle="1" w:styleId="B00BodyText3">
    <w:name w:val="B00_Body Text 3"/>
    <w:basedOn w:val="B00Normal"/>
    <w:link w:val="B00BodyText3Char"/>
    <w:uiPriority w:val="99"/>
    <w:unhideWhenUsed/>
    <w:rsid w:val="00AA1D8D"/>
    <w:pPr>
      <w:spacing w:after="120"/>
    </w:pPr>
    <w:rPr>
      <w:sz w:val="16"/>
      <w:szCs w:val="16"/>
    </w:rPr>
  </w:style>
  <w:style w:type="character" w:customStyle="1" w:styleId="B00BodyText3Char">
    <w:name w:val="B00_Body Text 3 Char"/>
    <w:basedOn w:val="B00DefaultParagraphFont"/>
    <w:link w:val="B00BodyText3"/>
    <w:uiPriority w:val="99"/>
    <w:rsid w:val="00AA1D8D"/>
    <w:rPr>
      <w:sz w:val="16"/>
      <w:szCs w:val="16"/>
    </w:rPr>
  </w:style>
  <w:style w:type="paragraph" w:customStyle="1" w:styleId="B00List">
    <w:name w:val="B00_List"/>
    <w:basedOn w:val="B00Normal"/>
    <w:uiPriority w:val="99"/>
    <w:unhideWhenUsed/>
    <w:rsid w:val="00AA1D8D"/>
    <w:pPr>
      <w:ind w:left="360" w:hanging="360"/>
      <w:contextualSpacing/>
    </w:pPr>
  </w:style>
  <w:style w:type="paragraph" w:customStyle="1" w:styleId="B00List2">
    <w:name w:val="B00_List 2"/>
    <w:basedOn w:val="B00Normal"/>
    <w:uiPriority w:val="99"/>
    <w:unhideWhenUsed/>
    <w:rsid w:val="00326F90"/>
    <w:pPr>
      <w:ind w:left="720" w:hanging="360"/>
      <w:contextualSpacing/>
    </w:pPr>
  </w:style>
  <w:style w:type="paragraph" w:customStyle="1" w:styleId="B00List3">
    <w:name w:val="B00_List 3"/>
    <w:basedOn w:val="B00Normal"/>
    <w:uiPriority w:val="99"/>
    <w:unhideWhenUsed/>
    <w:rsid w:val="00326F90"/>
    <w:pPr>
      <w:ind w:left="1080" w:hanging="360"/>
      <w:contextualSpacing/>
    </w:pPr>
  </w:style>
  <w:style w:type="paragraph" w:customStyle="1" w:styleId="B00ListBullet">
    <w:name w:val="B00_List Bullet"/>
    <w:basedOn w:val="B00Normal"/>
    <w:uiPriority w:val="99"/>
    <w:unhideWhenUsed/>
    <w:rsid w:val="00326F90"/>
    <w:pPr>
      <w:tabs>
        <w:tab w:val="num" w:pos="360"/>
      </w:tabs>
      <w:ind w:left="360" w:hanging="360"/>
      <w:contextualSpacing/>
    </w:pPr>
  </w:style>
  <w:style w:type="paragraph" w:customStyle="1" w:styleId="B00ListBullet2">
    <w:name w:val="B00_List Bullet 2"/>
    <w:basedOn w:val="B00Normal"/>
    <w:uiPriority w:val="99"/>
    <w:unhideWhenUsed/>
    <w:rsid w:val="00326F90"/>
    <w:pPr>
      <w:tabs>
        <w:tab w:val="num" w:pos="720"/>
      </w:tabs>
      <w:ind w:left="720" w:hanging="360"/>
      <w:contextualSpacing/>
    </w:pPr>
  </w:style>
  <w:style w:type="paragraph" w:customStyle="1" w:styleId="B00ListBullet3">
    <w:name w:val="B00_List Bullet 3"/>
    <w:basedOn w:val="B00Normal"/>
    <w:uiPriority w:val="99"/>
    <w:unhideWhenUsed/>
    <w:rsid w:val="00326F90"/>
    <w:pPr>
      <w:tabs>
        <w:tab w:val="num" w:pos="1080"/>
      </w:tabs>
      <w:ind w:left="1080" w:hanging="360"/>
      <w:contextualSpacing/>
    </w:pPr>
  </w:style>
  <w:style w:type="paragraph" w:customStyle="1" w:styleId="B00ListNumber">
    <w:name w:val="B00_List Number"/>
    <w:basedOn w:val="B00Normal"/>
    <w:uiPriority w:val="99"/>
    <w:unhideWhenUsed/>
    <w:rsid w:val="00326F90"/>
    <w:pPr>
      <w:tabs>
        <w:tab w:val="num" w:pos="360"/>
      </w:tabs>
      <w:ind w:left="360" w:hanging="360"/>
      <w:contextualSpacing/>
    </w:pPr>
  </w:style>
  <w:style w:type="paragraph" w:customStyle="1" w:styleId="B00ListNumber2">
    <w:name w:val="B00_List Number 2"/>
    <w:basedOn w:val="B00Normal"/>
    <w:uiPriority w:val="99"/>
    <w:unhideWhenUsed/>
    <w:rsid w:val="0029639D"/>
    <w:pPr>
      <w:tabs>
        <w:tab w:val="num" w:pos="720"/>
      </w:tabs>
      <w:ind w:left="720" w:hanging="360"/>
      <w:contextualSpacing/>
    </w:pPr>
  </w:style>
  <w:style w:type="paragraph" w:customStyle="1" w:styleId="B00ListNumber3">
    <w:name w:val="B00_List Number 3"/>
    <w:basedOn w:val="B00Normal"/>
    <w:uiPriority w:val="99"/>
    <w:unhideWhenUsed/>
    <w:rsid w:val="0029639D"/>
    <w:pPr>
      <w:tabs>
        <w:tab w:val="num" w:pos="1080"/>
      </w:tabs>
      <w:ind w:left="1080" w:hanging="360"/>
      <w:contextualSpacing/>
    </w:pPr>
  </w:style>
  <w:style w:type="paragraph" w:customStyle="1" w:styleId="B00ListContinue">
    <w:name w:val="B00_List Continue"/>
    <w:basedOn w:val="B00Normal"/>
    <w:uiPriority w:val="99"/>
    <w:unhideWhenUsed/>
    <w:rsid w:val="0029639D"/>
    <w:pPr>
      <w:spacing w:after="120"/>
      <w:ind w:left="360"/>
      <w:contextualSpacing/>
    </w:pPr>
  </w:style>
  <w:style w:type="paragraph" w:customStyle="1" w:styleId="B00ListContinue2">
    <w:name w:val="B00_List Continue 2"/>
    <w:basedOn w:val="B00Normal"/>
    <w:uiPriority w:val="99"/>
    <w:unhideWhenUsed/>
    <w:rsid w:val="0029639D"/>
    <w:pPr>
      <w:spacing w:after="120"/>
      <w:ind w:left="720"/>
      <w:contextualSpacing/>
    </w:pPr>
  </w:style>
  <w:style w:type="paragraph" w:customStyle="1" w:styleId="B00ListContinue3">
    <w:name w:val="B00_List Continue 3"/>
    <w:basedOn w:val="B00Normal"/>
    <w:uiPriority w:val="99"/>
    <w:unhideWhenUsed/>
    <w:rsid w:val="0029639D"/>
    <w:pPr>
      <w:spacing w:after="120"/>
      <w:ind w:left="1080"/>
      <w:contextualSpacing/>
    </w:pPr>
  </w:style>
  <w:style w:type="paragraph" w:customStyle="1" w:styleId="B00macro">
    <w:name w:val="B00_macro"/>
    <w:link w:val="B00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00MacroTextChar">
    <w:name w:val="B00_Macro Text Char"/>
    <w:basedOn w:val="B00DefaultParagraphFont"/>
    <w:link w:val="B00macro"/>
    <w:uiPriority w:val="99"/>
    <w:rsid w:val="0029639D"/>
    <w:rPr>
      <w:rFonts w:ascii="Courier" w:hAnsi="Courier"/>
      <w:sz w:val="20"/>
      <w:szCs w:val="20"/>
    </w:rPr>
  </w:style>
  <w:style w:type="paragraph" w:customStyle="1" w:styleId="B00Quote">
    <w:name w:val="B00_Quote"/>
    <w:basedOn w:val="B00Normal"/>
    <w:next w:val="B00Normal"/>
    <w:link w:val="B00QuoteChar"/>
    <w:uiPriority w:val="29"/>
    <w:qFormat/>
    <w:rsid w:val="00FC693F"/>
    <w:rPr>
      <w:i/>
      <w:iCs/>
      <w:color w:val="000000" w:themeColor="text1"/>
    </w:rPr>
  </w:style>
  <w:style w:type="character" w:customStyle="1" w:styleId="B00QuoteChar">
    <w:name w:val="B00_Quote Char"/>
    <w:basedOn w:val="B00DefaultParagraphFont"/>
    <w:link w:val="B00Quote"/>
    <w:uiPriority w:val="29"/>
    <w:rsid w:val="00FC693F"/>
    <w:rPr>
      <w:i/>
      <w:iCs/>
      <w:color w:val="000000" w:themeColor="text1"/>
    </w:rPr>
  </w:style>
  <w:style w:type="character" w:customStyle="1" w:styleId="B00Heading4Char">
    <w:name w:val="B00_Heading 4 Char"/>
    <w:basedOn w:val="B00DefaultParagraphFont"/>
    <w:link w:val="B00heading4"/>
    <w:uiPriority w:val="9"/>
    <w:semiHidden/>
    <w:rsid w:val="00FC693F"/>
    <w:rPr>
      <w:rFonts w:asciiTheme="majorHAnsi" w:eastAsiaTheme="majorEastAsia" w:hAnsiTheme="majorHAnsi" w:cstheme="majorBidi"/>
      <w:b/>
      <w:bCs/>
      <w:i/>
      <w:iCs/>
      <w:color w:val="4F81BD" w:themeColor="accent1"/>
    </w:rPr>
  </w:style>
  <w:style w:type="character" w:customStyle="1" w:styleId="B00Heading5Char">
    <w:name w:val="B00_Heading 5 Char"/>
    <w:basedOn w:val="B00DefaultParagraphFont"/>
    <w:link w:val="B00heading5"/>
    <w:uiPriority w:val="9"/>
    <w:semiHidden/>
    <w:rsid w:val="00FC693F"/>
    <w:rPr>
      <w:rFonts w:asciiTheme="majorHAnsi" w:eastAsiaTheme="majorEastAsia" w:hAnsiTheme="majorHAnsi" w:cstheme="majorBidi"/>
      <w:color w:val="243F60" w:themeColor="accent1" w:themeShade="7F"/>
    </w:rPr>
  </w:style>
  <w:style w:type="character" w:customStyle="1" w:styleId="B00Heading6Char">
    <w:name w:val="B00_Heading 6 Char"/>
    <w:basedOn w:val="B00DefaultParagraphFont"/>
    <w:link w:val="B00heading6"/>
    <w:uiPriority w:val="9"/>
    <w:semiHidden/>
    <w:rsid w:val="00FC693F"/>
    <w:rPr>
      <w:rFonts w:asciiTheme="majorHAnsi" w:eastAsiaTheme="majorEastAsia" w:hAnsiTheme="majorHAnsi" w:cstheme="majorBidi"/>
      <w:i/>
      <w:iCs/>
      <w:color w:val="243F60" w:themeColor="accent1" w:themeShade="7F"/>
    </w:rPr>
  </w:style>
  <w:style w:type="character" w:customStyle="1" w:styleId="B00Heading7Char">
    <w:name w:val="B00_Heading 7 Char"/>
    <w:basedOn w:val="B00DefaultParagraphFont"/>
    <w:link w:val="B00heading7"/>
    <w:uiPriority w:val="9"/>
    <w:semiHidden/>
    <w:rsid w:val="00FC693F"/>
    <w:rPr>
      <w:rFonts w:asciiTheme="majorHAnsi" w:eastAsiaTheme="majorEastAsia" w:hAnsiTheme="majorHAnsi" w:cstheme="majorBidi"/>
      <w:i/>
      <w:iCs/>
      <w:color w:val="404040" w:themeColor="text1" w:themeTint="BF"/>
    </w:rPr>
  </w:style>
  <w:style w:type="character" w:customStyle="1" w:styleId="B00Heading8Char">
    <w:name w:val="B00_Heading 8 Char"/>
    <w:basedOn w:val="B00DefaultParagraphFont"/>
    <w:link w:val="B00heading8"/>
    <w:uiPriority w:val="9"/>
    <w:semiHidden/>
    <w:rsid w:val="00FC693F"/>
    <w:rPr>
      <w:rFonts w:asciiTheme="majorHAnsi" w:eastAsiaTheme="majorEastAsia" w:hAnsiTheme="majorHAnsi" w:cstheme="majorBidi"/>
      <w:color w:val="4F81BD" w:themeColor="accent1"/>
      <w:sz w:val="20"/>
      <w:szCs w:val="20"/>
    </w:rPr>
  </w:style>
  <w:style w:type="character" w:customStyle="1" w:styleId="B00Heading9Char">
    <w:name w:val="B00_Heading 9 Char"/>
    <w:basedOn w:val="B00DefaultParagraphFont"/>
    <w:link w:val="B00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B00caption">
    <w:name w:val="B00_caption"/>
    <w:basedOn w:val="B00Normal"/>
    <w:next w:val="B00Normal"/>
    <w:uiPriority w:val="35"/>
    <w:semiHidden/>
    <w:unhideWhenUsed/>
    <w:qFormat/>
    <w:rsid w:val="00FC693F"/>
    <w:pPr>
      <w:spacing w:line="240" w:lineRule="auto"/>
    </w:pPr>
    <w:rPr>
      <w:b/>
      <w:bCs/>
      <w:color w:val="4F81BD" w:themeColor="accent1"/>
      <w:sz w:val="18"/>
      <w:szCs w:val="18"/>
    </w:rPr>
  </w:style>
  <w:style w:type="character" w:customStyle="1" w:styleId="B00Strong">
    <w:name w:val="B00_Strong"/>
    <w:basedOn w:val="B00DefaultParagraphFont"/>
    <w:uiPriority w:val="22"/>
    <w:qFormat/>
    <w:rsid w:val="00FC693F"/>
    <w:rPr>
      <w:b/>
      <w:bCs/>
    </w:rPr>
  </w:style>
  <w:style w:type="character" w:customStyle="1" w:styleId="B00Emphasis">
    <w:name w:val="B00_Emphasis"/>
    <w:basedOn w:val="B00DefaultParagraphFont"/>
    <w:uiPriority w:val="20"/>
    <w:qFormat/>
    <w:rsid w:val="00FC693F"/>
    <w:rPr>
      <w:i/>
      <w:iCs/>
    </w:rPr>
  </w:style>
  <w:style w:type="paragraph" w:customStyle="1" w:styleId="B00IntenseQuote">
    <w:name w:val="B00_Intense Quote"/>
    <w:basedOn w:val="B00Normal"/>
    <w:next w:val="B00Normal"/>
    <w:link w:val="B00IntenseQuoteChar"/>
    <w:uiPriority w:val="30"/>
    <w:qFormat/>
    <w:rsid w:val="00FC693F"/>
    <w:pPr>
      <w:spacing w:before="200" w:after="280"/>
      <w:ind w:left="936" w:right="936"/>
    </w:pPr>
    <w:rPr>
      <w:b/>
      <w:bCs/>
      <w:i/>
      <w:iCs/>
      <w:color w:val="4F81BD" w:themeColor="accent1"/>
    </w:rPr>
  </w:style>
  <w:style w:type="character" w:customStyle="1" w:styleId="B00IntenseQuoteChar">
    <w:name w:val="B00_Intense Quote Char"/>
    <w:basedOn w:val="B00DefaultParagraphFont"/>
    <w:link w:val="B00IntenseQuote"/>
    <w:uiPriority w:val="30"/>
    <w:rsid w:val="00FC693F"/>
    <w:rPr>
      <w:b/>
      <w:bCs/>
      <w:i/>
      <w:iCs/>
      <w:color w:val="4F81BD" w:themeColor="accent1"/>
    </w:rPr>
  </w:style>
  <w:style w:type="character" w:customStyle="1" w:styleId="B00SubtleEmphasis">
    <w:name w:val="B00_Subtle Emphasis"/>
    <w:basedOn w:val="B00DefaultParagraphFont"/>
    <w:uiPriority w:val="19"/>
    <w:qFormat/>
    <w:rsid w:val="00FC693F"/>
    <w:rPr>
      <w:i/>
      <w:iCs/>
      <w:color w:val="808080" w:themeColor="text1" w:themeTint="7F"/>
    </w:rPr>
  </w:style>
  <w:style w:type="character" w:customStyle="1" w:styleId="B00IntenseEmphasis">
    <w:name w:val="B00_Intense Emphasis"/>
    <w:basedOn w:val="B00DefaultParagraphFont"/>
    <w:uiPriority w:val="21"/>
    <w:qFormat/>
    <w:rsid w:val="00FC693F"/>
    <w:rPr>
      <w:b/>
      <w:bCs/>
      <w:i/>
      <w:iCs/>
      <w:color w:val="4F81BD" w:themeColor="accent1"/>
    </w:rPr>
  </w:style>
  <w:style w:type="character" w:customStyle="1" w:styleId="B00SubtleReference">
    <w:name w:val="B00_Subtle Reference"/>
    <w:basedOn w:val="B00DefaultParagraphFont"/>
    <w:uiPriority w:val="31"/>
    <w:qFormat/>
    <w:rsid w:val="00FC693F"/>
    <w:rPr>
      <w:smallCaps/>
      <w:color w:val="C0504D" w:themeColor="accent2"/>
      <w:u w:val="single"/>
    </w:rPr>
  </w:style>
  <w:style w:type="character" w:customStyle="1" w:styleId="B00IntenseReference">
    <w:name w:val="B00_Intense Reference"/>
    <w:basedOn w:val="B00DefaultParagraphFont"/>
    <w:uiPriority w:val="32"/>
    <w:qFormat/>
    <w:rsid w:val="00FC693F"/>
    <w:rPr>
      <w:b/>
      <w:bCs/>
      <w:smallCaps/>
      <w:color w:val="C0504D" w:themeColor="accent2"/>
      <w:spacing w:val="5"/>
      <w:u w:val="single"/>
    </w:rPr>
  </w:style>
  <w:style w:type="character" w:customStyle="1" w:styleId="B00BookTitle">
    <w:name w:val="B00_Book Title"/>
    <w:basedOn w:val="B00DefaultParagraphFont"/>
    <w:uiPriority w:val="33"/>
    <w:qFormat/>
    <w:rsid w:val="00FC693F"/>
    <w:rPr>
      <w:b/>
      <w:bCs/>
      <w:smallCaps/>
      <w:spacing w:val="5"/>
    </w:rPr>
  </w:style>
  <w:style w:type="paragraph" w:customStyle="1" w:styleId="B00TOCHeading">
    <w:name w:val="B00_TOC Heading"/>
    <w:basedOn w:val="B00heading1"/>
    <w:next w:val="B00Normal"/>
    <w:uiPriority w:val="39"/>
    <w:semiHidden/>
    <w:unhideWhenUsed/>
    <w:qFormat/>
    <w:rsid w:val="00FC693F"/>
    <w:pPr>
      <w:outlineLvl w:val="9"/>
    </w:pPr>
  </w:style>
  <w:style w:type="table" w:customStyle="1" w:styleId="B00TableGrid">
    <w:name w:val="B00_Table Grid"/>
    <w:basedOn w:val="B00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00LightShading">
    <w:name w:val="B00_Light Shading"/>
    <w:basedOn w:val="B00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B00LightShadingAccent1">
    <w:name w:val="B00_Light Shading Accent 1"/>
    <w:basedOn w:val="B00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B00LightShadingAccent2">
    <w:name w:val="B00_Light Shading Accent 2"/>
    <w:basedOn w:val="B00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B00LightShadingAccent3">
    <w:name w:val="B00_Light Shading Accent 3"/>
    <w:basedOn w:val="B00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B00LightShadingAccent4">
    <w:name w:val="B00_Light Shading Accent 4"/>
    <w:basedOn w:val="B00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B00LightShadingAccent5">
    <w:name w:val="B00_Light Shading Accent 5"/>
    <w:basedOn w:val="B00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B00LightShadingAccent6">
    <w:name w:val="B00_Light Shading Accent 6"/>
    <w:basedOn w:val="B00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B00LightList">
    <w:name w:val="B00_Light List"/>
    <w:basedOn w:val="B00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B00LightListAccent1">
    <w:name w:val="B00_Light List Accent 1"/>
    <w:basedOn w:val="B00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00LightListAccent2">
    <w:name w:val="B00_Light List Accent 2"/>
    <w:basedOn w:val="B00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B00LightListAccent3">
    <w:name w:val="B00_Light List Accent 3"/>
    <w:basedOn w:val="B00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B00LightListAccent4">
    <w:name w:val="B00_Light List Accent 4"/>
    <w:basedOn w:val="B00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B00LightListAccent5">
    <w:name w:val="B00_Light List Accent 5"/>
    <w:basedOn w:val="B00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B00LightListAccent6">
    <w:name w:val="B00_Light List Accent 6"/>
    <w:basedOn w:val="B00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B00LightGrid">
    <w:name w:val="B00_Light Grid"/>
    <w:basedOn w:val="B00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B00LightGridAccent1">
    <w:name w:val="B00_Light Grid Accent 1"/>
    <w:basedOn w:val="B00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B00LightGridAccent2">
    <w:name w:val="B00_Light Grid Accent 2"/>
    <w:basedOn w:val="B00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B00LightGridAccent3">
    <w:name w:val="B00_Light Grid Accent 3"/>
    <w:basedOn w:val="B00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B00LightGridAccent4">
    <w:name w:val="B00_Light Grid Accent 4"/>
    <w:basedOn w:val="B00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B00LightGridAccent5">
    <w:name w:val="B00_Light Grid Accent 5"/>
    <w:basedOn w:val="B00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B00LightGridAccent6">
    <w:name w:val="B00_Light Grid Accent 6"/>
    <w:basedOn w:val="B00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B00MediumShading1">
    <w:name w:val="B00_Medium Shading 1"/>
    <w:basedOn w:val="B00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B00MediumShading1Accent1">
    <w:name w:val="B00_Medium Shading 1 Accent 1"/>
    <w:basedOn w:val="B00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B00MediumShading1Accent2">
    <w:name w:val="B00_Medium Shading 1 Accent 2"/>
    <w:basedOn w:val="B00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B00MediumShading1Accent3">
    <w:name w:val="B00_Medium Shading 1 Accent 3"/>
    <w:basedOn w:val="B00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B00MediumShading1Accent4">
    <w:name w:val="B00_Medium Shading 1 Accent 4"/>
    <w:basedOn w:val="B00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B00MediumShading1Accent5">
    <w:name w:val="B00_Medium Shading 1 Accent 5"/>
    <w:basedOn w:val="B00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B00MediumShading1Accent6">
    <w:name w:val="B00_Medium Shading 1 Accent 6"/>
    <w:basedOn w:val="B00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B00MediumShading2">
    <w:name w:val="B00_Medium Shading 2"/>
    <w:basedOn w:val="B00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0MediumShading2Accent1">
    <w:name w:val="B00_Medium Shading 2 Accent 1"/>
    <w:basedOn w:val="B00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0MediumShading2Accent2">
    <w:name w:val="B00_Medium Shading 2 Accent 2"/>
    <w:basedOn w:val="B00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0MediumShading2Accent3">
    <w:name w:val="B00_Medium Shading 2 Accent 3"/>
    <w:basedOn w:val="B00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0MediumShading2Accent4">
    <w:name w:val="B00_Medium Shading 2 Accent 4"/>
    <w:basedOn w:val="B00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0MediumShading2Accent5">
    <w:name w:val="B00_Medium Shading 2 Accent 5"/>
    <w:basedOn w:val="B00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0MediumShading2Accent6">
    <w:name w:val="B00_Medium Shading 2 Accent 6"/>
    <w:basedOn w:val="B00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0MediumList1">
    <w:name w:val="B00_Medium List 1"/>
    <w:basedOn w:val="B00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B00MediumList1Accent1">
    <w:name w:val="B00_Medium List 1 Accent 1"/>
    <w:basedOn w:val="B00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B00MediumList1Accent2">
    <w:name w:val="B00_Medium List 1 Accent 2"/>
    <w:basedOn w:val="B00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B00MediumList1Accent3">
    <w:name w:val="B00_Medium List 1 Accent 3"/>
    <w:basedOn w:val="B00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B00MediumList1Accent4">
    <w:name w:val="B00_Medium List 1 Accent 4"/>
    <w:basedOn w:val="B00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B00MediumList1Accent5">
    <w:name w:val="B00_Medium List 1 Accent 5"/>
    <w:basedOn w:val="B00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B00MediumList1Accent6">
    <w:name w:val="B00_Medium List 1 Accent 6"/>
    <w:basedOn w:val="B00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B00MediumList2">
    <w:name w:val="B00_Medium List 2"/>
    <w:basedOn w:val="B00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0MediumList2Accent1">
    <w:name w:val="B00_Medium List 2 Accent 1"/>
    <w:basedOn w:val="B00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0MediumList2Accent2">
    <w:name w:val="B00_Medium List 2 Accent 2"/>
    <w:basedOn w:val="B00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0MediumList2Accent3">
    <w:name w:val="B00_Medium List 2 Accent 3"/>
    <w:basedOn w:val="B00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0MediumList2Accent4">
    <w:name w:val="B00_Medium List 2 Accent 4"/>
    <w:basedOn w:val="B00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0MediumList2Accent5">
    <w:name w:val="B00_Medium List 2 Accent 5"/>
    <w:basedOn w:val="B00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0MediumList2Accent6">
    <w:name w:val="B00_Medium List 2 Accent 6"/>
    <w:basedOn w:val="B00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0MediumGrid1">
    <w:name w:val="B00_Medium Grid 1"/>
    <w:basedOn w:val="B00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0MediumGrid1Accent1">
    <w:name w:val="B00_Medium Grid 1 Accent 1"/>
    <w:basedOn w:val="B00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0MediumGrid1Accent2">
    <w:name w:val="B00_Medium Grid 1 Accent 2"/>
    <w:basedOn w:val="B00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0MediumGrid1Accent3">
    <w:name w:val="B00_Medium Grid 1 Accent 3"/>
    <w:basedOn w:val="B00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0MediumGrid1Accent4">
    <w:name w:val="B00_Medium Grid 1 Accent 4"/>
    <w:basedOn w:val="B00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0MediumGrid1Accent5">
    <w:name w:val="B00_Medium Grid 1 Accent 5"/>
    <w:basedOn w:val="B00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0MediumGrid1Accent6">
    <w:name w:val="B00_Medium Grid 1 Accent 6"/>
    <w:basedOn w:val="B00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B00MediumGrid2">
    <w:name w:val="B00_Medium Grid 2"/>
    <w:basedOn w:val="B00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B00MediumGrid2Accent1">
    <w:name w:val="B00_Medium Grid 2 Accent 1"/>
    <w:basedOn w:val="B00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B00MediumGrid2Accent2">
    <w:name w:val="B00_Medium Grid 2 Accent 2"/>
    <w:basedOn w:val="B00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B00MediumGrid2Accent3">
    <w:name w:val="B00_Medium Grid 2 Accent 3"/>
    <w:basedOn w:val="B00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B00MediumGrid2Accent4">
    <w:name w:val="B00_Medium Grid 2 Accent 4"/>
    <w:basedOn w:val="B00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B00MediumGrid2Accent5">
    <w:name w:val="B00_Medium Grid 2 Accent 5"/>
    <w:basedOn w:val="B00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B00MediumGrid2Accent6">
    <w:name w:val="B00_Medium Grid 2 Accent 6"/>
    <w:basedOn w:val="B00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B00MediumGrid3">
    <w:name w:val="B00_Medium Grid 3"/>
    <w:basedOn w:val="B00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B00MediumGrid3Accent1">
    <w:name w:val="B00_Medium Grid 3 Accent 1"/>
    <w:basedOn w:val="B00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B00MediumGrid3Accent2">
    <w:name w:val="B00_Medium Grid 3 Accent 2"/>
    <w:basedOn w:val="B00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B00MediumGrid3Accent3">
    <w:name w:val="B00_Medium Grid 3 Accent 3"/>
    <w:basedOn w:val="B00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B00MediumGrid3Accent4">
    <w:name w:val="B00_Medium Grid 3 Accent 4"/>
    <w:basedOn w:val="B00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B00MediumGrid3Accent5">
    <w:name w:val="B00_Medium Grid 3 Accent 5"/>
    <w:basedOn w:val="B00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B00MediumGrid3Accent6">
    <w:name w:val="B00_Medium Grid 3 Accent 6"/>
    <w:basedOn w:val="B00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B00DarkList">
    <w:name w:val="B00_Dark List"/>
    <w:basedOn w:val="B00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B00DarkListAccent1">
    <w:name w:val="B00_Dark List Accent 1"/>
    <w:basedOn w:val="B00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B00DarkListAccent2">
    <w:name w:val="B00_Dark List Accent 2"/>
    <w:basedOn w:val="B00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B00DarkListAccent3">
    <w:name w:val="B00_Dark List Accent 3"/>
    <w:basedOn w:val="B00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B00DarkListAccent4">
    <w:name w:val="B00_Dark List Accent 4"/>
    <w:basedOn w:val="B00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B00DarkListAccent5">
    <w:name w:val="B00_Dark List Accent 5"/>
    <w:basedOn w:val="B00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B00DarkListAccent6">
    <w:name w:val="B00_Dark List Accent 6"/>
    <w:basedOn w:val="B00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B00ColorfulShading">
    <w:name w:val="B00_Colorful Shading"/>
    <w:basedOn w:val="B00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B00ColorfulShadingAccent1">
    <w:name w:val="B00_Colorful Shading Accent 1"/>
    <w:basedOn w:val="B00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B00ColorfulShadingAccent2">
    <w:name w:val="B00_Colorful Shading Accent 2"/>
    <w:basedOn w:val="B00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B00ColorfulShadingAccent3">
    <w:name w:val="B00_Colorful Shading Accent 3"/>
    <w:basedOn w:val="B00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B00ColorfulShadingAccent4">
    <w:name w:val="B00_Colorful Shading Accent 4"/>
    <w:basedOn w:val="B00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B00ColorfulShadingAccent5">
    <w:name w:val="B00_Colorful Shading Accent 5"/>
    <w:basedOn w:val="B00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B00ColorfulShadingAccent6">
    <w:name w:val="B00_Colorful Shading Accent 6"/>
    <w:basedOn w:val="B00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B00ColorfulList">
    <w:name w:val="B00_Colorful List"/>
    <w:basedOn w:val="B00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B00ColorfulListAccent1">
    <w:name w:val="B00_Colorful List Accent 1"/>
    <w:basedOn w:val="B00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B00ColorfulListAccent2">
    <w:name w:val="B00_Colorful List Accent 2"/>
    <w:basedOn w:val="B00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B00ColorfulListAccent3">
    <w:name w:val="B00_Colorful List Accent 3"/>
    <w:basedOn w:val="B00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B00ColorfulListAccent4">
    <w:name w:val="B00_Colorful List Accent 4"/>
    <w:basedOn w:val="B00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B00ColorfulListAccent5">
    <w:name w:val="B00_Colorful List Accent 5"/>
    <w:basedOn w:val="B00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B00ColorfulListAccent6">
    <w:name w:val="B00_Colorful List Accent 6"/>
    <w:basedOn w:val="B00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B00ColorfulGrid">
    <w:name w:val="B00_Colorful Grid"/>
    <w:basedOn w:val="B00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0ColorfulGridAccent1">
    <w:name w:val="B00_Colorful Grid Accent 1"/>
    <w:basedOn w:val="B00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0ColorfulGridAccent2">
    <w:name w:val="B00_Colorful Grid Accent 2"/>
    <w:basedOn w:val="B00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0ColorfulGridAccent3">
    <w:name w:val="B00_Colorful Grid Accent 3"/>
    <w:basedOn w:val="B00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0ColorfulGridAccent4">
    <w:name w:val="B00_Colorful Grid Accent 4"/>
    <w:basedOn w:val="B00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0ColorfulGridAccent5">
    <w:name w:val="B00_Colorful Grid Accent 5"/>
    <w:basedOn w:val="B00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0ColorfulGridAccent6">
    <w:name w:val="B00_Colorful Grid Accent 6"/>
    <w:basedOn w:val="B00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01Normal">
    <w:name w:val="B01_Normal"/>
    <w:qFormat/>
    <w:rsid w:val="00FC693F"/>
    <w:pPr>
      <w:spacing w:after="100" w:line="259" w:lineRule="auto"/>
    </w:pPr>
    <w:rPr>
      <w:rFonts w:ascii="Times New Roman" w:eastAsia="SimSun" w:hAnsi="Times New Roman"/>
      <w:color w:val="000000"/>
    </w:rPr>
  </w:style>
  <w:style w:type="paragraph" w:customStyle="1" w:styleId="B01header">
    <w:name w:val="B01_header"/>
    <w:basedOn w:val="B01Normal"/>
    <w:link w:val="B01HeaderChar"/>
    <w:uiPriority w:val="99"/>
    <w:unhideWhenUsed/>
    <w:rsid w:val="00E618BF"/>
    <w:pPr>
      <w:tabs>
        <w:tab w:val="center" w:pos="4680"/>
        <w:tab w:val="right" w:pos="9360"/>
      </w:tabs>
    </w:pPr>
  </w:style>
  <w:style w:type="character" w:customStyle="1" w:styleId="B01HeaderChar">
    <w:name w:val="B01_Header Char"/>
    <w:basedOn w:val="B01DefaultParagraphFont"/>
    <w:link w:val="B01header"/>
    <w:uiPriority w:val="99"/>
    <w:rsid w:val="00E618BF"/>
  </w:style>
  <w:style w:type="paragraph" w:customStyle="1" w:styleId="B01footer">
    <w:name w:val="B01_footer"/>
    <w:basedOn w:val="B01Normal"/>
    <w:link w:val="B01FooterChar"/>
    <w:uiPriority w:val="99"/>
    <w:unhideWhenUsed/>
    <w:rsid w:val="00E618BF"/>
    <w:pPr>
      <w:tabs>
        <w:tab w:val="center" w:pos="4680"/>
        <w:tab w:val="right" w:pos="9360"/>
      </w:tabs>
    </w:pPr>
  </w:style>
  <w:style w:type="character" w:customStyle="1" w:styleId="B01FooterChar">
    <w:name w:val="B01_Footer Char"/>
    <w:basedOn w:val="B01DefaultParagraphFont"/>
    <w:link w:val="B01footer"/>
    <w:uiPriority w:val="99"/>
    <w:rsid w:val="00E618BF"/>
  </w:style>
  <w:style w:type="paragraph" w:customStyle="1" w:styleId="B01heading1">
    <w:name w:val="B01_heading 1"/>
    <w:basedOn w:val="B01Normal"/>
    <w:next w:val="B01Normal"/>
    <w:link w:val="B01Heading1Char"/>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customStyle="1" w:styleId="B01heading2">
    <w:name w:val="B01_heading 2"/>
    <w:basedOn w:val="B01Normal"/>
    <w:next w:val="B01Normal"/>
    <w:link w:val="B01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customStyle="1" w:styleId="B01heading3">
    <w:name w:val="B01_heading 3"/>
    <w:basedOn w:val="B01Normal"/>
    <w:next w:val="B01Normal"/>
    <w:link w:val="B01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B01heading4">
    <w:name w:val="B01_heading 4"/>
    <w:basedOn w:val="B01Normal"/>
    <w:next w:val="B01Normal"/>
    <w:link w:val="B01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B01heading5">
    <w:name w:val="B01_heading 5"/>
    <w:basedOn w:val="B01Normal"/>
    <w:next w:val="B01Normal"/>
    <w:link w:val="B01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B01heading6">
    <w:name w:val="B01_heading 6"/>
    <w:basedOn w:val="B01Normal"/>
    <w:next w:val="B01Normal"/>
    <w:link w:val="B01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B01heading7">
    <w:name w:val="B01_heading 7"/>
    <w:basedOn w:val="B01Normal"/>
    <w:next w:val="B01Normal"/>
    <w:link w:val="B01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01heading8">
    <w:name w:val="B01_heading 8"/>
    <w:basedOn w:val="B01Normal"/>
    <w:next w:val="B01Normal"/>
    <w:link w:val="B01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B01heading9">
    <w:name w:val="B01_heading 9"/>
    <w:basedOn w:val="B01Normal"/>
    <w:next w:val="B01Normal"/>
    <w:link w:val="B01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B01DefaultParagraphFont">
    <w:name w:val="B01_Default Paragraph Font"/>
    <w:uiPriority w:val="1"/>
    <w:semiHidden/>
    <w:unhideWhenUsed/>
  </w:style>
  <w:style w:type="table" w:customStyle="1" w:styleId="B01NormalTable">
    <w:name w:val="B01_Normal Table"/>
    <w:uiPriority w:val="99"/>
    <w:semiHidden/>
    <w:unhideWhenUsed/>
    <w:tblPr>
      <w:tblInd w:w="0" w:type="dxa"/>
      <w:tblCellMar>
        <w:top w:w="0" w:type="dxa"/>
        <w:left w:w="108" w:type="dxa"/>
        <w:bottom w:w="0" w:type="dxa"/>
        <w:right w:w="108" w:type="dxa"/>
      </w:tblCellMar>
    </w:tblPr>
  </w:style>
  <w:style w:type="numbering" w:customStyle="1" w:styleId="B01NoList">
    <w:name w:val="B01_No List"/>
    <w:uiPriority w:val="99"/>
    <w:semiHidden/>
    <w:unhideWhenUsed/>
  </w:style>
  <w:style w:type="paragraph" w:customStyle="1" w:styleId="B01NoSpacing">
    <w:name w:val="B01_No Spacing"/>
    <w:uiPriority w:val="1"/>
    <w:qFormat/>
    <w:rsid w:val="00FC693F"/>
    <w:pPr>
      <w:spacing w:after="0" w:line="240" w:lineRule="auto"/>
    </w:pPr>
  </w:style>
  <w:style w:type="character" w:customStyle="1" w:styleId="B01Heading1Char">
    <w:name w:val="B01_Heading 1 Char"/>
    <w:basedOn w:val="B01DefaultParagraphFont"/>
    <w:link w:val="B01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01Heading2Char">
    <w:name w:val="B01_Heading 2 Char"/>
    <w:basedOn w:val="B01DefaultParagraphFont"/>
    <w:link w:val="B01heading2"/>
    <w:uiPriority w:val="9"/>
    <w:rsid w:val="00FC693F"/>
    <w:rPr>
      <w:rFonts w:asciiTheme="majorHAnsi" w:eastAsiaTheme="majorEastAsia" w:hAnsiTheme="majorHAnsi" w:cstheme="majorBidi"/>
      <w:b/>
      <w:bCs/>
      <w:color w:val="4F81BD" w:themeColor="accent1"/>
      <w:sz w:val="26"/>
      <w:szCs w:val="26"/>
    </w:rPr>
  </w:style>
  <w:style w:type="character" w:customStyle="1" w:styleId="B01Heading3Char">
    <w:name w:val="B01_Heading 3 Char"/>
    <w:basedOn w:val="B01DefaultParagraphFont"/>
    <w:link w:val="B01heading3"/>
    <w:uiPriority w:val="9"/>
    <w:rsid w:val="00FC693F"/>
    <w:rPr>
      <w:rFonts w:asciiTheme="majorHAnsi" w:eastAsiaTheme="majorEastAsia" w:hAnsiTheme="majorHAnsi" w:cstheme="majorBidi"/>
      <w:b/>
      <w:bCs/>
      <w:color w:val="4F81BD" w:themeColor="accent1"/>
    </w:rPr>
  </w:style>
  <w:style w:type="paragraph" w:customStyle="1" w:styleId="B01Title">
    <w:name w:val="B01_Title"/>
    <w:basedOn w:val="B01Normal"/>
    <w:next w:val="B01Normal"/>
    <w:link w:val="B01TitleChar"/>
    <w:uiPriority w:val="10"/>
    <w:qFormat/>
    <w:rsid w:val="00FC693F"/>
    <w:pPr>
      <w:keepNext/>
      <w:contextualSpacing/>
    </w:pPr>
    <w:rPr>
      <w:rFonts w:asciiTheme="majorHAnsi" w:eastAsiaTheme="majorEastAsia" w:hAnsiTheme="majorHAnsi" w:cstheme="majorBidi"/>
      <w:spacing w:val="5"/>
      <w:kern w:val="28"/>
      <w:sz w:val="30"/>
      <w:szCs w:val="52"/>
    </w:rPr>
  </w:style>
  <w:style w:type="character" w:customStyle="1" w:styleId="B01TitleChar">
    <w:name w:val="B01_Title Char"/>
    <w:basedOn w:val="B01DefaultParagraphFont"/>
    <w:link w:val="B01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B01Subtitle">
    <w:name w:val="B01_Subtitle"/>
    <w:basedOn w:val="B01Normal"/>
    <w:next w:val="B01Normal"/>
    <w:link w:val="B01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B01SubtitleChar">
    <w:name w:val="B01_Subtitle Char"/>
    <w:basedOn w:val="B01DefaultParagraphFont"/>
    <w:link w:val="B01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B01ListParagraph">
    <w:name w:val="B01_List Paragraph"/>
    <w:basedOn w:val="B01Normal"/>
    <w:uiPriority w:val="34"/>
    <w:qFormat/>
    <w:rsid w:val="00FC693F"/>
    <w:pPr>
      <w:ind w:left="720"/>
      <w:contextualSpacing/>
    </w:pPr>
  </w:style>
  <w:style w:type="paragraph" w:customStyle="1" w:styleId="B01BodyText">
    <w:name w:val="B01_Body Text"/>
    <w:basedOn w:val="B01Normal"/>
    <w:link w:val="B01BodyTextChar"/>
    <w:uiPriority w:val="99"/>
    <w:unhideWhenUsed/>
    <w:rsid w:val="00AA1D8D"/>
    <w:pPr>
      <w:spacing w:after="120"/>
    </w:pPr>
  </w:style>
  <w:style w:type="character" w:customStyle="1" w:styleId="B01BodyTextChar">
    <w:name w:val="B01_Body Text Char"/>
    <w:basedOn w:val="B01DefaultParagraphFont"/>
    <w:link w:val="B01BodyText"/>
    <w:uiPriority w:val="99"/>
    <w:rsid w:val="00AA1D8D"/>
  </w:style>
  <w:style w:type="paragraph" w:customStyle="1" w:styleId="B01BodyText2">
    <w:name w:val="B01_Body Text 2"/>
    <w:basedOn w:val="B01Normal"/>
    <w:link w:val="B01BodyText2Char"/>
    <w:uiPriority w:val="99"/>
    <w:unhideWhenUsed/>
    <w:rsid w:val="00AA1D8D"/>
    <w:pPr>
      <w:spacing w:after="120" w:line="480" w:lineRule="auto"/>
    </w:pPr>
  </w:style>
  <w:style w:type="character" w:customStyle="1" w:styleId="B01BodyText2Char">
    <w:name w:val="B01_Body Text 2 Char"/>
    <w:basedOn w:val="B01DefaultParagraphFont"/>
    <w:link w:val="B01BodyText2"/>
    <w:uiPriority w:val="99"/>
    <w:rsid w:val="00AA1D8D"/>
  </w:style>
  <w:style w:type="paragraph" w:customStyle="1" w:styleId="B01BodyText3">
    <w:name w:val="B01_Body Text 3"/>
    <w:basedOn w:val="B01Normal"/>
    <w:link w:val="B01BodyText3Char"/>
    <w:uiPriority w:val="99"/>
    <w:unhideWhenUsed/>
    <w:rsid w:val="00AA1D8D"/>
    <w:pPr>
      <w:spacing w:after="120"/>
    </w:pPr>
    <w:rPr>
      <w:sz w:val="16"/>
      <w:szCs w:val="16"/>
    </w:rPr>
  </w:style>
  <w:style w:type="character" w:customStyle="1" w:styleId="B01BodyText3Char">
    <w:name w:val="B01_Body Text 3 Char"/>
    <w:basedOn w:val="B01DefaultParagraphFont"/>
    <w:link w:val="B01BodyText3"/>
    <w:uiPriority w:val="99"/>
    <w:rsid w:val="00AA1D8D"/>
    <w:rPr>
      <w:sz w:val="16"/>
      <w:szCs w:val="16"/>
    </w:rPr>
  </w:style>
  <w:style w:type="paragraph" w:customStyle="1" w:styleId="B01List">
    <w:name w:val="B01_List"/>
    <w:basedOn w:val="B01Normal"/>
    <w:uiPriority w:val="99"/>
    <w:unhideWhenUsed/>
    <w:rsid w:val="00AA1D8D"/>
    <w:pPr>
      <w:ind w:left="360" w:hanging="360"/>
      <w:contextualSpacing/>
    </w:pPr>
  </w:style>
  <w:style w:type="paragraph" w:customStyle="1" w:styleId="B01List2">
    <w:name w:val="B01_List 2"/>
    <w:basedOn w:val="B01Normal"/>
    <w:uiPriority w:val="99"/>
    <w:unhideWhenUsed/>
    <w:rsid w:val="00326F90"/>
    <w:pPr>
      <w:ind w:left="720" w:hanging="360"/>
      <w:contextualSpacing/>
    </w:pPr>
  </w:style>
  <w:style w:type="paragraph" w:customStyle="1" w:styleId="B01List3">
    <w:name w:val="B01_List 3"/>
    <w:basedOn w:val="B01Normal"/>
    <w:uiPriority w:val="99"/>
    <w:unhideWhenUsed/>
    <w:rsid w:val="00326F90"/>
    <w:pPr>
      <w:ind w:left="1080" w:hanging="360"/>
      <w:contextualSpacing/>
    </w:pPr>
  </w:style>
  <w:style w:type="paragraph" w:customStyle="1" w:styleId="B01ListBullet">
    <w:name w:val="B01_List Bullet"/>
    <w:basedOn w:val="B01Normal"/>
    <w:uiPriority w:val="99"/>
    <w:unhideWhenUsed/>
    <w:rsid w:val="00326F90"/>
    <w:pPr>
      <w:tabs>
        <w:tab w:val="num" w:pos="360"/>
      </w:tabs>
      <w:ind w:left="360" w:hanging="360"/>
      <w:contextualSpacing/>
    </w:pPr>
  </w:style>
  <w:style w:type="paragraph" w:customStyle="1" w:styleId="B01ListBullet2">
    <w:name w:val="B01_List Bullet 2"/>
    <w:basedOn w:val="B01Normal"/>
    <w:uiPriority w:val="99"/>
    <w:unhideWhenUsed/>
    <w:rsid w:val="00326F90"/>
    <w:pPr>
      <w:tabs>
        <w:tab w:val="num" w:pos="720"/>
      </w:tabs>
      <w:ind w:left="720" w:hanging="360"/>
      <w:contextualSpacing/>
    </w:pPr>
  </w:style>
  <w:style w:type="paragraph" w:customStyle="1" w:styleId="B01ListBullet3">
    <w:name w:val="B01_List Bullet 3"/>
    <w:basedOn w:val="B01Normal"/>
    <w:uiPriority w:val="99"/>
    <w:unhideWhenUsed/>
    <w:rsid w:val="00326F90"/>
    <w:pPr>
      <w:tabs>
        <w:tab w:val="num" w:pos="1080"/>
      </w:tabs>
      <w:ind w:left="1080" w:hanging="360"/>
      <w:contextualSpacing/>
    </w:pPr>
  </w:style>
  <w:style w:type="paragraph" w:customStyle="1" w:styleId="B01ListNumber">
    <w:name w:val="B01_List Number"/>
    <w:basedOn w:val="B01Normal"/>
    <w:uiPriority w:val="99"/>
    <w:unhideWhenUsed/>
    <w:rsid w:val="00326F90"/>
    <w:pPr>
      <w:tabs>
        <w:tab w:val="num" w:pos="360"/>
      </w:tabs>
      <w:ind w:left="360" w:hanging="360"/>
      <w:contextualSpacing/>
    </w:pPr>
  </w:style>
  <w:style w:type="paragraph" w:customStyle="1" w:styleId="B01ListNumber2">
    <w:name w:val="B01_List Number 2"/>
    <w:basedOn w:val="B01Normal"/>
    <w:uiPriority w:val="99"/>
    <w:unhideWhenUsed/>
    <w:rsid w:val="0029639D"/>
    <w:pPr>
      <w:tabs>
        <w:tab w:val="num" w:pos="720"/>
      </w:tabs>
      <w:ind w:left="720" w:hanging="360"/>
      <w:contextualSpacing/>
    </w:pPr>
  </w:style>
  <w:style w:type="paragraph" w:customStyle="1" w:styleId="B01ListNumber3">
    <w:name w:val="B01_List Number 3"/>
    <w:basedOn w:val="B01Normal"/>
    <w:uiPriority w:val="99"/>
    <w:unhideWhenUsed/>
    <w:rsid w:val="0029639D"/>
    <w:pPr>
      <w:tabs>
        <w:tab w:val="num" w:pos="1080"/>
      </w:tabs>
      <w:ind w:left="1080" w:hanging="360"/>
      <w:contextualSpacing/>
    </w:pPr>
  </w:style>
  <w:style w:type="paragraph" w:customStyle="1" w:styleId="B01ListContinue">
    <w:name w:val="B01_List Continue"/>
    <w:basedOn w:val="B01Normal"/>
    <w:uiPriority w:val="99"/>
    <w:unhideWhenUsed/>
    <w:rsid w:val="0029639D"/>
    <w:pPr>
      <w:spacing w:after="120"/>
      <w:ind w:left="360"/>
      <w:contextualSpacing/>
    </w:pPr>
  </w:style>
  <w:style w:type="paragraph" w:customStyle="1" w:styleId="B01ListContinue2">
    <w:name w:val="B01_List Continue 2"/>
    <w:basedOn w:val="B01Normal"/>
    <w:uiPriority w:val="99"/>
    <w:unhideWhenUsed/>
    <w:rsid w:val="0029639D"/>
    <w:pPr>
      <w:spacing w:after="120"/>
      <w:ind w:left="720"/>
      <w:contextualSpacing/>
    </w:pPr>
  </w:style>
  <w:style w:type="paragraph" w:customStyle="1" w:styleId="B01ListContinue3">
    <w:name w:val="B01_List Continue 3"/>
    <w:basedOn w:val="B01Normal"/>
    <w:uiPriority w:val="99"/>
    <w:unhideWhenUsed/>
    <w:rsid w:val="0029639D"/>
    <w:pPr>
      <w:spacing w:after="120"/>
      <w:ind w:left="1080"/>
      <w:contextualSpacing/>
    </w:pPr>
  </w:style>
  <w:style w:type="paragraph" w:customStyle="1" w:styleId="B01macro">
    <w:name w:val="B01_macro"/>
    <w:link w:val="B01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01MacroTextChar">
    <w:name w:val="B01_Macro Text Char"/>
    <w:basedOn w:val="B01DefaultParagraphFont"/>
    <w:link w:val="B01macro"/>
    <w:uiPriority w:val="99"/>
    <w:rsid w:val="0029639D"/>
    <w:rPr>
      <w:rFonts w:ascii="Courier" w:hAnsi="Courier"/>
      <w:sz w:val="20"/>
      <w:szCs w:val="20"/>
    </w:rPr>
  </w:style>
  <w:style w:type="paragraph" w:customStyle="1" w:styleId="B01Quote">
    <w:name w:val="B01_Quote"/>
    <w:basedOn w:val="B01Normal"/>
    <w:next w:val="B01Normal"/>
    <w:link w:val="B01QuoteChar"/>
    <w:uiPriority w:val="29"/>
    <w:qFormat/>
    <w:rsid w:val="00FC693F"/>
    <w:rPr>
      <w:i/>
      <w:iCs/>
      <w:color w:val="000000" w:themeColor="text1"/>
    </w:rPr>
  </w:style>
  <w:style w:type="character" w:customStyle="1" w:styleId="B01QuoteChar">
    <w:name w:val="B01_Quote Char"/>
    <w:basedOn w:val="B01DefaultParagraphFont"/>
    <w:link w:val="B01Quote"/>
    <w:uiPriority w:val="29"/>
    <w:rsid w:val="00FC693F"/>
    <w:rPr>
      <w:i/>
      <w:iCs/>
      <w:color w:val="000000" w:themeColor="text1"/>
    </w:rPr>
  </w:style>
  <w:style w:type="character" w:customStyle="1" w:styleId="B01Heading4Char">
    <w:name w:val="B01_Heading 4 Char"/>
    <w:basedOn w:val="B01DefaultParagraphFont"/>
    <w:link w:val="B01heading4"/>
    <w:uiPriority w:val="9"/>
    <w:semiHidden/>
    <w:rsid w:val="00FC693F"/>
    <w:rPr>
      <w:rFonts w:asciiTheme="majorHAnsi" w:eastAsiaTheme="majorEastAsia" w:hAnsiTheme="majorHAnsi" w:cstheme="majorBidi"/>
      <w:b/>
      <w:bCs/>
      <w:i/>
      <w:iCs/>
      <w:color w:val="4F81BD" w:themeColor="accent1"/>
    </w:rPr>
  </w:style>
  <w:style w:type="character" w:customStyle="1" w:styleId="B01Heading5Char">
    <w:name w:val="B01_Heading 5 Char"/>
    <w:basedOn w:val="B01DefaultParagraphFont"/>
    <w:link w:val="B01heading5"/>
    <w:uiPriority w:val="9"/>
    <w:semiHidden/>
    <w:rsid w:val="00FC693F"/>
    <w:rPr>
      <w:rFonts w:asciiTheme="majorHAnsi" w:eastAsiaTheme="majorEastAsia" w:hAnsiTheme="majorHAnsi" w:cstheme="majorBidi"/>
      <w:color w:val="243F60" w:themeColor="accent1" w:themeShade="7F"/>
    </w:rPr>
  </w:style>
  <w:style w:type="character" w:customStyle="1" w:styleId="B01Heading6Char">
    <w:name w:val="B01_Heading 6 Char"/>
    <w:basedOn w:val="B01DefaultParagraphFont"/>
    <w:link w:val="B01heading6"/>
    <w:uiPriority w:val="9"/>
    <w:semiHidden/>
    <w:rsid w:val="00FC693F"/>
    <w:rPr>
      <w:rFonts w:asciiTheme="majorHAnsi" w:eastAsiaTheme="majorEastAsia" w:hAnsiTheme="majorHAnsi" w:cstheme="majorBidi"/>
      <w:i/>
      <w:iCs/>
      <w:color w:val="243F60" w:themeColor="accent1" w:themeShade="7F"/>
    </w:rPr>
  </w:style>
  <w:style w:type="character" w:customStyle="1" w:styleId="B01Heading7Char">
    <w:name w:val="B01_Heading 7 Char"/>
    <w:basedOn w:val="B01DefaultParagraphFont"/>
    <w:link w:val="B01heading7"/>
    <w:uiPriority w:val="9"/>
    <w:semiHidden/>
    <w:rsid w:val="00FC693F"/>
    <w:rPr>
      <w:rFonts w:asciiTheme="majorHAnsi" w:eastAsiaTheme="majorEastAsia" w:hAnsiTheme="majorHAnsi" w:cstheme="majorBidi"/>
      <w:i/>
      <w:iCs/>
      <w:color w:val="404040" w:themeColor="text1" w:themeTint="BF"/>
    </w:rPr>
  </w:style>
  <w:style w:type="character" w:customStyle="1" w:styleId="B01Heading8Char">
    <w:name w:val="B01_Heading 8 Char"/>
    <w:basedOn w:val="B01DefaultParagraphFont"/>
    <w:link w:val="B01heading8"/>
    <w:uiPriority w:val="9"/>
    <w:semiHidden/>
    <w:rsid w:val="00FC693F"/>
    <w:rPr>
      <w:rFonts w:asciiTheme="majorHAnsi" w:eastAsiaTheme="majorEastAsia" w:hAnsiTheme="majorHAnsi" w:cstheme="majorBidi"/>
      <w:color w:val="4F81BD" w:themeColor="accent1"/>
      <w:sz w:val="20"/>
      <w:szCs w:val="20"/>
    </w:rPr>
  </w:style>
  <w:style w:type="character" w:customStyle="1" w:styleId="B01Heading9Char">
    <w:name w:val="B01_Heading 9 Char"/>
    <w:basedOn w:val="B01DefaultParagraphFont"/>
    <w:link w:val="B01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B01caption">
    <w:name w:val="B01_caption"/>
    <w:basedOn w:val="B01Normal"/>
    <w:next w:val="B01Normal"/>
    <w:uiPriority w:val="35"/>
    <w:semiHidden/>
    <w:unhideWhenUsed/>
    <w:qFormat/>
    <w:rsid w:val="00FC693F"/>
    <w:pPr>
      <w:spacing w:line="240" w:lineRule="auto"/>
    </w:pPr>
    <w:rPr>
      <w:b/>
      <w:bCs/>
      <w:color w:val="4F81BD" w:themeColor="accent1"/>
      <w:sz w:val="18"/>
      <w:szCs w:val="18"/>
    </w:rPr>
  </w:style>
  <w:style w:type="character" w:customStyle="1" w:styleId="B01Strong">
    <w:name w:val="B01_Strong"/>
    <w:basedOn w:val="B01DefaultParagraphFont"/>
    <w:uiPriority w:val="22"/>
    <w:qFormat/>
    <w:rsid w:val="00FC693F"/>
    <w:rPr>
      <w:b/>
      <w:bCs/>
    </w:rPr>
  </w:style>
  <w:style w:type="character" w:customStyle="1" w:styleId="B01Emphasis">
    <w:name w:val="B01_Emphasis"/>
    <w:basedOn w:val="B01DefaultParagraphFont"/>
    <w:uiPriority w:val="20"/>
    <w:qFormat/>
    <w:rsid w:val="00FC693F"/>
    <w:rPr>
      <w:i/>
      <w:iCs/>
    </w:rPr>
  </w:style>
  <w:style w:type="paragraph" w:customStyle="1" w:styleId="B01IntenseQuote">
    <w:name w:val="B01_Intense Quote"/>
    <w:basedOn w:val="B01Normal"/>
    <w:next w:val="B01Normal"/>
    <w:link w:val="B01IntenseQuoteChar"/>
    <w:uiPriority w:val="30"/>
    <w:qFormat/>
    <w:rsid w:val="00FC693F"/>
    <w:pPr>
      <w:spacing w:before="200" w:after="280"/>
      <w:ind w:left="936" w:right="936"/>
    </w:pPr>
    <w:rPr>
      <w:b/>
      <w:bCs/>
      <w:i/>
      <w:iCs/>
      <w:color w:val="4F81BD" w:themeColor="accent1"/>
    </w:rPr>
  </w:style>
  <w:style w:type="character" w:customStyle="1" w:styleId="B01IntenseQuoteChar">
    <w:name w:val="B01_Intense Quote Char"/>
    <w:basedOn w:val="B01DefaultParagraphFont"/>
    <w:link w:val="B01IntenseQuote"/>
    <w:uiPriority w:val="30"/>
    <w:rsid w:val="00FC693F"/>
    <w:rPr>
      <w:b/>
      <w:bCs/>
      <w:i/>
      <w:iCs/>
      <w:color w:val="4F81BD" w:themeColor="accent1"/>
    </w:rPr>
  </w:style>
  <w:style w:type="character" w:customStyle="1" w:styleId="B01SubtleEmphasis">
    <w:name w:val="B01_Subtle Emphasis"/>
    <w:basedOn w:val="B01DefaultParagraphFont"/>
    <w:uiPriority w:val="19"/>
    <w:qFormat/>
    <w:rsid w:val="00FC693F"/>
    <w:rPr>
      <w:i/>
      <w:iCs/>
      <w:color w:val="808080" w:themeColor="text1" w:themeTint="7F"/>
    </w:rPr>
  </w:style>
  <w:style w:type="character" w:customStyle="1" w:styleId="B01IntenseEmphasis">
    <w:name w:val="B01_Intense Emphasis"/>
    <w:basedOn w:val="B01DefaultParagraphFont"/>
    <w:uiPriority w:val="21"/>
    <w:qFormat/>
    <w:rsid w:val="00FC693F"/>
    <w:rPr>
      <w:b/>
      <w:bCs/>
      <w:i/>
      <w:iCs/>
      <w:color w:val="4F81BD" w:themeColor="accent1"/>
    </w:rPr>
  </w:style>
  <w:style w:type="character" w:customStyle="1" w:styleId="B01SubtleReference">
    <w:name w:val="B01_Subtle Reference"/>
    <w:basedOn w:val="B01DefaultParagraphFont"/>
    <w:uiPriority w:val="31"/>
    <w:qFormat/>
    <w:rsid w:val="00FC693F"/>
    <w:rPr>
      <w:smallCaps/>
      <w:color w:val="C0504D" w:themeColor="accent2"/>
      <w:u w:val="single"/>
    </w:rPr>
  </w:style>
  <w:style w:type="character" w:customStyle="1" w:styleId="B01IntenseReference">
    <w:name w:val="B01_Intense Reference"/>
    <w:basedOn w:val="B01DefaultParagraphFont"/>
    <w:uiPriority w:val="32"/>
    <w:qFormat/>
    <w:rsid w:val="00FC693F"/>
    <w:rPr>
      <w:b/>
      <w:bCs/>
      <w:smallCaps/>
      <w:color w:val="C0504D" w:themeColor="accent2"/>
      <w:spacing w:val="5"/>
      <w:u w:val="single"/>
    </w:rPr>
  </w:style>
  <w:style w:type="character" w:customStyle="1" w:styleId="B01BookTitle">
    <w:name w:val="B01_Book Title"/>
    <w:basedOn w:val="B01DefaultParagraphFont"/>
    <w:uiPriority w:val="33"/>
    <w:qFormat/>
    <w:rsid w:val="00FC693F"/>
    <w:rPr>
      <w:b/>
      <w:bCs/>
      <w:smallCaps/>
      <w:spacing w:val="5"/>
    </w:rPr>
  </w:style>
  <w:style w:type="paragraph" w:customStyle="1" w:styleId="B01TOCHeading">
    <w:name w:val="B01_TOC Heading"/>
    <w:basedOn w:val="B01heading1"/>
    <w:next w:val="B01Normal"/>
    <w:uiPriority w:val="39"/>
    <w:semiHidden/>
    <w:unhideWhenUsed/>
    <w:qFormat/>
    <w:rsid w:val="00FC693F"/>
    <w:pPr>
      <w:outlineLvl w:val="9"/>
    </w:pPr>
  </w:style>
  <w:style w:type="table" w:customStyle="1" w:styleId="B01TableGrid">
    <w:name w:val="B01_Table Grid"/>
    <w:basedOn w:val="B01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01LightShading">
    <w:name w:val="B01_Light Shading"/>
    <w:basedOn w:val="B01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B01LightShadingAccent1">
    <w:name w:val="B01_Light Shading Accent 1"/>
    <w:basedOn w:val="B01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B01LightShadingAccent2">
    <w:name w:val="B01_Light Shading Accent 2"/>
    <w:basedOn w:val="B01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B01LightShadingAccent3">
    <w:name w:val="B01_Light Shading Accent 3"/>
    <w:basedOn w:val="B01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B01LightShadingAccent4">
    <w:name w:val="B01_Light Shading Accent 4"/>
    <w:basedOn w:val="B01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B01LightShadingAccent5">
    <w:name w:val="B01_Light Shading Accent 5"/>
    <w:basedOn w:val="B01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B01LightShadingAccent6">
    <w:name w:val="B01_Light Shading Accent 6"/>
    <w:basedOn w:val="B01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B01LightList">
    <w:name w:val="B01_Light List"/>
    <w:basedOn w:val="B01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B01LightListAccent1">
    <w:name w:val="B01_Light List Accent 1"/>
    <w:basedOn w:val="B01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01LightListAccent2">
    <w:name w:val="B01_Light List Accent 2"/>
    <w:basedOn w:val="B01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B01LightListAccent3">
    <w:name w:val="B01_Light List Accent 3"/>
    <w:basedOn w:val="B01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B01LightListAccent4">
    <w:name w:val="B01_Light List Accent 4"/>
    <w:basedOn w:val="B01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B01LightListAccent5">
    <w:name w:val="B01_Light List Accent 5"/>
    <w:basedOn w:val="B01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B01LightListAccent6">
    <w:name w:val="B01_Light List Accent 6"/>
    <w:basedOn w:val="B01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B01LightGrid">
    <w:name w:val="B01_Light Grid"/>
    <w:basedOn w:val="B01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B01LightGridAccent1">
    <w:name w:val="B01_Light Grid Accent 1"/>
    <w:basedOn w:val="B01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B01LightGridAccent2">
    <w:name w:val="B01_Light Grid Accent 2"/>
    <w:basedOn w:val="B01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B01LightGridAccent3">
    <w:name w:val="B01_Light Grid Accent 3"/>
    <w:basedOn w:val="B01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B01LightGridAccent4">
    <w:name w:val="B01_Light Grid Accent 4"/>
    <w:basedOn w:val="B01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B01LightGridAccent5">
    <w:name w:val="B01_Light Grid Accent 5"/>
    <w:basedOn w:val="B01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B01LightGridAccent6">
    <w:name w:val="B01_Light Grid Accent 6"/>
    <w:basedOn w:val="B01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B01MediumShading1">
    <w:name w:val="B01_Medium Shading 1"/>
    <w:basedOn w:val="B01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B01MediumShading1Accent1">
    <w:name w:val="B01_Medium Shading 1 Accent 1"/>
    <w:basedOn w:val="B01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B01MediumShading1Accent2">
    <w:name w:val="B01_Medium Shading 1 Accent 2"/>
    <w:basedOn w:val="B01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B01MediumShading1Accent3">
    <w:name w:val="B01_Medium Shading 1 Accent 3"/>
    <w:basedOn w:val="B01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B01MediumShading1Accent4">
    <w:name w:val="B01_Medium Shading 1 Accent 4"/>
    <w:basedOn w:val="B01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B01MediumShading1Accent5">
    <w:name w:val="B01_Medium Shading 1 Accent 5"/>
    <w:basedOn w:val="B01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B01MediumShading1Accent6">
    <w:name w:val="B01_Medium Shading 1 Accent 6"/>
    <w:basedOn w:val="B01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B01MediumShading2">
    <w:name w:val="B01_Medium Shading 2"/>
    <w:basedOn w:val="B0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1MediumShading2Accent1">
    <w:name w:val="B01_Medium Shading 2 Accent 1"/>
    <w:basedOn w:val="B0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1MediumShading2Accent2">
    <w:name w:val="B01_Medium Shading 2 Accent 2"/>
    <w:basedOn w:val="B0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1MediumShading2Accent3">
    <w:name w:val="B01_Medium Shading 2 Accent 3"/>
    <w:basedOn w:val="B0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1MediumShading2Accent4">
    <w:name w:val="B01_Medium Shading 2 Accent 4"/>
    <w:basedOn w:val="B0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1MediumShading2Accent5">
    <w:name w:val="B01_Medium Shading 2 Accent 5"/>
    <w:basedOn w:val="B0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1MediumShading2Accent6">
    <w:name w:val="B01_Medium Shading 2 Accent 6"/>
    <w:basedOn w:val="B0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1MediumList1">
    <w:name w:val="B01_Medium List 1"/>
    <w:basedOn w:val="B01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B01MediumList1Accent1">
    <w:name w:val="B01_Medium List 1 Accent 1"/>
    <w:basedOn w:val="B01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B01MediumList1Accent2">
    <w:name w:val="B01_Medium List 1 Accent 2"/>
    <w:basedOn w:val="B01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B01MediumList1Accent3">
    <w:name w:val="B01_Medium List 1 Accent 3"/>
    <w:basedOn w:val="B01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B01MediumList1Accent4">
    <w:name w:val="B01_Medium List 1 Accent 4"/>
    <w:basedOn w:val="B01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B01MediumList1Accent5">
    <w:name w:val="B01_Medium List 1 Accent 5"/>
    <w:basedOn w:val="B01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B01MediumList1Accent6">
    <w:name w:val="B01_Medium List 1 Accent 6"/>
    <w:basedOn w:val="B01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B01MediumList2">
    <w:name w:val="B01_Medium List 2"/>
    <w:basedOn w:val="B0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1MediumList2Accent1">
    <w:name w:val="B01_Medium List 2 Accent 1"/>
    <w:basedOn w:val="B0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1MediumList2Accent2">
    <w:name w:val="B01_Medium List 2 Accent 2"/>
    <w:basedOn w:val="B0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1MediumList2Accent3">
    <w:name w:val="B01_Medium List 2 Accent 3"/>
    <w:basedOn w:val="B0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1MediumList2Accent4">
    <w:name w:val="B01_Medium List 2 Accent 4"/>
    <w:basedOn w:val="B0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1MediumList2Accent5">
    <w:name w:val="B01_Medium List 2 Accent 5"/>
    <w:basedOn w:val="B0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1MediumList2Accent6">
    <w:name w:val="B01_Medium List 2 Accent 6"/>
    <w:basedOn w:val="B0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1MediumGrid1">
    <w:name w:val="B01_Medium Grid 1"/>
    <w:basedOn w:val="B01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1MediumGrid1Accent1">
    <w:name w:val="B01_Medium Grid 1 Accent 1"/>
    <w:basedOn w:val="B01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1MediumGrid1Accent2">
    <w:name w:val="B01_Medium Grid 1 Accent 2"/>
    <w:basedOn w:val="B01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1MediumGrid1Accent3">
    <w:name w:val="B01_Medium Grid 1 Accent 3"/>
    <w:basedOn w:val="B01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1MediumGrid1Accent4">
    <w:name w:val="B01_Medium Grid 1 Accent 4"/>
    <w:basedOn w:val="B01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1MediumGrid1Accent5">
    <w:name w:val="B01_Medium Grid 1 Accent 5"/>
    <w:basedOn w:val="B01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1MediumGrid1Accent6">
    <w:name w:val="B01_Medium Grid 1 Accent 6"/>
    <w:basedOn w:val="B01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B01MediumGrid2">
    <w:name w:val="B01_Medium Grid 2"/>
    <w:basedOn w:val="B0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B01MediumGrid2Accent1">
    <w:name w:val="B01_Medium Grid 2 Accent 1"/>
    <w:basedOn w:val="B0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B01MediumGrid2Accent2">
    <w:name w:val="B01_Medium Grid 2 Accent 2"/>
    <w:basedOn w:val="B0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B01MediumGrid2Accent3">
    <w:name w:val="B01_Medium Grid 2 Accent 3"/>
    <w:basedOn w:val="B0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B01MediumGrid2Accent4">
    <w:name w:val="B01_Medium Grid 2 Accent 4"/>
    <w:basedOn w:val="B0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B01MediumGrid2Accent5">
    <w:name w:val="B01_Medium Grid 2 Accent 5"/>
    <w:basedOn w:val="B0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B01MediumGrid2Accent6">
    <w:name w:val="B01_Medium Grid 2 Accent 6"/>
    <w:basedOn w:val="B0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B01MediumGrid3">
    <w:name w:val="B01_Medium Grid 3"/>
    <w:basedOn w:val="B0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B01MediumGrid3Accent1">
    <w:name w:val="B01_Medium Grid 3 Accent 1"/>
    <w:basedOn w:val="B0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B01MediumGrid3Accent2">
    <w:name w:val="B01_Medium Grid 3 Accent 2"/>
    <w:basedOn w:val="B0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B01MediumGrid3Accent3">
    <w:name w:val="B01_Medium Grid 3 Accent 3"/>
    <w:basedOn w:val="B0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B01MediumGrid3Accent4">
    <w:name w:val="B01_Medium Grid 3 Accent 4"/>
    <w:basedOn w:val="B0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B01MediumGrid3Accent5">
    <w:name w:val="B01_Medium Grid 3 Accent 5"/>
    <w:basedOn w:val="B0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B01MediumGrid3Accent6">
    <w:name w:val="B01_Medium Grid 3 Accent 6"/>
    <w:basedOn w:val="B0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B01DarkList">
    <w:name w:val="B01_Dark List"/>
    <w:basedOn w:val="B01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B01DarkListAccent1">
    <w:name w:val="B01_Dark List Accent 1"/>
    <w:basedOn w:val="B01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B01DarkListAccent2">
    <w:name w:val="B01_Dark List Accent 2"/>
    <w:basedOn w:val="B01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B01DarkListAccent3">
    <w:name w:val="B01_Dark List Accent 3"/>
    <w:basedOn w:val="B01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B01DarkListAccent4">
    <w:name w:val="B01_Dark List Accent 4"/>
    <w:basedOn w:val="B01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B01DarkListAccent5">
    <w:name w:val="B01_Dark List Accent 5"/>
    <w:basedOn w:val="B01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B01DarkListAccent6">
    <w:name w:val="B01_Dark List Accent 6"/>
    <w:basedOn w:val="B01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B01ColorfulShading">
    <w:name w:val="B01_Colorful Shading"/>
    <w:basedOn w:val="B01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B01ColorfulShadingAccent1">
    <w:name w:val="B01_Colorful Shading Accent 1"/>
    <w:basedOn w:val="B01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B01ColorfulShadingAccent2">
    <w:name w:val="B01_Colorful Shading Accent 2"/>
    <w:basedOn w:val="B01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B01ColorfulShadingAccent3">
    <w:name w:val="B01_Colorful Shading Accent 3"/>
    <w:basedOn w:val="B01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B01ColorfulShadingAccent4">
    <w:name w:val="B01_Colorful Shading Accent 4"/>
    <w:basedOn w:val="B01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B01ColorfulShadingAccent5">
    <w:name w:val="B01_Colorful Shading Accent 5"/>
    <w:basedOn w:val="B01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B01ColorfulShadingAccent6">
    <w:name w:val="B01_Colorful Shading Accent 6"/>
    <w:basedOn w:val="B01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B01ColorfulList">
    <w:name w:val="B01_Colorful List"/>
    <w:basedOn w:val="B01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B01ColorfulListAccent1">
    <w:name w:val="B01_Colorful List Accent 1"/>
    <w:basedOn w:val="B01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B01ColorfulListAccent2">
    <w:name w:val="B01_Colorful List Accent 2"/>
    <w:basedOn w:val="B01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B01ColorfulListAccent3">
    <w:name w:val="B01_Colorful List Accent 3"/>
    <w:basedOn w:val="B01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B01ColorfulListAccent4">
    <w:name w:val="B01_Colorful List Accent 4"/>
    <w:basedOn w:val="B01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B01ColorfulListAccent5">
    <w:name w:val="B01_Colorful List Accent 5"/>
    <w:basedOn w:val="B01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B01ColorfulListAccent6">
    <w:name w:val="B01_Colorful List Accent 6"/>
    <w:basedOn w:val="B01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B01ColorfulGrid">
    <w:name w:val="B01_Colorful Grid"/>
    <w:basedOn w:val="B0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1ColorfulGridAccent1">
    <w:name w:val="B01_Colorful Grid Accent 1"/>
    <w:basedOn w:val="B0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1ColorfulGridAccent2">
    <w:name w:val="B01_Colorful Grid Accent 2"/>
    <w:basedOn w:val="B0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1ColorfulGridAccent3">
    <w:name w:val="B01_Colorful Grid Accent 3"/>
    <w:basedOn w:val="B0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1ColorfulGridAccent4">
    <w:name w:val="B01_Colorful Grid Accent 4"/>
    <w:basedOn w:val="B0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1ColorfulGridAccent5">
    <w:name w:val="B01_Colorful Grid Accent 5"/>
    <w:basedOn w:val="B0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1ColorfulGridAccent6">
    <w:name w:val="B01_Colorful Grid Accent 6"/>
    <w:basedOn w:val="B0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02Normal">
    <w:name w:val="B02_Normal"/>
    <w:qFormat/>
    <w:rsid w:val="00FC693F"/>
    <w:pPr>
      <w:spacing w:after="100" w:line="259" w:lineRule="auto"/>
    </w:pPr>
    <w:rPr>
      <w:rFonts w:ascii="Times New Roman" w:eastAsia="SimSun" w:hAnsi="Times New Roman"/>
      <w:color w:val="000000"/>
    </w:rPr>
  </w:style>
  <w:style w:type="paragraph" w:customStyle="1" w:styleId="B02header">
    <w:name w:val="B02_header"/>
    <w:basedOn w:val="B02Normal"/>
    <w:link w:val="B02HeaderChar"/>
    <w:uiPriority w:val="99"/>
    <w:unhideWhenUsed/>
    <w:rsid w:val="00E618BF"/>
    <w:pPr>
      <w:tabs>
        <w:tab w:val="center" w:pos="4680"/>
        <w:tab w:val="right" w:pos="9360"/>
      </w:tabs>
    </w:pPr>
  </w:style>
  <w:style w:type="character" w:customStyle="1" w:styleId="B02HeaderChar">
    <w:name w:val="B02_Header Char"/>
    <w:basedOn w:val="B02DefaultParagraphFont"/>
    <w:link w:val="B02header"/>
    <w:uiPriority w:val="99"/>
    <w:rsid w:val="00E618BF"/>
  </w:style>
  <w:style w:type="paragraph" w:customStyle="1" w:styleId="B02footer">
    <w:name w:val="B02_footer"/>
    <w:basedOn w:val="B02Normal"/>
    <w:link w:val="B02FooterChar"/>
    <w:uiPriority w:val="99"/>
    <w:unhideWhenUsed/>
    <w:rsid w:val="00E618BF"/>
    <w:pPr>
      <w:tabs>
        <w:tab w:val="center" w:pos="4680"/>
        <w:tab w:val="right" w:pos="9360"/>
      </w:tabs>
    </w:pPr>
  </w:style>
  <w:style w:type="character" w:customStyle="1" w:styleId="B02FooterChar">
    <w:name w:val="B02_Footer Char"/>
    <w:basedOn w:val="B02DefaultParagraphFont"/>
    <w:link w:val="B02footer"/>
    <w:uiPriority w:val="99"/>
    <w:rsid w:val="00E618BF"/>
  </w:style>
  <w:style w:type="paragraph" w:customStyle="1" w:styleId="B02heading1">
    <w:name w:val="B02_heading 1"/>
    <w:basedOn w:val="B02Normal"/>
    <w:next w:val="B02Normal"/>
    <w:link w:val="B02Heading1Char"/>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customStyle="1" w:styleId="B02heading2">
    <w:name w:val="B02_heading 2"/>
    <w:basedOn w:val="B02Normal"/>
    <w:next w:val="B02Normal"/>
    <w:link w:val="B02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customStyle="1" w:styleId="B02heading3">
    <w:name w:val="B02_heading 3"/>
    <w:basedOn w:val="B02Normal"/>
    <w:next w:val="B02Normal"/>
    <w:link w:val="B02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B02heading4">
    <w:name w:val="B02_heading 4"/>
    <w:basedOn w:val="B02Normal"/>
    <w:next w:val="B02Normal"/>
    <w:link w:val="B02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B02heading5">
    <w:name w:val="B02_heading 5"/>
    <w:basedOn w:val="B02Normal"/>
    <w:next w:val="B02Normal"/>
    <w:link w:val="B02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B02heading6">
    <w:name w:val="B02_heading 6"/>
    <w:basedOn w:val="B02Normal"/>
    <w:next w:val="B02Normal"/>
    <w:link w:val="B02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B02heading7">
    <w:name w:val="B02_heading 7"/>
    <w:basedOn w:val="B02Normal"/>
    <w:next w:val="B02Normal"/>
    <w:link w:val="B02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02heading8">
    <w:name w:val="B02_heading 8"/>
    <w:basedOn w:val="B02Normal"/>
    <w:next w:val="B02Normal"/>
    <w:link w:val="B02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B02heading9">
    <w:name w:val="B02_heading 9"/>
    <w:basedOn w:val="B02Normal"/>
    <w:next w:val="B02Normal"/>
    <w:link w:val="B02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B02DefaultParagraphFont">
    <w:name w:val="B02_Default Paragraph Font"/>
    <w:uiPriority w:val="1"/>
    <w:semiHidden/>
    <w:unhideWhenUsed/>
  </w:style>
  <w:style w:type="table" w:customStyle="1" w:styleId="B02NormalTable">
    <w:name w:val="B02_Normal Table"/>
    <w:uiPriority w:val="99"/>
    <w:semiHidden/>
    <w:unhideWhenUsed/>
    <w:tblPr>
      <w:tblInd w:w="0" w:type="dxa"/>
      <w:tblCellMar>
        <w:top w:w="0" w:type="dxa"/>
        <w:left w:w="108" w:type="dxa"/>
        <w:bottom w:w="0" w:type="dxa"/>
        <w:right w:w="108" w:type="dxa"/>
      </w:tblCellMar>
    </w:tblPr>
  </w:style>
  <w:style w:type="numbering" w:customStyle="1" w:styleId="B02NoList">
    <w:name w:val="B02_No List"/>
    <w:uiPriority w:val="99"/>
    <w:semiHidden/>
    <w:unhideWhenUsed/>
  </w:style>
  <w:style w:type="paragraph" w:customStyle="1" w:styleId="B02NoSpacing">
    <w:name w:val="B02_No Spacing"/>
    <w:uiPriority w:val="1"/>
    <w:qFormat/>
    <w:rsid w:val="00FC693F"/>
    <w:pPr>
      <w:spacing w:after="0" w:line="240" w:lineRule="auto"/>
    </w:pPr>
  </w:style>
  <w:style w:type="character" w:customStyle="1" w:styleId="B02Heading1Char">
    <w:name w:val="B02_Heading 1 Char"/>
    <w:basedOn w:val="B02DefaultParagraphFont"/>
    <w:link w:val="B02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02Heading2Char">
    <w:name w:val="B02_Heading 2 Char"/>
    <w:basedOn w:val="B02DefaultParagraphFont"/>
    <w:link w:val="B02heading2"/>
    <w:uiPriority w:val="9"/>
    <w:rsid w:val="00FC693F"/>
    <w:rPr>
      <w:rFonts w:asciiTheme="majorHAnsi" w:eastAsiaTheme="majorEastAsia" w:hAnsiTheme="majorHAnsi" w:cstheme="majorBidi"/>
      <w:b/>
      <w:bCs/>
      <w:color w:val="4F81BD" w:themeColor="accent1"/>
      <w:sz w:val="26"/>
      <w:szCs w:val="26"/>
    </w:rPr>
  </w:style>
  <w:style w:type="character" w:customStyle="1" w:styleId="B02Heading3Char">
    <w:name w:val="B02_Heading 3 Char"/>
    <w:basedOn w:val="B02DefaultParagraphFont"/>
    <w:link w:val="B02heading3"/>
    <w:uiPriority w:val="9"/>
    <w:rsid w:val="00FC693F"/>
    <w:rPr>
      <w:rFonts w:asciiTheme="majorHAnsi" w:eastAsiaTheme="majorEastAsia" w:hAnsiTheme="majorHAnsi" w:cstheme="majorBidi"/>
      <w:b/>
      <w:bCs/>
      <w:color w:val="4F81BD" w:themeColor="accent1"/>
    </w:rPr>
  </w:style>
  <w:style w:type="paragraph" w:customStyle="1" w:styleId="B02Title">
    <w:name w:val="B02_Title"/>
    <w:basedOn w:val="B02Normal"/>
    <w:next w:val="B02Normal"/>
    <w:link w:val="B02TitleChar"/>
    <w:uiPriority w:val="10"/>
    <w:qFormat/>
    <w:rsid w:val="00FC693F"/>
    <w:pPr>
      <w:keepNext/>
      <w:contextualSpacing/>
    </w:pPr>
    <w:rPr>
      <w:rFonts w:asciiTheme="majorHAnsi" w:eastAsiaTheme="majorEastAsia" w:hAnsiTheme="majorHAnsi" w:cstheme="majorBidi"/>
      <w:spacing w:val="5"/>
      <w:kern w:val="28"/>
      <w:sz w:val="30"/>
      <w:szCs w:val="52"/>
    </w:rPr>
  </w:style>
  <w:style w:type="character" w:customStyle="1" w:styleId="B02TitleChar">
    <w:name w:val="B02_Title Char"/>
    <w:basedOn w:val="B02DefaultParagraphFont"/>
    <w:link w:val="B02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B02Subtitle">
    <w:name w:val="B02_Subtitle"/>
    <w:basedOn w:val="B02Normal"/>
    <w:next w:val="B02Normal"/>
    <w:link w:val="B02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B02SubtitleChar">
    <w:name w:val="B02_Subtitle Char"/>
    <w:basedOn w:val="B02DefaultParagraphFont"/>
    <w:link w:val="B02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B02ListParagraph">
    <w:name w:val="B02_List Paragraph"/>
    <w:basedOn w:val="B02Normal"/>
    <w:uiPriority w:val="34"/>
    <w:qFormat/>
    <w:rsid w:val="00FC693F"/>
    <w:pPr>
      <w:ind w:left="720"/>
      <w:contextualSpacing/>
    </w:pPr>
  </w:style>
  <w:style w:type="paragraph" w:customStyle="1" w:styleId="B02BodyText">
    <w:name w:val="B02_Body Text"/>
    <w:basedOn w:val="B02Normal"/>
    <w:link w:val="B02BodyTextChar"/>
    <w:uiPriority w:val="99"/>
    <w:unhideWhenUsed/>
    <w:rsid w:val="00AA1D8D"/>
    <w:pPr>
      <w:spacing w:after="120"/>
    </w:pPr>
  </w:style>
  <w:style w:type="character" w:customStyle="1" w:styleId="B02BodyTextChar">
    <w:name w:val="B02_Body Text Char"/>
    <w:basedOn w:val="B02DefaultParagraphFont"/>
    <w:link w:val="B02BodyText"/>
    <w:uiPriority w:val="99"/>
    <w:rsid w:val="00AA1D8D"/>
  </w:style>
  <w:style w:type="paragraph" w:customStyle="1" w:styleId="B02BodyText2">
    <w:name w:val="B02_Body Text 2"/>
    <w:basedOn w:val="B02Normal"/>
    <w:link w:val="B02BodyText2Char"/>
    <w:uiPriority w:val="99"/>
    <w:unhideWhenUsed/>
    <w:rsid w:val="00AA1D8D"/>
    <w:pPr>
      <w:spacing w:after="120" w:line="480" w:lineRule="auto"/>
    </w:pPr>
  </w:style>
  <w:style w:type="character" w:customStyle="1" w:styleId="B02BodyText2Char">
    <w:name w:val="B02_Body Text 2 Char"/>
    <w:basedOn w:val="B02DefaultParagraphFont"/>
    <w:link w:val="B02BodyText2"/>
    <w:uiPriority w:val="99"/>
    <w:rsid w:val="00AA1D8D"/>
  </w:style>
  <w:style w:type="paragraph" w:customStyle="1" w:styleId="B02BodyText3">
    <w:name w:val="B02_Body Text 3"/>
    <w:basedOn w:val="B02Normal"/>
    <w:link w:val="B02BodyText3Char"/>
    <w:uiPriority w:val="99"/>
    <w:unhideWhenUsed/>
    <w:rsid w:val="00AA1D8D"/>
    <w:pPr>
      <w:spacing w:after="120"/>
    </w:pPr>
    <w:rPr>
      <w:sz w:val="16"/>
      <w:szCs w:val="16"/>
    </w:rPr>
  </w:style>
  <w:style w:type="character" w:customStyle="1" w:styleId="B02BodyText3Char">
    <w:name w:val="B02_Body Text 3 Char"/>
    <w:basedOn w:val="B02DefaultParagraphFont"/>
    <w:link w:val="B02BodyText3"/>
    <w:uiPriority w:val="99"/>
    <w:rsid w:val="00AA1D8D"/>
    <w:rPr>
      <w:sz w:val="16"/>
      <w:szCs w:val="16"/>
    </w:rPr>
  </w:style>
  <w:style w:type="paragraph" w:customStyle="1" w:styleId="B02List">
    <w:name w:val="B02_List"/>
    <w:basedOn w:val="B02Normal"/>
    <w:uiPriority w:val="99"/>
    <w:unhideWhenUsed/>
    <w:rsid w:val="00AA1D8D"/>
    <w:pPr>
      <w:ind w:left="360" w:hanging="360"/>
      <w:contextualSpacing/>
    </w:pPr>
  </w:style>
  <w:style w:type="paragraph" w:customStyle="1" w:styleId="B02List2">
    <w:name w:val="B02_List 2"/>
    <w:basedOn w:val="B02Normal"/>
    <w:uiPriority w:val="99"/>
    <w:unhideWhenUsed/>
    <w:rsid w:val="00326F90"/>
    <w:pPr>
      <w:ind w:left="720" w:hanging="360"/>
      <w:contextualSpacing/>
    </w:pPr>
  </w:style>
  <w:style w:type="paragraph" w:customStyle="1" w:styleId="B02List3">
    <w:name w:val="B02_List 3"/>
    <w:basedOn w:val="B02Normal"/>
    <w:uiPriority w:val="99"/>
    <w:unhideWhenUsed/>
    <w:rsid w:val="00326F90"/>
    <w:pPr>
      <w:ind w:left="1080" w:hanging="360"/>
      <w:contextualSpacing/>
    </w:pPr>
  </w:style>
  <w:style w:type="paragraph" w:customStyle="1" w:styleId="B02ListBullet">
    <w:name w:val="B02_List Bullet"/>
    <w:basedOn w:val="B02Normal"/>
    <w:uiPriority w:val="99"/>
    <w:unhideWhenUsed/>
    <w:rsid w:val="00326F90"/>
    <w:pPr>
      <w:tabs>
        <w:tab w:val="num" w:pos="360"/>
      </w:tabs>
      <w:ind w:left="360" w:hanging="360"/>
      <w:contextualSpacing/>
    </w:pPr>
  </w:style>
  <w:style w:type="paragraph" w:customStyle="1" w:styleId="B02ListBullet2">
    <w:name w:val="B02_List Bullet 2"/>
    <w:basedOn w:val="B02Normal"/>
    <w:uiPriority w:val="99"/>
    <w:unhideWhenUsed/>
    <w:rsid w:val="00326F90"/>
    <w:pPr>
      <w:tabs>
        <w:tab w:val="num" w:pos="720"/>
      </w:tabs>
      <w:ind w:left="720" w:hanging="360"/>
      <w:contextualSpacing/>
    </w:pPr>
  </w:style>
  <w:style w:type="paragraph" w:customStyle="1" w:styleId="B02ListBullet3">
    <w:name w:val="B02_List Bullet 3"/>
    <w:basedOn w:val="B02Normal"/>
    <w:uiPriority w:val="99"/>
    <w:unhideWhenUsed/>
    <w:rsid w:val="00326F90"/>
    <w:pPr>
      <w:tabs>
        <w:tab w:val="num" w:pos="1080"/>
      </w:tabs>
      <w:ind w:left="1080" w:hanging="360"/>
      <w:contextualSpacing/>
    </w:pPr>
  </w:style>
  <w:style w:type="paragraph" w:customStyle="1" w:styleId="B02ListNumber">
    <w:name w:val="B02_List Number"/>
    <w:basedOn w:val="B02Normal"/>
    <w:uiPriority w:val="99"/>
    <w:unhideWhenUsed/>
    <w:rsid w:val="00326F90"/>
    <w:pPr>
      <w:tabs>
        <w:tab w:val="num" w:pos="360"/>
      </w:tabs>
      <w:ind w:left="360" w:hanging="360"/>
      <w:contextualSpacing/>
    </w:pPr>
  </w:style>
  <w:style w:type="paragraph" w:customStyle="1" w:styleId="B02ListNumber2">
    <w:name w:val="B02_List Number 2"/>
    <w:basedOn w:val="B02Normal"/>
    <w:uiPriority w:val="99"/>
    <w:unhideWhenUsed/>
    <w:rsid w:val="0029639D"/>
    <w:pPr>
      <w:tabs>
        <w:tab w:val="num" w:pos="720"/>
      </w:tabs>
      <w:ind w:left="720" w:hanging="360"/>
      <w:contextualSpacing/>
    </w:pPr>
  </w:style>
  <w:style w:type="paragraph" w:customStyle="1" w:styleId="B02ListNumber3">
    <w:name w:val="B02_List Number 3"/>
    <w:basedOn w:val="B02Normal"/>
    <w:uiPriority w:val="99"/>
    <w:unhideWhenUsed/>
    <w:rsid w:val="0029639D"/>
    <w:pPr>
      <w:tabs>
        <w:tab w:val="num" w:pos="1080"/>
      </w:tabs>
      <w:ind w:left="1080" w:hanging="360"/>
      <w:contextualSpacing/>
    </w:pPr>
  </w:style>
  <w:style w:type="paragraph" w:customStyle="1" w:styleId="B02ListContinue">
    <w:name w:val="B02_List Continue"/>
    <w:basedOn w:val="B02Normal"/>
    <w:uiPriority w:val="99"/>
    <w:unhideWhenUsed/>
    <w:rsid w:val="0029639D"/>
    <w:pPr>
      <w:spacing w:after="120"/>
      <w:ind w:left="360"/>
      <w:contextualSpacing/>
    </w:pPr>
  </w:style>
  <w:style w:type="paragraph" w:customStyle="1" w:styleId="B02ListContinue2">
    <w:name w:val="B02_List Continue 2"/>
    <w:basedOn w:val="B02Normal"/>
    <w:uiPriority w:val="99"/>
    <w:unhideWhenUsed/>
    <w:rsid w:val="0029639D"/>
    <w:pPr>
      <w:spacing w:after="120"/>
      <w:ind w:left="720"/>
      <w:contextualSpacing/>
    </w:pPr>
  </w:style>
  <w:style w:type="paragraph" w:customStyle="1" w:styleId="B02ListContinue3">
    <w:name w:val="B02_List Continue 3"/>
    <w:basedOn w:val="B02Normal"/>
    <w:uiPriority w:val="99"/>
    <w:unhideWhenUsed/>
    <w:rsid w:val="0029639D"/>
    <w:pPr>
      <w:spacing w:after="120"/>
      <w:ind w:left="1080"/>
      <w:contextualSpacing/>
    </w:pPr>
  </w:style>
  <w:style w:type="paragraph" w:customStyle="1" w:styleId="B02macro">
    <w:name w:val="B02_macro"/>
    <w:link w:val="B02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02MacroTextChar">
    <w:name w:val="B02_Macro Text Char"/>
    <w:basedOn w:val="B02DefaultParagraphFont"/>
    <w:link w:val="B02macro"/>
    <w:uiPriority w:val="99"/>
    <w:rsid w:val="0029639D"/>
    <w:rPr>
      <w:rFonts w:ascii="Courier" w:hAnsi="Courier"/>
      <w:sz w:val="20"/>
      <w:szCs w:val="20"/>
    </w:rPr>
  </w:style>
  <w:style w:type="paragraph" w:customStyle="1" w:styleId="B02Quote">
    <w:name w:val="B02_Quote"/>
    <w:basedOn w:val="B02Normal"/>
    <w:next w:val="B02Normal"/>
    <w:link w:val="B02QuoteChar"/>
    <w:uiPriority w:val="29"/>
    <w:qFormat/>
    <w:rsid w:val="00FC693F"/>
    <w:rPr>
      <w:i/>
      <w:iCs/>
      <w:color w:val="000000" w:themeColor="text1"/>
    </w:rPr>
  </w:style>
  <w:style w:type="character" w:customStyle="1" w:styleId="B02QuoteChar">
    <w:name w:val="B02_Quote Char"/>
    <w:basedOn w:val="B02DefaultParagraphFont"/>
    <w:link w:val="B02Quote"/>
    <w:uiPriority w:val="29"/>
    <w:rsid w:val="00FC693F"/>
    <w:rPr>
      <w:i/>
      <w:iCs/>
      <w:color w:val="000000" w:themeColor="text1"/>
    </w:rPr>
  </w:style>
  <w:style w:type="character" w:customStyle="1" w:styleId="B02Heading4Char">
    <w:name w:val="B02_Heading 4 Char"/>
    <w:basedOn w:val="B02DefaultParagraphFont"/>
    <w:link w:val="B02heading4"/>
    <w:uiPriority w:val="9"/>
    <w:semiHidden/>
    <w:rsid w:val="00FC693F"/>
    <w:rPr>
      <w:rFonts w:asciiTheme="majorHAnsi" w:eastAsiaTheme="majorEastAsia" w:hAnsiTheme="majorHAnsi" w:cstheme="majorBidi"/>
      <w:b/>
      <w:bCs/>
      <w:i/>
      <w:iCs/>
      <w:color w:val="4F81BD" w:themeColor="accent1"/>
    </w:rPr>
  </w:style>
  <w:style w:type="character" w:customStyle="1" w:styleId="B02Heading5Char">
    <w:name w:val="B02_Heading 5 Char"/>
    <w:basedOn w:val="B02DefaultParagraphFont"/>
    <w:link w:val="B02heading5"/>
    <w:uiPriority w:val="9"/>
    <w:semiHidden/>
    <w:rsid w:val="00FC693F"/>
    <w:rPr>
      <w:rFonts w:asciiTheme="majorHAnsi" w:eastAsiaTheme="majorEastAsia" w:hAnsiTheme="majorHAnsi" w:cstheme="majorBidi"/>
      <w:color w:val="243F60" w:themeColor="accent1" w:themeShade="7F"/>
    </w:rPr>
  </w:style>
  <w:style w:type="character" w:customStyle="1" w:styleId="B02Heading6Char">
    <w:name w:val="B02_Heading 6 Char"/>
    <w:basedOn w:val="B02DefaultParagraphFont"/>
    <w:link w:val="B02heading6"/>
    <w:uiPriority w:val="9"/>
    <w:semiHidden/>
    <w:rsid w:val="00FC693F"/>
    <w:rPr>
      <w:rFonts w:asciiTheme="majorHAnsi" w:eastAsiaTheme="majorEastAsia" w:hAnsiTheme="majorHAnsi" w:cstheme="majorBidi"/>
      <w:i/>
      <w:iCs/>
      <w:color w:val="243F60" w:themeColor="accent1" w:themeShade="7F"/>
    </w:rPr>
  </w:style>
  <w:style w:type="character" w:customStyle="1" w:styleId="B02Heading7Char">
    <w:name w:val="B02_Heading 7 Char"/>
    <w:basedOn w:val="B02DefaultParagraphFont"/>
    <w:link w:val="B02heading7"/>
    <w:uiPriority w:val="9"/>
    <w:semiHidden/>
    <w:rsid w:val="00FC693F"/>
    <w:rPr>
      <w:rFonts w:asciiTheme="majorHAnsi" w:eastAsiaTheme="majorEastAsia" w:hAnsiTheme="majorHAnsi" w:cstheme="majorBidi"/>
      <w:i/>
      <w:iCs/>
      <w:color w:val="404040" w:themeColor="text1" w:themeTint="BF"/>
    </w:rPr>
  </w:style>
  <w:style w:type="character" w:customStyle="1" w:styleId="B02Heading8Char">
    <w:name w:val="B02_Heading 8 Char"/>
    <w:basedOn w:val="B02DefaultParagraphFont"/>
    <w:link w:val="B02heading8"/>
    <w:uiPriority w:val="9"/>
    <w:semiHidden/>
    <w:rsid w:val="00FC693F"/>
    <w:rPr>
      <w:rFonts w:asciiTheme="majorHAnsi" w:eastAsiaTheme="majorEastAsia" w:hAnsiTheme="majorHAnsi" w:cstheme="majorBidi"/>
      <w:color w:val="4F81BD" w:themeColor="accent1"/>
      <w:sz w:val="20"/>
      <w:szCs w:val="20"/>
    </w:rPr>
  </w:style>
  <w:style w:type="character" w:customStyle="1" w:styleId="B02Heading9Char">
    <w:name w:val="B02_Heading 9 Char"/>
    <w:basedOn w:val="B02DefaultParagraphFont"/>
    <w:link w:val="B02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B02caption">
    <w:name w:val="B02_caption"/>
    <w:basedOn w:val="B02Normal"/>
    <w:next w:val="B02Normal"/>
    <w:uiPriority w:val="35"/>
    <w:semiHidden/>
    <w:unhideWhenUsed/>
    <w:qFormat/>
    <w:rsid w:val="00FC693F"/>
    <w:pPr>
      <w:spacing w:line="240" w:lineRule="auto"/>
    </w:pPr>
    <w:rPr>
      <w:b/>
      <w:bCs/>
      <w:color w:val="4F81BD" w:themeColor="accent1"/>
      <w:sz w:val="18"/>
      <w:szCs w:val="18"/>
    </w:rPr>
  </w:style>
  <w:style w:type="character" w:customStyle="1" w:styleId="B02Strong">
    <w:name w:val="B02_Strong"/>
    <w:basedOn w:val="B02DefaultParagraphFont"/>
    <w:uiPriority w:val="22"/>
    <w:qFormat/>
    <w:rsid w:val="00FC693F"/>
    <w:rPr>
      <w:b/>
      <w:bCs/>
    </w:rPr>
  </w:style>
  <w:style w:type="character" w:customStyle="1" w:styleId="B02Emphasis">
    <w:name w:val="B02_Emphasis"/>
    <w:basedOn w:val="B02DefaultParagraphFont"/>
    <w:uiPriority w:val="20"/>
    <w:qFormat/>
    <w:rsid w:val="00FC693F"/>
    <w:rPr>
      <w:i/>
      <w:iCs/>
    </w:rPr>
  </w:style>
  <w:style w:type="paragraph" w:customStyle="1" w:styleId="B02IntenseQuote">
    <w:name w:val="B02_Intense Quote"/>
    <w:basedOn w:val="B02Normal"/>
    <w:next w:val="B02Normal"/>
    <w:link w:val="B02IntenseQuoteChar"/>
    <w:uiPriority w:val="30"/>
    <w:qFormat/>
    <w:rsid w:val="00FC693F"/>
    <w:pPr>
      <w:spacing w:before="200" w:after="280"/>
      <w:ind w:left="936" w:right="936"/>
    </w:pPr>
    <w:rPr>
      <w:b/>
      <w:bCs/>
      <w:i/>
      <w:iCs/>
      <w:color w:val="4F81BD" w:themeColor="accent1"/>
    </w:rPr>
  </w:style>
  <w:style w:type="character" w:customStyle="1" w:styleId="B02IntenseQuoteChar">
    <w:name w:val="B02_Intense Quote Char"/>
    <w:basedOn w:val="B02DefaultParagraphFont"/>
    <w:link w:val="B02IntenseQuote"/>
    <w:uiPriority w:val="30"/>
    <w:rsid w:val="00FC693F"/>
    <w:rPr>
      <w:b/>
      <w:bCs/>
      <w:i/>
      <w:iCs/>
      <w:color w:val="4F81BD" w:themeColor="accent1"/>
    </w:rPr>
  </w:style>
  <w:style w:type="character" w:customStyle="1" w:styleId="B02SubtleEmphasis">
    <w:name w:val="B02_Subtle Emphasis"/>
    <w:basedOn w:val="B02DefaultParagraphFont"/>
    <w:uiPriority w:val="19"/>
    <w:qFormat/>
    <w:rsid w:val="00FC693F"/>
    <w:rPr>
      <w:i/>
      <w:iCs/>
      <w:color w:val="808080" w:themeColor="text1" w:themeTint="7F"/>
    </w:rPr>
  </w:style>
  <w:style w:type="character" w:customStyle="1" w:styleId="B02IntenseEmphasis">
    <w:name w:val="B02_Intense Emphasis"/>
    <w:basedOn w:val="B02DefaultParagraphFont"/>
    <w:uiPriority w:val="21"/>
    <w:qFormat/>
    <w:rsid w:val="00FC693F"/>
    <w:rPr>
      <w:b/>
      <w:bCs/>
      <w:i/>
      <w:iCs/>
      <w:color w:val="4F81BD" w:themeColor="accent1"/>
    </w:rPr>
  </w:style>
  <w:style w:type="character" w:customStyle="1" w:styleId="B02SubtleReference">
    <w:name w:val="B02_Subtle Reference"/>
    <w:basedOn w:val="B02DefaultParagraphFont"/>
    <w:uiPriority w:val="31"/>
    <w:qFormat/>
    <w:rsid w:val="00FC693F"/>
    <w:rPr>
      <w:smallCaps/>
      <w:color w:val="C0504D" w:themeColor="accent2"/>
      <w:u w:val="single"/>
    </w:rPr>
  </w:style>
  <w:style w:type="character" w:customStyle="1" w:styleId="B02IntenseReference">
    <w:name w:val="B02_Intense Reference"/>
    <w:basedOn w:val="B02DefaultParagraphFont"/>
    <w:uiPriority w:val="32"/>
    <w:qFormat/>
    <w:rsid w:val="00FC693F"/>
    <w:rPr>
      <w:b/>
      <w:bCs/>
      <w:smallCaps/>
      <w:color w:val="C0504D" w:themeColor="accent2"/>
      <w:spacing w:val="5"/>
      <w:u w:val="single"/>
    </w:rPr>
  </w:style>
  <w:style w:type="character" w:customStyle="1" w:styleId="B02BookTitle">
    <w:name w:val="B02_Book Title"/>
    <w:basedOn w:val="B02DefaultParagraphFont"/>
    <w:uiPriority w:val="33"/>
    <w:qFormat/>
    <w:rsid w:val="00FC693F"/>
    <w:rPr>
      <w:b/>
      <w:bCs/>
      <w:smallCaps/>
      <w:spacing w:val="5"/>
    </w:rPr>
  </w:style>
  <w:style w:type="paragraph" w:customStyle="1" w:styleId="B02TOCHeading">
    <w:name w:val="B02_TOC Heading"/>
    <w:basedOn w:val="B02heading1"/>
    <w:next w:val="B02Normal"/>
    <w:uiPriority w:val="39"/>
    <w:semiHidden/>
    <w:unhideWhenUsed/>
    <w:qFormat/>
    <w:rsid w:val="00FC693F"/>
    <w:pPr>
      <w:outlineLvl w:val="9"/>
    </w:pPr>
  </w:style>
  <w:style w:type="table" w:customStyle="1" w:styleId="B02TableGrid">
    <w:name w:val="B02_Table Grid"/>
    <w:basedOn w:val="B02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02LightShading">
    <w:name w:val="B02_Light Shading"/>
    <w:basedOn w:val="B02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B02LightShadingAccent1">
    <w:name w:val="B02_Light Shading Accent 1"/>
    <w:basedOn w:val="B02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B02LightShadingAccent2">
    <w:name w:val="B02_Light Shading Accent 2"/>
    <w:basedOn w:val="B02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B02LightShadingAccent3">
    <w:name w:val="B02_Light Shading Accent 3"/>
    <w:basedOn w:val="B02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B02LightShadingAccent4">
    <w:name w:val="B02_Light Shading Accent 4"/>
    <w:basedOn w:val="B02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B02LightShadingAccent5">
    <w:name w:val="B02_Light Shading Accent 5"/>
    <w:basedOn w:val="B02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B02LightShadingAccent6">
    <w:name w:val="B02_Light Shading Accent 6"/>
    <w:basedOn w:val="B02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B02LightList">
    <w:name w:val="B02_Light List"/>
    <w:basedOn w:val="B02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B02LightListAccent1">
    <w:name w:val="B02_Light List Accent 1"/>
    <w:basedOn w:val="B02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02LightListAccent2">
    <w:name w:val="B02_Light List Accent 2"/>
    <w:basedOn w:val="B02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B02LightListAccent3">
    <w:name w:val="B02_Light List Accent 3"/>
    <w:basedOn w:val="B02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B02LightListAccent4">
    <w:name w:val="B02_Light List Accent 4"/>
    <w:basedOn w:val="B02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B02LightListAccent5">
    <w:name w:val="B02_Light List Accent 5"/>
    <w:basedOn w:val="B02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B02LightListAccent6">
    <w:name w:val="B02_Light List Accent 6"/>
    <w:basedOn w:val="B02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B02LightGrid">
    <w:name w:val="B02_Light Grid"/>
    <w:basedOn w:val="B02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B02LightGridAccent1">
    <w:name w:val="B02_Light Grid Accent 1"/>
    <w:basedOn w:val="B02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B02LightGridAccent2">
    <w:name w:val="B02_Light Grid Accent 2"/>
    <w:basedOn w:val="B02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B02LightGridAccent3">
    <w:name w:val="B02_Light Grid Accent 3"/>
    <w:basedOn w:val="B02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B02LightGridAccent4">
    <w:name w:val="B02_Light Grid Accent 4"/>
    <w:basedOn w:val="B02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B02LightGridAccent5">
    <w:name w:val="B02_Light Grid Accent 5"/>
    <w:basedOn w:val="B02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B02LightGridAccent6">
    <w:name w:val="B02_Light Grid Accent 6"/>
    <w:basedOn w:val="B02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B02MediumShading1">
    <w:name w:val="B02_Medium Shading 1"/>
    <w:basedOn w:val="B02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B02MediumShading1Accent1">
    <w:name w:val="B02_Medium Shading 1 Accent 1"/>
    <w:basedOn w:val="B02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B02MediumShading1Accent2">
    <w:name w:val="B02_Medium Shading 1 Accent 2"/>
    <w:basedOn w:val="B02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B02MediumShading1Accent3">
    <w:name w:val="B02_Medium Shading 1 Accent 3"/>
    <w:basedOn w:val="B02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B02MediumShading1Accent4">
    <w:name w:val="B02_Medium Shading 1 Accent 4"/>
    <w:basedOn w:val="B02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B02MediumShading1Accent5">
    <w:name w:val="B02_Medium Shading 1 Accent 5"/>
    <w:basedOn w:val="B02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B02MediumShading1Accent6">
    <w:name w:val="B02_Medium Shading 1 Accent 6"/>
    <w:basedOn w:val="B02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B02MediumShading2">
    <w:name w:val="B02_Medium Shading 2"/>
    <w:basedOn w:val="B0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2MediumShading2Accent1">
    <w:name w:val="B02_Medium Shading 2 Accent 1"/>
    <w:basedOn w:val="B0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2MediumShading2Accent2">
    <w:name w:val="B02_Medium Shading 2 Accent 2"/>
    <w:basedOn w:val="B0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2MediumShading2Accent3">
    <w:name w:val="B02_Medium Shading 2 Accent 3"/>
    <w:basedOn w:val="B0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2MediumShading2Accent4">
    <w:name w:val="B02_Medium Shading 2 Accent 4"/>
    <w:basedOn w:val="B0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2MediumShading2Accent5">
    <w:name w:val="B02_Medium Shading 2 Accent 5"/>
    <w:basedOn w:val="B0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2MediumShading2Accent6">
    <w:name w:val="B02_Medium Shading 2 Accent 6"/>
    <w:basedOn w:val="B0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2MediumList1">
    <w:name w:val="B02_Medium List 1"/>
    <w:basedOn w:val="B02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B02MediumList1Accent1">
    <w:name w:val="B02_Medium List 1 Accent 1"/>
    <w:basedOn w:val="B02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B02MediumList1Accent2">
    <w:name w:val="B02_Medium List 1 Accent 2"/>
    <w:basedOn w:val="B02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B02MediumList1Accent3">
    <w:name w:val="B02_Medium List 1 Accent 3"/>
    <w:basedOn w:val="B02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B02MediumList1Accent4">
    <w:name w:val="B02_Medium List 1 Accent 4"/>
    <w:basedOn w:val="B02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B02MediumList1Accent5">
    <w:name w:val="B02_Medium List 1 Accent 5"/>
    <w:basedOn w:val="B02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B02MediumList1Accent6">
    <w:name w:val="B02_Medium List 1 Accent 6"/>
    <w:basedOn w:val="B02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B02MediumList2">
    <w:name w:val="B02_Medium List 2"/>
    <w:basedOn w:val="B0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2MediumList2Accent1">
    <w:name w:val="B02_Medium List 2 Accent 1"/>
    <w:basedOn w:val="B0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2MediumList2Accent2">
    <w:name w:val="B02_Medium List 2 Accent 2"/>
    <w:basedOn w:val="B0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2MediumList2Accent3">
    <w:name w:val="B02_Medium List 2 Accent 3"/>
    <w:basedOn w:val="B0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2MediumList2Accent4">
    <w:name w:val="B02_Medium List 2 Accent 4"/>
    <w:basedOn w:val="B0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2MediumList2Accent5">
    <w:name w:val="B02_Medium List 2 Accent 5"/>
    <w:basedOn w:val="B0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2MediumList2Accent6">
    <w:name w:val="B02_Medium List 2 Accent 6"/>
    <w:basedOn w:val="B0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2MediumGrid1">
    <w:name w:val="B02_Medium Grid 1"/>
    <w:basedOn w:val="B02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2MediumGrid1Accent1">
    <w:name w:val="B02_Medium Grid 1 Accent 1"/>
    <w:basedOn w:val="B02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2MediumGrid1Accent2">
    <w:name w:val="B02_Medium Grid 1 Accent 2"/>
    <w:basedOn w:val="B02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2MediumGrid1Accent3">
    <w:name w:val="B02_Medium Grid 1 Accent 3"/>
    <w:basedOn w:val="B02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2MediumGrid1Accent4">
    <w:name w:val="B02_Medium Grid 1 Accent 4"/>
    <w:basedOn w:val="B02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2MediumGrid1Accent5">
    <w:name w:val="B02_Medium Grid 1 Accent 5"/>
    <w:basedOn w:val="B02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2MediumGrid1Accent6">
    <w:name w:val="B02_Medium Grid 1 Accent 6"/>
    <w:basedOn w:val="B02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B02MediumGrid2">
    <w:name w:val="B02_Medium Grid 2"/>
    <w:basedOn w:val="B0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B02MediumGrid2Accent1">
    <w:name w:val="B02_Medium Grid 2 Accent 1"/>
    <w:basedOn w:val="B0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B02MediumGrid2Accent2">
    <w:name w:val="B02_Medium Grid 2 Accent 2"/>
    <w:basedOn w:val="B0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B02MediumGrid2Accent3">
    <w:name w:val="B02_Medium Grid 2 Accent 3"/>
    <w:basedOn w:val="B0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B02MediumGrid2Accent4">
    <w:name w:val="B02_Medium Grid 2 Accent 4"/>
    <w:basedOn w:val="B0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B02MediumGrid2Accent5">
    <w:name w:val="B02_Medium Grid 2 Accent 5"/>
    <w:basedOn w:val="B0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B02MediumGrid2Accent6">
    <w:name w:val="B02_Medium Grid 2 Accent 6"/>
    <w:basedOn w:val="B0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B02MediumGrid3">
    <w:name w:val="B02_Medium Grid 3"/>
    <w:basedOn w:val="B0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B02MediumGrid3Accent1">
    <w:name w:val="B02_Medium Grid 3 Accent 1"/>
    <w:basedOn w:val="B0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B02MediumGrid3Accent2">
    <w:name w:val="B02_Medium Grid 3 Accent 2"/>
    <w:basedOn w:val="B0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B02MediumGrid3Accent3">
    <w:name w:val="B02_Medium Grid 3 Accent 3"/>
    <w:basedOn w:val="B0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B02MediumGrid3Accent4">
    <w:name w:val="B02_Medium Grid 3 Accent 4"/>
    <w:basedOn w:val="B0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B02MediumGrid3Accent5">
    <w:name w:val="B02_Medium Grid 3 Accent 5"/>
    <w:basedOn w:val="B0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B02MediumGrid3Accent6">
    <w:name w:val="B02_Medium Grid 3 Accent 6"/>
    <w:basedOn w:val="B0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B02DarkList">
    <w:name w:val="B02_Dark List"/>
    <w:basedOn w:val="B02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B02DarkListAccent1">
    <w:name w:val="B02_Dark List Accent 1"/>
    <w:basedOn w:val="B02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B02DarkListAccent2">
    <w:name w:val="B02_Dark List Accent 2"/>
    <w:basedOn w:val="B02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B02DarkListAccent3">
    <w:name w:val="B02_Dark List Accent 3"/>
    <w:basedOn w:val="B02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B02DarkListAccent4">
    <w:name w:val="B02_Dark List Accent 4"/>
    <w:basedOn w:val="B02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B02DarkListAccent5">
    <w:name w:val="B02_Dark List Accent 5"/>
    <w:basedOn w:val="B02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B02DarkListAccent6">
    <w:name w:val="B02_Dark List Accent 6"/>
    <w:basedOn w:val="B02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B02ColorfulShading">
    <w:name w:val="B02_Colorful Shading"/>
    <w:basedOn w:val="B02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B02ColorfulShadingAccent1">
    <w:name w:val="B02_Colorful Shading Accent 1"/>
    <w:basedOn w:val="B02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B02ColorfulShadingAccent2">
    <w:name w:val="B02_Colorful Shading Accent 2"/>
    <w:basedOn w:val="B02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B02ColorfulShadingAccent3">
    <w:name w:val="B02_Colorful Shading Accent 3"/>
    <w:basedOn w:val="B02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B02ColorfulShadingAccent4">
    <w:name w:val="B02_Colorful Shading Accent 4"/>
    <w:basedOn w:val="B02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B02ColorfulShadingAccent5">
    <w:name w:val="B02_Colorful Shading Accent 5"/>
    <w:basedOn w:val="B02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B02ColorfulShadingAccent6">
    <w:name w:val="B02_Colorful Shading Accent 6"/>
    <w:basedOn w:val="B02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B02ColorfulList">
    <w:name w:val="B02_Colorful List"/>
    <w:basedOn w:val="B02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B02ColorfulListAccent1">
    <w:name w:val="B02_Colorful List Accent 1"/>
    <w:basedOn w:val="B02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B02ColorfulListAccent2">
    <w:name w:val="B02_Colorful List Accent 2"/>
    <w:basedOn w:val="B02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B02ColorfulListAccent3">
    <w:name w:val="B02_Colorful List Accent 3"/>
    <w:basedOn w:val="B02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B02ColorfulListAccent4">
    <w:name w:val="B02_Colorful List Accent 4"/>
    <w:basedOn w:val="B02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B02ColorfulListAccent5">
    <w:name w:val="B02_Colorful List Accent 5"/>
    <w:basedOn w:val="B02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B02ColorfulListAccent6">
    <w:name w:val="B02_Colorful List Accent 6"/>
    <w:basedOn w:val="B02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B02ColorfulGrid">
    <w:name w:val="B02_Colorful Grid"/>
    <w:basedOn w:val="B0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2ColorfulGridAccent1">
    <w:name w:val="B02_Colorful Grid Accent 1"/>
    <w:basedOn w:val="B0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2ColorfulGridAccent2">
    <w:name w:val="B02_Colorful Grid Accent 2"/>
    <w:basedOn w:val="B0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2ColorfulGridAccent3">
    <w:name w:val="B02_Colorful Grid Accent 3"/>
    <w:basedOn w:val="B0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2ColorfulGridAccent4">
    <w:name w:val="B02_Colorful Grid Accent 4"/>
    <w:basedOn w:val="B0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2ColorfulGridAccent5">
    <w:name w:val="B02_Colorful Grid Accent 5"/>
    <w:basedOn w:val="B0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2ColorfulGridAccent6">
    <w:name w:val="B02_Colorful Grid Accent 6"/>
    <w:basedOn w:val="B0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03Normal">
    <w:name w:val="B03_Normal"/>
    <w:qFormat/>
    <w:rsid w:val="00FC693F"/>
    <w:pPr>
      <w:spacing w:after="100" w:line="259" w:lineRule="auto"/>
    </w:pPr>
    <w:rPr>
      <w:rFonts w:ascii="Times New Roman" w:eastAsia="SimSun" w:hAnsi="Times New Roman"/>
      <w:color w:val="000000"/>
    </w:rPr>
  </w:style>
  <w:style w:type="paragraph" w:customStyle="1" w:styleId="B03header">
    <w:name w:val="B03_header"/>
    <w:basedOn w:val="B03Normal"/>
    <w:link w:val="B03HeaderChar"/>
    <w:uiPriority w:val="99"/>
    <w:unhideWhenUsed/>
    <w:rsid w:val="00E618BF"/>
    <w:pPr>
      <w:tabs>
        <w:tab w:val="center" w:pos="4680"/>
        <w:tab w:val="right" w:pos="9360"/>
      </w:tabs>
    </w:pPr>
  </w:style>
  <w:style w:type="character" w:customStyle="1" w:styleId="B03HeaderChar">
    <w:name w:val="B03_Header Char"/>
    <w:basedOn w:val="B03DefaultParagraphFont"/>
    <w:link w:val="B03header"/>
    <w:uiPriority w:val="99"/>
    <w:rsid w:val="00E618BF"/>
  </w:style>
  <w:style w:type="paragraph" w:customStyle="1" w:styleId="B03footer">
    <w:name w:val="B03_footer"/>
    <w:basedOn w:val="B03Normal"/>
    <w:link w:val="B03FooterChar"/>
    <w:uiPriority w:val="99"/>
    <w:unhideWhenUsed/>
    <w:rsid w:val="00E618BF"/>
    <w:pPr>
      <w:tabs>
        <w:tab w:val="center" w:pos="4680"/>
        <w:tab w:val="right" w:pos="9360"/>
      </w:tabs>
    </w:pPr>
  </w:style>
  <w:style w:type="character" w:customStyle="1" w:styleId="B03FooterChar">
    <w:name w:val="B03_Footer Char"/>
    <w:basedOn w:val="B03DefaultParagraphFont"/>
    <w:link w:val="B03footer"/>
    <w:uiPriority w:val="99"/>
    <w:rsid w:val="00E618BF"/>
  </w:style>
  <w:style w:type="paragraph" w:customStyle="1" w:styleId="B03heading1">
    <w:name w:val="B03_heading 1"/>
    <w:basedOn w:val="B03Normal"/>
    <w:next w:val="B03Normal"/>
    <w:link w:val="B03Heading1Char"/>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customStyle="1" w:styleId="B03heading2">
    <w:name w:val="B03_heading 2"/>
    <w:basedOn w:val="B03Normal"/>
    <w:next w:val="B03Normal"/>
    <w:link w:val="B03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customStyle="1" w:styleId="B03heading3">
    <w:name w:val="B03_heading 3"/>
    <w:basedOn w:val="B03Normal"/>
    <w:next w:val="B03Normal"/>
    <w:link w:val="B03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B03heading4">
    <w:name w:val="B03_heading 4"/>
    <w:basedOn w:val="B03Normal"/>
    <w:next w:val="B03Normal"/>
    <w:link w:val="B03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B03heading5">
    <w:name w:val="B03_heading 5"/>
    <w:basedOn w:val="B03Normal"/>
    <w:next w:val="B03Normal"/>
    <w:link w:val="B03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B03heading6">
    <w:name w:val="B03_heading 6"/>
    <w:basedOn w:val="B03Normal"/>
    <w:next w:val="B03Normal"/>
    <w:link w:val="B03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B03heading7">
    <w:name w:val="B03_heading 7"/>
    <w:basedOn w:val="B03Normal"/>
    <w:next w:val="B03Normal"/>
    <w:link w:val="B03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03heading8">
    <w:name w:val="B03_heading 8"/>
    <w:basedOn w:val="B03Normal"/>
    <w:next w:val="B03Normal"/>
    <w:link w:val="B03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B03heading9">
    <w:name w:val="B03_heading 9"/>
    <w:basedOn w:val="B03Normal"/>
    <w:next w:val="B03Normal"/>
    <w:link w:val="B03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B03DefaultParagraphFont">
    <w:name w:val="B03_Default Paragraph Font"/>
    <w:uiPriority w:val="1"/>
    <w:semiHidden/>
    <w:unhideWhenUsed/>
  </w:style>
  <w:style w:type="table" w:customStyle="1" w:styleId="B03NormalTable">
    <w:name w:val="B03_Normal Table"/>
    <w:uiPriority w:val="99"/>
    <w:semiHidden/>
    <w:unhideWhenUsed/>
    <w:tblPr>
      <w:tblInd w:w="0" w:type="dxa"/>
      <w:tblCellMar>
        <w:top w:w="0" w:type="dxa"/>
        <w:left w:w="108" w:type="dxa"/>
        <w:bottom w:w="0" w:type="dxa"/>
        <w:right w:w="108" w:type="dxa"/>
      </w:tblCellMar>
    </w:tblPr>
  </w:style>
  <w:style w:type="numbering" w:customStyle="1" w:styleId="B03NoList">
    <w:name w:val="B03_No List"/>
    <w:uiPriority w:val="99"/>
    <w:semiHidden/>
    <w:unhideWhenUsed/>
  </w:style>
  <w:style w:type="paragraph" w:customStyle="1" w:styleId="B03NoSpacing">
    <w:name w:val="B03_No Spacing"/>
    <w:uiPriority w:val="1"/>
    <w:qFormat/>
    <w:rsid w:val="00FC693F"/>
    <w:pPr>
      <w:spacing w:after="0" w:line="240" w:lineRule="auto"/>
    </w:pPr>
  </w:style>
  <w:style w:type="character" w:customStyle="1" w:styleId="B03Heading1Char">
    <w:name w:val="B03_Heading 1 Char"/>
    <w:basedOn w:val="B03DefaultParagraphFont"/>
    <w:link w:val="B03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03Heading2Char">
    <w:name w:val="B03_Heading 2 Char"/>
    <w:basedOn w:val="B03DefaultParagraphFont"/>
    <w:link w:val="B03heading2"/>
    <w:uiPriority w:val="9"/>
    <w:rsid w:val="00FC693F"/>
    <w:rPr>
      <w:rFonts w:asciiTheme="majorHAnsi" w:eastAsiaTheme="majorEastAsia" w:hAnsiTheme="majorHAnsi" w:cstheme="majorBidi"/>
      <w:b/>
      <w:bCs/>
      <w:color w:val="4F81BD" w:themeColor="accent1"/>
      <w:sz w:val="26"/>
      <w:szCs w:val="26"/>
    </w:rPr>
  </w:style>
  <w:style w:type="character" w:customStyle="1" w:styleId="B03Heading3Char">
    <w:name w:val="B03_Heading 3 Char"/>
    <w:basedOn w:val="B03DefaultParagraphFont"/>
    <w:link w:val="B03heading3"/>
    <w:uiPriority w:val="9"/>
    <w:rsid w:val="00FC693F"/>
    <w:rPr>
      <w:rFonts w:asciiTheme="majorHAnsi" w:eastAsiaTheme="majorEastAsia" w:hAnsiTheme="majorHAnsi" w:cstheme="majorBidi"/>
      <w:b/>
      <w:bCs/>
      <w:color w:val="4F81BD" w:themeColor="accent1"/>
    </w:rPr>
  </w:style>
  <w:style w:type="paragraph" w:customStyle="1" w:styleId="B03Title">
    <w:name w:val="B03_Title"/>
    <w:basedOn w:val="B03Normal"/>
    <w:next w:val="B03Normal"/>
    <w:link w:val="B03TitleChar"/>
    <w:uiPriority w:val="10"/>
    <w:qFormat/>
    <w:rsid w:val="00FC693F"/>
    <w:pPr>
      <w:keepNext/>
      <w:contextualSpacing/>
    </w:pPr>
    <w:rPr>
      <w:rFonts w:asciiTheme="majorHAnsi" w:eastAsiaTheme="majorEastAsia" w:hAnsiTheme="majorHAnsi" w:cstheme="majorBidi"/>
      <w:spacing w:val="5"/>
      <w:kern w:val="28"/>
      <w:sz w:val="30"/>
      <w:szCs w:val="52"/>
    </w:rPr>
  </w:style>
  <w:style w:type="character" w:customStyle="1" w:styleId="B03TitleChar">
    <w:name w:val="B03_Title Char"/>
    <w:basedOn w:val="B03DefaultParagraphFont"/>
    <w:link w:val="B03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B03Subtitle">
    <w:name w:val="B03_Subtitle"/>
    <w:basedOn w:val="B03Normal"/>
    <w:next w:val="B03Normal"/>
    <w:link w:val="B03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B03SubtitleChar">
    <w:name w:val="B03_Subtitle Char"/>
    <w:basedOn w:val="B03DefaultParagraphFont"/>
    <w:link w:val="B03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B03ListParagraph">
    <w:name w:val="B03_List Paragraph"/>
    <w:basedOn w:val="B03Normal"/>
    <w:uiPriority w:val="34"/>
    <w:qFormat/>
    <w:rsid w:val="00FC693F"/>
    <w:pPr>
      <w:ind w:left="720"/>
      <w:contextualSpacing/>
    </w:pPr>
  </w:style>
  <w:style w:type="paragraph" w:customStyle="1" w:styleId="B03BodyText">
    <w:name w:val="B03_Body Text"/>
    <w:basedOn w:val="B03Normal"/>
    <w:link w:val="B03BodyTextChar"/>
    <w:uiPriority w:val="99"/>
    <w:unhideWhenUsed/>
    <w:rsid w:val="00AA1D8D"/>
    <w:pPr>
      <w:spacing w:after="120"/>
    </w:pPr>
  </w:style>
  <w:style w:type="character" w:customStyle="1" w:styleId="B03BodyTextChar">
    <w:name w:val="B03_Body Text Char"/>
    <w:basedOn w:val="B03DefaultParagraphFont"/>
    <w:link w:val="B03BodyText"/>
    <w:uiPriority w:val="99"/>
    <w:rsid w:val="00AA1D8D"/>
  </w:style>
  <w:style w:type="paragraph" w:customStyle="1" w:styleId="B03BodyText2">
    <w:name w:val="B03_Body Text 2"/>
    <w:basedOn w:val="B03Normal"/>
    <w:link w:val="B03BodyText2Char"/>
    <w:uiPriority w:val="99"/>
    <w:unhideWhenUsed/>
    <w:rsid w:val="00AA1D8D"/>
    <w:pPr>
      <w:spacing w:after="120" w:line="480" w:lineRule="auto"/>
    </w:pPr>
  </w:style>
  <w:style w:type="character" w:customStyle="1" w:styleId="B03BodyText2Char">
    <w:name w:val="B03_Body Text 2 Char"/>
    <w:basedOn w:val="B03DefaultParagraphFont"/>
    <w:link w:val="B03BodyText2"/>
    <w:uiPriority w:val="99"/>
    <w:rsid w:val="00AA1D8D"/>
  </w:style>
  <w:style w:type="paragraph" w:customStyle="1" w:styleId="B03BodyText3">
    <w:name w:val="B03_Body Text 3"/>
    <w:basedOn w:val="B03Normal"/>
    <w:link w:val="B03BodyText3Char"/>
    <w:uiPriority w:val="99"/>
    <w:unhideWhenUsed/>
    <w:rsid w:val="00AA1D8D"/>
    <w:pPr>
      <w:spacing w:after="120"/>
    </w:pPr>
    <w:rPr>
      <w:sz w:val="16"/>
      <w:szCs w:val="16"/>
    </w:rPr>
  </w:style>
  <w:style w:type="character" w:customStyle="1" w:styleId="B03BodyText3Char">
    <w:name w:val="B03_Body Text 3 Char"/>
    <w:basedOn w:val="B03DefaultParagraphFont"/>
    <w:link w:val="B03BodyText3"/>
    <w:uiPriority w:val="99"/>
    <w:rsid w:val="00AA1D8D"/>
    <w:rPr>
      <w:sz w:val="16"/>
      <w:szCs w:val="16"/>
    </w:rPr>
  </w:style>
  <w:style w:type="paragraph" w:customStyle="1" w:styleId="B03List">
    <w:name w:val="B03_List"/>
    <w:basedOn w:val="B03Normal"/>
    <w:uiPriority w:val="99"/>
    <w:unhideWhenUsed/>
    <w:rsid w:val="00AA1D8D"/>
    <w:pPr>
      <w:ind w:left="360" w:hanging="360"/>
      <w:contextualSpacing/>
    </w:pPr>
  </w:style>
  <w:style w:type="paragraph" w:customStyle="1" w:styleId="B03List2">
    <w:name w:val="B03_List 2"/>
    <w:basedOn w:val="B03Normal"/>
    <w:uiPriority w:val="99"/>
    <w:unhideWhenUsed/>
    <w:rsid w:val="00326F90"/>
    <w:pPr>
      <w:ind w:left="720" w:hanging="360"/>
      <w:contextualSpacing/>
    </w:pPr>
  </w:style>
  <w:style w:type="paragraph" w:customStyle="1" w:styleId="B03List3">
    <w:name w:val="B03_List 3"/>
    <w:basedOn w:val="B03Normal"/>
    <w:uiPriority w:val="99"/>
    <w:unhideWhenUsed/>
    <w:rsid w:val="00326F90"/>
    <w:pPr>
      <w:ind w:left="1080" w:hanging="360"/>
      <w:contextualSpacing/>
    </w:pPr>
  </w:style>
  <w:style w:type="paragraph" w:customStyle="1" w:styleId="B03ListBullet">
    <w:name w:val="B03_List Bullet"/>
    <w:basedOn w:val="B03Normal"/>
    <w:uiPriority w:val="99"/>
    <w:unhideWhenUsed/>
    <w:rsid w:val="00326F90"/>
    <w:pPr>
      <w:tabs>
        <w:tab w:val="num" w:pos="360"/>
      </w:tabs>
      <w:ind w:left="360" w:hanging="360"/>
      <w:contextualSpacing/>
    </w:pPr>
  </w:style>
  <w:style w:type="paragraph" w:customStyle="1" w:styleId="B03ListBullet2">
    <w:name w:val="B03_List Bullet 2"/>
    <w:basedOn w:val="B03Normal"/>
    <w:uiPriority w:val="99"/>
    <w:unhideWhenUsed/>
    <w:rsid w:val="00326F90"/>
    <w:pPr>
      <w:tabs>
        <w:tab w:val="num" w:pos="720"/>
      </w:tabs>
      <w:ind w:left="720" w:hanging="360"/>
      <w:contextualSpacing/>
    </w:pPr>
  </w:style>
  <w:style w:type="paragraph" w:customStyle="1" w:styleId="B03ListBullet3">
    <w:name w:val="B03_List Bullet 3"/>
    <w:basedOn w:val="B03Normal"/>
    <w:uiPriority w:val="99"/>
    <w:unhideWhenUsed/>
    <w:rsid w:val="00326F90"/>
    <w:pPr>
      <w:tabs>
        <w:tab w:val="num" w:pos="1080"/>
      </w:tabs>
      <w:ind w:left="1080" w:hanging="360"/>
      <w:contextualSpacing/>
    </w:pPr>
  </w:style>
  <w:style w:type="paragraph" w:customStyle="1" w:styleId="B03ListNumber">
    <w:name w:val="B03_List Number"/>
    <w:basedOn w:val="B03Normal"/>
    <w:uiPriority w:val="99"/>
    <w:unhideWhenUsed/>
    <w:rsid w:val="00326F90"/>
    <w:pPr>
      <w:tabs>
        <w:tab w:val="num" w:pos="360"/>
      </w:tabs>
      <w:ind w:left="360" w:hanging="360"/>
      <w:contextualSpacing/>
    </w:pPr>
  </w:style>
  <w:style w:type="paragraph" w:customStyle="1" w:styleId="B03ListNumber2">
    <w:name w:val="B03_List Number 2"/>
    <w:basedOn w:val="B03Normal"/>
    <w:uiPriority w:val="99"/>
    <w:unhideWhenUsed/>
    <w:rsid w:val="0029639D"/>
    <w:pPr>
      <w:tabs>
        <w:tab w:val="num" w:pos="720"/>
      </w:tabs>
      <w:ind w:left="720" w:hanging="360"/>
      <w:contextualSpacing/>
    </w:pPr>
  </w:style>
  <w:style w:type="paragraph" w:customStyle="1" w:styleId="B03ListNumber3">
    <w:name w:val="B03_List Number 3"/>
    <w:basedOn w:val="B03Normal"/>
    <w:uiPriority w:val="99"/>
    <w:unhideWhenUsed/>
    <w:rsid w:val="0029639D"/>
    <w:pPr>
      <w:tabs>
        <w:tab w:val="num" w:pos="1080"/>
      </w:tabs>
      <w:ind w:left="1080" w:hanging="360"/>
      <w:contextualSpacing/>
    </w:pPr>
  </w:style>
  <w:style w:type="paragraph" w:customStyle="1" w:styleId="B03ListContinue">
    <w:name w:val="B03_List Continue"/>
    <w:basedOn w:val="B03Normal"/>
    <w:uiPriority w:val="99"/>
    <w:unhideWhenUsed/>
    <w:rsid w:val="0029639D"/>
    <w:pPr>
      <w:spacing w:after="120"/>
      <w:ind w:left="360"/>
      <w:contextualSpacing/>
    </w:pPr>
  </w:style>
  <w:style w:type="paragraph" w:customStyle="1" w:styleId="B03ListContinue2">
    <w:name w:val="B03_List Continue 2"/>
    <w:basedOn w:val="B03Normal"/>
    <w:uiPriority w:val="99"/>
    <w:unhideWhenUsed/>
    <w:rsid w:val="0029639D"/>
    <w:pPr>
      <w:spacing w:after="120"/>
      <w:ind w:left="720"/>
      <w:contextualSpacing/>
    </w:pPr>
  </w:style>
  <w:style w:type="paragraph" w:customStyle="1" w:styleId="B03ListContinue3">
    <w:name w:val="B03_List Continue 3"/>
    <w:basedOn w:val="B03Normal"/>
    <w:uiPriority w:val="99"/>
    <w:unhideWhenUsed/>
    <w:rsid w:val="0029639D"/>
    <w:pPr>
      <w:spacing w:after="120"/>
      <w:ind w:left="1080"/>
      <w:contextualSpacing/>
    </w:pPr>
  </w:style>
  <w:style w:type="paragraph" w:customStyle="1" w:styleId="B03macro">
    <w:name w:val="B03_macro"/>
    <w:link w:val="B03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03MacroTextChar">
    <w:name w:val="B03_Macro Text Char"/>
    <w:basedOn w:val="B03DefaultParagraphFont"/>
    <w:link w:val="B03macro"/>
    <w:uiPriority w:val="99"/>
    <w:rsid w:val="0029639D"/>
    <w:rPr>
      <w:rFonts w:ascii="Courier" w:hAnsi="Courier"/>
      <w:sz w:val="20"/>
      <w:szCs w:val="20"/>
    </w:rPr>
  </w:style>
  <w:style w:type="paragraph" w:customStyle="1" w:styleId="B03Quote">
    <w:name w:val="B03_Quote"/>
    <w:basedOn w:val="B03Normal"/>
    <w:next w:val="B03Normal"/>
    <w:link w:val="B03QuoteChar"/>
    <w:uiPriority w:val="29"/>
    <w:qFormat/>
    <w:rsid w:val="00FC693F"/>
    <w:rPr>
      <w:i/>
      <w:iCs/>
      <w:color w:val="000000" w:themeColor="text1"/>
    </w:rPr>
  </w:style>
  <w:style w:type="character" w:customStyle="1" w:styleId="B03QuoteChar">
    <w:name w:val="B03_Quote Char"/>
    <w:basedOn w:val="B03DefaultParagraphFont"/>
    <w:link w:val="B03Quote"/>
    <w:uiPriority w:val="29"/>
    <w:rsid w:val="00FC693F"/>
    <w:rPr>
      <w:i/>
      <w:iCs/>
      <w:color w:val="000000" w:themeColor="text1"/>
    </w:rPr>
  </w:style>
  <w:style w:type="character" w:customStyle="1" w:styleId="B03Heading4Char">
    <w:name w:val="B03_Heading 4 Char"/>
    <w:basedOn w:val="B03DefaultParagraphFont"/>
    <w:link w:val="B03heading4"/>
    <w:uiPriority w:val="9"/>
    <w:semiHidden/>
    <w:rsid w:val="00FC693F"/>
    <w:rPr>
      <w:rFonts w:asciiTheme="majorHAnsi" w:eastAsiaTheme="majorEastAsia" w:hAnsiTheme="majorHAnsi" w:cstheme="majorBidi"/>
      <w:b/>
      <w:bCs/>
      <w:i/>
      <w:iCs/>
      <w:color w:val="4F81BD" w:themeColor="accent1"/>
    </w:rPr>
  </w:style>
  <w:style w:type="character" w:customStyle="1" w:styleId="B03Heading5Char">
    <w:name w:val="B03_Heading 5 Char"/>
    <w:basedOn w:val="B03DefaultParagraphFont"/>
    <w:link w:val="B03heading5"/>
    <w:uiPriority w:val="9"/>
    <w:semiHidden/>
    <w:rsid w:val="00FC693F"/>
    <w:rPr>
      <w:rFonts w:asciiTheme="majorHAnsi" w:eastAsiaTheme="majorEastAsia" w:hAnsiTheme="majorHAnsi" w:cstheme="majorBidi"/>
      <w:color w:val="243F60" w:themeColor="accent1" w:themeShade="7F"/>
    </w:rPr>
  </w:style>
  <w:style w:type="character" w:customStyle="1" w:styleId="B03Heading6Char">
    <w:name w:val="B03_Heading 6 Char"/>
    <w:basedOn w:val="B03DefaultParagraphFont"/>
    <w:link w:val="B03heading6"/>
    <w:uiPriority w:val="9"/>
    <w:semiHidden/>
    <w:rsid w:val="00FC693F"/>
    <w:rPr>
      <w:rFonts w:asciiTheme="majorHAnsi" w:eastAsiaTheme="majorEastAsia" w:hAnsiTheme="majorHAnsi" w:cstheme="majorBidi"/>
      <w:i/>
      <w:iCs/>
      <w:color w:val="243F60" w:themeColor="accent1" w:themeShade="7F"/>
    </w:rPr>
  </w:style>
  <w:style w:type="character" w:customStyle="1" w:styleId="B03Heading7Char">
    <w:name w:val="B03_Heading 7 Char"/>
    <w:basedOn w:val="B03DefaultParagraphFont"/>
    <w:link w:val="B03heading7"/>
    <w:uiPriority w:val="9"/>
    <w:semiHidden/>
    <w:rsid w:val="00FC693F"/>
    <w:rPr>
      <w:rFonts w:asciiTheme="majorHAnsi" w:eastAsiaTheme="majorEastAsia" w:hAnsiTheme="majorHAnsi" w:cstheme="majorBidi"/>
      <w:i/>
      <w:iCs/>
      <w:color w:val="404040" w:themeColor="text1" w:themeTint="BF"/>
    </w:rPr>
  </w:style>
  <w:style w:type="character" w:customStyle="1" w:styleId="B03Heading8Char">
    <w:name w:val="B03_Heading 8 Char"/>
    <w:basedOn w:val="B03DefaultParagraphFont"/>
    <w:link w:val="B03heading8"/>
    <w:uiPriority w:val="9"/>
    <w:semiHidden/>
    <w:rsid w:val="00FC693F"/>
    <w:rPr>
      <w:rFonts w:asciiTheme="majorHAnsi" w:eastAsiaTheme="majorEastAsia" w:hAnsiTheme="majorHAnsi" w:cstheme="majorBidi"/>
      <w:color w:val="4F81BD" w:themeColor="accent1"/>
      <w:sz w:val="20"/>
      <w:szCs w:val="20"/>
    </w:rPr>
  </w:style>
  <w:style w:type="character" w:customStyle="1" w:styleId="B03Heading9Char">
    <w:name w:val="B03_Heading 9 Char"/>
    <w:basedOn w:val="B03DefaultParagraphFont"/>
    <w:link w:val="B03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B03caption">
    <w:name w:val="B03_caption"/>
    <w:basedOn w:val="B03Normal"/>
    <w:next w:val="B03Normal"/>
    <w:uiPriority w:val="35"/>
    <w:semiHidden/>
    <w:unhideWhenUsed/>
    <w:qFormat/>
    <w:rsid w:val="00FC693F"/>
    <w:pPr>
      <w:spacing w:line="240" w:lineRule="auto"/>
    </w:pPr>
    <w:rPr>
      <w:b/>
      <w:bCs/>
      <w:color w:val="4F81BD" w:themeColor="accent1"/>
      <w:sz w:val="18"/>
      <w:szCs w:val="18"/>
    </w:rPr>
  </w:style>
  <w:style w:type="character" w:customStyle="1" w:styleId="B03Strong">
    <w:name w:val="B03_Strong"/>
    <w:basedOn w:val="B03DefaultParagraphFont"/>
    <w:uiPriority w:val="22"/>
    <w:qFormat/>
    <w:rsid w:val="00FC693F"/>
    <w:rPr>
      <w:b/>
      <w:bCs/>
    </w:rPr>
  </w:style>
  <w:style w:type="character" w:customStyle="1" w:styleId="B03Emphasis">
    <w:name w:val="B03_Emphasis"/>
    <w:basedOn w:val="B03DefaultParagraphFont"/>
    <w:uiPriority w:val="20"/>
    <w:qFormat/>
    <w:rsid w:val="00FC693F"/>
    <w:rPr>
      <w:i/>
      <w:iCs/>
    </w:rPr>
  </w:style>
  <w:style w:type="paragraph" w:customStyle="1" w:styleId="B03IntenseQuote">
    <w:name w:val="B03_Intense Quote"/>
    <w:basedOn w:val="B03Normal"/>
    <w:next w:val="B03Normal"/>
    <w:link w:val="B03IntenseQuoteChar"/>
    <w:uiPriority w:val="30"/>
    <w:qFormat/>
    <w:rsid w:val="00FC693F"/>
    <w:pPr>
      <w:spacing w:before="200" w:after="280"/>
      <w:ind w:left="936" w:right="936"/>
    </w:pPr>
    <w:rPr>
      <w:b/>
      <w:bCs/>
      <w:i/>
      <w:iCs/>
      <w:color w:val="4F81BD" w:themeColor="accent1"/>
    </w:rPr>
  </w:style>
  <w:style w:type="character" w:customStyle="1" w:styleId="B03IntenseQuoteChar">
    <w:name w:val="B03_Intense Quote Char"/>
    <w:basedOn w:val="B03DefaultParagraphFont"/>
    <w:link w:val="B03IntenseQuote"/>
    <w:uiPriority w:val="30"/>
    <w:rsid w:val="00FC693F"/>
    <w:rPr>
      <w:b/>
      <w:bCs/>
      <w:i/>
      <w:iCs/>
      <w:color w:val="4F81BD" w:themeColor="accent1"/>
    </w:rPr>
  </w:style>
  <w:style w:type="character" w:customStyle="1" w:styleId="B03SubtleEmphasis">
    <w:name w:val="B03_Subtle Emphasis"/>
    <w:basedOn w:val="B03DefaultParagraphFont"/>
    <w:uiPriority w:val="19"/>
    <w:qFormat/>
    <w:rsid w:val="00FC693F"/>
    <w:rPr>
      <w:i/>
      <w:iCs/>
      <w:color w:val="808080" w:themeColor="text1" w:themeTint="7F"/>
    </w:rPr>
  </w:style>
  <w:style w:type="character" w:customStyle="1" w:styleId="B03IntenseEmphasis">
    <w:name w:val="B03_Intense Emphasis"/>
    <w:basedOn w:val="B03DefaultParagraphFont"/>
    <w:uiPriority w:val="21"/>
    <w:qFormat/>
    <w:rsid w:val="00FC693F"/>
    <w:rPr>
      <w:b/>
      <w:bCs/>
      <w:i/>
      <w:iCs/>
      <w:color w:val="4F81BD" w:themeColor="accent1"/>
    </w:rPr>
  </w:style>
  <w:style w:type="character" w:customStyle="1" w:styleId="B03SubtleReference">
    <w:name w:val="B03_Subtle Reference"/>
    <w:basedOn w:val="B03DefaultParagraphFont"/>
    <w:uiPriority w:val="31"/>
    <w:qFormat/>
    <w:rsid w:val="00FC693F"/>
    <w:rPr>
      <w:smallCaps/>
      <w:color w:val="C0504D" w:themeColor="accent2"/>
      <w:u w:val="single"/>
    </w:rPr>
  </w:style>
  <w:style w:type="character" w:customStyle="1" w:styleId="B03IntenseReference">
    <w:name w:val="B03_Intense Reference"/>
    <w:basedOn w:val="B03DefaultParagraphFont"/>
    <w:uiPriority w:val="32"/>
    <w:qFormat/>
    <w:rsid w:val="00FC693F"/>
    <w:rPr>
      <w:b/>
      <w:bCs/>
      <w:smallCaps/>
      <w:color w:val="C0504D" w:themeColor="accent2"/>
      <w:spacing w:val="5"/>
      <w:u w:val="single"/>
    </w:rPr>
  </w:style>
  <w:style w:type="character" w:customStyle="1" w:styleId="B03BookTitle">
    <w:name w:val="B03_Book Title"/>
    <w:basedOn w:val="B03DefaultParagraphFont"/>
    <w:uiPriority w:val="33"/>
    <w:qFormat/>
    <w:rsid w:val="00FC693F"/>
    <w:rPr>
      <w:b/>
      <w:bCs/>
      <w:smallCaps/>
      <w:spacing w:val="5"/>
    </w:rPr>
  </w:style>
  <w:style w:type="paragraph" w:customStyle="1" w:styleId="B03TOCHeading">
    <w:name w:val="B03_TOC Heading"/>
    <w:basedOn w:val="B03heading1"/>
    <w:next w:val="B03Normal"/>
    <w:uiPriority w:val="39"/>
    <w:semiHidden/>
    <w:unhideWhenUsed/>
    <w:qFormat/>
    <w:rsid w:val="00FC693F"/>
    <w:pPr>
      <w:outlineLvl w:val="9"/>
    </w:pPr>
  </w:style>
  <w:style w:type="table" w:customStyle="1" w:styleId="B03TableGrid">
    <w:name w:val="B03_Table Grid"/>
    <w:basedOn w:val="B03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03LightShading">
    <w:name w:val="B03_Light Shading"/>
    <w:basedOn w:val="B03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B03LightShadingAccent1">
    <w:name w:val="B03_Light Shading Accent 1"/>
    <w:basedOn w:val="B03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B03LightShadingAccent2">
    <w:name w:val="B03_Light Shading Accent 2"/>
    <w:basedOn w:val="B03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B03LightShadingAccent3">
    <w:name w:val="B03_Light Shading Accent 3"/>
    <w:basedOn w:val="B03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B03LightShadingAccent4">
    <w:name w:val="B03_Light Shading Accent 4"/>
    <w:basedOn w:val="B03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B03LightShadingAccent5">
    <w:name w:val="B03_Light Shading Accent 5"/>
    <w:basedOn w:val="B03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B03LightShadingAccent6">
    <w:name w:val="B03_Light Shading Accent 6"/>
    <w:basedOn w:val="B03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B03LightList">
    <w:name w:val="B03_Light List"/>
    <w:basedOn w:val="B03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B03LightListAccent1">
    <w:name w:val="B03_Light List Accent 1"/>
    <w:basedOn w:val="B03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03LightListAccent2">
    <w:name w:val="B03_Light List Accent 2"/>
    <w:basedOn w:val="B03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B03LightListAccent3">
    <w:name w:val="B03_Light List Accent 3"/>
    <w:basedOn w:val="B03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B03LightListAccent4">
    <w:name w:val="B03_Light List Accent 4"/>
    <w:basedOn w:val="B03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B03LightListAccent5">
    <w:name w:val="B03_Light List Accent 5"/>
    <w:basedOn w:val="B03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B03LightListAccent6">
    <w:name w:val="B03_Light List Accent 6"/>
    <w:basedOn w:val="B03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B03LightGrid">
    <w:name w:val="B03_Light Grid"/>
    <w:basedOn w:val="B03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B03LightGridAccent1">
    <w:name w:val="B03_Light Grid Accent 1"/>
    <w:basedOn w:val="B03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B03LightGridAccent2">
    <w:name w:val="B03_Light Grid Accent 2"/>
    <w:basedOn w:val="B03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B03LightGridAccent3">
    <w:name w:val="B03_Light Grid Accent 3"/>
    <w:basedOn w:val="B03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B03LightGridAccent4">
    <w:name w:val="B03_Light Grid Accent 4"/>
    <w:basedOn w:val="B03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B03LightGridAccent5">
    <w:name w:val="B03_Light Grid Accent 5"/>
    <w:basedOn w:val="B03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B03LightGridAccent6">
    <w:name w:val="B03_Light Grid Accent 6"/>
    <w:basedOn w:val="B03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B03MediumShading1">
    <w:name w:val="B03_Medium Shading 1"/>
    <w:basedOn w:val="B03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B03MediumShading1Accent1">
    <w:name w:val="B03_Medium Shading 1 Accent 1"/>
    <w:basedOn w:val="B03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B03MediumShading1Accent2">
    <w:name w:val="B03_Medium Shading 1 Accent 2"/>
    <w:basedOn w:val="B03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B03MediumShading1Accent3">
    <w:name w:val="B03_Medium Shading 1 Accent 3"/>
    <w:basedOn w:val="B03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B03MediumShading1Accent4">
    <w:name w:val="B03_Medium Shading 1 Accent 4"/>
    <w:basedOn w:val="B03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B03MediumShading1Accent5">
    <w:name w:val="B03_Medium Shading 1 Accent 5"/>
    <w:basedOn w:val="B03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B03MediumShading1Accent6">
    <w:name w:val="B03_Medium Shading 1 Accent 6"/>
    <w:basedOn w:val="B03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B03MediumShading2">
    <w:name w:val="B03_Medium Shading 2"/>
    <w:basedOn w:val="B0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3MediumShading2Accent1">
    <w:name w:val="B03_Medium Shading 2 Accent 1"/>
    <w:basedOn w:val="B0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3MediumShading2Accent2">
    <w:name w:val="B03_Medium Shading 2 Accent 2"/>
    <w:basedOn w:val="B0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3MediumShading2Accent3">
    <w:name w:val="B03_Medium Shading 2 Accent 3"/>
    <w:basedOn w:val="B0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3MediumShading2Accent4">
    <w:name w:val="B03_Medium Shading 2 Accent 4"/>
    <w:basedOn w:val="B0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3MediumShading2Accent5">
    <w:name w:val="B03_Medium Shading 2 Accent 5"/>
    <w:basedOn w:val="B0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3MediumShading2Accent6">
    <w:name w:val="B03_Medium Shading 2 Accent 6"/>
    <w:basedOn w:val="B0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3MediumList1">
    <w:name w:val="B03_Medium List 1"/>
    <w:basedOn w:val="B03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B03MediumList1Accent1">
    <w:name w:val="B03_Medium List 1 Accent 1"/>
    <w:basedOn w:val="B03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B03MediumList1Accent2">
    <w:name w:val="B03_Medium List 1 Accent 2"/>
    <w:basedOn w:val="B03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B03MediumList1Accent3">
    <w:name w:val="B03_Medium List 1 Accent 3"/>
    <w:basedOn w:val="B03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B03MediumList1Accent4">
    <w:name w:val="B03_Medium List 1 Accent 4"/>
    <w:basedOn w:val="B03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B03MediumList1Accent5">
    <w:name w:val="B03_Medium List 1 Accent 5"/>
    <w:basedOn w:val="B03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B03MediumList1Accent6">
    <w:name w:val="B03_Medium List 1 Accent 6"/>
    <w:basedOn w:val="B03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B03MediumList2">
    <w:name w:val="B03_Medium List 2"/>
    <w:basedOn w:val="B0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3MediumList2Accent1">
    <w:name w:val="B03_Medium List 2 Accent 1"/>
    <w:basedOn w:val="B0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3MediumList2Accent2">
    <w:name w:val="B03_Medium List 2 Accent 2"/>
    <w:basedOn w:val="B0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3MediumList2Accent3">
    <w:name w:val="B03_Medium List 2 Accent 3"/>
    <w:basedOn w:val="B0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3MediumList2Accent4">
    <w:name w:val="B03_Medium List 2 Accent 4"/>
    <w:basedOn w:val="B0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3MediumList2Accent5">
    <w:name w:val="B03_Medium List 2 Accent 5"/>
    <w:basedOn w:val="B0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3MediumList2Accent6">
    <w:name w:val="B03_Medium List 2 Accent 6"/>
    <w:basedOn w:val="B0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3MediumGrid1">
    <w:name w:val="B03_Medium Grid 1"/>
    <w:basedOn w:val="B03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3MediumGrid1Accent1">
    <w:name w:val="B03_Medium Grid 1 Accent 1"/>
    <w:basedOn w:val="B03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3MediumGrid1Accent2">
    <w:name w:val="B03_Medium Grid 1 Accent 2"/>
    <w:basedOn w:val="B03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3MediumGrid1Accent3">
    <w:name w:val="B03_Medium Grid 1 Accent 3"/>
    <w:basedOn w:val="B03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3MediumGrid1Accent4">
    <w:name w:val="B03_Medium Grid 1 Accent 4"/>
    <w:basedOn w:val="B03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3MediumGrid1Accent5">
    <w:name w:val="B03_Medium Grid 1 Accent 5"/>
    <w:basedOn w:val="B03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3MediumGrid1Accent6">
    <w:name w:val="B03_Medium Grid 1 Accent 6"/>
    <w:basedOn w:val="B03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B03MediumGrid2">
    <w:name w:val="B03_Medium Grid 2"/>
    <w:basedOn w:val="B0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B03MediumGrid2Accent1">
    <w:name w:val="B03_Medium Grid 2 Accent 1"/>
    <w:basedOn w:val="B0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B03MediumGrid2Accent2">
    <w:name w:val="B03_Medium Grid 2 Accent 2"/>
    <w:basedOn w:val="B0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B03MediumGrid2Accent3">
    <w:name w:val="B03_Medium Grid 2 Accent 3"/>
    <w:basedOn w:val="B0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B03MediumGrid2Accent4">
    <w:name w:val="B03_Medium Grid 2 Accent 4"/>
    <w:basedOn w:val="B0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B03MediumGrid2Accent5">
    <w:name w:val="B03_Medium Grid 2 Accent 5"/>
    <w:basedOn w:val="B0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B03MediumGrid2Accent6">
    <w:name w:val="B03_Medium Grid 2 Accent 6"/>
    <w:basedOn w:val="B0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B03MediumGrid3">
    <w:name w:val="B03_Medium Grid 3"/>
    <w:basedOn w:val="B0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B03MediumGrid3Accent1">
    <w:name w:val="B03_Medium Grid 3 Accent 1"/>
    <w:basedOn w:val="B0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B03MediumGrid3Accent2">
    <w:name w:val="B03_Medium Grid 3 Accent 2"/>
    <w:basedOn w:val="B0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B03MediumGrid3Accent3">
    <w:name w:val="B03_Medium Grid 3 Accent 3"/>
    <w:basedOn w:val="B0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B03MediumGrid3Accent4">
    <w:name w:val="B03_Medium Grid 3 Accent 4"/>
    <w:basedOn w:val="B0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B03MediumGrid3Accent5">
    <w:name w:val="B03_Medium Grid 3 Accent 5"/>
    <w:basedOn w:val="B0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B03MediumGrid3Accent6">
    <w:name w:val="B03_Medium Grid 3 Accent 6"/>
    <w:basedOn w:val="B0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B03DarkList">
    <w:name w:val="B03_Dark List"/>
    <w:basedOn w:val="B03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B03DarkListAccent1">
    <w:name w:val="B03_Dark List Accent 1"/>
    <w:basedOn w:val="B03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B03DarkListAccent2">
    <w:name w:val="B03_Dark List Accent 2"/>
    <w:basedOn w:val="B03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B03DarkListAccent3">
    <w:name w:val="B03_Dark List Accent 3"/>
    <w:basedOn w:val="B03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B03DarkListAccent4">
    <w:name w:val="B03_Dark List Accent 4"/>
    <w:basedOn w:val="B03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B03DarkListAccent5">
    <w:name w:val="B03_Dark List Accent 5"/>
    <w:basedOn w:val="B03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B03DarkListAccent6">
    <w:name w:val="B03_Dark List Accent 6"/>
    <w:basedOn w:val="B03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B03ColorfulShading">
    <w:name w:val="B03_Colorful Shading"/>
    <w:basedOn w:val="B03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B03ColorfulShadingAccent1">
    <w:name w:val="B03_Colorful Shading Accent 1"/>
    <w:basedOn w:val="B03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B03ColorfulShadingAccent2">
    <w:name w:val="B03_Colorful Shading Accent 2"/>
    <w:basedOn w:val="B03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B03ColorfulShadingAccent3">
    <w:name w:val="B03_Colorful Shading Accent 3"/>
    <w:basedOn w:val="B03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B03ColorfulShadingAccent4">
    <w:name w:val="B03_Colorful Shading Accent 4"/>
    <w:basedOn w:val="B03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B03ColorfulShadingAccent5">
    <w:name w:val="B03_Colorful Shading Accent 5"/>
    <w:basedOn w:val="B03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B03ColorfulShadingAccent6">
    <w:name w:val="B03_Colorful Shading Accent 6"/>
    <w:basedOn w:val="B03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B03ColorfulList">
    <w:name w:val="B03_Colorful List"/>
    <w:basedOn w:val="B03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B03ColorfulListAccent1">
    <w:name w:val="B03_Colorful List Accent 1"/>
    <w:basedOn w:val="B03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B03ColorfulListAccent2">
    <w:name w:val="B03_Colorful List Accent 2"/>
    <w:basedOn w:val="B03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B03ColorfulListAccent3">
    <w:name w:val="B03_Colorful List Accent 3"/>
    <w:basedOn w:val="B03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B03ColorfulListAccent4">
    <w:name w:val="B03_Colorful List Accent 4"/>
    <w:basedOn w:val="B03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B03ColorfulListAccent5">
    <w:name w:val="B03_Colorful List Accent 5"/>
    <w:basedOn w:val="B03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B03ColorfulListAccent6">
    <w:name w:val="B03_Colorful List Accent 6"/>
    <w:basedOn w:val="B03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B03ColorfulGrid">
    <w:name w:val="B03_Colorful Grid"/>
    <w:basedOn w:val="B0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3ColorfulGridAccent1">
    <w:name w:val="B03_Colorful Grid Accent 1"/>
    <w:basedOn w:val="B0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3ColorfulGridAccent2">
    <w:name w:val="B03_Colorful Grid Accent 2"/>
    <w:basedOn w:val="B0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3ColorfulGridAccent3">
    <w:name w:val="B03_Colorful Grid Accent 3"/>
    <w:basedOn w:val="B0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3ColorfulGridAccent4">
    <w:name w:val="B03_Colorful Grid Accent 4"/>
    <w:basedOn w:val="B0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3ColorfulGridAccent5">
    <w:name w:val="B03_Colorful Grid Accent 5"/>
    <w:basedOn w:val="B0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3ColorfulGridAccent6">
    <w:name w:val="B03_Colorful Grid Accent 6"/>
    <w:basedOn w:val="B0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04Normal">
    <w:name w:val="B04_Normal"/>
    <w:qFormat/>
    <w:rsid w:val="00FC693F"/>
    <w:pPr>
      <w:spacing w:after="100" w:line="259" w:lineRule="auto"/>
    </w:pPr>
    <w:rPr>
      <w:rFonts w:ascii="Times New Roman" w:eastAsia="SimSun" w:hAnsi="Times New Roman"/>
      <w:color w:val="000000"/>
    </w:rPr>
  </w:style>
  <w:style w:type="paragraph" w:customStyle="1" w:styleId="B04header">
    <w:name w:val="B04_header"/>
    <w:basedOn w:val="B04Normal"/>
    <w:link w:val="B04HeaderChar"/>
    <w:uiPriority w:val="99"/>
    <w:unhideWhenUsed/>
    <w:rsid w:val="00E618BF"/>
    <w:pPr>
      <w:tabs>
        <w:tab w:val="center" w:pos="4680"/>
        <w:tab w:val="right" w:pos="9360"/>
      </w:tabs>
    </w:pPr>
  </w:style>
  <w:style w:type="character" w:customStyle="1" w:styleId="B04HeaderChar">
    <w:name w:val="B04_Header Char"/>
    <w:basedOn w:val="B04DefaultParagraphFont"/>
    <w:link w:val="B04header"/>
    <w:uiPriority w:val="99"/>
    <w:rsid w:val="00E618BF"/>
  </w:style>
  <w:style w:type="paragraph" w:customStyle="1" w:styleId="B04footer">
    <w:name w:val="B04_footer"/>
    <w:basedOn w:val="B04Normal"/>
    <w:link w:val="B04FooterChar"/>
    <w:uiPriority w:val="99"/>
    <w:unhideWhenUsed/>
    <w:rsid w:val="00E618BF"/>
    <w:pPr>
      <w:tabs>
        <w:tab w:val="center" w:pos="4680"/>
        <w:tab w:val="right" w:pos="9360"/>
      </w:tabs>
    </w:pPr>
  </w:style>
  <w:style w:type="character" w:customStyle="1" w:styleId="B04FooterChar">
    <w:name w:val="B04_Footer Char"/>
    <w:basedOn w:val="B04DefaultParagraphFont"/>
    <w:link w:val="B04footer"/>
    <w:uiPriority w:val="99"/>
    <w:rsid w:val="00E618BF"/>
  </w:style>
  <w:style w:type="paragraph" w:customStyle="1" w:styleId="B04heading1">
    <w:name w:val="B04_heading 1"/>
    <w:basedOn w:val="B04Normal"/>
    <w:next w:val="B04Normal"/>
    <w:link w:val="B04Heading1Char"/>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customStyle="1" w:styleId="B04heading2">
    <w:name w:val="B04_heading 2"/>
    <w:basedOn w:val="B04Normal"/>
    <w:next w:val="B04Normal"/>
    <w:link w:val="B04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customStyle="1" w:styleId="B04heading3">
    <w:name w:val="B04_heading 3"/>
    <w:basedOn w:val="B04Normal"/>
    <w:next w:val="B04Normal"/>
    <w:link w:val="B04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B04heading4">
    <w:name w:val="B04_heading 4"/>
    <w:basedOn w:val="B04Normal"/>
    <w:next w:val="B04Normal"/>
    <w:link w:val="B04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B04heading5">
    <w:name w:val="B04_heading 5"/>
    <w:basedOn w:val="B04Normal"/>
    <w:next w:val="B04Normal"/>
    <w:link w:val="B04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B04heading6">
    <w:name w:val="B04_heading 6"/>
    <w:basedOn w:val="B04Normal"/>
    <w:next w:val="B04Normal"/>
    <w:link w:val="B04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B04heading7">
    <w:name w:val="B04_heading 7"/>
    <w:basedOn w:val="B04Normal"/>
    <w:next w:val="B04Normal"/>
    <w:link w:val="B04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04heading8">
    <w:name w:val="B04_heading 8"/>
    <w:basedOn w:val="B04Normal"/>
    <w:next w:val="B04Normal"/>
    <w:link w:val="B04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B04heading9">
    <w:name w:val="B04_heading 9"/>
    <w:basedOn w:val="B04Normal"/>
    <w:next w:val="B04Normal"/>
    <w:link w:val="B04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B04DefaultParagraphFont">
    <w:name w:val="B04_Default Paragraph Font"/>
    <w:uiPriority w:val="1"/>
    <w:semiHidden/>
    <w:unhideWhenUsed/>
  </w:style>
  <w:style w:type="table" w:customStyle="1" w:styleId="B04NormalTable">
    <w:name w:val="B04_Normal Table"/>
    <w:uiPriority w:val="99"/>
    <w:semiHidden/>
    <w:unhideWhenUsed/>
    <w:tblPr>
      <w:tblInd w:w="0" w:type="dxa"/>
      <w:tblCellMar>
        <w:top w:w="0" w:type="dxa"/>
        <w:left w:w="108" w:type="dxa"/>
        <w:bottom w:w="0" w:type="dxa"/>
        <w:right w:w="108" w:type="dxa"/>
      </w:tblCellMar>
    </w:tblPr>
  </w:style>
  <w:style w:type="numbering" w:customStyle="1" w:styleId="B04NoList">
    <w:name w:val="B04_No List"/>
    <w:uiPriority w:val="99"/>
    <w:semiHidden/>
    <w:unhideWhenUsed/>
  </w:style>
  <w:style w:type="paragraph" w:customStyle="1" w:styleId="B04NoSpacing">
    <w:name w:val="B04_No Spacing"/>
    <w:uiPriority w:val="1"/>
    <w:qFormat/>
    <w:rsid w:val="00FC693F"/>
    <w:pPr>
      <w:spacing w:after="0" w:line="240" w:lineRule="auto"/>
    </w:pPr>
  </w:style>
  <w:style w:type="character" w:customStyle="1" w:styleId="B04Heading1Char">
    <w:name w:val="B04_Heading 1 Char"/>
    <w:basedOn w:val="B04DefaultParagraphFont"/>
    <w:link w:val="B04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04Heading2Char">
    <w:name w:val="B04_Heading 2 Char"/>
    <w:basedOn w:val="B04DefaultParagraphFont"/>
    <w:link w:val="B04heading2"/>
    <w:uiPriority w:val="9"/>
    <w:rsid w:val="00FC693F"/>
    <w:rPr>
      <w:rFonts w:asciiTheme="majorHAnsi" w:eastAsiaTheme="majorEastAsia" w:hAnsiTheme="majorHAnsi" w:cstheme="majorBidi"/>
      <w:b/>
      <w:bCs/>
      <w:color w:val="4F81BD" w:themeColor="accent1"/>
      <w:sz w:val="26"/>
      <w:szCs w:val="26"/>
    </w:rPr>
  </w:style>
  <w:style w:type="character" w:customStyle="1" w:styleId="B04Heading3Char">
    <w:name w:val="B04_Heading 3 Char"/>
    <w:basedOn w:val="B04DefaultParagraphFont"/>
    <w:link w:val="B04heading3"/>
    <w:uiPriority w:val="9"/>
    <w:rsid w:val="00FC693F"/>
    <w:rPr>
      <w:rFonts w:asciiTheme="majorHAnsi" w:eastAsiaTheme="majorEastAsia" w:hAnsiTheme="majorHAnsi" w:cstheme="majorBidi"/>
      <w:b/>
      <w:bCs/>
      <w:color w:val="4F81BD" w:themeColor="accent1"/>
    </w:rPr>
  </w:style>
  <w:style w:type="paragraph" w:customStyle="1" w:styleId="B04Title">
    <w:name w:val="B04_Title"/>
    <w:basedOn w:val="B04Normal"/>
    <w:next w:val="B04Normal"/>
    <w:link w:val="B04TitleChar"/>
    <w:uiPriority w:val="10"/>
    <w:qFormat/>
    <w:rsid w:val="00FC693F"/>
    <w:pPr>
      <w:keepNext/>
      <w:contextualSpacing/>
    </w:pPr>
    <w:rPr>
      <w:rFonts w:asciiTheme="majorHAnsi" w:eastAsiaTheme="majorEastAsia" w:hAnsiTheme="majorHAnsi" w:cstheme="majorBidi"/>
      <w:spacing w:val="5"/>
      <w:kern w:val="28"/>
      <w:sz w:val="30"/>
      <w:szCs w:val="52"/>
    </w:rPr>
  </w:style>
  <w:style w:type="character" w:customStyle="1" w:styleId="B04TitleChar">
    <w:name w:val="B04_Title Char"/>
    <w:basedOn w:val="B04DefaultParagraphFont"/>
    <w:link w:val="B04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B04Subtitle">
    <w:name w:val="B04_Subtitle"/>
    <w:basedOn w:val="B04Normal"/>
    <w:next w:val="B04Normal"/>
    <w:link w:val="B04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B04SubtitleChar">
    <w:name w:val="B04_Subtitle Char"/>
    <w:basedOn w:val="B04DefaultParagraphFont"/>
    <w:link w:val="B04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B04ListParagraph">
    <w:name w:val="B04_List Paragraph"/>
    <w:basedOn w:val="B04Normal"/>
    <w:uiPriority w:val="34"/>
    <w:qFormat/>
    <w:rsid w:val="00FC693F"/>
    <w:pPr>
      <w:ind w:left="720"/>
      <w:contextualSpacing/>
    </w:pPr>
  </w:style>
  <w:style w:type="paragraph" w:customStyle="1" w:styleId="B04BodyText">
    <w:name w:val="B04_Body Text"/>
    <w:basedOn w:val="B04Normal"/>
    <w:link w:val="B04BodyTextChar"/>
    <w:uiPriority w:val="99"/>
    <w:unhideWhenUsed/>
    <w:rsid w:val="00AA1D8D"/>
    <w:pPr>
      <w:spacing w:after="120"/>
    </w:pPr>
  </w:style>
  <w:style w:type="character" w:customStyle="1" w:styleId="B04BodyTextChar">
    <w:name w:val="B04_Body Text Char"/>
    <w:basedOn w:val="B04DefaultParagraphFont"/>
    <w:link w:val="B04BodyText"/>
    <w:uiPriority w:val="99"/>
    <w:rsid w:val="00AA1D8D"/>
  </w:style>
  <w:style w:type="paragraph" w:customStyle="1" w:styleId="B04BodyText2">
    <w:name w:val="B04_Body Text 2"/>
    <w:basedOn w:val="B04Normal"/>
    <w:link w:val="B04BodyText2Char"/>
    <w:uiPriority w:val="99"/>
    <w:unhideWhenUsed/>
    <w:rsid w:val="00AA1D8D"/>
    <w:pPr>
      <w:spacing w:after="120" w:line="480" w:lineRule="auto"/>
    </w:pPr>
  </w:style>
  <w:style w:type="character" w:customStyle="1" w:styleId="B04BodyText2Char">
    <w:name w:val="B04_Body Text 2 Char"/>
    <w:basedOn w:val="B04DefaultParagraphFont"/>
    <w:link w:val="B04BodyText2"/>
    <w:uiPriority w:val="99"/>
    <w:rsid w:val="00AA1D8D"/>
  </w:style>
  <w:style w:type="paragraph" w:customStyle="1" w:styleId="B04BodyText3">
    <w:name w:val="B04_Body Text 3"/>
    <w:basedOn w:val="B04Normal"/>
    <w:link w:val="B04BodyText3Char"/>
    <w:uiPriority w:val="99"/>
    <w:unhideWhenUsed/>
    <w:rsid w:val="00AA1D8D"/>
    <w:pPr>
      <w:spacing w:after="120"/>
    </w:pPr>
    <w:rPr>
      <w:sz w:val="16"/>
      <w:szCs w:val="16"/>
    </w:rPr>
  </w:style>
  <w:style w:type="character" w:customStyle="1" w:styleId="B04BodyText3Char">
    <w:name w:val="B04_Body Text 3 Char"/>
    <w:basedOn w:val="B04DefaultParagraphFont"/>
    <w:link w:val="B04BodyText3"/>
    <w:uiPriority w:val="99"/>
    <w:rsid w:val="00AA1D8D"/>
    <w:rPr>
      <w:sz w:val="16"/>
      <w:szCs w:val="16"/>
    </w:rPr>
  </w:style>
  <w:style w:type="paragraph" w:customStyle="1" w:styleId="B04List">
    <w:name w:val="B04_List"/>
    <w:basedOn w:val="B04Normal"/>
    <w:uiPriority w:val="99"/>
    <w:unhideWhenUsed/>
    <w:rsid w:val="00AA1D8D"/>
    <w:pPr>
      <w:ind w:left="360" w:hanging="360"/>
      <w:contextualSpacing/>
    </w:pPr>
  </w:style>
  <w:style w:type="paragraph" w:customStyle="1" w:styleId="B04List2">
    <w:name w:val="B04_List 2"/>
    <w:basedOn w:val="B04Normal"/>
    <w:uiPriority w:val="99"/>
    <w:unhideWhenUsed/>
    <w:rsid w:val="00326F90"/>
    <w:pPr>
      <w:ind w:left="720" w:hanging="360"/>
      <w:contextualSpacing/>
    </w:pPr>
  </w:style>
  <w:style w:type="paragraph" w:customStyle="1" w:styleId="B04List3">
    <w:name w:val="B04_List 3"/>
    <w:basedOn w:val="B04Normal"/>
    <w:uiPriority w:val="99"/>
    <w:unhideWhenUsed/>
    <w:rsid w:val="00326F90"/>
    <w:pPr>
      <w:ind w:left="1080" w:hanging="360"/>
      <w:contextualSpacing/>
    </w:pPr>
  </w:style>
  <w:style w:type="paragraph" w:customStyle="1" w:styleId="B04ListBullet">
    <w:name w:val="B04_List Bullet"/>
    <w:basedOn w:val="B04Normal"/>
    <w:uiPriority w:val="99"/>
    <w:unhideWhenUsed/>
    <w:rsid w:val="00326F90"/>
    <w:pPr>
      <w:tabs>
        <w:tab w:val="num" w:pos="360"/>
      </w:tabs>
      <w:ind w:left="360" w:hanging="360"/>
      <w:contextualSpacing/>
    </w:pPr>
  </w:style>
  <w:style w:type="paragraph" w:customStyle="1" w:styleId="B04ListBullet2">
    <w:name w:val="B04_List Bullet 2"/>
    <w:basedOn w:val="B04Normal"/>
    <w:uiPriority w:val="99"/>
    <w:unhideWhenUsed/>
    <w:rsid w:val="00326F90"/>
    <w:pPr>
      <w:tabs>
        <w:tab w:val="num" w:pos="720"/>
      </w:tabs>
      <w:ind w:left="720" w:hanging="360"/>
      <w:contextualSpacing/>
    </w:pPr>
  </w:style>
  <w:style w:type="paragraph" w:customStyle="1" w:styleId="B04ListBullet3">
    <w:name w:val="B04_List Bullet 3"/>
    <w:basedOn w:val="B04Normal"/>
    <w:uiPriority w:val="99"/>
    <w:unhideWhenUsed/>
    <w:rsid w:val="00326F90"/>
    <w:pPr>
      <w:tabs>
        <w:tab w:val="num" w:pos="1080"/>
      </w:tabs>
      <w:ind w:left="1080" w:hanging="360"/>
      <w:contextualSpacing/>
    </w:pPr>
  </w:style>
  <w:style w:type="paragraph" w:customStyle="1" w:styleId="B04ListNumber">
    <w:name w:val="B04_List Number"/>
    <w:basedOn w:val="B04Normal"/>
    <w:uiPriority w:val="99"/>
    <w:unhideWhenUsed/>
    <w:rsid w:val="00326F90"/>
    <w:pPr>
      <w:tabs>
        <w:tab w:val="num" w:pos="360"/>
      </w:tabs>
      <w:ind w:left="360" w:hanging="360"/>
      <w:contextualSpacing/>
    </w:pPr>
  </w:style>
  <w:style w:type="paragraph" w:customStyle="1" w:styleId="B04ListNumber2">
    <w:name w:val="B04_List Number 2"/>
    <w:basedOn w:val="B04Normal"/>
    <w:uiPriority w:val="99"/>
    <w:unhideWhenUsed/>
    <w:rsid w:val="0029639D"/>
    <w:pPr>
      <w:tabs>
        <w:tab w:val="num" w:pos="720"/>
      </w:tabs>
      <w:ind w:left="720" w:hanging="360"/>
      <w:contextualSpacing/>
    </w:pPr>
  </w:style>
  <w:style w:type="paragraph" w:customStyle="1" w:styleId="B04ListNumber3">
    <w:name w:val="B04_List Number 3"/>
    <w:basedOn w:val="B04Normal"/>
    <w:uiPriority w:val="99"/>
    <w:unhideWhenUsed/>
    <w:rsid w:val="0029639D"/>
    <w:pPr>
      <w:tabs>
        <w:tab w:val="num" w:pos="1080"/>
      </w:tabs>
      <w:ind w:left="1080" w:hanging="360"/>
      <w:contextualSpacing/>
    </w:pPr>
  </w:style>
  <w:style w:type="paragraph" w:customStyle="1" w:styleId="B04ListContinue">
    <w:name w:val="B04_List Continue"/>
    <w:basedOn w:val="B04Normal"/>
    <w:uiPriority w:val="99"/>
    <w:unhideWhenUsed/>
    <w:rsid w:val="0029639D"/>
    <w:pPr>
      <w:spacing w:after="120"/>
      <w:ind w:left="360"/>
      <w:contextualSpacing/>
    </w:pPr>
  </w:style>
  <w:style w:type="paragraph" w:customStyle="1" w:styleId="B04ListContinue2">
    <w:name w:val="B04_List Continue 2"/>
    <w:basedOn w:val="B04Normal"/>
    <w:uiPriority w:val="99"/>
    <w:unhideWhenUsed/>
    <w:rsid w:val="0029639D"/>
    <w:pPr>
      <w:spacing w:after="120"/>
      <w:ind w:left="720"/>
      <w:contextualSpacing/>
    </w:pPr>
  </w:style>
  <w:style w:type="paragraph" w:customStyle="1" w:styleId="B04ListContinue3">
    <w:name w:val="B04_List Continue 3"/>
    <w:basedOn w:val="B04Normal"/>
    <w:uiPriority w:val="99"/>
    <w:unhideWhenUsed/>
    <w:rsid w:val="0029639D"/>
    <w:pPr>
      <w:spacing w:after="120"/>
      <w:ind w:left="1080"/>
      <w:contextualSpacing/>
    </w:pPr>
  </w:style>
  <w:style w:type="paragraph" w:customStyle="1" w:styleId="B04macro">
    <w:name w:val="B04_macro"/>
    <w:link w:val="B04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04MacroTextChar">
    <w:name w:val="B04_Macro Text Char"/>
    <w:basedOn w:val="B04DefaultParagraphFont"/>
    <w:link w:val="B04macro"/>
    <w:uiPriority w:val="99"/>
    <w:rsid w:val="0029639D"/>
    <w:rPr>
      <w:rFonts w:ascii="Courier" w:hAnsi="Courier"/>
      <w:sz w:val="20"/>
      <w:szCs w:val="20"/>
    </w:rPr>
  </w:style>
  <w:style w:type="paragraph" w:customStyle="1" w:styleId="B04Quote">
    <w:name w:val="B04_Quote"/>
    <w:basedOn w:val="B04Normal"/>
    <w:next w:val="B04Normal"/>
    <w:link w:val="B04QuoteChar"/>
    <w:uiPriority w:val="29"/>
    <w:qFormat/>
    <w:rsid w:val="00FC693F"/>
    <w:rPr>
      <w:i/>
      <w:iCs/>
      <w:color w:val="000000" w:themeColor="text1"/>
    </w:rPr>
  </w:style>
  <w:style w:type="character" w:customStyle="1" w:styleId="B04QuoteChar">
    <w:name w:val="B04_Quote Char"/>
    <w:basedOn w:val="B04DefaultParagraphFont"/>
    <w:link w:val="B04Quote"/>
    <w:uiPriority w:val="29"/>
    <w:rsid w:val="00FC693F"/>
    <w:rPr>
      <w:i/>
      <w:iCs/>
      <w:color w:val="000000" w:themeColor="text1"/>
    </w:rPr>
  </w:style>
  <w:style w:type="character" w:customStyle="1" w:styleId="B04Heading4Char">
    <w:name w:val="B04_Heading 4 Char"/>
    <w:basedOn w:val="B04DefaultParagraphFont"/>
    <w:link w:val="B04heading4"/>
    <w:uiPriority w:val="9"/>
    <w:semiHidden/>
    <w:rsid w:val="00FC693F"/>
    <w:rPr>
      <w:rFonts w:asciiTheme="majorHAnsi" w:eastAsiaTheme="majorEastAsia" w:hAnsiTheme="majorHAnsi" w:cstheme="majorBidi"/>
      <w:b/>
      <w:bCs/>
      <w:i/>
      <w:iCs/>
      <w:color w:val="4F81BD" w:themeColor="accent1"/>
    </w:rPr>
  </w:style>
  <w:style w:type="character" w:customStyle="1" w:styleId="B04Heading5Char">
    <w:name w:val="B04_Heading 5 Char"/>
    <w:basedOn w:val="B04DefaultParagraphFont"/>
    <w:link w:val="B04heading5"/>
    <w:uiPriority w:val="9"/>
    <w:semiHidden/>
    <w:rsid w:val="00FC693F"/>
    <w:rPr>
      <w:rFonts w:asciiTheme="majorHAnsi" w:eastAsiaTheme="majorEastAsia" w:hAnsiTheme="majorHAnsi" w:cstheme="majorBidi"/>
      <w:color w:val="243F60" w:themeColor="accent1" w:themeShade="7F"/>
    </w:rPr>
  </w:style>
  <w:style w:type="character" w:customStyle="1" w:styleId="B04Heading6Char">
    <w:name w:val="B04_Heading 6 Char"/>
    <w:basedOn w:val="B04DefaultParagraphFont"/>
    <w:link w:val="B04heading6"/>
    <w:uiPriority w:val="9"/>
    <w:semiHidden/>
    <w:rsid w:val="00FC693F"/>
    <w:rPr>
      <w:rFonts w:asciiTheme="majorHAnsi" w:eastAsiaTheme="majorEastAsia" w:hAnsiTheme="majorHAnsi" w:cstheme="majorBidi"/>
      <w:i/>
      <w:iCs/>
      <w:color w:val="243F60" w:themeColor="accent1" w:themeShade="7F"/>
    </w:rPr>
  </w:style>
  <w:style w:type="character" w:customStyle="1" w:styleId="B04Heading7Char">
    <w:name w:val="B04_Heading 7 Char"/>
    <w:basedOn w:val="B04DefaultParagraphFont"/>
    <w:link w:val="B04heading7"/>
    <w:uiPriority w:val="9"/>
    <w:semiHidden/>
    <w:rsid w:val="00FC693F"/>
    <w:rPr>
      <w:rFonts w:asciiTheme="majorHAnsi" w:eastAsiaTheme="majorEastAsia" w:hAnsiTheme="majorHAnsi" w:cstheme="majorBidi"/>
      <w:i/>
      <w:iCs/>
      <w:color w:val="404040" w:themeColor="text1" w:themeTint="BF"/>
    </w:rPr>
  </w:style>
  <w:style w:type="character" w:customStyle="1" w:styleId="B04Heading8Char">
    <w:name w:val="B04_Heading 8 Char"/>
    <w:basedOn w:val="B04DefaultParagraphFont"/>
    <w:link w:val="B04heading8"/>
    <w:uiPriority w:val="9"/>
    <w:semiHidden/>
    <w:rsid w:val="00FC693F"/>
    <w:rPr>
      <w:rFonts w:asciiTheme="majorHAnsi" w:eastAsiaTheme="majorEastAsia" w:hAnsiTheme="majorHAnsi" w:cstheme="majorBidi"/>
      <w:color w:val="4F81BD" w:themeColor="accent1"/>
      <w:sz w:val="20"/>
      <w:szCs w:val="20"/>
    </w:rPr>
  </w:style>
  <w:style w:type="character" w:customStyle="1" w:styleId="B04Heading9Char">
    <w:name w:val="B04_Heading 9 Char"/>
    <w:basedOn w:val="B04DefaultParagraphFont"/>
    <w:link w:val="B04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B04caption">
    <w:name w:val="B04_caption"/>
    <w:basedOn w:val="B04Normal"/>
    <w:next w:val="B04Normal"/>
    <w:uiPriority w:val="35"/>
    <w:semiHidden/>
    <w:unhideWhenUsed/>
    <w:qFormat/>
    <w:rsid w:val="00FC693F"/>
    <w:pPr>
      <w:spacing w:line="240" w:lineRule="auto"/>
    </w:pPr>
    <w:rPr>
      <w:b/>
      <w:bCs/>
      <w:color w:val="4F81BD" w:themeColor="accent1"/>
      <w:sz w:val="18"/>
      <w:szCs w:val="18"/>
    </w:rPr>
  </w:style>
  <w:style w:type="character" w:customStyle="1" w:styleId="B04Strong">
    <w:name w:val="B04_Strong"/>
    <w:basedOn w:val="B04DefaultParagraphFont"/>
    <w:uiPriority w:val="22"/>
    <w:qFormat/>
    <w:rsid w:val="00FC693F"/>
    <w:rPr>
      <w:b/>
      <w:bCs/>
    </w:rPr>
  </w:style>
  <w:style w:type="character" w:customStyle="1" w:styleId="B04Emphasis">
    <w:name w:val="B04_Emphasis"/>
    <w:basedOn w:val="B04DefaultParagraphFont"/>
    <w:uiPriority w:val="20"/>
    <w:qFormat/>
    <w:rsid w:val="00FC693F"/>
    <w:rPr>
      <w:i/>
      <w:iCs/>
    </w:rPr>
  </w:style>
  <w:style w:type="paragraph" w:customStyle="1" w:styleId="B04IntenseQuote">
    <w:name w:val="B04_Intense Quote"/>
    <w:basedOn w:val="B04Normal"/>
    <w:next w:val="B04Normal"/>
    <w:link w:val="B04IntenseQuoteChar"/>
    <w:uiPriority w:val="30"/>
    <w:qFormat/>
    <w:rsid w:val="00FC693F"/>
    <w:pPr>
      <w:spacing w:before="200" w:after="280"/>
      <w:ind w:left="936" w:right="936"/>
    </w:pPr>
    <w:rPr>
      <w:b/>
      <w:bCs/>
      <w:i/>
      <w:iCs/>
      <w:color w:val="4F81BD" w:themeColor="accent1"/>
    </w:rPr>
  </w:style>
  <w:style w:type="character" w:customStyle="1" w:styleId="B04IntenseQuoteChar">
    <w:name w:val="B04_Intense Quote Char"/>
    <w:basedOn w:val="B04DefaultParagraphFont"/>
    <w:link w:val="B04IntenseQuote"/>
    <w:uiPriority w:val="30"/>
    <w:rsid w:val="00FC693F"/>
    <w:rPr>
      <w:b/>
      <w:bCs/>
      <w:i/>
      <w:iCs/>
      <w:color w:val="4F81BD" w:themeColor="accent1"/>
    </w:rPr>
  </w:style>
  <w:style w:type="character" w:customStyle="1" w:styleId="B04SubtleEmphasis">
    <w:name w:val="B04_Subtle Emphasis"/>
    <w:basedOn w:val="B04DefaultParagraphFont"/>
    <w:uiPriority w:val="19"/>
    <w:qFormat/>
    <w:rsid w:val="00FC693F"/>
    <w:rPr>
      <w:i/>
      <w:iCs/>
      <w:color w:val="808080" w:themeColor="text1" w:themeTint="7F"/>
    </w:rPr>
  </w:style>
  <w:style w:type="character" w:customStyle="1" w:styleId="B04IntenseEmphasis">
    <w:name w:val="B04_Intense Emphasis"/>
    <w:basedOn w:val="B04DefaultParagraphFont"/>
    <w:uiPriority w:val="21"/>
    <w:qFormat/>
    <w:rsid w:val="00FC693F"/>
    <w:rPr>
      <w:b/>
      <w:bCs/>
      <w:i/>
      <w:iCs/>
      <w:color w:val="4F81BD" w:themeColor="accent1"/>
    </w:rPr>
  </w:style>
  <w:style w:type="character" w:customStyle="1" w:styleId="B04SubtleReference">
    <w:name w:val="B04_Subtle Reference"/>
    <w:basedOn w:val="B04DefaultParagraphFont"/>
    <w:uiPriority w:val="31"/>
    <w:qFormat/>
    <w:rsid w:val="00FC693F"/>
    <w:rPr>
      <w:smallCaps/>
      <w:color w:val="C0504D" w:themeColor="accent2"/>
      <w:u w:val="single"/>
    </w:rPr>
  </w:style>
  <w:style w:type="character" w:customStyle="1" w:styleId="B04IntenseReference">
    <w:name w:val="B04_Intense Reference"/>
    <w:basedOn w:val="B04DefaultParagraphFont"/>
    <w:uiPriority w:val="32"/>
    <w:qFormat/>
    <w:rsid w:val="00FC693F"/>
    <w:rPr>
      <w:b/>
      <w:bCs/>
      <w:smallCaps/>
      <w:color w:val="C0504D" w:themeColor="accent2"/>
      <w:spacing w:val="5"/>
      <w:u w:val="single"/>
    </w:rPr>
  </w:style>
  <w:style w:type="character" w:customStyle="1" w:styleId="B04BookTitle">
    <w:name w:val="B04_Book Title"/>
    <w:basedOn w:val="B04DefaultParagraphFont"/>
    <w:uiPriority w:val="33"/>
    <w:qFormat/>
    <w:rsid w:val="00FC693F"/>
    <w:rPr>
      <w:b/>
      <w:bCs/>
      <w:smallCaps/>
      <w:spacing w:val="5"/>
    </w:rPr>
  </w:style>
  <w:style w:type="paragraph" w:customStyle="1" w:styleId="B04TOCHeading">
    <w:name w:val="B04_TOC Heading"/>
    <w:basedOn w:val="B04heading1"/>
    <w:next w:val="B04Normal"/>
    <w:uiPriority w:val="39"/>
    <w:semiHidden/>
    <w:unhideWhenUsed/>
    <w:qFormat/>
    <w:rsid w:val="00FC693F"/>
    <w:pPr>
      <w:outlineLvl w:val="9"/>
    </w:pPr>
  </w:style>
  <w:style w:type="table" w:customStyle="1" w:styleId="B04TableGrid">
    <w:name w:val="B04_Table Grid"/>
    <w:basedOn w:val="B04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04LightShading">
    <w:name w:val="B04_Light Shading"/>
    <w:basedOn w:val="B04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B04LightShadingAccent1">
    <w:name w:val="B04_Light Shading Accent 1"/>
    <w:basedOn w:val="B04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B04LightShadingAccent2">
    <w:name w:val="B04_Light Shading Accent 2"/>
    <w:basedOn w:val="B04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B04LightShadingAccent3">
    <w:name w:val="B04_Light Shading Accent 3"/>
    <w:basedOn w:val="B04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B04LightShadingAccent4">
    <w:name w:val="B04_Light Shading Accent 4"/>
    <w:basedOn w:val="B04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B04LightShadingAccent5">
    <w:name w:val="B04_Light Shading Accent 5"/>
    <w:basedOn w:val="B04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B04LightShadingAccent6">
    <w:name w:val="B04_Light Shading Accent 6"/>
    <w:basedOn w:val="B04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B04LightList">
    <w:name w:val="B04_Light List"/>
    <w:basedOn w:val="B04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B04LightListAccent1">
    <w:name w:val="B04_Light List Accent 1"/>
    <w:basedOn w:val="B04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04LightListAccent2">
    <w:name w:val="B04_Light List Accent 2"/>
    <w:basedOn w:val="B04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B04LightListAccent3">
    <w:name w:val="B04_Light List Accent 3"/>
    <w:basedOn w:val="B04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B04LightListAccent4">
    <w:name w:val="B04_Light List Accent 4"/>
    <w:basedOn w:val="B04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B04LightListAccent5">
    <w:name w:val="B04_Light List Accent 5"/>
    <w:basedOn w:val="B04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B04LightListAccent6">
    <w:name w:val="B04_Light List Accent 6"/>
    <w:basedOn w:val="B04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B04LightGrid">
    <w:name w:val="B04_Light Grid"/>
    <w:basedOn w:val="B04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B04LightGridAccent1">
    <w:name w:val="B04_Light Grid Accent 1"/>
    <w:basedOn w:val="B04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B04LightGridAccent2">
    <w:name w:val="B04_Light Grid Accent 2"/>
    <w:basedOn w:val="B04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B04LightGridAccent3">
    <w:name w:val="B04_Light Grid Accent 3"/>
    <w:basedOn w:val="B04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B04LightGridAccent4">
    <w:name w:val="B04_Light Grid Accent 4"/>
    <w:basedOn w:val="B04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B04LightGridAccent5">
    <w:name w:val="B04_Light Grid Accent 5"/>
    <w:basedOn w:val="B04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B04LightGridAccent6">
    <w:name w:val="B04_Light Grid Accent 6"/>
    <w:basedOn w:val="B04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B04MediumShading1">
    <w:name w:val="B04_Medium Shading 1"/>
    <w:basedOn w:val="B04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B04MediumShading1Accent1">
    <w:name w:val="B04_Medium Shading 1 Accent 1"/>
    <w:basedOn w:val="B04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B04MediumShading1Accent2">
    <w:name w:val="B04_Medium Shading 1 Accent 2"/>
    <w:basedOn w:val="B04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B04MediumShading1Accent3">
    <w:name w:val="B04_Medium Shading 1 Accent 3"/>
    <w:basedOn w:val="B04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B04MediumShading1Accent4">
    <w:name w:val="B04_Medium Shading 1 Accent 4"/>
    <w:basedOn w:val="B04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B04MediumShading1Accent5">
    <w:name w:val="B04_Medium Shading 1 Accent 5"/>
    <w:basedOn w:val="B04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B04MediumShading1Accent6">
    <w:name w:val="B04_Medium Shading 1 Accent 6"/>
    <w:basedOn w:val="B04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B04MediumShading2">
    <w:name w:val="B04_Medium Shading 2"/>
    <w:basedOn w:val="B0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4MediumShading2Accent1">
    <w:name w:val="B04_Medium Shading 2 Accent 1"/>
    <w:basedOn w:val="B0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4MediumShading2Accent2">
    <w:name w:val="B04_Medium Shading 2 Accent 2"/>
    <w:basedOn w:val="B0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4MediumShading2Accent3">
    <w:name w:val="B04_Medium Shading 2 Accent 3"/>
    <w:basedOn w:val="B0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4MediumShading2Accent4">
    <w:name w:val="B04_Medium Shading 2 Accent 4"/>
    <w:basedOn w:val="B0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4MediumShading2Accent5">
    <w:name w:val="B04_Medium Shading 2 Accent 5"/>
    <w:basedOn w:val="B0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4MediumShading2Accent6">
    <w:name w:val="B04_Medium Shading 2 Accent 6"/>
    <w:basedOn w:val="B0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4MediumList1">
    <w:name w:val="B04_Medium List 1"/>
    <w:basedOn w:val="B04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B04MediumList1Accent1">
    <w:name w:val="B04_Medium List 1 Accent 1"/>
    <w:basedOn w:val="B04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B04MediumList1Accent2">
    <w:name w:val="B04_Medium List 1 Accent 2"/>
    <w:basedOn w:val="B04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B04MediumList1Accent3">
    <w:name w:val="B04_Medium List 1 Accent 3"/>
    <w:basedOn w:val="B04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B04MediumList1Accent4">
    <w:name w:val="B04_Medium List 1 Accent 4"/>
    <w:basedOn w:val="B04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B04MediumList1Accent5">
    <w:name w:val="B04_Medium List 1 Accent 5"/>
    <w:basedOn w:val="B04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B04MediumList1Accent6">
    <w:name w:val="B04_Medium List 1 Accent 6"/>
    <w:basedOn w:val="B04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B04MediumList2">
    <w:name w:val="B04_Medium List 2"/>
    <w:basedOn w:val="B0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4MediumList2Accent1">
    <w:name w:val="B04_Medium List 2 Accent 1"/>
    <w:basedOn w:val="B0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4MediumList2Accent2">
    <w:name w:val="B04_Medium List 2 Accent 2"/>
    <w:basedOn w:val="B0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4MediumList2Accent3">
    <w:name w:val="B04_Medium List 2 Accent 3"/>
    <w:basedOn w:val="B0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4MediumList2Accent4">
    <w:name w:val="B04_Medium List 2 Accent 4"/>
    <w:basedOn w:val="B0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4MediumList2Accent5">
    <w:name w:val="B04_Medium List 2 Accent 5"/>
    <w:basedOn w:val="B0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4MediumList2Accent6">
    <w:name w:val="B04_Medium List 2 Accent 6"/>
    <w:basedOn w:val="B0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4MediumGrid1">
    <w:name w:val="B04_Medium Grid 1"/>
    <w:basedOn w:val="B04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4MediumGrid1Accent1">
    <w:name w:val="B04_Medium Grid 1 Accent 1"/>
    <w:basedOn w:val="B04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4MediumGrid1Accent2">
    <w:name w:val="B04_Medium Grid 1 Accent 2"/>
    <w:basedOn w:val="B04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4MediumGrid1Accent3">
    <w:name w:val="B04_Medium Grid 1 Accent 3"/>
    <w:basedOn w:val="B04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4MediumGrid1Accent4">
    <w:name w:val="B04_Medium Grid 1 Accent 4"/>
    <w:basedOn w:val="B04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4MediumGrid1Accent5">
    <w:name w:val="B04_Medium Grid 1 Accent 5"/>
    <w:basedOn w:val="B04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4MediumGrid1Accent6">
    <w:name w:val="B04_Medium Grid 1 Accent 6"/>
    <w:basedOn w:val="B04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B04MediumGrid2">
    <w:name w:val="B04_Medium Grid 2"/>
    <w:basedOn w:val="B0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B04MediumGrid2Accent1">
    <w:name w:val="B04_Medium Grid 2 Accent 1"/>
    <w:basedOn w:val="B0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B04MediumGrid2Accent2">
    <w:name w:val="B04_Medium Grid 2 Accent 2"/>
    <w:basedOn w:val="B0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B04MediumGrid2Accent3">
    <w:name w:val="B04_Medium Grid 2 Accent 3"/>
    <w:basedOn w:val="B0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B04MediumGrid2Accent4">
    <w:name w:val="B04_Medium Grid 2 Accent 4"/>
    <w:basedOn w:val="B0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B04MediumGrid2Accent5">
    <w:name w:val="B04_Medium Grid 2 Accent 5"/>
    <w:basedOn w:val="B0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B04MediumGrid2Accent6">
    <w:name w:val="B04_Medium Grid 2 Accent 6"/>
    <w:basedOn w:val="B0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B04MediumGrid3">
    <w:name w:val="B04_Medium Grid 3"/>
    <w:basedOn w:val="B0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B04MediumGrid3Accent1">
    <w:name w:val="B04_Medium Grid 3 Accent 1"/>
    <w:basedOn w:val="B0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B04MediumGrid3Accent2">
    <w:name w:val="B04_Medium Grid 3 Accent 2"/>
    <w:basedOn w:val="B0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B04MediumGrid3Accent3">
    <w:name w:val="B04_Medium Grid 3 Accent 3"/>
    <w:basedOn w:val="B0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B04MediumGrid3Accent4">
    <w:name w:val="B04_Medium Grid 3 Accent 4"/>
    <w:basedOn w:val="B0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B04MediumGrid3Accent5">
    <w:name w:val="B04_Medium Grid 3 Accent 5"/>
    <w:basedOn w:val="B0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B04MediumGrid3Accent6">
    <w:name w:val="B04_Medium Grid 3 Accent 6"/>
    <w:basedOn w:val="B0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B04DarkList">
    <w:name w:val="B04_Dark List"/>
    <w:basedOn w:val="B04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B04DarkListAccent1">
    <w:name w:val="B04_Dark List Accent 1"/>
    <w:basedOn w:val="B04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B04DarkListAccent2">
    <w:name w:val="B04_Dark List Accent 2"/>
    <w:basedOn w:val="B04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B04DarkListAccent3">
    <w:name w:val="B04_Dark List Accent 3"/>
    <w:basedOn w:val="B04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B04DarkListAccent4">
    <w:name w:val="B04_Dark List Accent 4"/>
    <w:basedOn w:val="B04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B04DarkListAccent5">
    <w:name w:val="B04_Dark List Accent 5"/>
    <w:basedOn w:val="B04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B04DarkListAccent6">
    <w:name w:val="B04_Dark List Accent 6"/>
    <w:basedOn w:val="B04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B04ColorfulShading">
    <w:name w:val="B04_Colorful Shading"/>
    <w:basedOn w:val="B04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B04ColorfulShadingAccent1">
    <w:name w:val="B04_Colorful Shading Accent 1"/>
    <w:basedOn w:val="B04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B04ColorfulShadingAccent2">
    <w:name w:val="B04_Colorful Shading Accent 2"/>
    <w:basedOn w:val="B04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B04ColorfulShadingAccent3">
    <w:name w:val="B04_Colorful Shading Accent 3"/>
    <w:basedOn w:val="B04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B04ColorfulShadingAccent4">
    <w:name w:val="B04_Colorful Shading Accent 4"/>
    <w:basedOn w:val="B04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B04ColorfulShadingAccent5">
    <w:name w:val="B04_Colorful Shading Accent 5"/>
    <w:basedOn w:val="B04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B04ColorfulShadingAccent6">
    <w:name w:val="B04_Colorful Shading Accent 6"/>
    <w:basedOn w:val="B04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B04ColorfulList">
    <w:name w:val="B04_Colorful List"/>
    <w:basedOn w:val="B04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B04ColorfulListAccent1">
    <w:name w:val="B04_Colorful List Accent 1"/>
    <w:basedOn w:val="B04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B04ColorfulListAccent2">
    <w:name w:val="B04_Colorful List Accent 2"/>
    <w:basedOn w:val="B04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B04ColorfulListAccent3">
    <w:name w:val="B04_Colorful List Accent 3"/>
    <w:basedOn w:val="B04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B04ColorfulListAccent4">
    <w:name w:val="B04_Colorful List Accent 4"/>
    <w:basedOn w:val="B04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B04ColorfulListAccent5">
    <w:name w:val="B04_Colorful List Accent 5"/>
    <w:basedOn w:val="B04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B04ColorfulListAccent6">
    <w:name w:val="B04_Colorful List Accent 6"/>
    <w:basedOn w:val="B04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B04ColorfulGrid">
    <w:name w:val="B04_Colorful Grid"/>
    <w:basedOn w:val="B0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4ColorfulGridAccent1">
    <w:name w:val="B04_Colorful Grid Accent 1"/>
    <w:basedOn w:val="B0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4ColorfulGridAccent2">
    <w:name w:val="B04_Colorful Grid Accent 2"/>
    <w:basedOn w:val="B0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4ColorfulGridAccent3">
    <w:name w:val="B04_Colorful Grid Accent 3"/>
    <w:basedOn w:val="B0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4ColorfulGridAccent4">
    <w:name w:val="B04_Colorful Grid Accent 4"/>
    <w:basedOn w:val="B0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4ColorfulGridAccent5">
    <w:name w:val="B04_Colorful Grid Accent 5"/>
    <w:basedOn w:val="B0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4ColorfulGridAccent6">
    <w:name w:val="B04_Colorful Grid Accent 6"/>
    <w:basedOn w:val="B0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05Normal">
    <w:name w:val="B05_Normal"/>
    <w:qFormat/>
    <w:rsid w:val="00FC693F"/>
    <w:pPr>
      <w:spacing w:after="100" w:line="259" w:lineRule="auto"/>
    </w:pPr>
    <w:rPr>
      <w:rFonts w:ascii="Times New Roman" w:eastAsia="SimSun" w:hAnsi="Times New Roman"/>
      <w:color w:val="000000"/>
    </w:rPr>
  </w:style>
  <w:style w:type="paragraph" w:customStyle="1" w:styleId="B05header">
    <w:name w:val="B05_header"/>
    <w:basedOn w:val="B05Normal"/>
    <w:link w:val="B05HeaderChar"/>
    <w:uiPriority w:val="99"/>
    <w:unhideWhenUsed/>
    <w:rsid w:val="00E618BF"/>
    <w:pPr>
      <w:tabs>
        <w:tab w:val="center" w:pos="4680"/>
        <w:tab w:val="right" w:pos="9360"/>
      </w:tabs>
    </w:pPr>
  </w:style>
  <w:style w:type="character" w:customStyle="1" w:styleId="B05HeaderChar">
    <w:name w:val="B05_Header Char"/>
    <w:basedOn w:val="B05DefaultParagraphFont"/>
    <w:link w:val="B05header"/>
    <w:uiPriority w:val="99"/>
    <w:rsid w:val="00E618BF"/>
  </w:style>
  <w:style w:type="paragraph" w:customStyle="1" w:styleId="B05footer">
    <w:name w:val="B05_footer"/>
    <w:basedOn w:val="B05Normal"/>
    <w:link w:val="B05FooterChar"/>
    <w:uiPriority w:val="99"/>
    <w:unhideWhenUsed/>
    <w:rsid w:val="00E618BF"/>
    <w:pPr>
      <w:tabs>
        <w:tab w:val="center" w:pos="4680"/>
        <w:tab w:val="right" w:pos="9360"/>
      </w:tabs>
    </w:pPr>
  </w:style>
  <w:style w:type="character" w:customStyle="1" w:styleId="B05FooterChar">
    <w:name w:val="B05_Footer Char"/>
    <w:basedOn w:val="B05DefaultParagraphFont"/>
    <w:link w:val="B05footer"/>
    <w:uiPriority w:val="99"/>
    <w:rsid w:val="00E618BF"/>
  </w:style>
  <w:style w:type="paragraph" w:customStyle="1" w:styleId="B05heading1">
    <w:name w:val="B05_heading 1"/>
    <w:basedOn w:val="B05Normal"/>
    <w:next w:val="B05Normal"/>
    <w:link w:val="B05Heading1Char"/>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customStyle="1" w:styleId="B05heading2">
    <w:name w:val="B05_heading 2"/>
    <w:basedOn w:val="B05Normal"/>
    <w:next w:val="B05Normal"/>
    <w:link w:val="B05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customStyle="1" w:styleId="B05heading3">
    <w:name w:val="B05_heading 3"/>
    <w:basedOn w:val="B05Normal"/>
    <w:next w:val="B05Normal"/>
    <w:link w:val="B05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B05heading4">
    <w:name w:val="B05_heading 4"/>
    <w:basedOn w:val="B05Normal"/>
    <w:next w:val="B05Normal"/>
    <w:link w:val="B05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B05heading5">
    <w:name w:val="B05_heading 5"/>
    <w:basedOn w:val="B05Normal"/>
    <w:next w:val="B05Normal"/>
    <w:link w:val="B05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B05heading6">
    <w:name w:val="B05_heading 6"/>
    <w:basedOn w:val="B05Normal"/>
    <w:next w:val="B05Normal"/>
    <w:link w:val="B05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B05heading7">
    <w:name w:val="B05_heading 7"/>
    <w:basedOn w:val="B05Normal"/>
    <w:next w:val="B05Normal"/>
    <w:link w:val="B05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05heading8">
    <w:name w:val="B05_heading 8"/>
    <w:basedOn w:val="B05Normal"/>
    <w:next w:val="B05Normal"/>
    <w:link w:val="B05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B05heading9">
    <w:name w:val="B05_heading 9"/>
    <w:basedOn w:val="B05Normal"/>
    <w:next w:val="B05Normal"/>
    <w:link w:val="B05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B05DefaultParagraphFont">
    <w:name w:val="B05_Default Paragraph Font"/>
    <w:uiPriority w:val="1"/>
    <w:semiHidden/>
    <w:unhideWhenUsed/>
  </w:style>
  <w:style w:type="table" w:customStyle="1" w:styleId="B05NormalTable">
    <w:name w:val="B05_Normal Table"/>
    <w:uiPriority w:val="99"/>
    <w:semiHidden/>
    <w:unhideWhenUsed/>
    <w:tblPr>
      <w:tblInd w:w="0" w:type="dxa"/>
      <w:tblCellMar>
        <w:top w:w="0" w:type="dxa"/>
        <w:left w:w="108" w:type="dxa"/>
        <w:bottom w:w="0" w:type="dxa"/>
        <w:right w:w="108" w:type="dxa"/>
      </w:tblCellMar>
    </w:tblPr>
  </w:style>
  <w:style w:type="numbering" w:customStyle="1" w:styleId="B05NoList">
    <w:name w:val="B05_No List"/>
    <w:uiPriority w:val="99"/>
    <w:semiHidden/>
    <w:unhideWhenUsed/>
  </w:style>
  <w:style w:type="paragraph" w:customStyle="1" w:styleId="B05NoSpacing">
    <w:name w:val="B05_No Spacing"/>
    <w:uiPriority w:val="1"/>
    <w:qFormat/>
    <w:rsid w:val="00FC693F"/>
    <w:pPr>
      <w:spacing w:after="0" w:line="240" w:lineRule="auto"/>
    </w:pPr>
  </w:style>
  <w:style w:type="character" w:customStyle="1" w:styleId="B05Heading1Char">
    <w:name w:val="B05_Heading 1 Char"/>
    <w:basedOn w:val="B05DefaultParagraphFont"/>
    <w:link w:val="B05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05Heading2Char">
    <w:name w:val="B05_Heading 2 Char"/>
    <w:basedOn w:val="B05DefaultParagraphFont"/>
    <w:link w:val="B05heading2"/>
    <w:uiPriority w:val="9"/>
    <w:rsid w:val="00FC693F"/>
    <w:rPr>
      <w:rFonts w:asciiTheme="majorHAnsi" w:eastAsiaTheme="majorEastAsia" w:hAnsiTheme="majorHAnsi" w:cstheme="majorBidi"/>
      <w:b/>
      <w:bCs/>
      <w:color w:val="4F81BD" w:themeColor="accent1"/>
      <w:sz w:val="26"/>
      <w:szCs w:val="26"/>
    </w:rPr>
  </w:style>
  <w:style w:type="character" w:customStyle="1" w:styleId="B05Heading3Char">
    <w:name w:val="B05_Heading 3 Char"/>
    <w:basedOn w:val="B05DefaultParagraphFont"/>
    <w:link w:val="B05heading3"/>
    <w:uiPriority w:val="9"/>
    <w:rsid w:val="00FC693F"/>
    <w:rPr>
      <w:rFonts w:asciiTheme="majorHAnsi" w:eastAsiaTheme="majorEastAsia" w:hAnsiTheme="majorHAnsi" w:cstheme="majorBidi"/>
      <w:b/>
      <w:bCs/>
      <w:color w:val="4F81BD" w:themeColor="accent1"/>
    </w:rPr>
  </w:style>
  <w:style w:type="paragraph" w:customStyle="1" w:styleId="B05Title">
    <w:name w:val="B05_Title"/>
    <w:basedOn w:val="B05Normal"/>
    <w:next w:val="B05Normal"/>
    <w:link w:val="B05TitleChar"/>
    <w:uiPriority w:val="10"/>
    <w:qFormat/>
    <w:rsid w:val="00FC693F"/>
    <w:pPr>
      <w:keepNext/>
      <w:contextualSpacing/>
    </w:pPr>
    <w:rPr>
      <w:rFonts w:asciiTheme="majorHAnsi" w:eastAsiaTheme="majorEastAsia" w:hAnsiTheme="majorHAnsi" w:cstheme="majorBidi"/>
      <w:spacing w:val="5"/>
      <w:kern w:val="28"/>
      <w:sz w:val="30"/>
      <w:szCs w:val="52"/>
    </w:rPr>
  </w:style>
  <w:style w:type="character" w:customStyle="1" w:styleId="B05TitleChar">
    <w:name w:val="B05_Title Char"/>
    <w:basedOn w:val="B05DefaultParagraphFont"/>
    <w:link w:val="B05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B05Subtitle">
    <w:name w:val="B05_Subtitle"/>
    <w:basedOn w:val="B05Normal"/>
    <w:next w:val="B05Normal"/>
    <w:link w:val="B05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B05SubtitleChar">
    <w:name w:val="B05_Subtitle Char"/>
    <w:basedOn w:val="B05DefaultParagraphFont"/>
    <w:link w:val="B05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B05ListParagraph">
    <w:name w:val="B05_List Paragraph"/>
    <w:basedOn w:val="B05Normal"/>
    <w:uiPriority w:val="34"/>
    <w:qFormat/>
    <w:rsid w:val="00FC693F"/>
    <w:pPr>
      <w:ind w:left="720"/>
      <w:contextualSpacing/>
    </w:pPr>
  </w:style>
  <w:style w:type="paragraph" w:customStyle="1" w:styleId="B05BodyText">
    <w:name w:val="B05_Body Text"/>
    <w:basedOn w:val="B05Normal"/>
    <w:link w:val="B05BodyTextChar"/>
    <w:uiPriority w:val="99"/>
    <w:unhideWhenUsed/>
    <w:rsid w:val="00AA1D8D"/>
    <w:pPr>
      <w:spacing w:after="120"/>
    </w:pPr>
  </w:style>
  <w:style w:type="character" w:customStyle="1" w:styleId="B05BodyTextChar">
    <w:name w:val="B05_Body Text Char"/>
    <w:basedOn w:val="B05DefaultParagraphFont"/>
    <w:link w:val="B05BodyText"/>
    <w:uiPriority w:val="99"/>
    <w:rsid w:val="00AA1D8D"/>
  </w:style>
  <w:style w:type="paragraph" w:customStyle="1" w:styleId="B05BodyText2">
    <w:name w:val="B05_Body Text 2"/>
    <w:basedOn w:val="B05Normal"/>
    <w:link w:val="B05BodyText2Char"/>
    <w:uiPriority w:val="99"/>
    <w:unhideWhenUsed/>
    <w:rsid w:val="00AA1D8D"/>
    <w:pPr>
      <w:spacing w:after="120" w:line="480" w:lineRule="auto"/>
    </w:pPr>
  </w:style>
  <w:style w:type="character" w:customStyle="1" w:styleId="B05BodyText2Char">
    <w:name w:val="B05_Body Text 2 Char"/>
    <w:basedOn w:val="B05DefaultParagraphFont"/>
    <w:link w:val="B05BodyText2"/>
    <w:uiPriority w:val="99"/>
    <w:rsid w:val="00AA1D8D"/>
  </w:style>
  <w:style w:type="paragraph" w:customStyle="1" w:styleId="B05BodyText3">
    <w:name w:val="B05_Body Text 3"/>
    <w:basedOn w:val="B05Normal"/>
    <w:link w:val="B05BodyText3Char"/>
    <w:uiPriority w:val="99"/>
    <w:unhideWhenUsed/>
    <w:rsid w:val="00AA1D8D"/>
    <w:pPr>
      <w:spacing w:after="120"/>
    </w:pPr>
    <w:rPr>
      <w:sz w:val="16"/>
      <w:szCs w:val="16"/>
    </w:rPr>
  </w:style>
  <w:style w:type="character" w:customStyle="1" w:styleId="B05BodyText3Char">
    <w:name w:val="B05_Body Text 3 Char"/>
    <w:basedOn w:val="B05DefaultParagraphFont"/>
    <w:link w:val="B05BodyText3"/>
    <w:uiPriority w:val="99"/>
    <w:rsid w:val="00AA1D8D"/>
    <w:rPr>
      <w:sz w:val="16"/>
      <w:szCs w:val="16"/>
    </w:rPr>
  </w:style>
  <w:style w:type="paragraph" w:customStyle="1" w:styleId="B05List">
    <w:name w:val="B05_List"/>
    <w:basedOn w:val="B05Normal"/>
    <w:uiPriority w:val="99"/>
    <w:unhideWhenUsed/>
    <w:rsid w:val="00AA1D8D"/>
    <w:pPr>
      <w:ind w:left="360" w:hanging="360"/>
      <w:contextualSpacing/>
    </w:pPr>
  </w:style>
  <w:style w:type="paragraph" w:customStyle="1" w:styleId="B05List2">
    <w:name w:val="B05_List 2"/>
    <w:basedOn w:val="B05Normal"/>
    <w:uiPriority w:val="99"/>
    <w:unhideWhenUsed/>
    <w:rsid w:val="00326F90"/>
    <w:pPr>
      <w:ind w:left="720" w:hanging="360"/>
      <w:contextualSpacing/>
    </w:pPr>
  </w:style>
  <w:style w:type="paragraph" w:customStyle="1" w:styleId="B05List3">
    <w:name w:val="B05_List 3"/>
    <w:basedOn w:val="B05Normal"/>
    <w:uiPriority w:val="99"/>
    <w:unhideWhenUsed/>
    <w:rsid w:val="00326F90"/>
    <w:pPr>
      <w:ind w:left="1080" w:hanging="360"/>
      <w:contextualSpacing/>
    </w:pPr>
  </w:style>
  <w:style w:type="paragraph" w:customStyle="1" w:styleId="B05ListBullet">
    <w:name w:val="B05_List Bullet"/>
    <w:basedOn w:val="B05Normal"/>
    <w:uiPriority w:val="99"/>
    <w:unhideWhenUsed/>
    <w:rsid w:val="00326F90"/>
    <w:pPr>
      <w:tabs>
        <w:tab w:val="num" w:pos="360"/>
      </w:tabs>
      <w:ind w:left="360" w:hanging="360"/>
      <w:contextualSpacing/>
    </w:pPr>
  </w:style>
  <w:style w:type="paragraph" w:customStyle="1" w:styleId="B05ListBullet2">
    <w:name w:val="B05_List Bullet 2"/>
    <w:basedOn w:val="B05Normal"/>
    <w:uiPriority w:val="99"/>
    <w:unhideWhenUsed/>
    <w:rsid w:val="00326F90"/>
    <w:pPr>
      <w:tabs>
        <w:tab w:val="num" w:pos="720"/>
      </w:tabs>
      <w:ind w:left="720" w:hanging="360"/>
      <w:contextualSpacing/>
    </w:pPr>
  </w:style>
  <w:style w:type="paragraph" w:customStyle="1" w:styleId="B05ListBullet3">
    <w:name w:val="B05_List Bullet 3"/>
    <w:basedOn w:val="B05Normal"/>
    <w:uiPriority w:val="99"/>
    <w:unhideWhenUsed/>
    <w:rsid w:val="00326F90"/>
    <w:pPr>
      <w:tabs>
        <w:tab w:val="num" w:pos="1080"/>
      </w:tabs>
      <w:ind w:left="1080" w:hanging="360"/>
      <w:contextualSpacing/>
    </w:pPr>
  </w:style>
  <w:style w:type="paragraph" w:customStyle="1" w:styleId="B05ListNumber">
    <w:name w:val="B05_List Number"/>
    <w:basedOn w:val="B05Normal"/>
    <w:uiPriority w:val="99"/>
    <w:unhideWhenUsed/>
    <w:rsid w:val="00326F90"/>
    <w:pPr>
      <w:tabs>
        <w:tab w:val="num" w:pos="360"/>
      </w:tabs>
      <w:ind w:left="360" w:hanging="360"/>
      <w:contextualSpacing/>
    </w:pPr>
  </w:style>
  <w:style w:type="paragraph" w:customStyle="1" w:styleId="B05ListNumber2">
    <w:name w:val="B05_List Number 2"/>
    <w:basedOn w:val="B05Normal"/>
    <w:uiPriority w:val="99"/>
    <w:unhideWhenUsed/>
    <w:rsid w:val="0029639D"/>
    <w:pPr>
      <w:tabs>
        <w:tab w:val="num" w:pos="720"/>
      </w:tabs>
      <w:ind w:left="720" w:hanging="360"/>
      <w:contextualSpacing/>
    </w:pPr>
  </w:style>
  <w:style w:type="paragraph" w:customStyle="1" w:styleId="B05ListNumber3">
    <w:name w:val="B05_List Number 3"/>
    <w:basedOn w:val="B05Normal"/>
    <w:uiPriority w:val="99"/>
    <w:unhideWhenUsed/>
    <w:rsid w:val="0029639D"/>
    <w:pPr>
      <w:tabs>
        <w:tab w:val="num" w:pos="1080"/>
      </w:tabs>
      <w:ind w:left="1080" w:hanging="360"/>
      <w:contextualSpacing/>
    </w:pPr>
  </w:style>
  <w:style w:type="paragraph" w:customStyle="1" w:styleId="B05ListContinue">
    <w:name w:val="B05_List Continue"/>
    <w:basedOn w:val="B05Normal"/>
    <w:uiPriority w:val="99"/>
    <w:unhideWhenUsed/>
    <w:rsid w:val="0029639D"/>
    <w:pPr>
      <w:spacing w:after="120"/>
      <w:ind w:left="360"/>
      <w:contextualSpacing/>
    </w:pPr>
  </w:style>
  <w:style w:type="paragraph" w:customStyle="1" w:styleId="B05ListContinue2">
    <w:name w:val="B05_List Continue 2"/>
    <w:basedOn w:val="B05Normal"/>
    <w:uiPriority w:val="99"/>
    <w:unhideWhenUsed/>
    <w:rsid w:val="0029639D"/>
    <w:pPr>
      <w:spacing w:after="120"/>
      <w:ind w:left="720"/>
      <w:contextualSpacing/>
    </w:pPr>
  </w:style>
  <w:style w:type="paragraph" w:customStyle="1" w:styleId="B05ListContinue3">
    <w:name w:val="B05_List Continue 3"/>
    <w:basedOn w:val="B05Normal"/>
    <w:uiPriority w:val="99"/>
    <w:unhideWhenUsed/>
    <w:rsid w:val="0029639D"/>
    <w:pPr>
      <w:spacing w:after="120"/>
      <w:ind w:left="1080"/>
      <w:contextualSpacing/>
    </w:pPr>
  </w:style>
  <w:style w:type="paragraph" w:customStyle="1" w:styleId="B05macro">
    <w:name w:val="B05_macro"/>
    <w:link w:val="B05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05MacroTextChar">
    <w:name w:val="B05_Macro Text Char"/>
    <w:basedOn w:val="B05DefaultParagraphFont"/>
    <w:link w:val="B05macro"/>
    <w:uiPriority w:val="99"/>
    <w:rsid w:val="0029639D"/>
    <w:rPr>
      <w:rFonts w:ascii="Courier" w:hAnsi="Courier"/>
      <w:sz w:val="20"/>
      <w:szCs w:val="20"/>
    </w:rPr>
  </w:style>
  <w:style w:type="paragraph" w:customStyle="1" w:styleId="B05Quote">
    <w:name w:val="B05_Quote"/>
    <w:basedOn w:val="B05Normal"/>
    <w:next w:val="B05Normal"/>
    <w:link w:val="B05QuoteChar"/>
    <w:uiPriority w:val="29"/>
    <w:qFormat/>
    <w:rsid w:val="00FC693F"/>
    <w:rPr>
      <w:i/>
      <w:iCs/>
      <w:color w:val="000000" w:themeColor="text1"/>
    </w:rPr>
  </w:style>
  <w:style w:type="character" w:customStyle="1" w:styleId="B05QuoteChar">
    <w:name w:val="B05_Quote Char"/>
    <w:basedOn w:val="B05DefaultParagraphFont"/>
    <w:link w:val="B05Quote"/>
    <w:uiPriority w:val="29"/>
    <w:rsid w:val="00FC693F"/>
    <w:rPr>
      <w:i/>
      <w:iCs/>
      <w:color w:val="000000" w:themeColor="text1"/>
    </w:rPr>
  </w:style>
  <w:style w:type="character" w:customStyle="1" w:styleId="B05Heading4Char">
    <w:name w:val="B05_Heading 4 Char"/>
    <w:basedOn w:val="B05DefaultParagraphFont"/>
    <w:link w:val="B05heading4"/>
    <w:uiPriority w:val="9"/>
    <w:semiHidden/>
    <w:rsid w:val="00FC693F"/>
    <w:rPr>
      <w:rFonts w:asciiTheme="majorHAnsi" w:eastAsiaTheme="majorEastAsia" w:hAnsiTheme="majorHAnsi" w:cstheme="majorBidi"/>
      <w:b/>
      <w:bCs/>
      <w:i/>
      <w:iCs/>
      <w:color w:val="4F81BD" w:themeColor="accent1"/>
    </w:rPr>
  </w:style>
  <w:style w:type="character" w:customStyle="1" w:styleId="B05Heading5Char">
    <w:name w:val="B05_Heading 5 Char"/>
    <w:basedOn w:val="B05DefaultParagraphFont"/>
    <w:link w:val="B05heading5"/>
    <w:uiPriority w:val="9"/>
    <w:semiHidden/>
    <w:rsid w:val="00FC693F"/>
    <w:rPr>
      <w:rFonts w:asciiTheme="majorHAnsi" w:eastAsiaTheme="majorEastAsia" w:hAnsiTheme="majorHAnsi" w:cstheme="majorBidi"/>
      <w:color w:val="243F60" w:themeColor="accent1" w:themeShade="7F"/>
    </w:rPr>
  </w:style>
  <w:style w:type="character" w:customStyle="1" w:styleId="B05Heading6Char">
    <w:name w:val="B05_Heading 6 Char"/>
    <w:basedOn w:val="B05DefaultParagraphFont"/>
    <w:link w:val="B05heading6"/>
    <w:uiPriority w:val="9"/>
    <w:semiHidden/>
    <w:rsid w:val="00FC693F"/>
    <w:rPr>
      <w:rFonts w:asciiTheme="majorHAnsi" w:eastAsiaTheme="majorEastAsia" w:hAnsiTheme="majorHAnsi" w:cstheme="majorBidi"/>
      <w:i/>
      <w:iCs/>
      <w:color w:val="243F60" w:themeColor="accent1" w:themeShade="7F"/>
    </w:rPr>
  </w:style>
  <w:style w:type="character" w:customStyle="1" w:styleId="B05Heading7Char">
    <w:name w:val="B05_Heading 7 Char"/>
    <w:basedOn w:val="B05DefaultParagraphFont"/>
    <w:link w:val="B05heading7"/>
    <w:uiPriority w:val="9"/>
    <w:semiHidden/>
    <w:rsid w:val="00FC693F"/>
    <w:rPr>
      <w:rFonts w:asciiTheme="majorHAnsi" w:eastAsiaTheme="majorEastAsia" w:hAnsiTheme="majorHAnsi" w:cstheme="majorBidi"/>
      <w:i/>
      <w:iCs/>
      <w:color w:val="404040" w:themeColor="text1" w:themeTint="BF"/>
    </w:rPr>
  </w:style>
  <w:style w:type="character" w:customStyle="1" w:styleId="B05Heading8Char">
    <w:name w:val="B05_Heading 8 Char"/>
    <w:basedOn w:val="B05DefaultParagraphFont"/>
    <w:link w:val="B05heading8"/>
    <w:uiPriority w:val="9"/>
    <w:semiHidden/>
    <w:rsid w:val="00FC693F"/>
    <w:rPr>
      <w:rFonts w:asciiTheme="majorHAnsi" w:eastAsiaTheme="majorEastAsia" w:hAnsiTheme="majorHAnsi" w:cstheme="majorBidi"/>
      <w:color w:val="4F81BD" w:themeColor="accent1"/>
      <w:sz w:val="20"/>
      <w:szCs w:val="20"/>
    </w:rPr>
  </w:style>
  <w:style w:type="character" w:customStyle="1" w:styleId="B05Heading9Char">
    <w:name w:val="B05_Heading 9 Char"/>
    <w:basedOn w:val="B05DefaultParagraphFont"/>
    <w:link w:val="B05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B05caption">
    <w:name w:val="B05_caption"/>
    <w:basedOn w:val="B05Normal"/>
    <w:next w:val="B05Normal"/>
    <w:uiPriority w:val="35"/>
    <w:semiHidden/>
    <w:unhideWhenUsed/>
    <w:qFormat/>
    <w:rsid w:val="00FC693F"/>
    <w:pPr>
      <w:spacing w:line="240" w:lineRule="auto"/>
    </w:pPr>
    <w:rPr>
      <w:b/>
      <w:bCs/>
      <w:color w:val="4F81BD" w:themeColor="accent1"/>
      <w:sz w:val="18"/>
      <w:szCs w:val="18"/>
    </w:rPr>
  </w:style>
  <w:style w:type="character" w:customStyle="1" w:styleId="B05Strong">
    <w:name w:val="B05_Strong"/>
    <w:basedOn w:val="B05DefaultParagraphFont"/>
    <w:uiPriority w:val="22"/>
    <w:qFormat/>
    <w:rsid w:val="00FC693F"/>
    <w:rPr>
      <w:b/>
      <w:bCs/>
    </w:rPr>
  </w:style>
  <w:style w:type="character" w:customStyle="1" w:styleId="B05Emphasis">
    <w:name w:val="B05_Emphasis"/>
    <w:basedOn w:val="B05DefaultParagraphFont"/>
    <w:uiPriority w:val="20"/>
    <w:qFormat/>
    <w:rsid w:val="00FC693F"/>
    <w:rPr>
      <w:i/>
      <w:iCs/>
    </w:rPr>
  </w:style>
  <w:style w:type="paragraph" w:customStyle="1" w:styleId="B05IntenseQuote">
    <w:name w:val="B05_Intense Quote"/>
    <w:basedOn w:val="B05Normal"/>
    <w:next w:val="B05Normal"/>
    <w:link w:val="B05IntenseQuoteChar"/>
    <w:uiPriority w:val="30"/>
    <w:qFormat/>
    <w:rsid w:val="00FC693F"/>
    <w:pPr>
      <w:spacing w:before="200" w:after="280"/>
      <w:ind w:left="936" w:right="936"/>
    </w:pPr>
    <w:rPr>
      <w:b/>
      <w:bCs/>
      <w:i/>
      <w:iCs/>
      <w:color w:val="4F81BD" w:themeColor="accent1"/>
    </w:rPr>
  </w:style>
  <w:style w:type="character" w:customStyle="1" w:styleId="B05IntenseQuoteChar">
    <w:name w:val="B05_Intense Quote Char"/>
    <w:basedOn w:val="B05DefaultParagraphFont"/>
    <w:link w:val="B05IntenseQuote"/>
    <w:uiPriority w:val="30"/>
    <w:rsid w:val="00FC693F"/>
    <w:rPr>
      <w:b/>
      <w:bCs/>
      <w:i/>
      <w:iCs/>
      <w:color w:val="4F81BD" w:themeColor="accent1"/>
    </w:rPr>
  </w:style>
  <w:style w:type="character" w:customStyle="1" w:styleId="B05SubtleEmphasis">
    <w:name w:val="B05_Subtle Emphasis"/>
    <w:basedOn w:val="B05DefaultParagraphFont"/>
    <w:uiPriority w:val="19"/>
    <w:qFormat/>
    <w:rsid w:val="00FC693F"/>
    <w:rPr>
      <w:i/>
      <w:iCs/>
      <w:color w:val="808080" w:themeColor="text1" w:themeTint="7F"/>
    </w:rPr>
  </w:style>
  <w:style w:type="character" w:customStyle="1" w:styleId="B05IntenseEmphasis">
    <w:name w:val="B05_Intense Emphasis"/>
    <w:basedOn w:val="B05DefaultParagraphFont"/>
    <w:uiPriority w:val="21"/>
    <w:qFormat/>
    <w:rsid w:val="00FC693F"/>
    <w:rPr>
      <w:b/>
      <w:bCs/>
      <w:i/>
      <w:iCs/>
      <w:color w:val="4F81BD" w:themeColor="accent1"/>
    </w:rPr>
  </w:style>
  <w:style w:type="character" w:customStyle="1" w:styleId="B05SubtleReference">
    <w:name w:val="B05_Subtle Reference"/>
    <w:basedOn w:val="B05DefaultParagraphFont"/>
    <w:uiPriority w:val="31"/>
    <w:qFormat/>
    <w:rsid w:val="00FC693F"/>
    <w:rPr>
      <w:smallCaps/>
      <w:color w:val="C0504D" w:themeColor="accent2"/>
      <w:u w:val="single"/>
    </w:rPr>
  </w:style>
  <w:style w:type="character" w:customStyle="1" w:styleId="B05IntenseReference">
    <w:name w:val="B05_Intense Reference"/>
    <w:basedOn w:val="B05DefaultParagraphFont"/>
    <w:uiPriority w:val="32"/>
    <w:qFormat/>
    <w:rsid w:val="00FC693F"/>
    <w:rPr>
      <w:b/>
      <w:bCs/>
      <w:smallCaps/>
      <w:color w:val="C0504D" w:themeColor="accent2"/>
      <w:spacing w:val="5"/>
      <w:u w:val="single"/>
    </w:rPr>
  </w:style>
  <w:style w:type="character" w:customStyle="1" w:styleId="B05BookTitle">
    <w:name w:val="B05_Book Title"/>
    <w:basedOn w:val="B05DefaultParagraphFont"/>
    <w:uiPriority w:val="33"/>
    <w:qFormat/>
    <w:rsid w:val="00FC693F"/>
    <w:rPr>
      <w:b/>
      <w:bCs/>
      <w:smallCaps/>
      <w:spacing w:val="5"/>
    </w:rPr>
  </w:style>
  <w:style w:type="paragraph" w:customStyle="1" w:styleId="B05TOCHeading">
    <w:name w:val="B05_TOC Heading"/>
    <w:basedOn w:val="B05heading1"/>
    <w:next w:val="B05Normal"/>
    <w:uiPriority w:val="39"/>
    <w:semiHidden/>
    <w:unhideWhenUsed/>
    <w:qFormat/>
    <w:rsid w:val="00FC693F"/>
    <w:pPr>
      <w:outlineLvl w:val="9"/>
    </w:pPr>
  </w:style>
  <w:style w:type="table" w:customStyle="1" w:styleId="B05TableGrid">
    <w:name w:val="B05_Table Grid"/>
    <w:basedOn w:val="B05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05LightShading">
    <w:name w:val="B05_Light Shading"/>
    <w:basedOn w:val="B05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B05LightShadingAccent1">
    <w:name w:val="B05_Light Shading Accent 1"/>
    <w:basedOn w:val="B05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B05LightShadingAccent2">
    <w:name w:val="B05_Light Shading Accent 2"/>
    <w:basedOn w:val="B05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B05LightShadingAccent3">
    <w:name w:val="B05_Light Shading Accent 3"/>
    <w:basedOn w:val="B05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B05LightShadingAccent4">
    <w:name w:val="B05_Light Shading Accent 4"/>
    <w:basedOn w:val="B05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B05LightShadingAccent5">
    <w:name w:val="B05_Light Shading Accent 5"/>
    <w:basedOn w:val="B05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B05LightShadingAccent6">
    <w:name w:val="B05_Light Shading Accent 6"/>
    <w:basedOn w:val="B05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B05LightList">
    <w:name w:val="B05_Light List"/>
    <w:basedOn w:val="B05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B05LightListAccent1">
    <w:name w:val="B05_Light List Accent 1"/>
    <w:basedOn w:val="B05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05LightListAccent2">
    <w:name w:val="B05_Light List Accent 2"/>
    <w:basedOn w:val="B05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B05LightListAccent3">
    <w:name w:val="B05_Light List Accent 3"/>
    <w:basedOn w:val="B05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B05LightListAccent4">
    <w:name w:val="B05_Light List Accent 4"/>
    <w:basedOn w:val="B05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B05LightListAccent5">
    <w:name w:val="B05_Light List Accent 5"/>
    <w:basedOn w:val="B05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B05LightListAccent6">
    <w:name w:val="B05_Light List Accent 6"/>
    <w:basedOn w:val="B05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B05LightGrid">
    <w:name w:val="B05_Light Grid"/>
    <w:basedOn w:val="B05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B05LightGridAccent1">
    <w:name w:val="B05_Light Grid Accent 1"/>
    <w:basedOn w:val="B05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B05LightGridAccent2">
    <w:name w:val="B05_Light Grid Accent 2"/>
    <w:basedOn w:val="B05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B05LightGridAccent3">
    <w:name w:val="B05_Light Grid Accent 3"/>
    <w:basedOn w:val="B05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B05LightGridAccent4">
    <w:name w:val="B05_Light Grid Accent 4"/>
    <w:basedOn w:val="B05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B05LightGridAccent5">
    <w:name w:val="B05_Light Grid Accent 5"/>
    <w:basedOn w:val="B05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B05LightGridAccent6">
    <w:name w:val="B05_Light Grid Accent 6"/>
    <w:basedOn w:val="B05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B05MediumShading1">
    <w:name w:val="B05_Medium Shading 1"/>
    <w:basedOn w:val="B05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B05MediumShading1Accent1">
    <w:name w:val="B05_Medium Shading 1 Accent 1"/>
    <w:basedOn w:val="B05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B05MediumShading1Accent2">
    <w:name w:val="B05_Medium Shading 1 Accent 2"/>
    <w:basedOn w:val="B05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B05MediumShading1Accent3">
    <w:name w:val="B05_Medium Shading 1 Accent 3"/>
    <w:basedOn w:val="B05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B05MediumShading1Accent4">
    <w:name w:val="B05_Medium Shading 1 Accent 4"/>
    <w:basedOn w:val="B05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B05MediumShading1Accent5">
    <w:name w:val="B05_Medium Shading 1 Accent 5"/>
    <w:basedOn w:val="B05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B05MediumShading1Accent6">
    <w:name w:val="B05_Medium Shading 1 Accent 6"/>
    <w:basedOn w:val="B05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B05MediumShading2">
    <w:name w:val="B05_Medium Shading 2"/>
    <w:basedOn w:val="B0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5MediumShading2Accent1">
    <w:name w:val="B05_Medium Shading 2 Accent 1"/>
    <w:basedOn w:val="B0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5MediumShading2Accent2">
    <w:name w:val="B05_Medium Shading 2 Accent 2"/>
    <w:basedOn w:val="B0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5MediumShading2Accent3">
    <w:name w:val="B05_Medium Shading 2 Accent 3"/>
    <w:basedOn w:val="B0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5MediumShading2Accent4">
    <w:name w:val="B05_Medium Shading 2 Accent 4"/>
    <w:basedOn w:val="B0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5MediumShading2Accent5">
    <w:name w:val="B05_Medium Shading 2 Accent 5"/>
    <w:basedOn w:val="B0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5MediumShading2Accent6">
    <w:name w:val="B05_Medium Shading 2 Accent 6"/>
    <w:basedOn w:val="B0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5MediumList1">
    <w:name w:val="B05_Medium List 1"/>
    <w:basedOn w:val="B05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B05MediumList1Accent1">
    <w:name w:val="B05_Medium List 1 Accent 1"/>
    <w:basedOn w:val="B05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B05MediumList1Accent2">
    <w:name w:val="B05_Medium List 1 Accent 2"/>
    <w:basedOn w:val="B05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B05MediumList1Accent3">
    <w:name w:val="B05_Medium List 1 Accent 3"/>
    <w:basedOn w:val="B05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B05MediumList1Accent4">
    <w:name w:val="B05_Medium List 1 Accent 4"/>
    <w:basedOn w:val="B05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B05MediumList1Accent5">
    <w:name w:val="B05_Medium List 1 Accent 5"/>
    <w:basedOn w:val="B05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B05MediumList1Accent6">
    <w:name w:val="B05_Medium List 1 Accent 6"/>
    <w:basedOn w:val="B05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B05MediumList2">
    <w:name w:val="B05_Medium List 2"/>
    <w:basedOn w:val="B0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5MediumList2Accent1">
    <w:name w:val="B05_Medium List 2 Accent 1"/>
    <w:basedOn w:val="B0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5MediumList2Accent2">
    <w:name w:val="B05_Medium List 2 Accent 2"/>
    <w:basedOn w:val="B0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5MediumList2Accent3">
    <w:name w:val="B05_Medium List 2 Accent 3"/>
    <w:basedOn w:val="B0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5MediumList2Accent4">
    <w:name w:val="B05_Medium List 2 Accent 4"/>
    <w:basedOn w:val="B0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5MediumList2Accent5">
    <w:name w:val="B05_Medium List 2 Accent 5"/>
    <w:basedOn w:val="B0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5MediumList2Accent6">
    <w:name w:val="B05_Medium List 2 Accent 6"/>
    <w:basedOn w:val="B0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5MediumGrid1">
    <w:name w:val="B05_Medium Grid 1"/>
    <w:basedOn w:val="B05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5MediumGrid1Accent1">
    <w:name w:val="B05_Medium Grid 1 Accent 1"/>
    <w:basedOn w:val="B05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5MediumGrid1Accent2">
    <w:name w:val="B05_Medium Grid 1 Accent 2"/>
    <w:basedOn w:val="B05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5MediumGrid1Accent3">
    <w:name w:val="B05_Medium Grid 1 Accent 3"/>
    <w:basedOn w:val="B05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5MediumGrid1Accent4">
    <w:name w:val="B05_Medium Grid 1 Accent 4"/>
    <w:basedOn w:val="B05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5MediumGrid1Accent5">
    <w:name w:val="B05_Medium Grid 1 Accent 5"/>
    <w:basedOn w:val="B05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5MediumGrid1Accent6">
    <w:name w:val="B05_Medium Grid 1 Accent 6"/>
    <w:basedOn w:val="B05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B05MediumGrid2">
    <w:name w:val="B05_Medium Grid 2"/>
    <w:basedOn w:val="B0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B05MediumGrid2Accent1">
    <w:name w:val="B05_Medium Grid 2 Accent 1"/>
    <w:basedOn w:val="B0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B05MediumGrid2Accent2">
    <w:name w:val="B05_Medium Grid 2 Accent 2"/>
    <w:basedOn w:val="B0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B05MediumGrid2Accent3">
    <w:name w:val="B05_Medium Grid 2 Accent 3"/>
    <w:basedOn w:val="B0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B05MediumGrid2Accent4">
    <w:name w:val="B05_Medium Grid 2 Accent 4"/>
    <w:basedOn w:val="B0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B05MediumGrid2Accent5">
    <w:name w:val="B05_Medium Grid 2 Accent 5"/>
    <w:basedOn w:val="B0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B05MediumGrid2Accent6">
    <w:name w:val="B05_Medium Grid 2 Accent 6"/>
    <w:basedOn w:val="B0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B05MediumGrid3">
    <w:name w:val="B05_Medium Grid 3"/>
    <w:basedOn w:val="B0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B05MediumGrid3Accent1">
    <w:name w:val="B05_Medium Grid 3 Accent 1"/>
    <w:basedOn w:val="B0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B05MediumGrid3Accent2">
    <w:name w:val="B05_Medium Grid 3 Accent 2"/>
    <w:basedOn w:val="B0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B05MediumGrid3Accent3">
    <w:name w:val="B05_Medium Grid 3 Accent 3"/>
    <w:basedOn w:val="B0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B05MediumGrid3Accent4">
    <w:name w:val="B05_Medium Grid 3 Accent 4"/>
    <w:basedOn w:val="B0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B05MediumGrid3Accent5">
    <w:name w:val="B05_Medium Grid 3 Accent 5"/>
    <w:basedOn w:val="B0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B05MediumGrid3Accent6">
    <w:name w:val="B05_Medium Grid 3 Accent 6"/>
    <w:basedOn w:val="B0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B05DarkList">
    <w:name w:val="B05_Dark List"/>
    <w:basedOn w:val="B05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B05DarkListAccent1">
    <w:name w:val="B05_Dark List Accent 1"/>
    <w:basedOn w:val="B05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B05DarkListAccent2">
    <w:name w:val="B05_Dark List Accent 2"/>
    <w:basedOn w:val="B05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B05DarkListAccent3">
    <w:name w:val="B05_Dark List Accent 3"/>
    <w:basedOn w:val="B05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B05DarkListAccent4">
    <w:name w:val="B05_Dark List Accent 4"/>
    <w:basedOn w:val="B05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B05DarkListAccent5">
    <w:name w:val="B05_Dark List Accent 5"/>
    <w:basedOn w:val="B05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B05DarkListAccent6">
    <w:name w:val="B05_Dark List Accent 6"/>
    <w:basedOn w:val="B05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B05ColorfulShading">
    <w:name w:val="B05_Colorful Shading"/>
    <w:basedOn w:val="B05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B05ColorfulShadingAccent1">
    <w:name w:val="B05_Colorful Shading Accent 1"/>
    <w:basedOn w:val="B05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B05ColorfulShadingAccent2">
    <w:name w:val="B05_Colorful Shading Accent 2"/>
    <w:basedOn w:val="B05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B05ColorfulShadingAccent3">
    <w:name w:val="B05_Colorful Shading Accent 3"/>
    <w:basedOn w:val="B05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B05ColorfulShadingAccent4">
    <w:name w:val="B05_Colorful Shading Accent 4"/>
    <w:basedOn w:val="B05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B05ColorfulShadingAccent5">
    <w:name w:val="B05_Colorful Shading Accent 5"/>
    <w:basedOn w:val="B05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B05ColorfulShadingAccent6">
    <w:name w:val="B05_Colorful Shading Accent 6"/>
    <w:basedOn w:val="B05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B05ColorfulList">
    <w:name w:val="B05_Colorful List"/>
    <w:basedOn w:val="B05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B05ColorfulListAccent1">
    <w:name w:val="B05_Colorful List Accent 1"/>
    <w:basedOn w:val="B05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B05ColorfulListAccent2">
    <w:name w:val="B05_Colorful List Accent 2"/>
    <w:basedOn w:val="B05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B05ColorfulListAccent3">
    <w:name w:val="B05_Colorful List Accent 3"/>
    <w:basedOn w:val="B05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B05ColorfulListAccent4">
    <w:name w:val="B05_Colorful List Accent 4"/>
    <w:basedOn w:val="B05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B05ColorfulListAccent5">
    <w:name w:val="B05_Colorful List Accent 5"/>
    <w:basedOn w:val="B05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B05ColorfulListAccent6">
    <w:name w:val="B05_Colorful List Accent 6"/>
    <w:basedOn w:val="B05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B05ColorfulGrid">
    <w:name w:val="B05_Colorful Grid"/>
    <w:basedOn w:val="B0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5ColorfulGridAccent1">
    <w:name w:val="B05_Colorful Grid Accent 1"/>
    <w:basedOn w:val="B0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5ColorfulGridAccent2">
    <w:name w:val="B05_Colorful Grid Accent 2"/>
    <w:basedOn w:val="B0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5ColorfulGridAccent3">
    <w:name w:val="B05_Colorful Grid Accent 3"/>
    <w:basedOn w:val="B0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5ColorfulGridAccent4">
    <w:name w:val="B05_Colorful Grid Accent 4"/>
    <w:basedOn w:val="B0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5ColorfulGridAccent5">
    <w:name w:val="B05_Colorful Grid Accent 5"/>
    <w:basedOn w:val="B0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5ColorfulGridAccent6">
    <w:name w:val="B05_Colorful Grid Accent 6"/>
    <w:basedOn w:val="B0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06Normal">
    <w:name w:val="B06_Normal"/>
    <w:qFormat/>
    <w:rsid w:val="00FC693F"/>
    <w:pPr>
      <w:spacing w:after="100" w:line="259" w:lineRule="auto"/>
    </w:pPr>
    <w:rPr>
      <w:rFonts w:ascii="Times New Roman" w:eastAsia="SimSun" w:hAnsi="Times New Roman"/>
      <w:color w:val="000000"/>
    </w:rPr>
  </w:style>
  <w:style w:type="paragraph" w:customStyle="1" w:styleId="B06header">
    <w:name w:val="B06_header"/>
    <w:basedOn w:val="B06Normal"/>
    <w:link w:val="B06HeaderChar"/>
    <w:uiPriority w:val="99"/>
    <w:unhideWhenUsed/>
    <w:rsid w:val="00E618BF"/>
    <w:pPr>
      <w:tabs>
        <w:tab w:val="center" w:pos="4680"/>
        <w:tab w:val="right" w:pos="9360"/>
      </w:tabs>
    </w:pPr>
  </w:style>
  <w:style w:type="character" w:customStyle="1" w:styleId="B06HeaderChar">
    <w:name w:val="B06_Header Char"/>
    <w:basedOn w:val="B06DefaultParagraphFont"/>
    <w:link w:val="B06header"/>
    <w:uiPriority w:val="99"/>
    <w:rsid w:val="00E618BF"/>
  </w:style>
  <w:style w:type="paragraph" w:customStyle="1" w:styleId="B06footer">
    <w:name w:val="B06_footer"/>
    <w:basedOn w:val="B06Normal"/>
    <w:link w:val="B06FooterChar"/>
    <w:uiPriority w:val="99"/>
    <w:unhideWhenUsed/>
    <w:rsid w:val="00E618BF"/>
    <w:pPr>
      <w:tabs>
        <w:tab w:val="center" w:pos="4680"/>
        <w:tab w:val="right" w:pos="9360"/>
      </w:tabs>
    </w:pPr>
  </w:style>
  <w:style w:type="character" w:customStyle="1" w:styleId="B06FooterChar">
    <w:name w:val="B06_Footer Char"/>
    <w:basedOn w:val="B06DefaultParagraphFont"/>
    <w:link w:val="B06footer"/>
    <w:uiPriority w:val="99"/>
    <w:rsid w:val="00E618BF"/>
  </w:style>
  <w:style w:type="paragraph" w:customStyle="1" w:styleId="B06heading1">
    <w:name w:val="B06_heading 1"/>
    <w:basedOn w:val="B06Normal"/>
    <w:next w:val="B06Normal"/>
    <w:link w:val="B06Heading1Char"/>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customStyle="1" w:styleId="B06heading2">
    <w:name w:val="B06_heading 2"/>
    <w:basedOn w:val="B06Normal"/>
    <w:next w:val="B06Normal"/>
    <w:link w:val="B06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customStyle="1" w:styleId="B06heading3">
    <w:name w:val="B06_heading 3"/>
    <w:basedOn w:val="B06Normal"/>
    <w:next w:val="B06Normal"/>
    <w:link w:val="B06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B06heading4">
    <w:name w:val="B06_heading 4"/>
    <w:basedOn w:val="B06Normal"/>
    <w:next w:val="B06Normal"/>
    <w:link w:val="B06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B06heading5">
    <w:name w:val="B06_heading 5"/>
    <w:basedOn w:val="B06Normal"/>
    <w:next w:val="B06Normal"/>
    <w:link w:val="B06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B06heading6">
    <w:name w:val="B06_heading 6"/>
    <w:basedOn w:val="B06Normal"/>
    <w:next w:val="B06Normal"/>
    <w:link w:val="B06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B06heading7">
    <w:name w:val="B06_heading 7"/>
    <w:basedOn w:val="B06Normal"/>
    <w:next w:val="B06Normal"/>
    <w:link w:val="B06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06heading8">
    <w:name w:val="B06_heading 8"/>
    <w:basedOn w:val="B06Normal"/>
    <w:next w:val="B06Normal"/>
    <w:link w:val="B06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B06heading9">
    <w:name w:val="B06_heading 9"/>
    <w:basedOn w:val="B06Normal"/>
    <w:next w:val="B06Normal"/>
    <w:link w:val="B06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B06DefaultParagraphFont">
    <w:name w:val="B06_Default Paragraph Font"/>
    <w:uiPriority w:val="1"/>
    <w:semiHidden/>
    <w:unhideWhenUsed/>
  </w:style>
  <w:style w:type="table" w:customStyle="1" w:styleId="B06NormalTable">
    <w:name w:val="B06_Normal Table"/>
    <w:uiPriority w:val="99"/>
    <w:semiHidden/>
    <w:unhideWhenUsed/>
    <w:tblPr>
      <w:tblInd w:w="0" w:type="dxa"/>
      <w:tblCellMar>
        <w:top w:w="0" w:type="dxa"/>
        <w:left w:w="108" w:type="dxa"/>
        <w:bottom w:w="0" w:type="dxa"/>
        <w:right w:w="108" w:type="dxa"/>
      </w:tblCellMar>
    </w:tblPr>
  </w:style>
  <w:style w:type="numbering" w:customStyle="1" w:styleId="B06NoList">
    <w:name w:val="B06_No List"/>
    <w:uiPriority w:val="99"/>
    <w:semiHidden/>
    <w:unhideWhenUsed/>
  </w:style>
  <w:style w:type="paragraph" w:customStyle="1" w:styleId="B06NoSpacing">
    <w:name w:val="B06_No Spacing"/>
    <w:uiPriority w:val="1"/>
    <w:qFormat/>
    <w:rsid w:val="00FC693F"/>
    <w:pPr>
      <w:spacing w:after="0" w:line="240" w:lineRule="auto"/>
    </w:pPr>
  </w:style>
  <w:style w:type="character" w:customStyle="1" w:styleId="B06Heading1Char">
    <w:name w:val="B06_Heading 1 Char"/>
    <w:basedOn w:val="B06DefaultParagraphFont"/>
    <w:link w:val="B06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06Heading2Char">
    <w:name w:val="B06_Heading 2 Char"/>
    <w:basedOn w:val="B06DefaultParagraphFont"/>
    <w:link w:val="B06heading2"/>
    <w:uiPriority w:val="9"/>
    <w:rsid w:val="00FC693F"/>
    <w:rPr>
      <w:rFonts w:asciiTheme="majorHAnsi" w:eastAsiaTheme="majorEastAsia" w:hAnsiTheme="majorHAnsi" w:cstheme="majorBidi"/>
      <w:b/>
      <w:bCs/>
      <w:color w:val="4F81BD" w:themeColor="accent1"/>
      <w:sz w:val="26"/>
      <w:szCs w:val="26"/>
    </w:rPr>
  </w:style>
  <w:style w:type="character" w:customStyle="1" w:styleId="B06Heading3Char">
    <w:name w:val="B06_Heading 3 Char"/>
    <w:basedOn w:val="B06DefaultParagraphFont"/>
    <w:link w:val="B06heading3"/>
    <w:uiPriority w:val="9"/>
    <w:rsid w:val="00FC693F"/>
    <w:rPr>
      <w:rFonts w:asciiTheme="majorHAnsi" w:eastAsiaTheme="majorEastAsia" w:hAnsiTheme="majorHAnsi" w:cstheme="majorBidi"/>
      <w:b/>
      <w:bCs/>
      <w:color w:val="4F81BD" w:themeColor="accent1"/>
    </w:rPr>
  </w:style>
  <w:style w:type="paragraph" w:customStyle="1" w:styleId="B06Title">
    <w:name w:val="B06_Title"/>
    <w:basedOn w:val="B06Normal"/>
    <w:next w:val="B06Normal"/>
    <w:link w:val="B06TitleChar"/>
    <w:uiPriority w:val="10"/>
    <w:qFormat/>
    <w:rsid w:val="00FC693F"/>
    <w:pPr>
      <w:keepNext/>
      <w:contextualSpacing/>
    </w:pPr>
    <w:rPr>
      <w:rFonts w:asciiTheme="majorHAnsi" w:eastAsiaTheme="majorEastAsia" w:hAnsiTheme="majorHAnsi" w:cstheme="majorBidi"/>
      <w:spacing w:val="5"/>
      <w:kern w:val="28"/>
      <w:sz w:val="30"/>
      <w:szCs w:val="52"/>
    </w:rPr>
  </w:style>
  <w:style w:type="character" w:customStyle="1" w:styleId="B06TitleChar">
    <w:name w:val="B06_Title Char"/>
    <w:basedOn w:val="B06DefaultParagraphFont"/>
    <w:link w:val="B06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B06Subtitle">
    <w:name w:val="B06_Subtitle"/>
    <w:basedOn w:val="B06Normal"/>
    <w:next w:val="B06Normal"/>
    <w:link w:val="B06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B06SubtitleChar">
    <w:name w:val="B06_Subtitle Char"/>
    <w:basedOn w:val="B06DefaultParagraphFont"/>
    <w:link w:val="B06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B06ListParagraph">
    <w:name w:val="B06_List Paragraph"/>
    <w:basedOn w:val="B06Normal"/>
    <w:uiPriority w:val="34"/>
    <w:qFormat/>
    <w:rsid w:val="00FC693F"/>
    <w:pPr>
      <w:ind w:left="720"/>
      <w:contextualSpacing/>
    </w:pPr>
  </w:style>
  <w:style w:type="paragraph" w:customStyle="1" w:styleId="B06BodyText">
    <w:name w:val="B06_Body Text"/>
    <w:basedOn w:val="B06Normal"/>
    <w:link w:val="B06BodyTextChar"/>
    <w:uiPriority w:val="99"/>
    <w:unhideWhenUsed/>
    <w:rsid w:val="00AA1D8D"/>
    <w:pPr>
      <w:spacing w:after="120"/>
    </w:pPr>
  </w:style>
  <w:style w:type="character" w:customStyle="1" w:styleId="B06BodyTextChar">
    <w:name w:val="B06_Body Text Char"/>
    <w:basedOn w:val="B06DefaultParagraphFont"/>
    <w:link w:val="B06BodyText"/>
    <w:uiPriority w:val="99"/>
    <w:rsid w:val="00AA1D8D"/>
  </w:style>
  <w:style w:type="paragraph" w:customStyle="1" w:styleId="B06BodyText2">
    <w:name w:val="B06_Body Text 2"/>
    <w:basedOn w:val="B06Normal"/>
    <w:link w:val="B06BodyText2Char"/>
    <w:uiPriority w:val="99"/>
    <w:unhideWhenUsed/>
    <w:rsid w:val="00AA1D8D"/>
    <w:pPr>
      <w:spacing w:after="120" w:line="480" w:lineRule="auto"/>
    </w:pPr>
  </w:style>
  <w:style w:type="character" w:customStyle="1" w:styleId="B06BodyText2Char">
    <w:name w:val="B06_Body Text 2 Char"/>
    <w:basedOn w:val="B06DefaultParagraphFont"/>
    <w:link w:val="B06BodyText2"/>
    <w:uiPriority w:val="99"/>
    <w:rsid w:val="00AA1D8D"/>
  </w:style>
  <w:style w:type="paragraph" w:customStyle="1" w:styleId="B06BodyText3">
    <w:name w:val="B06_Body Text 3"/>
    <w:basedOn w:val="B06Normal"/>
    <w:link w:val="B06BodyText3Char"/>
    <w:uiPriority w:val="99"/>
    <w:unhideWhenUsed/>
    <w:rsid w:val="00AA1D8D"/>
    <w:pPr>
      <w:spacing w:after="120"/>
    </w:pPr>
    <w:rPr>
      <w:sz w:val="16"/>
      <w:szCs w:val="16"/>
    </w:rPr>
  </w:style>
  <w:style w:type="character" w:customStyle="1" w:styleId="B06BodyText3Char">
    <w:name w:val="B06_Body Text 3 Char"/>
    <w:basedOn w:val="B06DefaultParagraphFont"/>
    <w:link w:val="B06BodyText3"/>
    <w:uiPriority w:val="99"/>
    <w:rsid w:val="00AA1D8D"/>
    <w:rPr>
      <w:sz w:val="16"/>
      <w:szCs w:val="16"/>
    </w:rPr>
  </w:style>
  <w:style w:type="paragraph" w:customStyle="1" w:styleId="B06List">
    <w:name w:val="B06_List"/>
    <w:basedOn w:val="B06Normal"/>
    <w:uiPriority w:val="99"/>
    <w:unhideWhenUsed/>
    <w:rsid w:val="00AA1D8D"/>
    <w:pPr>
      <w:ind w:left="360" w:hanging="360"/>
      <w:contextualSpacing/>
    </w:pPr>
  </w:style>
  <w:style w:type="paragraph" w:customStyle="1" w:styleId="B06List2">
    <w:name w:val="B06_List 2"/>
    <w:basedOn w:val="B06Normal"/>
    <w:uiPriority w:val="99"/>
    <w:unhideWhenUsed/>
    <w:rsid w:val="00326F90"/>
    <w:pPr>
      <w:ind w:left="720" w:hanging="360"/>
      <w:contextualSpacing/>
    </w:pPr>
  </w:style>
  <w:style w:type="paragraph" w:customStyle="1" w:styleId="B06List3">
    <w:name w:val="B06_List 3"/>
    <w:basedOn w:val="B06Normal"/>
    <w:uiPriority w:val="99"/>
    <w:unhideWhenUsed/>
    <w:rsid w:val="00326F90"/>
    <w:pPr>
      <w:ind w:left="1080" w:hanging="360"/>
      <w:contextualSpacing/>
    </w:pPr>
  </w:style>
  <w:style w:type="paragraph" w:customStyle="1" w:styleId="B06ListBullet">
    <w:name w:val="B06_List Bullet"/>
    <w:basedOn w:val="B06Normal"/>
    <w:uiPriority w:val="99"/>
    <w:unhideWhenUsed/>
    <w:rsid w:val="00326F90"/>
    <w:pPr>
      <w:tabs>
        <w:tab w:val="num" w:pos="360"/>
      </w:tabs>
      <w:ind w:left="360" w:hanging="360"/>
      <w:contextualSpacing/>
    </w:pPr>
  </w:style>
  <w:style w:type="paragraph" w:customStyle="1" w:styleId="B06ListBullet2">
    <w:name w:val="B06_List Bullet 2"/>
    <w:basedOn w:val="B06Normal"/>
    <w:uiPriority w:val="99"/>
    <w:unhideWhenUsed/>
    <w:rsid w:val="00326F90"/>
    <w:pPr>
      <w:tabs>
        <w:tab w:val="num" w:pos="720"/>
      </w:tabs>
      <w:ind w:left="720" w:hanging="360"/>
      <w:contextualSpacing/>
    </w:pPr>
  </w:style>
  <w:style w:type="paragraph" w:customStyle="1" w:styleId="B06ListBullet3">
    <w:name w:val="B06_List Bullet 3"/>
    <w:basedOn w:val="B06Normal"/>
    <w:uiPriority w:val="99"/>
    <w:unhideWhenUsed/>
    <w:rsid w:val="00326F90"/>
    <w:pPr>
      <w:tabs>
        <w:tab w:val="num" w:pos="1080"/>
      </w:tabs>
      <w:ind w:left="1080" w:hanging="360"/>
      <w:contextualSpacing/>
    </w:pPr>
  </w:style>
  <w:style w:type="paragraph" w:customStyle="1" w:styleId="B06ListNumber">
    <w:name w:val="B06_List Number"/>
    <w:basedOn w:val="B06Normal"/>
    <w:uiPriority w:val="99"/>
    <w:unhideWhenUsed/>
    <w:rsid w:val="00326F90"/>
    <w:pPr>
      <w:tabs>
        <w:tab w:val="num" w:pos="360"/>
      </w:tabs>
      <w:ind w:left="360" w:hanging="360"/>
      <w:contextualSpacing/>
    </w:pPr>
  </w:style>
  <w:style w:type="paragraph" w:customStyle="1" w:styleId="B06ListNumber2">
    <w:name w:val="B06_List Number 2"/>
    <w:basedOn w:val="B06Normal"/>
    <w:uiPriority w:val="99"/>
    <w:unhideWhenUsed/>
    <w:rsid w:val="0029639D"/>
    <w:pPr>
      <w:tabs>
        <w:tab w:val="num" w:pos="720"/>
      </w:tabs>
      <w:ind w:left="720" w:hanging="360"/>
      <w:contextualSpacing/>
    </w:pPr>
  </w:style>
  <w:style w:type="paragraph" w:customStyle="1" w:styleId="B06ListNumber3">
    <w:name w:val="B06_List Number 3"/>
    <w:basedOn w:val="B06Normal"/>
    <w:uiPriority w:val="99"/>
    <w:unhideWhenUsed/>
    <w:rsid w:val="0029639D"/>
    <w:pPr>
      <w:tabs>
        <w:tab w:val="num" w:pos="1080"/>
      </w:tabs>
      <w:ind w:left="1080" w:hanging="360"/>
      <w:contextualSpacing/>
    </w:pPr>
  </w:style>
  <w:style w:type="paragraph" w:customStyle="1" w:styleId="B06ListContinue">
    <w:name w:val="B06_List Continue"/>
    <w:basedOn w:val="B06Normal"/>
    <w:uiPriority w:val="99"/>
    <w:unhideWhenUsed/>
    <w:rsid w:val="0029639D"/>
    <w:pPr>
      <w:spacing w:after="120"/>
      <w:ind w:left="360"/>
      <w:contextualSpacing/>
    </w:pPr>
  </w:style>
  <w:style w:type="paragraph" w:customStyle="1" w:styleId="B06ListContinue2">
    <w:name w:val="B06_List Continue 2"/>
    <w:basedOn w:val="B06Normal"/>
    <w:uiPriority w:val="99"/>
    <w:unhideWhenUsed/>
    <w:rsid w:val="0029639D"/>
    <w:pPr>
      <w:spacing w:after="120"/>
      <w:ind w:left="720"/>
      <w:contextualSpacing/>
    </w:pPr>
  </w:style>
  <w:style w:type="paragraph" w:customStyle="1" w:styleId="B06ListContinue3">
    <w:name w:val="B06_List Continue 3"/>
    <w:basedOn w:val="B06Normal"/>
    <w:uiPriority w:val="99"/>
    <w:unhideWhenUsed/>
    <w:rsid w:val="0029639D"/>
    <w:pPr>
      <w:spacing w:after="120"/>
      <w:ind w:left="1080"/>
      <w:contextualSpacing/>
    </w:pPr>
  </w:style>
  <w:style w:type="paragraph" w:customStyle="1" w:styleId="B06macro">
    <w:name w:val="B06_macro"/>
    <w:link w:val="B06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06MacroTextChar">
    <w:name w:val="B06_Macro Text Char"/>
    <w:basedOn w:val="B06DefaultParagraphFont"/>
    <w:link w:val="B06macro"/>
    <w:uiPriority w:val="99"/>
    <w:rsid w:val="0029639D"/>
    <w:rPr>
      <w:rFonts w:ascii="Courier" w:hAnsi="Courier"/>
      <w:sz w:val="20"/>
      <w:szCs w:val="20"/>
    </w:rPr>
  </w:style>
  <w:style w:type="paragraph" w:customStyle="1" w:styleId="B06Quote">
    <w:name w:val="B06_Quote"/>
    <w:basedOn w:val="B06Normal"/>
    <w:next w:val="B06Normal"/>
    <w:link w:val="B06QuoteChar"/>
    <w:uiPriority w:val="29"/>
    <w:qFormat/>
    <w:rsid w:val="00FC693F"/>
    <w:rPr>
      <w:i/>
      <w:iCs/>
      <w:color w:val="000000" w:themeColor="text1"/>
    </w:rPr>
  </w:style>
  <w:style w:type="character" w:customStyle="1" w:styleId="B06QuoteChar">
    <w:name w:val="B06_Quote Char"/>
    <w:basedOn w:val="B06DefaultParagraphFont"/>
    <w:link w:val="B06Quote"/>
    <w:uiPriority w:val="29"/>
    <w:rsid w:val="00FC693F"/>
    <w:rPr>
      <w:i/>
      <w:iCs/>
      <w:color w:val="000000" w:themeColor="text1"/>
    </w:rPr>
  </w:style>
  <w:style w:type="character" w:customStyle="1" w:styleId="B06Heading4Char">
    <w:name w:val="B06_Heading 4 Char"/>
    <w:basedOn w:val="B06DefaultParagraphFont"/>
    <w:link w:val="B06heading4"/>
    <w:uiPriority w:val="9"/>
    <w:semiHidden/>
    <w:rsid w:val="00FC693F"/>
    <w:rPr>
      <w:rFonts w:asciiTheme="majorHAnsi" w:eastAsiaTheme="majorEastAsia" w:hAnsiTheme="majorHAnsi" w:cstheme="majorBidi"/>
      <w:b/>
      <w:bCs/>
      <w:i/>
      <w:iCs/>
      <w:color w:val="4F81BD" w:themeColor="accent1"/>
    </w:rPr>
  </w:style>
  <w:style w:type="character" w:customStyle="1" w:styleId="B06Heading5Char">
    <w:name w:val="B06_Heading 5 Char"/>
    <w:basedOn w:val="B06DefaultParagraphFont"/>
    <w:link w:val="B06heading5"/>
    <w:uiPriority w:val="9"/>
    <w:semiHidden/>
    <w:rsid w:val="00FC693F"/>
    <w:rPr>
      <w:rFonts w:asciiTheme="majorHAnsi" w:eastAsiaTheme="majorEastAsia" w:hAnsiTheme="majorHAnsi" w:cstheme="majorBidi"/>
      <w:color w:val="243F60" w:themeColor="accent1" w:themeShade="7F"/>
    </w:rPr>
  </w:style>
  <w:style w:type="character" w:customStyle="1" w:styleId="B06Heading6Char">
    <w:name w:val="B06_Heading 6 Char"/>
    <w:basedOn w:val="B06DefaultParagraphFont"/>
    <w:link w:val="B06heading6"/>
    <w:uiPriority w:val="9"/>
    <w:semiHidden/>
    <w:rsid w:val="00FC693F"/>
    <w:rPr>
      <w:rFonts w:asciiTheme="majorHAnsi" w:eastAsiaTheme="majorEastAsia" w:hAnsiTheme="majorHAnsi" w:cstheme="majorBidi"/>
      <w:i/>
      <w:iCs/>
      <w:color w:val="243F60" w:themeColor="accent1" w:themeShade="7F"/>
    </w:rPr>
  </w:style>
  <w:style w:type="character" w:customStyle="1" w:styleId="B06Heading7Char">
    <w:name w:val="B06_Heading 7 Char"/>
    <w:basedOn w:val="B06DefaultParagraphFont"/>
    <w:link w:val="B06heading7"/>
    <w:uiPriority w:val="9"/>
    <w:semiHidden/>
    <w:rsid w:val="00FC693F"/>
    <w:rPr>
      <w:rFonts w:asciiTheme="majorHAnsi" w:eastAsiaTheme="majorEastAsia" w:hAnsiTheme="majorHAnsi" w:cstheme="majorBidi"/>
      <w:i/>
      <w:iCs/>
      <w:color w:val="404040" w:themeColor="text1" w:themeTint="BF"/>
    </w:rPr>
  </w:style>
  <w:style w:type="character" w:customStyle="1" w:styleId="B06Heading8Char">
    <w:name w:val="B06_Heading 8 Char"/>
    <w:basedOn w:val="B06DefaultParagraphFont"/>
    <w:link w:val="B06heading8"/>
    <w:uiPriority w:val="9"/>
    <w:semiHidden/>
    <w:rsid w:val="00FC693F"/>
    <w:rPr>
      <w:rFonts w:asciiTheme="majorHAnsi" w:eastAsiaTheme="majorEastAsia" w:hAnsiTheme="majorHAnsi" w:cstheme="majorBidi"/>
      <w:color w:val="4F81BD" w:themeColor="accent1"/>
      <w:sz w:val="20"/>
      <w:szCs w:val="20"/>
    </w:rPr>
  </w:style>
  <w:style w:type="character" w:customStyle="1" w:styleId="B06Heading9Char">
    <w:name w:val="B06_Heading 9 Char"/>
    <w:basedOn w:val="B06DefaultParagraphFont"/>
    <w:link w:val="B06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B06caption">
    <w:name w:val="B06_caption"/>
    <w:basedOn w:val="B06Normal"/>
    <w:next w:val="B06Normal"/>
    <w:uiPriority w:val="35"/>
    <w:semiHidden/>
    <w:unhideWhenUsed/>
    <w:qFormat/>
    <w:rsid w:val="00FC693F"/>
    <w:pPr>
      <w:spacing w:line="240" w:lineRule="auto"/>
    </w:pPr>
    <w:rPr>
      <w:b/>
      <w:bCs/>
      <w:color w:val="4F81BD" w:themeColor="accent1"/>
      <w:sz w:val="18"/>
      <w:szCs w:val="18"/>
    </w:rPr>
  </w:style>
  <w:style w:type="character" w:customStyle="1" w:styleId="B06Strong">
    <w:name w:val="B06_Strong"/>
    <w:basedOn w:val="B06DefaultParagraphFont"/>
    <w:uiPriority w:val="22"/>
    <w:qFormat/>
    <w:rsid w:val="00FC693F"/>
    <w:rPr>
      <w:b/>
      <w:bCs/>
    </w:rPr>
  </w:style>
  <w:style w:type="character" w:customStyle="1" w:styleId="B06Emphasis">
    <w:name w:val="B06_Emphasis"/>
    <w:basedOn w:val="B06DefaultParagraphFont"/>
    <w:uiPriority w:val="20"/>
    <w:qFormat/>
    <w:rsid w:val="00FC693F"/>
    <w:rPr>
      <w:i/>
      <w:iCs/>
    </w:rPr>
  </w:style>
  <w:style w:type="paragraph" w:customStyle="1" w:styleId="B06IntenseQuote">
    <w:name w:val="B06_Intense Quote"/>
    <w:basedOn w:val="B06Normal"/>
    <w:next w:val="B06Normal"/>
    <w:link w:val="B06IntenseQuoteChar"/>
    <w:uiPriority w:val="30"/>
    <w:qFormat/>
    <w:rsid w:val="00FC693F"/>
    <w:pPr>
      <w:spacing w:before="200" w:after="280"/>
      <w:ind w:left="936" w:right="936"/>
    </w:pPr>
    <w:rPr>
      <w:b/>
      <w:bCs/>
      <w:i/>
      <w:iCs/>
      <w:color w:val="4F81BD" w:themeColor="accent1"/>
    </w:rPr>
  </w:style>
  <w:style w:type="character" w:customStyle="1" w:styleId="B06IntenseQuoteChar">
    <w:name w:val="B06_Intense Quote Char"/>
    <w:basedOn w:val="B06DefaultParagraphFont"/>
    <w:link w:val="B06IntenseQuote"/>
    <w:uiPriority w:val="30"/>
    <w:rsid w:val="00FC693F"/>
    <w:rPr>
      <w:b/>
      <w:bCs/>
      <w:i/>
      <w:iCs/>
      <w:color w:val="4F81BD" w:themeColor="accent1"/>
    </w:rPr>
  </w:style>
  <w:style w:type="character" w:customStyle="1" w:styleId="B06SubtleEmphasis">
    <w:name w:val="B06_Subtle Emphasis"/>
    <w:basedOn w:val="B06DefaultParagraphFont"/>
    <w:uiPriority w:val="19"/>
    <w:qFormat/>
    <w:rsid w:val="00FC693F"/>
    <w:rPr>
      <w:i/>
      <w:iCs/>
      <w:color w:val="808080" w:themeColor="text1" w:themeTint="7F"/>
    </w:rPr>
  </w:style>
  <w:style w:type="character" w:customStyle="1" w:styleId="B06IntenseEmphasis">
    <w:name w:val="B06_Intense Emphasis"/>
    <w:basedOn w:val="B06DefaultParagraphFont"/>
    <w:uiPriority w:val="21"/>
    <w:qFormat/>
    <w:rsid w:val="00FC693F"/>
    <w:rPr>
      <w:b/>
      <w:bCs/>
      <w:i/>
      <w:iCs/>
      <w:color w:val="4F81BD" w:themeColor="accent1"/>
    </w:rPr>
  </w:style>
  <w:style w:type="character" w:customStyle="1" w:styleId="B06SubtleReference">
    <w:name w:val="B06_Subtle Reference"/>
    <w:basedOn w:val="B06DefaultParagraphFont"/>
    <w:uiPriority w:val="31"/>
    <w:qFormat/>
    <w:rsid w:val="00FC693F"/>
    <w:rPr>
      <w:smallCaps/>
      <w:color w:val="C0504D" w:themeColor="accent2"/>
      <w:u w:val="single"/>
    </w:rPr>
  </w:style>
  <w:style w:type="character" w:customStyle="1" w:styleId="B06IntenseReference">
    <w:name w:val="B06_Intense Reference"/>
    <w:basedOn w:val="B06DefaultParagraphFont"/>
    <w:uiPriority w:val="32"/>
    <w:qFormat/>
    <w:rsid w:val="00FC693F"/>
    <w:rPr>
      <w:b/>
      <w:bCs/>
      <w:smallCaps/>
      <w:color w:val="C0504D" w:themeColor="accent2"/>
      <w:spacing w:val="5"/>
      <w:u w:val="single"/>
    </w:rPr>
  </w:style>
  <w:style w:type="character" w:customStyle="1" w:styleId="B06BookTitle">
    <w:name w:val="B06_Book Title"/>
    <w:basedOn w:val="B06DefaultParagraphFont"/>
    <w:uiPriority w:val="33"/>
    <w:qFormat/>
    <w:rsid w:val="00FC693F"/>
    <w:rPr>
      <w:b/>
      <w:bCs/>
      <w:smallCaps/>
      <w:spacing w:val="5"/>
    </w:rPr>
  </w:style>
  <w:style w:type="paragraph" w:customStyle="1" w:styleId="B06TOCHeading">
    <w:name w:val="B06_TOC Heading"/>
    <w:basedOn w:val="B06heading1"/>
    <w:next w:val="B06Normal"/>
    <w:uiPriority w:val="39"/>
    <w:semiHidden/>
    <w:unhideWhenUsed/>
    <w:qFormat/>
    <w:rsid w:val="00FC693F"/>
    <w:pPr>
      <w:outlineLvl w:val="9"/>
    </w:pPr>
  </w:style>
  <w:style w:type="table" w:customStyle="1" w:styleId="B06TableGrid">
    <w:name w:val="B06_Table Grid"/>
    <w:basedOn w:val="B06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06LightShading">
    <w:name w:val="B06_Light Shading"/>
    <w:basedOn w:val="B06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B06LightShadingAccent1">
    <w:name w:val="B06_Light Shading Accent 1"/>
    <w:basedOn w:val="B06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B06LightShadingAccent2">
    <w:name w:val="B06_Light Shading Accent 2"/>
    <w:basedOn w:val="B06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B06LightShadingAccent3">
    <w:name w:val="B06_Light Shading Accent 3"/>
    <w:basedOn w:val="B06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B06LightShadingAccent4">
    <w:name w:val="B06_Light Shading Accent 4"/>
    <w:basedOn w:val="B06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B06LightShadingAccent5">
    <w:name w:val="B06_Light Shading Accent 5"/>
    <w:basedOn w:val="B06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B06LightShadingAccent6">
    <w:name w:val="B06_Light Shading Accent 6"/>
    <w:basedOn w:val="B06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B06LightList">
    <w:name w:val="B06_Light List"/>
    <w:basedOn w:val="B06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B06LightListAccent1">
    <w:name w:val="B06_Light List Accent 1"/>
    <w:basedOn w:val="B06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06LightListAccent2">
    <w:name w:val="B06_Light List Accent 2"/>
    <w:basedOn w:val="B06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B06LightListAccent3">
    <w:name w:val="B06_Light List Accent 3"/>
    <w:basedOn w:val="B06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B06LightListAccent4">
    <w:name w:val="B06_Light List Accent 4"/>
    <w:basedOn w:val="B06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B06LightListAccent5">
    <w:name w:val="B06_Light List Accent 5"/>
    <w:basedOn w:val="B06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B06LightListAccent6">
    <w:name w:val="B06_Light List Accent 6"/>
    <w:basedOn w:val="B06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B06LightGrid">
    <w:name w:val="B06_Light Grid"/>
    <w:basedOn w:val="B06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B06LightGridAccent1">
    <w:name w:val="B06_Light Grid Accent 1"/>
    <w:basedOn w:val="B06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B06LightGridAccent2">
    <w:name w:val="B06_Light Grid Accent 2"/>
    <w:basedOn w:val="B06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B06LightGridAccent3">
    <w:name w:val="B06_Light Grid Accent 3"/>
    <w:basedOn w:val="B06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B06LightGridAccent4">
    <w:name w:val="B06_Light Grid Accent 4"/>
    <w:basedOn w:val="B06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B06LightGridAccent5">
    <w:name w:val="B06_Light Grid Accent 5"/>
    <w:basedOn w:val="B06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B06LightGridAccent6">
    <w:name w:val="B06_Light Grid Accent 6"/>
    <w:basedOn w:val="B06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B06MediumShading1">
    <w:name w:val="B06_Medium Shading 1"/>
    <w:basedOn w:val="B06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B06MediumShading1Accent1">
    <w:name w:val="B06_Medium Shading 1 Accent 1"/>
    <w:basedOn w:val="B06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B06MediumShading1Accent2">
    <w:name w:val="B06_Medium Shading 1 Accent 2"/>
    <w:basedOn w:val="B06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B06MediumShading1Accent3">
    <w:name w:val="B06_Medium Shading 1 Accent 3"/>
    <w:basedOn w:val="B06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B06MediumShading1Accent4">
    <w:name w:val="B06_Medium Shading 1 Accent 4"/>
    <w:basedOn w:val="B06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B06MediumShading1Accent5">
    <w:name w:val="B06_Medium Shading 1 Accent 5"/>
    <w:basedOn w:val="B06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B06MediumShading1Accent6">
    <w:name w:val="B06_Medium Shading 1 Accent 6"/>
    <w:basedOn w:val="B06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B06MediumShading2">
    <w:name w:val="B06_Medium Shading 2"/>
    <w:basedOn w:val="B06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6MediumShading2Accent1">
    <w:name w:val="B06_Medium Shading 2 Accent 1"/>
    <w:basedOn w:val="B06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6MediumShading2Accent2">
    <w:name w:val="B06_Medium Shading 2 Accent 2"/>
    <w:basedOn w:val="B06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6MediumShading2Accent3">
    <w:name w:val="B06_Medium Shading 2 Accent 3"/>
    <w:basedOn w:val="B06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6MediumShading2Accent4">
    <w:name w:val="B06_Medium Shading 2 Accent 4"/>
    <w:basedOn w:val="B06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6MediumShading2Accent5">
    <w:name w:val="B06_Medium Shading 2 Accent 5"/>
    <w:basedOn w:val="B06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6MediumShading2Accent6">
    <w:name w:val="B06_Medium Shading 2 Accent 6"/>
    <w:basedOn w:val="B06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6MediumList1">
    <w:name w:val="B06_Medium List 1"/>
    <w:basedOn w:val="B06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B06MediumList1Accent1">
    <w:name w:val="B06_Medium List 1 Accent 1"/>
    <w:basedOn w:val="B06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B06MediumList1Accent2">
    <w:name w:val="B06_Medium List 1 Accent 2"/>
    <w:basedOn w:val="B06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B06MediumList1Accent3">
    <w:name w:val="B06_Medium List 1 Accent 3"/>
    <w:basedOn w:val="B06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B06MediumList1Accent4">
    <w:name w:val="B06_Medium List 1 Accent 4"/>
    <w:basedOn w:val="B06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B06MediumList1Accent5">
    <w:name w:val="B06_Medium List 1 Accent 5"/>
    <w:basedOn w:val="B06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B06MediumList1Accent6">
    <w:name w:val="B06_Medium List 1 Accent 6"/>
    <w:basedOn w:val="B06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B06MediumList2">
    <w:name w:val="B06_Medium List 2"/>
    <w:basedOn w:val="B06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6MediumList2Accent1">
    <w:name w:val="B06_Medium List 2 Accent 1"/>
    <w:basedOn w:val="B06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6MediumList2Accent2">
    <w:name w:val="B06_Medium List 2 Accent 2"/>
    <w:basedOn w:val="B06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6MediumList2Accent3">
    <w:name w:val="B06_Medium List 2 Accent 3"/>
    <w:basedOn w:val="B06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6MediumList2Accent4">
    <w:name w:val="B06_Medium List 2 Accent 4"/>
    <w:basedOn w:val="B06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6MediumList2Accent5">
    <w:name w:val="B06_Medium List 2 Accent 5"/>
    <w:basedOn w:val="B06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6MediumList2Accent6">
    <w:name w:val="B06_Medium List 2 Accent 6"/>
    <w:basedOn w:val="B06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6MediumGrid1">
    <w:name w:val="B06_Medium Grid 1"/>
    <w:basedOn w:val="B06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6MediumGrid1Accent1">
    <w:name w:val="B06_Medium Grid 1 Accent 1"/>
    <w:basedOn w:val="B06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6MediumGrid1Accent2">
    <w:name w:val="B06_Medium Grid 1 Accent 2"/>
    <w:basedOn w:val="B06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6MediumGrid1Accent3">
    <w:name w:val="B06_Medium Grid 1 Accent 3"/>
    <w:basedOn w:val="B06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6MediumGrid1Accent4">
    <w:name w:val="B06_Medium Grid 1 Accent 4"/>
    <w:basedOn w:val="B06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6MediumGrid1Accent5">
    <w:name w:val="B06_Medium Grid 1 Accent 5"/>
    <w:basedOn w:val="B06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6MediumGrid1Accent6">
    <w:name w:val="B06_Medium Grid 1 Accent 6"/>
    <w:basedOn w:val="B06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B06MediumGrid2">
    <w:name w:val="B06_Medium Grid 2"/>
    <w:basedOn w:val="B06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B06MediumGrid2Accent1">
    <w:name w:val="B06_Medium Grid 2 Accent 1"/>
    <w:basedOn w:val="B06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B06MediumGrid2Accent2">
    <w:name w:val="B06_Medium Grid 2 Accent 2"/>
    <w:basedOn w:val="B06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B06MediumGrid2Accent3">
    <w:name w:val="B06_Medium Grid 2 Accent 3"/>
    <w:basedOn w:val="B06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B06MediumGrid2Accent4">
    <w:name w:val="B06_Medium Grid 2 Accent 4"/>
    <w:basedOn w:val="B06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B06MediumGrid2Accent5">
    <w:name w:val="B06_Medium Grid 2 Accent 5"/>
    <w:basedOn w:val="B06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B06MediumGrid2Accent6">
    <w:name w:val="B06_Medium Grid 2 Accent 6"/>
    <w:basedOn w:val="B06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B06MediumGrid3">
    <w:name w:val="B06_Medium Grid 3"/>
    <w:basedOn w:val="B06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B06MediumGrid3Accent1">
    <w:name w:val="B06_Medium Grid 3 Accent 1"/>
    <w:basedOn w:val="B06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B06MediumGrid3Accent2">
    <w:name w:val="B06_Medium Grid 3 Accent 2"/>
    <w:basedOn w:val="B06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B06MediumGrid3Accent3">
    <w:name w:val="B06_Medium Grid 3 Accent 3"/>
    <w:basedOn w:val="B06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B06MediumGrid3Accent4">
    <w:name w:val="B06_Medium Grid 3 Accent 4"/>
    <w:basedOn w:val="B06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B06MediumGrid3Accent5">
    <w:name w:val="B06_Medium Grid 3 Accent 5"/>
    <w:basedOn w:val="B06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B06MediumGrid3Accent6">
    <w:name w:val="B06_Medium Grid 3 Accent 6"/>
    <w:basedOn w:val="B06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B06DarkList">
    <w:name w:val="B06_Dark List"/>
    <w:basedOn w:val="B06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B06DarkListAccent1">
    <w:name w:val="B06_Dark List Accent 1"/>
    <w:basedOn w:val="B06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B06DarkListAccent2">
    <w:name w:val="B06_Dark List Accent 2"/>
    <w:basedOn w:val="B06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B06DarkListAccent3">
    <w:name w:val="B06_Dark List Accent 3"/>
    <w:basedOn w:val="B06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B06DarkListAccent4">
    <w:name w:val="B06_Dark List Accent 4"/>
    <w:basedOn w:val="B06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B06DarkListAccent5">
    <w:name w:val="B06_Dark List Accent 5"/>
    <w:basedOn w:val="B06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B06DarkListAccent6">
    <w:name w:val="B06_Dark List Accent 6"/>
    <w:basedOn w:val="B06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B06ColorfulShading">
    <w:name w:val="B06_Colorful Shading"/>
    <w:basedOn w:val="B06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B06ColorfulShadingAccent1">
    <w:name w:val="B06_Colorful Shading Accent 1"/>
    <w:basedOn w:val="B06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B06ColorfulShadingAccent2">
    <w:name w:val="B06_Colorful Shading Accent 2"/>
    <w:basedOn w:val="B06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B06ColorfulShadingAccent3">
    <w:name w:val="B06_Colorful Shading Accent 3"/>
    <w:basedOn w:val="B06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B06ColorfulShadingAccent4">
    <w:name w:val="B06_Colorful Shading Accent 4"/>
    <w:basedOn w:val="B06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B06ColorfulShadingAccent5">
    <w:name w:val="B06_Colorful Shading Accent 5"/>
    <w:basedOn w:val="B06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B06ColorfulShadingAccent6">
    <w:name w:val="B06_Colorful Shading Accent 6"/>
    <w:basedOn w:val="B06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B06ColorfulList">
    <w:name w:val="B06_Colorful List"/>
    <w:basedOn w:val="B06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B06ColorfulListAccent1">
    <w:name w:val="B06_Colorful List Accent 1"/>
    <w:basedOn w:val="B06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B06ColorfulListAccent2">
    <w:name w:val="B06_Colorful List Accent 2"/>
    <w:basedOn w:val="B06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B06ColorfulListAccent3">
    <w:name w:val="B06_Colorful List Accent 3"/>
    <w:basedOn w:val="B06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B06ColorfulListAccent4">
    <w:name w:val="B06_Colorful List Accent 4"/>
    <w:basedOn w:val="B06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B06ColorfulListAccent5">
    <w:name w:val="B06_Colorful List Accent 5"/>
    <w:basedOn w:val="B06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B06ColorfulListAccent6">
    <w:name w:val="B06_Colorful List Accent 6"/>
    <w:basedOn w:val="B06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B06ColorfulGrid">
    <w:name w:val="B06_Colorful Grid"/>
    <w:basedOn w:val="B06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6ColorfulGridAccent1">
    <w:name w:val="B06_Colorful Grid Accent 1"/>
    <w:basedOn w:val="B06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6ColorfulGridAccent2">
    <w:name w:val="B06_Colorful Grid Accent 2"/>
    <w:basedOn w:val="B06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6ColorfulGridAccent3">
    <w:name w:val="B06_Colorful Grid Accent 3"/>
    <w:basedOn w:val="B06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6ColorfulGridAccent4">
    <w:name w:val="B06_Colorful Grid Accent 4"/>
    <w:basedOn w:val="B06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6ColorfulGridAccent5">
    <w:name w:val="B06_Colorful Grid Accent 5"/>
    <w:basedOn w:val="B06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6ColorfulGridAccent6">
    <w:name w:val="B06_Colorful Grid Accent 6"/>
    <w:basedOn w:val="B06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07Normal">
    <w:name w:val="B07_Normal"/>
    <w:qFormat/>
    <w:rsid w:val="00FC693F"/>
    <w:pPr>
      <w:spacing w:after="100" w:line="259" w:lineRule="auto"/>
    </w:pPr>
    <w:rPr>
      <w:rFonts w:ascii="Times New Roman" w:eastAsia="SimSun" w:hAnsi="Times New Roman"/>
      <w:color w:val="000000"/>
    </w:rPr>
  </w:style>
  <w:style w:type="paragraph" w:customStyle="1" w:styleId="B07header">
    <w:name w:val="B07_header"/>
    <w:basedOn w:val="B07Normal"/>
    <w:link w:val="B07HeaderChar"/>
    <w:uiPriority w:val="99"/>
    <w:unhideWhenUsed/>
    <w:rsid w:val="00E618BF"/>
    <w:pPr>
      <w:tabs>
        <w:tab w:val="center" w:pos="4680"/>
        <w:tab w:val="right" w:pos="9360"/>
      </w:tabs>
    </w:pPr>
  </w:style>
  <w:style w:type="character" w:customStyle="1" w:styleId="B07HeaderChar">
    <w:name w:val="B07_Header Char"/>
    <w:basedOn w:val="B07DefaultParagraphFont"/>
    <w:link w:val="B07header"/>
    <w:uiPriority w:val="99"/>
    <w:rsid w:val="00E618BF"/>
  </w:style>
  <w:style w:type="paragraph" w:customStyle="1" w:styleId="B07footer">
    <w:name w:val="B07_footer"/>
    <w:basedOn w:val="B07Normal"/>
    <w:link w:val="B07FooterChar"/>
    <w:uiPriority w:val="99"/>
    <w:unhideWhenUsed/>
    <w:rsid w:val="00E618BF"/>
    <w:pPr>
      <w:tabs>
        <w:tab w:val="center" w:pos="4680"/>
        <w:tab w:val="right" w:pos="9360"/>
      </w:tabs>
    </w:pPr>
  </w:style>
  <w:style w:type="character" w:customStyle="1" w:styleId="B07FooterChar">
    <w:name w:val="B07_Footer Char"/>
    <w:basedOn w:val="B07DefaultParagraphFont"/>
    <w:link w:val="B07footer"/>
    <w:uiPriority w:val="99"/>
    <w:rsid w:val="00E618BF"/>
  </w:style>
  <w:style w:type="paragraph" w:customStyle="1" w:styleId="B07heading1">
    <w:name w:val="B07_heading 1"/>
    <w:basedOn w:val="B07Normal"/>
    <w:next w:val="B07Normal"/>
    <w:link w:val="B07Heading1Char"/>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customStyle="1" w:styleId="B07heading2">
    <w:name w:val="B07_heading 2"/>
    <w:basedOn w:val="B07Normal"/>
    <w:next w:val="B07Normal"/>
    <w:link w:val="B07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customStyle="1" w:styleId="B07heading3">
    <w:name w:val="B07_heading 3"/>
    <w:basedOn w:val="B07Normal"/>
    <w:next w:val="B07Normal"/>
    <w:link w:val="B07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B07heading4">
    <w:name w:val="B07_heading 4"/>
    <w:basedOn w:val="B07Normal"/>
    <w:next w:val="B07Normal"/>
    <w:link w:val="B07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B07heading5">
    <w:name w:val="B07_heading 5"/>
    <w:basedOn w:val="B07Normal"/>
    <w:next w:val="B07Normal"/>
    <w:link w:val="B07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B07heading6">
    <w:name w:val="B07_heading 6"/>
    <w:basedOn w:val="B07Normal"/>
    <w:next w:val="B07Normal"/>
    <w:link w:val="B07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B07heading7">
    <w:name w:val="B07_heading 7"/>
    <w:basedOn w:val="B07Normal"/>
    <w:next w:val="B07Normal"/>
    <w:link w:val="B07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07heading8">
    <w:name w:val="B07_heading 8"/>
    <w:basedOn w:val="B07Normal"/>
    <w:next w:val="B07Normal"/>
    <w:link w:val="B07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B07heading9">
    <w:name w:val="B07_heading 9"/>
    <w:basedOn w:val="B07Normal"/>
    <w:next w:val="B07Normal"/>
    <w:link w:val="B07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B07DefaultParagraphFont">
    <w:name w:val="B07_Default Paragraph Font"/>
    <w:uiPriority w:val="1"/>
    <w:semiHidden/>
    <w:unhideWhenUsed/>
  </w:style>
  <w:style w:type="table" w:customStyle="1" w:styleId="B07NormalTable">
    <w:name w:val="B07_Normal Table"/>
    <w:uiPriority w:val="99"/>
    <w:semiHidden/>
    <w:unhideWhenUsed/>
    <w:tblPr>
      <w:tblInd w:w="0" w:type="dxa"/>
      <w:tblCellMar>
        <w:top w:w="0" w:type="dxa"/>
        <w:left w:w="108" w:type="dxa"/>
        <w:bottom w:w="0" w:type="dxa"/>
        <w:right w:w="108" w:type="dxa"/>
      </w:tblCellMar>
    </w:tblPr>
  </w:style>
  <w:style w:type="numbering" w:customStyle="1" w:styleId="B07NoList">
    <w:name w:val="B07_No List"/>
    <w:uiPriority w:val="99"/>
    <w:semiHidden/>
    <w:unhideWhenUsed/>
  </w:style>
  <w:style w:type="paragraph" w:customStyle="1" w:styleId="B07NoSpacing">
    <w:name w:val="B07_No Spacing"/>
    <w:uiPriority w:val="1"/>
    <w:qFormat/>
    <w:rsid w:val="00FC693F"/>
    <w:pPr>
      <w:spacing w:after="0" w:line="240" w:lineRule="auto"/>
    </w:pPr>
  </w:style>
  <w:style w:type="character" w:customStyle="1" w:styleId="B07Heading1Char">
    <w:name w:val="B07_Heading 1 Char"/>
    <w:basedOn w:val="B07DefaultParagraphFont"/>
    <w:link w:val="B07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07Heading2Char">
    <w:name w:val="B07_Heading 2 Char"/>
    <w:basedOn w:val="B07DefaultParagraphFont"/>
    <w:link w:val="B07heading2"/>
    <w:uiPriority w:val="9"/>
    <w:rsid w:val="00FC693F"/>
    <w:rPr>
      <w:rFonts w:asciiTheme="majorHAnsi" w:eastAsiaTheme="majorEastAsia" w:hAnsiTheme="majorHAnsi" w:cstheme="majorBidi"/>
      <w:b/>
      <w:bCs/>
      <w:color w:val="4F81BD" w:themeColor="accent1"/>
      <w:sz w:val="26"/>
      <w:szCs w:val="26"/>
    </w:rPr>
  </w:style>
  <w:style w:type="character" w:customStyle="1" w:styleId="B07Heading3Char">
    <w:name w:val="B07_Heading 3 Char"/>
    <w:basedOn w:val="B07DefaultParagraphFont"/>
    <w:link w:val="B07heading3"/>
    <w:uiPriority w:val="9"/>
    <w:rsid w:val="00FC693F"/>
    <w:rPr>
      <w:rFonts w:asciiTheme="majorHAnsi" w:eastAsiaTheme="majorEastAsia" w:hAnsiTheme="majorHAnsi" w:cstheme="majorBidi"/>
      <w:b/>
      <w:bCs/>
      <w:color w:val="4F81BD" w:themeColor="accent1"/>
    </w:rPr>
  </w:style>
  <w:style w:type="paragraph" w:customStyle="1" w:styleId="B07Title">
    <w:name w:val="B07_Title"/>
    <w:basedOn w:val="B07Normal"/>
    <w:next w:val="B07Normal"/>
    <w:link w:val="B07TitleChar"/>
    <w:uiPriority w:val="10"/>
    <w:qFormat/>
    <w:rsid w:val="00FC693F"/>
    <w:pPr>
      <w:keepNext/>
      <w:contextualSpacing/>
    </w:pPr>
    <w:rPr>
      <w:rFonts w:asciiTheme="majorHAnsi" w:eastAsiaTheme="majorEastAsia" w:hAnsiTheme="majorHAnsi" w:cstheme="majorBidi"/>
      <w:spacing w:val="5"/>
      <w:kern w:val="28"/>
      <w:sz w:val="30"/>
      <w:szCs w:val="52"/>
    </w:rPr>
  </w:style>
  <w:style w:type="character" w:customStyle="1" w:styleId="B07TitleChar">
    <w:name w:val="B07_Title Char"/>
    <w:basedOn w:val="B07DefaultParagraphFont"/>
    <w:link w:val="B07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B07Subtitle">
    <w:name w:val="B07_Subtitle"/>
    <w:basedOn w:val="B07Normal"/>
    <w:next w:val="B07Normal"/>
    <w:link w:val="B07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B07SubtitleChar">
    <w:name w:val="B07_Subtitle Char"/>
    <w:basedOn w:val="B07DefaultParagraphFont"/>
    <w:link w:val="B07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B07ListParagraph">
    <w:name w:val="B07_List Paragraph"/>
    <w:basedOn w:val="B07Normal"/>
    <w:uiPriority w:val="34"/>
    <w:qFormat/>
    <w:rsid w:val="00FC693F"/>
    <w:pPr>
      <w:ind w:left="720"/>
      <w:contextualSpacing/>
    </w:pPr>
  </w:style>
  <w:style w:type="paragraph" w:customStyle="1" w:styleId="B07BodyText">
    <w:name w:val="B07_Body Text"/>
    <w:basedOn w:val="B07Normal"/>
    <w:link w:val="B07BodyTextChar"/>
    <w:uiPriority w:val="99"/>
    <w:unhideWhenUsed/>
    <w:rsid w:val="00AA1D8D"/>
    <w:pPr>
      <w:spacing w:after="120"/>
    </w:pPr>
  </w:style>
  <w:style w:type="character" w:customStyle="1" w:styleId="B07BodyTextChar">
    <w:name w:val="B07_Body Text Char"/>
    <w:basedOn w:val="B07DefaultParagraphFont"/>
    <w:link w:val="B07BodyText"/>
    <w:uiPriority w:val="99"/>
    <w:rsid w:val="00AA1D8D"/>
  </w:style>
  <w:style w:type="paragraph" w:customStyle="1" w:styleId="B07BodyText2">
    <w:name w:val="B07_Body Text 2"/>
    <w:basedOn w:val="B07Normal"/>
    <w:link w:val="B07BodyText2Char"/>
    <w:uiPriority w:val="99"/>
    <w:unhideWhenUsed/>
    <w:rsid w:val="00AA1D8D"/>
    <w:pPr>
      <w:spacing w:after="120" w:line="480" w:lineRule="auto"/>
    </w:pPr>
  </w:style>
  <w:style w:type="character" w:customStyle="1" w:styleId="B07BodyText2Char">
    <w:name w:val="B07_Body Text 2 Char"/>
    <w:basedOn w:val="B07DefaultParagraphFont"/>
    <w:link w:val="B07BodyText2"/>
    <w:uiPriority w:val="99"/>
    <w:rsid w:val="00AA1D8D"/>
  </w:style>
  <w:style w:type="paragraph" w:customStyle="1" w:styleId="B07BodyText3">
    <w:name w:val="B07_Body Text 3"/>
    <w:basedOn w:val="B07Normal"/>
    <w:link w:val="B07BodyText3Char"/>
    <w:uiPriority w:val="99"/>
    <w:unhideWhenUsed/>
    <w:rsid w:val="00AA1D8D"/>
    <w:pPr>
      <w:spacing w:after="120"/>
    </w:pPr>
    <w:rPr>
      <w:sz w:val="16"/>
      <w:szCs w:val="16"/>
    </w:rPr>
  </w:style>
  <w:style w:type="character" w:customStyle="1" w:styleId="B07BodyText3Char">
    <w:name w:val="B07_Body Text 3 Char"/>
    <w:basedOn w:val="B07DefaultParagraphFont"/>
    <w:link w:val="B07BodyText3"/>
    <w:uiPriority w:val="99"/>
    <w:rsid w:val="00AA1D8D"/>
    <w:rPr>
      <w:sz w:val="16"/>
      <w:szCs w:val="16"/>
    </w:rPr>
  </w:style>
  <w:style w:type="paragraph" w:customStyle="1" w:styleId="B07List">
    <w:name w:val="B07_List"/>
    <w:basedOn w:val="B07Normal"/>
    <w:uiPriority w:val="99"/>
    <w:unhideWhenUsed/>
    <w:rsid w:val="00AA1D8D"/>
    <w:pPr>
      <w:ind w:left="360" w:hanging="360"/>
      <w:contextualSpacing/>
    </w:pPr>
  </w:style>
  <w:style w:type="paragraph" w:customStyle="1" w:styleId="B07List2">
    <w:name w:val="B07_List 2"/>
    <w:basedOn w:val="B07Normal"/>
    <w:uiPriority w:val="99"/>
    <w:unhideWhenUsed/>
    <w:rsid w:val="00326F90"/>
    <w:pPr>
      <w:ind w:left="720" w:hanging="360"/>
      <w:contextualSpacing/>
    </w:pPr>
  </w:style>
  <w:style w:type="paragraph" w:customStyle="1" w:styleId="B07List3">
    <w:name w:val="B07_List 3"/>
    <w:basedOn w:val="B07Normal"/>
    <w:uiPriority w:val="99"/>
    <w:unhideWhenUsed/>
    <w:rsid w:val="00326F90"/>
    <w:pPr>
      <w:ind w:left="1080" w:hanging="360"/>
      <w:contextualSpacing/>
    </w:pPr>
  </w:style>
  <w:style w:type="paragraph" w:customStyle="1" w:styleId="B07ListBullet">
    <w:name w:val="B07_List Bullet"/>
    <w:basedOn w:val="B07Normal"/>
    <w:uiPriority w:val="99"/>
    <w:unhideWhenUsed/>
    <w:rsid w:val="00326F90"/>
    <w:pPr>
      <w:tabs>
        <w:tab w:val="num" w:pos="360"/>
      </w:tabs>
      <w:ind w:left="360" w:hanging="360"/>
      <w:contextualSpacing/>
    </w:pPr>
  </w:style>
  <w:style w:type="paragraph" w:customStyle="1" w:styleId="B07ListBullet2">
    <w:name w:val="B07_List Bullet 2"/>
    <w:basedOn w:val="B07Normal"/>
    <w:uiPriority w:val="99"/>
    <w:unhideWhenUsed/>
    <w:rsid w:val="00326F90"/>
    <w:pPr>
      <w:tabs>
        <w:tab w:val="num" w:pos="720"/>
      </w:tabs>
      <w:ind w:left="720" w:hanging="360"/>
      <w:contextualSpacing/>
    </w:pPr>
  </w:style>
  <w:style w:type="paragraph" w:customStyle="1" w:styleId="B07ListBullet3">
    <w:name w:val="B07_List Bullet 3"/>
    <w:basedOn w:val="B07Normal"/>
    <w:uiPriority w:val="99"/>
    <w:unhideWhenUsed/>
    <w:rsid w:val="00326F90"/>
    <w:pPr>
      <w:tabs>
        <w:tab w:val="num" w:pos="1080"/>
      </w:tabs>
      <w:ind w:left="1080" w:hanging="360"/>
      <w:contextualSpacing/>
    </w:pPr>
  </w:style>
  <w:style w:type="paragraph" w:customStyle="1" w:styleId="B07ListNumber">
    <w:name w:val="B07_List Number"/>
    <w:basedOn w:val="B07Normal"/>
    <w:uiPriority w:val="99"/>
    <w:unhideWhenUsed/>
    <w:rsid w:val="00326F90"/>
    <w:pPr>
      <w:tabs>
        <w:tab w:val="num" w:pos="360"/>
      </w:tabs>
      <w:ind w:left="360" w:hanging="360"/>
      <w:contextualSpacing/>
    </w:pPr>
  </w:style>
  <w:style w:type="paragraph" w:customStyle="1" w:styleId="B07ListNumber2">
    <w:name w:val="B07_List Number 2"/>
    <w:basedOn w:val="B07Normal"/>
    <w:uiPriority w:val="99"/>
    <w:unhideWhenUsed/>
    <w:rsid w:val="0029639D"/>
    <w:pPr>
      <w:tabs>
        <w:tab w:val="num" w:pos="720"/>
      </w:tabs>
      <w:ind w:left="720" w:hanging="360"/>
      <w:contextualSpacing/>
    </w:pPr>
  </w:style>
  <w:style w:type="paragraph" w:customStyle="1" w:styleId="B07ListNumber3">
    <w:name w:val="B07_List Number 3"/>
    <w:basedOn w:val="B07Normal"/>
    <w:uiPriority w:val="99"/>
    <w:unhideWhenUsed/>
    <w:rsid w:val="0029639D"/>
    <w:pPr>
      <w:tabs>
        <w:tab w:val="num" w:pos="1080"/>
      </w:tabs>
      <w:ind w:left="1080" w:hanging="360"/>
      <w:contextualSpacing/>
    </w:pPr>
  </w:style>
  <w:style w:type="paragraph" w:customStyle="1" w:styleId="B07ListContinue">
    <w:name w:val="B07_List Continue"/>
    <w:basedOn w:val="B07Normal"/>
    <w:uiPriority w:val="99"/>
    <w:unhideWhenUsed/>
    <w:rsid w:val="0029639D"/>
    <w:pPr>
      <w:spacing w:after="120"/>
      <w:ind w:left="360"/>
      <w:contextualSpacing/>
    </w:pPr>
  </w:style>
  <w:style w:type="paragraph" w:customStyle="1" w:styleId="B07ListContinue2">
    <w:name w:val="B07_List Continue 2"/>
    <w:basedOn w:val="B07Normal"/>
    <w:uiPriority w:val="99"/>
    <w:unhideWhenUsed/>
    <w:rsid w:val="0029639D"/>
    <w:pPr>
      <w:spacing w:after="120"/>
      <w:ind w:left="720"/>
      <w:contextualSpacing/>
    </w:pPr>
  </w:style>
  <w:style w:type="paragraph" w:customStyle="1" w:styleId="B07ListContinue3">
    <w:name w:val="B07_List Continue 3"/>
    <w:basedOn w:val="B07Normal"/>
    <w:uiPriority w:val="99"/>
    <w:unhideWhenUsed/>
    <w:rsid w:val="0029639D"/>
    <w:pPr>
      <w:spacing w:after="120"/>
      <w:ind w:left="1080"/>
      <w:contextualSpacing/>
    </w:pPr>
  </w:style>
  <w:style w:type="paragraph" w:customStyle="1" w:styleId="B07macro">
    <w:name w:val="B07_macro"/>
    <w:link w:val="B07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07MacroTextChar">
    <w:name w:val="B07_Macro Text Char"/>
    <w:basedOn w:val="B07DefaultParagraphFont"/>
    <w:link w:val="B07macro"/>
    <w:uiPriority w:val="99"/>
    <w:rsid w:val="0029639D"/>
    <w:rPr>
      <w:rFonts w:ascii="Courier" w:hAnsi="Courier"/>
      <w:sz w:val="20"/>
      <w:szCs w:val="20"/>
    </w:rPr>
  </w:style>
  <w:style w:type="paragraph" w:customStyle="1" w:styleId="B07Quote">
    <w:name w:val="B07_Quote"/>
    <w:basedOn w:val="B07Normal"/>
    <w:next w:val="B07Normal"/>
    <w:link w:val="B07QuoteChar"/>
    <w:uiPriority w:val="29"/>
    <w:qFormat/>
    <w:rsid w:val="00FC693F"/>
    <w:rPr>
      <w:i/>
      <w:iCs/>
      <w:color w:val="000000" w:themeColor="text1"/>
    </w:rPr>
  </w:style>
  <w:style w:type="character" w:customStyle="1" w:styleId="B07QuoteChar">
    <w:name w:val="B07_Quote Char"/>
    <w:basedOn w:val="B07DefaultParagraphFont"/>
    <w:link w:val="B07Quote"/>
    <w:uiPriority w:val="29"/>
    <w:rsid w:val="00FC693F"/>
    <w:rPr>
      <w:i/>
      <w:iCs/>
      <w:color w:val="000000" w:themeColor="text1"/>
    </w:rPr>
  </w:style>
  <w:style w:type="character" w:customStyle="1" w:styleId="B07Heading4Char">
    <w:name w:val="B07_Heading 4 Char"/>
    <w:basedOn w:val="B07DefaultParagraphFont"/>
    <w:link w:val="B07heading4"/>
    <w:uiPriority w:val="9"/>
    <w:semiHidden/>
    <w:rsid w:val="00FC693F"/>
    <w:rPr>
      <w:rFonts w:asciiTheme="majorHAnsi" w:eastAsiaTheme="majorEastAsia" w:hAnsiTheme="majorHAnsi" w:cstheme="majorBidi"/>
      <w:b/>
      <w:bCs/>
      <w:i/>
      <w:iCs/>
      <w:color w:val="4F81BD" w:themeColor="accent1"/>
    </w:rPr>
  </w:style>
  <w:style w:type="character" w:customStyle="1" w:styleId="B07Heading5Char">
    <w:name w:val="B07_Heading 5 Char"/>
    <w:basedOn w:val="B07DefaultParagraphFont"/>
    <w:link w:val="B07heading5"/>
    <w:uiPriority w:val="9"/>
    <w:semiHidden/>
    <w:rsid w:val="00FC693F"/>
    <w:rPr>
      <w:rFonts w:asciiTheme="majorHAnsi" w:eastAsiaTheme="majorEastAsia" w:hAnsiTheme="majorHAnsi" w:cstheme="majorBidi"/>
      <w:color w:val="243F60" w:themeColor="accent1" w:themeShade="7F"/>
    </w:rPr>
  </w:style>
  <w:style w:type="character" w:customStyle="1" w:styleId="B07Heading6Char">
    <w:name w:val="B07_Heading 6 Char"/>
    <w:basedOn w:val="B07DefaultParagraphFont"/>
    <w:link w:val="B07heading6"/>
    <w:uiPriority w:val="9"/>
    <w:semiHidden/>
    <w:rsid w:val="00FC693F"/>
    <w:rPr>
      <w:rFonts w:asciiTheme="majorHAnsi" w:eastAsiaTheme="majorEastAsia" w:hAnsiTheme="majorHAnsi" w:cstheme="majorBidi"/>
      <w:i/>
      <w:iCs/>
      <w:color w:val="243F60" w:themeColor="accent1" w:themeShade="7F"/>
    </w:rPr>
  </w:style>
  <w:style w:type="character" w:customStyle="1" w:styleId="B07Heading7Char">
    <w:name w:val="B07_Heading 7 Char"/>
    <w:basedOn w:val="B07DefaultParagraphFont"/>
    <w:link w:val="B07heading7"/>
    <w:uiPriority w:val="9"/>
    <w:semiHidden/>
    <w:rsid w:val="00FC693F"/>
    <w:rPr>
      <w:rFonts w:asciiTheme="majorHAnsi" w:eastAsiaTheme="majorEastAsia" w:hAnsiTheme="majorHAnsi" w:cstheme="majorBidi"/>
      <w:i/>
      <w:iCs/>
      <w:color w:val="404040" w:themeColor="text1" w:themeTint="BF"/>
    </w:rPr>
  </w:style>
  <w:style w:type="character" w:customStyle="1" w:styleId="B07Heading8Char">
    <w:name w:val="B07_Heading 8 Char"/>
    <w:basedOn w:val="B07DefaultParagraphFont"/>
    <w:link w:val="B07heading8"/>
    <w:uiPriority w:val="9"/>
    <w:semiHidden/>
    <w:rsid w:val="00FC693F"/>
    <w:rPr>
      <w:rFonts w:asciiTheme="majorHAnsi" w:eastAsiaTheme="majorEastAsia" w:hAnsiTheme="majorHAnsi" w:cstheme="majorBidi"/>
      <w:color w:val="4F81BD" w:themeColor="accent1"/>
      <w:sz w:val="20"/>
      <w:szCs w:val="20"/>
    </w:rPr>
  </w:style>
  <w:style w:type="character" w:customStyle="1" w:styleId="B07Heading9Char">
    <w:name w:val="B07_Heading 9 Char"/>
    <w:basedOn w:val="B07DefaultParagraphFont"/>
    <w:link w:val="B07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B07caption">
    <w:name w:val="B07_caption"/>
    <w:basedOn w:val="B07Normal"/>
    <w:next w:val="B07Normal"/>
    <w:uiPriority w:val="35"/>
    <w:semiHidden/>
    <w:unhideWhenUsed/>
    <w:qFormat/>
    <w:rsid w:val="00FC693F"/>
    <w:pPr>
      <w:spacing w:line="240" w:lineRule="auto"/>
    </w:pPr>
    <w:rPr>
      <w:b/>
      <w:bCs/>
      <w:color w:val="4F81BD" w:themeColor="accent1"/>
      <w:sz w:val="18"/>
      <w:szCs w:val="18"/>
    </w:rPr>
  </w:style>
  <w:style w:type="character" w:customStyle="1" w:styleId="B07Strong">
    <w:name w:val="B07_Strong"/>
    <w:basedOn w:val="B07DefaultParagraphFont"/>
    <w:uiPriority w:val="22"/>
    <w:qFormat/>
    <w:rsid w:val="00FC693F"/>
    <w:rPr>
      <w:b/>
      <w:bCs/>
    </w:rPr>
  </w:style>
  <w:style w:type="character" w:customStyle="1" w:styleId="B07Emphasis">
    <w:name w:val="B07_Emphasis"/>
    <w:basedOn w:val="B07DefaultParagraphFont"/>
    <w:uiPriority w:val="20"/>
    <w:qFormat/>
    <w:rsid w:val="00FC693F"/>
    <w:rPr>
      <w:i/>
      <w:iCs/>
    </w:rPr>
  </w:style>
  <w:style w:type="paragraph" w:customStyle="1" w:styleId="B07IntenseQuote">
    <w:name w:val="B07_Intense Quote"/>
    <w:basedOn w:val="B07Normal"/>
    <w:next w:val="B07Normal"/>
    <w:link w:val="B07IntenseQuoteChar"/>
    <w:uiPriority w:val="30"/>
    <w:qFormat/>
    <w:rsid w:val="00FC693F"/>
    <w:pPr>
      <w:spacing w:before="200" w:after="280"/>
      <w:ind w:left="936" w:right="936"/>
    </w:pPr>
    <w:rPr>
      <w:b/>
      <w:bCs/>
      <w:i/>
      <w:iCs/>
      <w:color w:val="4F81BD" w:themeColor="accent1"/>
    </w:rPr>
  </w:style>
  <w:style w:type="character" w:customStyle="1" w:styleId="B07IntenseQuoteChar">
    <w:name w:val="B07_Intense Quote Char"/>
    <w:basedOn w:val="B07DefaultParagraphFont"/>
    <w:link w:val="B07IntenseQuote"/>
    <w:uiPriority w:val="30"/>
    <w:rsid w:val="00FC693F"/>
    <w:rPr>
      <w:b/>
      <w:bCs/>
      <w:i/>
      <w:iCs/>
      <w:color w:val="4F81BD" w:themeColor="accent1"/>
    </w:rPr>
  </w:style>
  <w:style w:type="character" w:customStyle="1" w:styleId="B07SubtleEmphasis">
    <w:name w:val="B07_Subtle Emphasis"/>
    <w:basedOn w:val="B07DefaultParagraphFont"/>
    <w:uiPriority w:val="19"/>
    <w:qFormat/>
    <w:rsid w:val="00FC693F"/>
    <w:rPr>
      <w:i/>
      <w:iCs/>
      <w:color w:val="808080" w:themeColor="text1" w:themeTint="7F"/>
    </w:rPr>
  </w:style>
  <w:style w:type="character" w:customStyle="1" w:styleId="B07IntenseEmphasis">
    <w:name w:val="B07_Intense Emphasis"/>
    <w:basedOn w:val="B07DefaultParagraphFont"/>
    <w:uiPriority w:val="21"/>
    <w:qFormat/>
    <w:rsid w:val="00FC693F"/>
    <w:rPr>
      <w:b/>
      <w:bCs/>
      <w:i/>
      <w:iCs/>
      <w:color w:val="4F81BD" w:themeColor="accent1"/>
    </w:rPr>
  </w:style>
  <w:style w:type="character" w:customStyle="1" w:styleId="B07SubtleReference">
    <w:name w:val="B07_Subtle Reference"/>
    <w:basedOn w:val="B07DefaultParagraphFont"/>
    <w:uiPriority w:val="31"/>
    <w:qFormat/>
    <w:rsid w:val="00FC693F"/>
    <w:rPr>
      <w:smallCaps/>
      <w:color w:val="C0504D" w:themeColor="accent2"/>
      <w:u w:val="single"/>
    </w:rPr>
  </w:style>
  <w:style w:type="character" w:customStyle="1" w:styleId="B07IntenseReference">
    <w:name w:val="B07_Intense Reference"/>
    <w:basedOn w:val="B07DefaultParagraphFont"/>
    <w:uiPriority w:val="32"/>
    <w:qFormat/>
    <w:rsid w:val="00FC693F"/>
    <w:rPr>
      <w:b/>
      <w:bCs/>
      <w:smallCaps/>
      <w:color w:val="C0504D" w:themeColor="accent2"/>
      <w:spacing w:val="5"/>
      <w:u w:val="single"/>
    </w:rPr>
  </w:style>
  <w:style w:type="character" w:customStyle="1" w:styleId="B07BookTitle">
    <w:name w:val="B07_Book Title"/>
    <w:basedOn w:val="B07DefaultParagraphFont"/>
    <w:uiPriority w:val="33"/>
    <w:qFormat/>
    <w:rsid w:val="00FC693F"/>
    <w:rPr>
      <w:b/>
      <w:bCs/>
      <w:smallCaps/>
      <w:spacing w:val="5"/>
    </w:rPr>
  </w:style>
  <w:style w:type="paragraph" w:customStyle="1" w:styleId="B07TOCHeading">
    <w:name w:val="B07_TOC Heading"/>
    <w:basedOn w:val="B07heading1"/>
    <w:next w:val="B07Normal"/>
    <w:uiPriority w:val="39"/>
    <w:semiHidden/>
    <w:unhideWhenUsed/>
    <w:qFormat/>
    <w:rsid w:val="00FC693F"/>
    <w:pPr>
      <w:outlineLvl w:val="9"/>
    </w:pPr>
  </w:style>
  <w:style w:type="table" w:customStyle="1" w:styleId="B07TableGrid">
    <w:name w:val="B07_Table Grid"/>
    <w:basedOn w:val="B07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07LightShading">
    <w:name w:val="B07_Light Shading"/>
    <w:basedOn w:val="B07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B07LightShadingAccent1">
    <w:name w:val="B07_Light Shading Accent 1"/>
    <w:basedOn w:val="B07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B07LightShadingAccent2">
    <w:name w:val="B07_Light Shading Accent 2"/>
    <w:basedOn w:val="B07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B07LightShadingAccent3">
    <w:name w:val="B07_Light Shading Accent 3"/>
    <w:basedOn w:val="B07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B07LightShadingAccent4">
    <w:name w:val="B07_Light Shading Accent 4"/>
    <w:basedOn w:val="B07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B07LightShadingAccent5">
    <w:name w:val="B07_Light Shading Accent 5"/>
    <w:basedOn w:val="B07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B07LightShadingAccent6">
    <w:name w:val="B07_Light Shading Accent 6"/>
    <w:basedOn w:val="B07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B07LightList">
    <w:name w:val="B07_Light List"/>
    <w:basedOn w:val="B07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B07LightListAccent1">
    <w:name w:val="B07_Light List Accent 1"/>
    <w:basedOn w:val="B07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07LightListAccent2">
    <w:name w:val="B07_Light List Accent 2"/>
    <w:basedOn w:val="B07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B07LightListAccent3">
    <w:name w:val="B07_Light List Accent 3"/>
    <w:basedOn w:val="B07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B07LightListAccent4">
    <w:name w:val="B07_Light List Accent 4"/>
    <w:basedOn w:val="B07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B07LightListAccent5">
    <w:name w:val="B07_Light List Accent 5"/>
    <w:basedOn w:val="B07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B07LightListAccent6">
    <w:name w:val="B07_Light List Accent 6"/>
    <w:basedOn w:val="B07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B07LightGrid">
    <w:name w:val="B07_Light Grid"/>
    <w:basedOn w:val="B07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B07LightGridAccent1">
    <w:name w:val="B07_Light Grid Accent 1"/>
    <w:basedOn w:val="B07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B07LightGridAccent2">
    <w:name w:val="B07_Light Grid Accent 2"/>
    <w:basedOn w:val="B07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B07LightGridAccent3">
    <w:name w:val="B07_Light Grid Accent 3"/>
    <w:basedOn w:val="B07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B07LightGridAccent4">
    <w:name w:val="B07_Light Grid Accent 4"/>
    <w:basedOn w:val="B07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B07LightGridAccent5">
    <w:name w:val="B07_Light Grid Accent 5"/>
    <w:basedOn w:val="B07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B07LightGridAccent6">
    <w:name w:val="B07_Light Grid Accent 6"/>
    <w:basedOn w:val="B07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B07MediumShading1">
    <w:name w:val="B07_Medium Shading 1"/>
    <w:basedOn w:val="B07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B07MediumShading1Accent1">
    <w:name w:val="B07_Medium Shading 1 Accent 1"/>
    <w:basedOn w:val="B07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B07MediumShading1Accent2">
    <w:name w:val="B07_Medium Shading 1 Accent 2"/>
    <w:basedOn w:val="B07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B07MediumShading1Accent3">
    <w:name w:val="B07_Medium Shading 1 Accent 3"/>
    <w:basedOn w:val="B07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B07MediumShading1Accent4">
    <w:name w:val="B07_Medium Shading 1 Accent 4"/>
    <w:basedOn w:val="B07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B07MediumShading1Accent5">
    <w:name w:val="B07_Medium Shading 1 Accent 5"/>
    <w:basedOn w:val="B07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B07MediumShading1Accent6">
    <w:name w:val="B07_Medium Shading 1 Accent 6"/>
    <w:basedOn w:val="B07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B07MediumShading2">
    <w:name w:val="B07_Medium Shading 2"/>
    <w:basedOn w:val="B07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7MediumShading2Accent1">
    <w:name w:val="B07_Medium Shading 2 Accent 1"/>
    <w:basedOn w:val="B07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7MediumShading2Accent2">
    <w:name w:val="B07_Medium Shading 2 Accent 2"/>
    <w:basedOn w:val="B07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7MediumShading2Accent3">
    <w:name w:val="B07_Medium Shading 2 Accent 3"/>
    <w:basedOn w:val="B07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7MediumShading2Accent4">
    <w:name w:val="B07_Medium Shading 2 Accent 4"/>
    <w:basedOn w:val="B07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7MediumShading2Accent5">
    <w:name w:val="B07_Medium Shading 2 Accent 5"/>
    <w:basedOn w:val="B07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7MediumShading2Accent6">
    <w:name w:val="B07_Medium Shading 2 Accent 6"/>
    <w:basedOn w:val="B07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7MediumList1">
    <w:name w:val="B07_Medium List 1"/>
    <w:basedOn w:val="B07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B07MediumList1Accent1">
    <w:name w:val="B07_Medium List 1 Accent 1"/>
    <w:basedOn w:val="B07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B07MediumList1Accent2">
    <w:name w:val="B07_Medium List 1 Accent 2"/>
    <w:basedOn w:val="B07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B07MediumList1Accent3">
    <w:name w:val="B07_Medium List 1 Accent 3"/>
    <w:basedOn w:val="B07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B07MediumList1Accent4">
    <w:name w:val="B07_Medium List 1 Accent 4"/>
    <w:basedOn w:val="B07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B07MediumList1Accent5">
    <w:name w:val="B07_Medium List 1 Accent 5"/>
    <w:basedOn w:val="B07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B07MediumList1Accent6">
    <w:name w:val="B07_Medium List 1 Accent 6"/>
    <w:basedOn w:val="B07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B07MediumList2">
    <w:name w:val="B07_Medium List 2"/>
    <w:basedOn w:val="B07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7MediumList2Accent1">
    <w:name w:val="B07_Medium List 2 Accent 1"/>
    <w:basedOn w:val="B07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7MediumList2Accent2">
    <w:name w:val="B07_Medium List 2 Accent 2"/>
    <w:basedOn w:val="B07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7MediumList2Accent3">
    <w:name w:val="B07_Medium List 2 Accent 3"/>
    <w:basedOn w:val="B07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7MediumList2Accent4">
    <w:name w:val="B07_Medium List 2 Accent 4"/>
    <w:basedOn w:val="B07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7MediumList2Accent5">
    <w:name w:val="B07_Medium List 2 Accent 5"/>
    <w:basedOn w:val="B07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7MediumList2Accent6">
    <w:name w:val="B07_Medium List 2 Accent 6"/>
    <w:basedOn w:val="B07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7MediumGrid1">
    <w:name w:val="B07_Medium Grid 1"/>
    <w:basedOn w:val="B07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7MediumGrid1Accent1">
    <w:name w:val="B07_Medium Grid 1 Accent 1"/>
    <w:basedOn w:val="B07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7MediumGrid1Accent2">
    <w:name w:val="B07_Medium Grid 1 Accent 2"/>
    <w:basedOn w:val="B07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7MediumGrid1Accent3">
    <w:name w:val="B07_Medium Grid 1 Accent 3"/>
    <w:basedOn w:val="B07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7MediumGrid1Accent4">
    <w:name w:val="B07_Medium Grid 1 Accent 4"/>
    <w:basedOn w:val="B07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7MediumGrid1Accent5">
    <w:name w:val="B07_Medium Grid 1 Accent 5"/>
    <w:basedOn w:val="B07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7MediumGrid1Accent6">
    <w:name w:val="B07_Medium Grid 1 Accent 6"/>
    <w:basedOn w:val="B07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B07MediumGrid2">
    <w:name w:val="B07_Medium Grid 2"/>
    <w:basedOn w:val="B07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B07MediumGrid2Accent1">
    <w:name w:val="B07_Medium Grid 2 Accent 1"/>
    <w:basedOn w:val="B07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B07MediumGrid2Accent2">
    <w:name w:val="B07_Medium Grid 2 Accent 2"/>
    <w:basedOn w:val="B07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B07MediumGrid2Accent3">
    <w:name w:val="B07_Medium Grid 2 Accent 3"/>
    <w:basedOn w:val="B07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B07MediumGrid2Accent4">
    <w:name w:val="B07_Medium Grid 2 Accent 4"/>
    <w:basedOn w:val="B07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B07MediumGrid2Accent5">
    <w:name w:val="B07_Medium Grid 2 Accent 5"/>
    <w:basedOn w:val="B07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B07MediumGrid2Accent6">
    <w:name w:val="B07_Medium Grid 2 Accent 6"/>
    <w:basedOn w:val="B07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B07MediumGrid3">
    <w:name w:val="B07_Medium Grid 3"/>
    <w:basedOn w:val="B07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B07MediumGrid3Accent1">
    <w:name w:val="B07_Medium Grid 3 Accent 1"/>
    <w:basedOn w:val="B07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B07MediumGrid3Accent2">
    <w:name w:val="B07_Medium Grid 3 Accent 2"/>
    <w:basedOn w:val="B07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B07MediumGrid3Accent3">
    <w:name w:val="B07_Medium Grid 3 Accent 3"/>
    <w:basedOn w:val="B07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B07MediumGrid3Accent4">
    <w:name w:val="B07_Medium Grid 3 Accent 4"/>
    <w:basedOn w:val="B07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B07MediumGrid3Accent5">
    <w:name w:val="B07_Medium Grid 3 Accent 5"/>
    <w:basedOn w:val="B07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B07MediumGrid3Accent6">
    <w:name w:val="B07_Medium Grid 3 Accent 6"/>
    <w:basedOn w:val="B07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B07DarkList">
    <w:name w:val="B07_Dark List"/>
    <w:basedOn w:val="B07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B07DarkListAccent1">
    <w:name w:val="B07_Dark List Accent 1"/>
    <w:basedOn w:val="B07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B07DarkListAccent2">
    <w:name w:val="B07_Dark List Accent 2"/>
    <w:basedOn w:val="B07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B07DarkListAccent3">
    <w:name w:val="B07_Dark List Accent 3"/>
    <w:basedOn w:val="B07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B07DarkListAccent4">
    <w:name w:val="B07_Dark List Accent 4"/>
    <w:basedOn w:val="B07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B07DarkListAccent5">
    <w:name w:val="B07_Dark List Accent 5"/>
    <w:basedOn w:val="B07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B07DarkListAccent6">
    <w:name w:val="B07_Dark List Accent 6"/>
    <w:basedOn w:val="B07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B07ColorfulShading">
    <w:name w:val="B07_Colorful Shading"/>
    <w:basedOn w:val="B07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B07ColorfulShadingAccent1">
    <w:name w:val="B07_Colorful Shading Accent 1"/>
    <w:basedOn w:val="B07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B07ColorfulShadingAccent2">
    <w:name w:val="B07_Colorful Shading Accent 2"/>
    <w:basedOn w:val="B07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B07ColorfulShadingAccent3">
    <w:name w:val="B07_Colorful Shading Accent 3"/>
    <w:basedOn w:val="B07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B07ColorfulShadingAccent4">
    <w:name w:val="B07_Colorful Shading Accent 4"/>
    <w:basedOn w:val="B07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B07ColorfulShadingAccent5">
    <w:name w:val="B07_Colorful Shading Accent 5"/>
    <w:basedOn w:val="B07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B07ColorfulShadingAccent6">
    <w:name w:val="B07_Colorful Shading Accent 6"/>
    <w:basedOn w:val="B07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B07ColorfulList">
    <w:name w:val="B07_Colorful List"/>
    <w:basedOn w:val="B07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B07ColorfulListAccent1">
    <w:name w:val="B07_Colorful List Accent 1"/>
    <w:basedOn w:val="B07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B07ColorfulListAccent2">
    <w:name w:val="B07_Colorful List Accent 2"/>
    <w:basedOn w:val="B07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B07ColorfulListAccent3">
    <w:name w:val="B07_Colorful List Accent 3"/>
    <w:basedOn w:val="B07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B07ColorfulListAccent4">
    <w:name w:val="B07_Colorful List Accent 4"/>
    <w:basedOn w:val="B07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B07ColorfulListAccent5">
    <w:name w:val="B07_Colorful List Accent 5"/>
    <w:basedOn w:val="B07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B07ColorfulListAccent6">
    <w:name w:val="B07_Colorful List Accent 6"/>
    <w:basedOn w:val="B07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B07ColorfulGrid">
    <w:name w:val="B07_Colorful Grid"/>
    <w:basedOn w:val="B07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7ColorfulGridAccent1">
    <w:name w:val="B07_Colorful Grid Accent 1"/>
    <w:basedOn w:val="B07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7ColorfulGridAccent2">
    <w:name w:val="B07_Colorful Grid Accent 2"/>
    <w:basedOn w:val="B07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7ColorfulGridAccent3">
    <w:name w:val="B07_Colorful Grid Accent 3"/>
    <w:basedOn w:val="B07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7ColorfulGridAccent4">
    <w:name w:val="B07_Colorful Grid Accent 4"/>
    <w:basedOn w:val="B07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7ColorfulGridAccent5">
    <w:name w:val="B07_Colorful Grid Accent 5"/>
    <w:basedOn w:val="B07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7ColorfulGridAccent6">
    <w:name w:val="B07_Colorful Grid Accent 6"/>
    <w:basedOn w:val="B07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08Normal">
    <w:name w:val="B08_Normal"/>
    <w:qFormat/>
    <w:rsid w:val="00FC693F"/>
    <w:pPr>
      <w:spacing w:after="100" w:line="259" w:lineRule="auto"/>
    </w:pPr>
    <w:rPr>
      <w:rFonts w:ascii="Times New Roman" w:eastAsia="SimSun" w:hAnsi="Times New Roman"/>
      <w:color w:val="000000"/>
    </w:rPr>
  </w:style>
  <w:style w:type="paragraph" w:customStyle="1" w:styleId="B08header">
    <w:name w:val="B08_header"/>
    <w:basedOn w:val="B08Normal"/>
    <w:link w:val="B08HeaderChar"/>
    <w:uiPriority w:val="99"/>
    <w:unhideWhenUsed/>
    <w:rsid w:val="00E618BF"/>
    <w:pPr>
      <w:tabs>
        <w:tab w:val="center" w:pos="4680"/>
        <w:tab w:val="right" w:pos="9360"/>
      </w:tabs>
    </w:pPr>
  </w:style>
  <w:style w:type="character" w:customStyle="1" w:styleId="B08HeaderChar">
    <w:name w:val="B08_Header Char"/>
    <w:basedOn w:val="B08DefaultParagraphFont"/>
    <w:link w:val="B08header"/>
    <w:uiPriority w:val="99"/>
    <w:rsid w:val="00E618BF"/>
  </w:style>
  <w:style w:type="paragraph" w:customStyle="1" w:styleId="B08footer">
    <w:name w:val="B08_footer"/>
    <w:basedOn w:val="B08Normal"/>
    <w:link w:val="B08FooterChar"/>
    <w:uiPriority w:val="99"/>
    <w:unhideWhenUsed/>
    <w:rsid w:val="00E618BF"/>
    <w:pPr>
      <w:tabs>
        <w:tab w:val="center" w:pos="4680"/>
        <w:tab w:val="right" w:pos="9360"/>
      </w:tabs>
    </w:pPr>
  </w:style>
  <w:style w:type="character" w:customStyle="1" w:styleId="B08FooterChar">
    <w:name w:val="B08_Footer Char"/>
    <w:basedOn w:val="B08DefaultParagraphFont"/>
    <w:link w:val="B08footer"/>
    <w:uiPriority w:val="99"/>
    <w:rsid w:val="00E618BF"/>
  </w:style>
  <w:style w:type="paragraph" w:customStyle="1" w:styleId="B08heading1">
    <w:name w:val="B08_heading 1"/>
    <w:basedOn w:val="B08Normal"/>
    <w:next w:val="B08Normal"/>
    <w:link w:val="B08Heading1Char"/>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customStyle="1" w:styleId="B08heading2">
    <w:name w:val="B08_heading 2"/>
    <w:basedOn w:val="B08Normal"/>
    <w:next w:val="B08Normal"/>
    <w:link w:val="B08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customStyle="1" w:styleId="B08heading3">
    <w:name w:val="B08_heading 3"/>
    <w:basedOn w:val="B08Normal"/>
    <w:next w:val="B08Normal"/>
    <w:link w:val="B08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B08heading4">
    <w:name w:val="B08_heading 4"/>
    <w:basedOn w:val="B08Normal"/>
    <w:next w:val="B08Normal"/>
    <w:link w:val="B08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B08heading5">
    <w:name w:val="B08_heading 5"/>
    <w:basedOn w:val="B08Normal"/>
    <w:next w:val="B08Normal"/>
    <w:link w:val="B08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B08heading6">
    <w:name w:val="B08_heading 6"/>
    <w:basedOn w:val="B08Normal"/>
    <w:next w:val="B08Normal"/>
    <w:link w:val="B08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B08heading7">
    <w:name w:val="B08_heading 7"/>
    <w:basedOn w:val="B08Normal"/>
    <w:next w:val="B08Normal"/>
    <w:link w:val="B08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08heading8">
    <w:name w:val="B08_heading 8"/>
    <w:basedOn w:val="B08Normal"/>
    <w:next w:val="B08Normal"/>
    <w:link w:val="B08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B08heading9">
    <w:name w:val="B08_heading 9"/>
    <w:basedOn w:val="B08Normal"/>
    <w:next w:val="B08Normal"/>
    <w:link w:val="B08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B08DefaultParagraphFont">
    <w:name w:val="B08_Default Paragraph Font"/>
    <w:uiPriority w:val="1"/>
    <w:semiHidden/>
    <w:unhideWhenUsed/>
  </w:style>
  <w:style w:type="table" w:customStyle="1" w:styleId="B08NormalTable">
    <w:name w:val="B08_Normal Table"/>
    <w:uiPriority w:val="99"/>
    <w:semiHidden/>
    <w:unhideWhenUsed/>
    <w:tblPr>
      <w:tblInd w:w="0" w:type="dxa"/>
      <w:tblCellMar>
        <w:top w:w="0" w:type="dxa"/>
        <w:left w:w="108" w:type="dxa"/>
        <w:bottom w:w="0" w:type="dxa"/>
        <w:right w:w="108" w:type="dxa"/>
      </w:tblCellMar>
    </w:tblPr>
  </w:style>
  <w:style w:type="numbering" w:customStyle="1" w:styleId="B08NoList">
    <w:name w:val="B08_No List"/>
    <w:uiPriority w:val="99"/>
    <w:semiHidden/>
    <w:unhideWhenUsed/>
  </w:style>
  <w:style w:type="paragraph" w:customStyle="1" w:styleId="B08NoSpacing">
    <w:name w:val="B08_No Spacing"/>
    <w:uiPriority w:val="1"/>
    <w:qFormat/>
    <w:rsid w:val="00FC693F"/>
    <w:pPr>
      <w:spacing w:after="0" w:line="240" w:lineRule="auto"/>
    </w:pPr>
  </w:style>
  <w:style w:type="character" w:customStyle="1" w:styleId="B08Heading1Char">
    <w:name w:val="B08_Heading 1 Char"/>
    <w:basedOn w:val="B08DefaultParagraphFont"/>
    <w:link w:val="B08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08Heading2Char">
    <w:name w:val="B08_Heading 2 Char"/>
    <w:basedOn w:val="B08DefaultParagraphFont"/>
    <w:link w:val="B08heading2"/>
    <w:uiPriority w:val="9"/>
    <w:rsid w:val="00FC693F"/>
    <w:rPr>
      <w:rFonts w:asciiTheme="majorHAnsi" w:eastAsiaTheme="majorEastAsia" w:hAnsiTheme="majorHAnsi" w:cstheme="majorBidi"/>
      <w:b/>
      <w:bCs/>
      <w:color w:val="4F81BD" w:themeColor="accent1"/>
      <w:sz w:val="26"/>
      <w:szCs w:val="26"/>
    </w:rPr>
  </w:style>
  <w:style w:type="character" w:customStyle="1" w:styleId="B08Heading3Char">
    <w:name w:val="B08_Heading 3 Char"/>
    <w:basedOn w:val="B08DefaultParagraphFont"/>
    <w:link w:val="B08heading3"/>
    <w:uiPriority w:val="9"/>
    <w:rsid w:val="00FC693F"/>
    <w:rPr>
      <w:rFonts w:asciiTheme="majorHAnsi" w:eastAsiaTheme="majorEastAsia" w:hAnsiTheme="majorHAnsi" w:cstheme="majorBidi"/>
      <w:b/>
      <w:bCs/>
      <w:color w:val="4F81BD" w:themeColor="accent1"/>
    </w:rPr>
  </w:style>
  <w:style w:type="paragraph" w:customStyle="1" w:styleId="B08Title">
    <w:name w:val="B08_Title"/>
    <w:basedOn w:val="B08Normal"/>
    <w:next w:val="B08Normal"/>
    <w:link w:val="B08TitleChar"/>
    <w:uiPriority w:val="10"/>
    <w:qFormat/>
    <w:rsid w:val="00FC693F"/>
    <w:pPr>
      <w:keepNext/>
      <w:contextualSpacing/>
    </w:pPr>
    <w:rPr>
      <w:rFonts w:asciiTheme="majorHAnsi" w:eastAsiaTheme="majorEastAsia" w:hAnsiTheme="majorHAnsi" w:cstheme="majorBidi"/>
      <w:spacing w:val="5"/>
      <w:kern w:val="28"/>
      <w:sz w:val="30"/>
      <w:szCs w:val="52"/>
    </w:rPr>
  </w:style>
  <w:style w:type="character" w:customStyle="1" w:styleId="B08TitleChar">
    <w:name w:val="B08_Title Char"/>
    <w:basedOn w:val="B08DefaultParagraphFont"/>
    <w:link w:val="B08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B08Subtitle">
    <w:name w:val="B08_Subtitle"/>
    <w:basedOn w:val="B08Normal"/>
    <w:next w:val="B08Normal"/>
    <w:link w:val="B08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B08SubtitleChar">
    <w:name w:val="B08_Subtitle Char"/>
    <w:basedOn w:val="B08DefaultParagraphFont"/>
    <w:link w:val="B08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B08ListParagraph">
    <w:name w:val="B08_List Paragraph"/>
    <w:basedOn w:val="B08Normal"/>
    <w:uiPriority w:val="34"/>
    <w:qFormat/>
    <w:rsid w:val="00FC693F"/>
    <w:pPr>
      <w:ind w:left="720"/>
      <w:contextualSpacing/>
    </w:pPr>
  </w:style>
  <w:style w:type="paragraph" w:customStyle="1" w:styleId="B08BodyText">
    <w:name w:val="B08_Body Text"/>
    <w:basedOn w:val="B08Normal"/>
    <w:link w:val="B08BodyTextChar"/>
    <w:uiPriority w:val="99"/>
    <w:unhideWhenUsed/>
    <w:rsid w:val="00AA1D8D"/>
    <w:pPr>
      <w:spacing w:after="120"/>
    </w:pPr>
  </w:style>
  <w:style w:type="character" w:customStyle="1" w:styleId="B08BodyTextChar">
    <w:name w:val="B08_Body Text Char"/>
    <w:basedOn w:val="B08DefaultParagraphFont"/>
    <w:link w:val="B08BodyText"/>
    <w:uiPriority w:val="99"/>
    <w:rsid w:val="00AA1D8D"/>
  </w:style>
  <w:style w:type="paragraph" w:customStyle="1" w:styleId="B08BodyText2">
    <w:name w:val="B08_Body Text 2"/>
    <w:basedOn w:val="B08Normal"/>
    <w:link w:val="B08BodyText2Char"/>
    <w:uiPriority w:val="99"/>
    <w:unhideWhenUsed/>
    <w:rsid w:val="00AA1D8D"/>
    <w:pPr>
      <w:spacing w:after="120" w:line="480" w:lineRule="auto"/>
    </w:pPr>
  </w:style>
  <w:style w:type="character" w:customStyle="1" w:styleId="B08BodyText2Char">
    <w:name w:val="B08_Body Text 2 Char"/>
    <w:basedOn w:val="B08DefaultParagraphFont"/>
    <w:link w:val="B08BodyText2"/>
    <w:uiPriority w:val="99"/>
    <w:rsid w:val="00AA1D8D"/>
  </w:style>
  <w:style w:type="paragraph" w:customStyle="1" w:styleId="B08BodyText3">
    <w:name w:val="B08_Body Text 3"/>
    <w:basedOn w:val="B08Normal"/>
    <w:link w:val="B08BodyText3Char"/>
    <w:uiPriority w:val="99"/>
    <w:unhideWhenUsed/>
    <w:rsid w:val="00AA1D8D"/>
    <w:pPr>
      <w:spacing w:after="120"/>
    </w:pPr>
    <w:rPr>
      <w:sz w:val="16"/>
      <w:szCs w:val="16"/>
    </w:rPr>
  </w:style>
  <w:style w:type="character" w:customStyle="1" w:styleId="B08BodyText3Char">
    <w:name w:val="B08_Body Text 3 Char"/>
    <w:basedOn w:val="B08DefaultParagraphFont"/>
    <w:link w:val="B08BodyText3"/>
    <w:uiPriority w:val="99"/>
    <w:rsid w:val="00AA1D8D"/>
    <w:rPr>
      <w:sz w:val="16"/>
      <w:szCs w:val="16"/>
    </w:rPr>
  </w:style>
  <w:style w:type="paragraph" w:customStyle="1" w:styleId="B08List">
    <w:name w:val="B08_List"/>
    <w:basedOn w:val="B08Normal"/>
    <w:uiPriority w:val="99"/>
    <w:unhideWhenUsed/>
    <w:rsid w:val="00AA1D8D"/>
    <w:pPr>
      <w:ind w:left="360" w:hanging="360"/>
      <w:contextualSpacing/>
    </w:pPr>
  </w:style>
  <w:style w:type="paragraph" w:customStyle="1" w:styleId="B08List2">
    <w:name w:val="B08_List 2"/>
    <w:basedOn w:val="B08Normal"/>
    <w:uiPriority w:val="99"/>
    <w:unhideWhenUsed/>
    <w:rsid w:val="00326F90"/>
    <w:pPr>
      <w:ind w:left="720" w:hanging="360"/>
      <w:contextualSpacing/>
    </w:pPr>
  </w:style>
  <w:style w:type="paragraph" w:customStyle="1" w:styleId="B08List3">
    <w:name w:val="B08_List 3"/>
    <w:basedOn w:val="B08Normal"/>
    <w:uiPriority w:val="99"/>
    <w:unhideWhenUsed/>
    <w:rsid w:val="00326F90"/>
    <w:pPr>
      <w:ind w:left="1080" w:hanging="360"/>
      <w:contextualSpacing/>
    </w:pPr>
  </w:style>
  <w:style w:type="paragraph" w:customStyle="1" w:styleId="B08ListBullet">
    <w:name w:val="B08_List Bullet"/>
    <w:basedOn w:val="B08Normal"/>
    <w:uiPriority w:val="99"/>
    <w:unhideWhenUsed/>
    <w:rsid w:val="00326F90"/>
    <w:pPr>
      <w:tabs>
        <w:tab w:val="num" w:pos="360"/>
      </w:tabs>
      <w:ind w:left="360" w:hanging="360"/>
      <w:contextualSpacing/>
    </w:pPr>
  </w:style>
  <w:style w:type="paragraph" w:customStyle="1" w:styleId="B08ListBullet2">
    <w:name w:val="B08_List Bullet 2"/>
    <w:basedOn w:val="B08Normal"/>
    <w:uiPriority w:val="99"/>
    <w:unhideWhenUsed/>
    <w:rsid w:val="00326F90"/>
    <w:pPr>
      <w:tabs>
        <w:tab w:val="num" w:pos="720"/>
      </w:tabs>
      <w:ind w:left="720" w:hanging="360"/>
      <w:contextualSpacing/>
    </w:pPr>
  </w:style>
  <w:style w:type="paragraph" w:customStyle="1" w:styleId="B08ListBullet3">
    <w:name w:val="B08_List Bullet 3"/>
    <w:basedOn w:val="B08Normal"/>
    <w:uiPriority w:val="99"/>
    <w:unhideWhenUsed/>
    <w:rsid w:val="00326F90"/>
    <w:pPr>
      <w:tabs>
        <w:tab w:val="num" w:pos="1080"/>
      </w:tabs>
      <w:ind w:left="1080" w:hanging="360"/>
      <w:contextualSpacing/>
    </w:pPr>
  </w:style>
  <w:style w:type="paragraph" w:customStyle="1" w:styleId="B08ListNumber">
    <w:name w:val="B08_List Number"/>
    <w:basedOn w:val="B08Normal"/>
    <w:uiPriority w:val="99"/>
    <w:unhideWhenUsed/>
    <w:rsid w:val="00326F90"/>
    <w:pPr>
      <w:tabs>
        <w:tab w:val="num" w:pos="360"/>
      </w:tabs>
      <w:ind w:left="360" w:hanging="360"/>
      <w:contextualSpacing/>
    </w:pPr>
  </w:style>
  <w:style w:type="paragraph" w:customStyle="1" w:styleId="B08ListNumber2">
    <w:name w:val="B08_List Number 2"/>
    <w:basedOn w:val="B08Normal"/>
    <w:uiPriority w:val="99"/>
    <w:unhideWhenUsed/>
    <w:rsid w:val="0029639D"/>
    <w:pPr>
      <w:tabs>
        <w:tab w:val="num" w:pos="720"/>
      </w:tabs>
      <w:ind w:left="720" w:hanging="360"/>
      <w:contextualSpacing/>
    </w:pPr>
  </w:style>
  <w:style w:type="paragraph" w:customStyle="1" w:styleId="B08ListNumber3">
    <w:name w:val="B08_List Number 3"/>
    <w:basedOn w:val="B08Normal"/>
    <w:uiPriority w:val="99"/>
    <w:unhideWhenUsed/>
    <w:rsid w:val="0029639D"/>
    <w:pPr>
      <w:tabs>
        <w:tab w:val="num" w:pos="1080"/>
      </w:tabs>
      <w:ind w:left="1080" w:hanging="360"/>
      <w:contextualSpacing/>
    </w:pPr>
  </w:style>
  <w:style w:type="paragraph" w:customStyle="1" w:styleId="B08ListContinue">
    <w:name w:val="B08_List Continue"/>
    <w:basedOn w:val="B08Normal"/>
    <w:uiPriority w:val="99"/>
    <w:unhideWhenUsed/>
    <w:rsid w:val="0029639D"/>
    <w:pPr>
      <w:spacing w:after="120"/>
      <w:ind w:left="360"/>
      <w:contextualSpacing/>
    </w:pPr>
  </w:style>
  <w:style w:type="paragraph" w:customStyle="1" w:styleId="B08ListContinue2">
    <w:name w:val="B08_List Continue 2"/>
    <w:basedOn w:val="B08Normal"/>
    <w:uiPriority w:val="99"/>
    <w:unhideWhenUsed/>
    <w:rsid w:val="0029639D"/>
    <w:pPr>
      <w:spacing w:after="120"/>
      <w:ind w:left="720"/>
      <w:contextualSpacing/>
    </w:pPr>
  </w:style>
  <w:style w:type="paragraph" w:customStyle="1" w:styleId="B08ListContinue3">
    <w:name w:val="B08_List Continue 3"/>
    <w:basedOn w:val="B08Normal"/>
    <w:uiPriority w:val="99"/>
    <w:unhideWhenUsed/>
    <w:rsid w:val="0029639D"/>
    <w:pPr>
      <w:spacing w:after="120"/>
      <w:ind w:left="1080"/>
      <w:contextualSpacing/>
    </w:pPr>
  </w:style>
  <w:style w:type="paragraph" w:customStyle="1" w:styleId="B08macro">
    <w:name w:val="B08_macro"/>
    <w:link w:val="B08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08MacroTextChar">
    <w:name w:val="B08_Macro Text Char"/>
    <w:basedOn w:val="B08DefaultParagraphFont"/>
    <w:link w:val="B08macro"/>
    <w:uiPriority w:val="99"/>
    <w:rsid w:val="0029639D"/>
    <w:rPr>
      <w:rFonts w:ascii="Courier" w:hAnsi="Courier"/>
      <w:sz w:val="20"/>
      <w:szCs w:val="20"/>
    </w:rPr>
  </w:style>
  <w:style w:type="paragraph" w:customStyle="1" w:styleId="B08Quote">
    <w:name w:val="B08_Quote"/>
    <w:basedOn w:val="B08Normal"/>
    <w:next w:val="B08Normal"/>
    <w:link w:val="B08QuoteChar"/>
    <w:uiPriority w:val="29"/>
    <w:qFormat/>
    <w:rsid w:val="00FC693F"/>
    <w:rPr>
      <w:i/>
      <w:iCs/>
      <w:color w:val="000000" w:themeColor="text1"/>
    </w:rPr>
  </w:style>
  <w:style w:type="character" w:customStyle="1" w:styleId="B08QuoteChar">
    <w:name w:val="B08_Quote Char"/>
    <w:basedOn w:val="B08DefaultParagraphFont"/>
    <w:link w:val="B08Quote"/>
    <w:uiPriority w:val="29"/>
    <w:rsid w:val="00FC693F"/>
    <w:rPr>
      <w:i/>
      <w:iCs/>
      <w:color w:val="000000" w:themeColor="text1"/>
    </w:rPr>
  </w:style>
  <w:style w:type="character" w:customStyle="1" w:styleId="B08Heading4Char">
    <w:name w:val="B08_Heading 4 Char"/>
    <w:basedOn w:val="B08DefaultParagraphFont"/>
    <w:link w:val="B08heading4"/>
    <w:uiPriority w:val="9"/>
    <w:semiHidden/>
    <w:rsid w:val="00FC693F"/>
    <w:rPr>
      <w:rFonts w:asciiTheme="majorHAnsi" w:eastAsiaTheme="majorEastAsia" w:hAnsiTheme="majorHAnsi" w:cstheme="majorBidi"/>
      <w:b/>
      <w:bCs/>
      <w:i/>
      <w:iCs/>
      <w:color w:val="4F81BD" w:themeColor="accent1"/>
    </w:rPr>
  </w:style>
  <w:style w:type="character" w:customStyle="1" w:styleId="B08Heading5Char">
    <w:name w:val="B08_Heading 5 Char"/>
    <w:basedOn w:val="B08DefaultParagraphFont"/>
    <w:link w:val="B08heading5"/>
    <w:uiPriority w:val="9"/>
    <w:semiHidden/>
    <w:rsid w:val="00FC693F"/>
    <w:rPr>
      <w:rFonts w:asciiTheme="majorHAnsi" w:eastAsiaTheme="majorEastAsia" w:hAnsiTheme="majorHAnsi" w:cstheme="majorBidi"/>
      <w:color w:val="243F60" w:themeColor="accent1" w:themeShade="7F"/>
    </w:rPr>
  </w:style>
  <w:style w:type="character" w:customStyle="1" w:styleId="B08Heading6Char">
    <w:name w:val="B08_Heading 6 Char"/>
    <w:basedOn w:val="B08DefaultParagraphFont"/>
    <w:link w:val="B08heading6"/>
    <w:uiPriority w:val="9"/>
    <w:semiHidden/>
    <w:rsid w:val="00FC693F"/>
    <w:rPr>
      <w:rFonts w:asciiTheme="majorHAnsi" w:eastAsiaTheme="majorEastAsia" w:hAnsiTheme="majorHAnsi" w:cstheme="majorBidi"/>
      <w:i/>
      <w:iCs/>
      <w:color w:val="243F60" w:themeColor="accent1" w:themeShade="7F"/>
    </w:rPr>
  </w:style>
  <w:style w:type="character" w:customStyle="1" w:styleId="B08Heading7Char">
    <w:name w:val="B08_Heading 7 Char"/>
    <w:basedOn w:val="B08DefaultParagraphFont"/>
    <w:link w:val="B08heading7"/>
    <w:uiPriority w:val="9"/>
    <w:semiHidden/>
    <w:rsid w:val="00FC693F"/>
    <w:rPr>
      <w:rFonts w:asciiTheme="majorHAnsi" w:eastAsiaTheme="majorEastAsia" w:hAnsiTheme="majorHAnsi" w:cstheme="majorBidi"/>
      <w:i/>
      <w:iCs/>
      <w:color w:val="404040" w:themeColor="text1" w:themeTint="BF"/>
    </w:rPr>
  </w:style>
  <w:style w:type="character" w:customStyle="1" w:styleId="B08Heading8Char">
    <w:name w:val="B08_Heading 8 Char"/>
    <w:basedOn w:val="B08DefaultParagraphFont"/>
    <w:link w:val="B08heading8"/>
    <w:uiPriority w:val="9"/>
    <w:semiHidden/>
    <w:rsid w:val="00FC693F"/>
    <w:rPr>
      <w:rFonts w:asciiTheme="majorHAnsi" w:eastAsiaTheme="majorEastAsia" w:hAnsiTheme="majorHAnsi" w:cstheme="majorBidi"/>
      <w:color w:val="4F81BD" w:themeColor="accent1"/>
      <w:sz w:val="20"/>
      <w:szCs w:val="20"/>
    </w:rPr>
  </w:style>
  <w:style w:type="character" w:customStyle="1" w:styleId="B08Heading9Char">
    <w:name w:val="B08_Heading 9 Char"/>
    <w:basedOn w:val="B08DefaultParagraphFont"/>
    <w:link w:val="B08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B08caption">
    <w:name w:val="B08_caption"/>
    <w:basedOn w:val="B08Normal"/>
    <w:next w:val="B08Normal"/>
    <w:uiPriority w:val="35"/>
    <w:semiHidden/>
    <w:unhideWhenUsed/>
    <w:qFormat/>
    <w:rsid w:val="00FC693F"/>
    <w:pPr>
      <w:spacing w:line="240" w:lineRule="auto"/>
    </w:pPr>
    <w:rPr>
      <w:b/>
      <w:bCs/>
      <w:color w:val="4F81BD" w:themeColor="accent1"/>
      <w:sz w:val="18"/>
      <w:szCs w:val="18"/>
    </w:rPr>
  </w:style>
  <w:style w:type="character" w:customStyle="1" w:styleId="B08Strong">
    <w:name w:val="B08_Strong"/>
    <w:basedOn w:val="B08DefaultParagraphFont"/>
    <w:uiPriority w:val="22"/>
    <w:qFormat/>
    <w:rsid w:val="00FC693F"/>
    <w:rPr>
      <w:b/>
      <w:bCs/>
    </w:rPr>
  </w:style>
  <w:style w:type="character" w:customStyle="1" w:styleId="B08Emphasis">
    <w:name w:val="B08_Emphasis"/>
    <w:basedOn w:val="B08DefaultParagraphFont"/>
    <w:uiPriority w:val="20"/>
    <w:qFormat/>
    <w:rsid w:val="00FC693F"/>
    <w:rPr>
      <w:i/>
      <w:iCs/>
    </w:rPr>
  </w:style>
  <w:style w:type="paragraph" w:customStyle="1" w:styleId="B08IntenseQuote">
    <w:name w:val="B08_Intense Quote"/>
    <w:basedOn w:val="B08Normal"/>
    <w:next w:val="B08Normal"/>
    <w:link w:val="B08IntenseQuoteChar"/>
    <w:uiPriority w:val="30"/>
    <w:qFormat/>
    <w:rsid w:val="00FC693F"/>
    <w:pPr>
      <w:spacing w:before="200" w:after="280"/>
      <w:ind w:left="936" w:right="936"/>
    </w:pPr>
    <w:rPr>
      <w:b/>
      <w:bCs/>
      <w:i/>
      <w:iCs/>
      <w:color w:val="4F81BD" w:themeColor="accent1"/>
    </w:rPr>
  </w:style>
  <w:style w:type="character" w:customStyle="1" w:styleId="B08IntenseQuoteChar">
    <w:name w:val="B08_Intense Quote Char"/>
    <w:basedOn w:val="B08DefaultParagraphFont"/>
    <w:link w:val="B08IntenseQuote"/>
    <w:uiPriority w:val="30"/>
    <w:rsid w:val="00FC693F"/>
    <w:rPr>
      <w:b/>
      <w:bCs/>
      <w:i/>
      <w:iCs/>
      <w:color w:val="4F81BD" w:themeColor="accent1"/>
    </w:rPr>
  </w:style>
  <w:style w:type="character" w:customStyle="1" w:styleId="B08SubtleEmphasis">
    <w:name w:val="B08_Subtle Emphasis"/>
    <w:basedOn w:val="B08DefaultParagraphFont"/>
    <w:uiPriority w:val="19"/>
    <w:qFormat/>
    <w:rsid w:val="00FC693F"/>
    <w:rPr>
      <w:i/>
      <w:iCs/>
      <w:color w:val="808080" w:themeColor="text1" w:themeTint="7F"/>
    </w:rPr>
  </w:style>
  <w:style w:type="character" w:customStyle="1" w:styleId="B08IntenseEmphasis">
    <w:name w:val="B08_Intense Emphasis"/>
    <w:basedOn w:val="B08DefaultParagraphFont"/>
    <w:uiPriority w:val="21"/>
    <w:qFormat/>
    <w:rsid w:val="00FC693F"/>
    <w:rPr>
      <w:b/>
      <w:bCs/>
      <w:i/>
      <w:iCs/>
      <w:color w:val="4F81BD" w:themeColor="accent1"/>
    </w:rPr>
  </w:style>
  <w:style w:type="character" w:customStyle="1" w:styleId="B08SubtleReference">
    <w:name w:val="B08_Subtle Reference"/>
    <w:basedOn w:val="B08DefaultParagraphFont"/>
    <w:uiPriority w:val="31"/>
    <w:qFormat/>
    <w:rsid w:val="00FC693F"/>
    <w:rPr>
      <w:smallCaps/>
      <w:color w:val="C0504D" w:themeColor="accent2"/>
      <w:u w:val="single"/>
    </w:rPr>
  </w:style>
  <w:style w:type="character" w:customStyle="1" w:styleId="B08IntenseReference">
    <w:name w:val="B08_Intense Reference"/>
    <w:basedOn w:val="B08DefaultParagraphFont"/>
    <w:uiPriority w:val="32"/>
    <w:qFormat/>
    <w:rsid w:val="00FC693F"/>
    <w:rPr>
      <w:b/>
      <w:bCs/>
      <w:smallCaps/>
      <w:color w:val="C0504D" w:themeColor="accent2"/>
      <w:spacing w:val="5"/>
      <w:u w:val="single"/>
    </w:rPr>
  </w:style>
  <w:style w:type="character" w:customStyle="1" w:styleId="B08BookTitle">
    <w:name w:val="B08_Book Title"/>
    <w:basedOn w:val="B08DefaultParagraphFont"/>
    <w:uiPriority w:val="33"/>
    <w:qFormat/>
    <w:rsid w:val="00FC693F"/>
    <w:rPr>
      <w:b/>
      <w:bCs/>
      <w:smallCaps/>
      <w:spacing w:val="5"/>
    </w:rPr>
  </w:style>
  <w:style w:type="paragraph" w:customStyle="1" w:styleId="B08TOCHeading">
    <w:name w:val="B08_TOC Heading"/>
    <w:basedOn w:val="B08heading1"/>
    <w:next w:val="B08Normal"/>
    <w:uiPriority w:val="39"/>
    <w:semiHidden/>
    <w:unhideWhenUsed/>
    <w:qFormat/>
    <w:rsid w:val="00FC693F"/>
    <w:pPr>
      <w:outlineLvl w:val="9"/>
    </w:pPr>
  </w:style>
  <w:style w:type="table" w:customStyle="1" w:styleId="B08TableGrid">
    <w:name w:val="B08_Table Grid"/>
    <w:basedOn w:val="B08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08LightShading">
    <w:name w:val="B08_Light Shading"/>
    <w:basedOn w:val="B08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B08LightShadingAccent1">
    <w:name w:val="B08_Light Shading Accent 1"/>
    <w:basedOn w:val="B08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B08LightShadingAccent2">
    <w:name w:val="B08_Light Shading Accent 2"/>
    <w:basedOn w:val="B08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B08LightShadingAccent3">
    <w:name w:val="B08_Light Shading Accent 3"/>
    <w:basedOn w:val="B08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B08LightShadingAccent4">
    <w:name w:val="B08_Light Shading Accent 4"/>
    <w:basedOn w:val="B08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B08LightShadingAccent5">
    <w:name w:val="B08_Light Shading Accent 5"/>
    <w:basedOn w:val="B08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B08LightShadingAccent6">
    <w:name w:val="B08_Light Shading Accent 6"/>
    <w:basedOn w:val="B08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B08LightList">
    <w:name w:val="B08_Light List"/>
    <w:basedOn w:val="B08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B08LightListAccent1">
    <w:name w:val="B08_Light List Accent 1"/>
    <w:basedOn w:val="B08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08LightListAccent2">
    <w:name w:val="B08_Light List Accent 2"/>
    <w:basedOn w:val="B08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B08LightListAccent3">
    <w:name w:val="B08_Light List Accent 3"/>
    <w:basedOn w:val="B08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B08LightListAccent4">
    <w:name w:val="B08_Light List Accent 4"/>
    <w:basedOn w:val="B08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B08LightListAccent5">
    <w:name w:val="B08_Light List Accent 5"/>
    <w:basedOn w:val="B08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B08LightListAccent6">
    <w:name w:val="B08_Light List Accent 6"/>
    <w:basedOn w:val="B08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B08LightGrid">
    <w:name w:val="B08_Light Grid"/>
    <w:basedOn w:val="B08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B08LightGridAccent1">
    <w:name w:val="B08_Light Grid Accent 1"/>
    <w:basedOn w:val="B08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B08LightGridAccent2">
    <w:name w:val="B08_Light Grid Accent 2"/>
    <w:basedOn w:val="B08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B08LightGridAccent3">
    <w:name w:val="B08_Light Grid Accent 3"/>
    <w:basedOn w:val="B08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B08LightGridAccent4">
    <w:name w:val="B08_Light Grid Accent 4"/>
    <w:basedOn w:val="B08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B08LightGridAccent5">
    <w:name w:val="B08_Light Grid Accent 5"/>
    <w:basedOn w:val="B08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B08LightGridAccent6">
    <w:name w:val="B08_Light Grid Accent 6"/>
    <w:basedOn w:val="B08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B08MediumShading1">
    <w:name w:val="B08_Medium Shading 1"/>
    <w:basedOn w:val="B08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B08MediumShading1Accent1">
    <w:name w:val="B08_Medium Shading 1 Accent 1"/>
    <w:basedOn w:val="B08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B08MediumShading1Accent2">
    <w:name w:val="B08_Medium Shading 1 Accent 2"/>
    <w:basedOn w:val="B08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B08MediumShading1Accent3">
    <w:name w:val="B08_Medium Shading 1 Accent 3"/>
    <w:basedOn w:val="B08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B08MediumShading1Accent4">
    <w:name w:val="B08_Medium Shading 1 Accent 4"/>
    <w:basedOn w:val="B08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B08MediumShading1Accent5">
    <w:name w:val="B08_Medium Shading 1 Accent 5"/>
    <w:basedOn w:val="B08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B08MediumShading1Accent6">
    <w:name w:val="B08_Medium Shading 1 Accent 6"/>
    <w:basedOn w:val="B08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B08MediumShading2">
    <w:name w:val="B08_Medium Shading 2"/>
    <w:basedOn w:val="B08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8MediumShading2Accent1">
    <w:name w:val="B08_Medium Shading 2 Accent 1"/>
    <w:basedOn w:val="B08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8MediumShading2Accent2">
    <w:name w:val="B08_Medium Shading 2 Accent 2"/>
    <w:basedOn w:val="B08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8MediumShading2Accent3">
    <w:name w:val="B08_Medium Shading 2 Accent 3"/>
    <w:basedOn w:val="B08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8MediumShading2Accent4">
    <w:name w:val="B08_Medium Shading 2 Accent 4"/>
    <w:basedOn w:val="B08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8MediumShading2Accent5">
    <w:name w:val="B08_Medium Shading 2 Accent 5"/>
    <w:basedOn w:val="B08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8MediumShading2Accent6">
    <w:name w:val="B08_Medium Shading 2 Accent 6"/>
    <w:basedOn w:val="B08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8MediumList1">
    <w:name w:val="B08_Medium List 1"/>
    <w:basedOn w:val="B08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B08MediumList1Accent1">
    <w:name w:val="B08_Medium List 1 Accent 1"/>
    <w:basedOn w:val="B08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B08MediumList1Accent2">
    <w:name w:val="B08_Medium List 1 Accent 2"/>
    <w:basedOn w:val="B08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B08MediumList1Accent3">
    <w:name w:val="B08_Medium List 1 Accent 3"/>
    <w:basedOn w:val="B08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B08MediumList1Accent4">
    <w:name w:val="B08_Medium List 1 Accent 4"/>
    <w:basedOn w:val="B08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B08MediumList1Accent5">
    <w:name w:val="B08_Medium List 1 Accent 5"/>
    <w:basedOn w:val="B08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B08MediumList1Accent6">
    <w:name w:val="B08_Medium List 1 Accent 6"/>
    <w:basedOn w:val="B08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B08MediumList2">
    <w:name w:val="B08_Medium List 2"/>
    <w:basedOn w:val="B08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8MediumList2Accent1">
    <w:name w:val="B08_Medium List 2 Accent 1"/>
    <w:basedOn w:val="B08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8MediumList2Accent2">
    <w:name w:val="B08_Medium List 2 Accent 2"/>
    <w:basedOn w:val="B08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8MediumList2Accent3">
    <w:name w:val="B08_Medium List 2 Accent 3"/>
    <w:basedOn w:val="B08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8MediumList2Accent4">
    <w:name w:val="B08_Medium List 2 Accent 4"/>
    <w:basedOn w:val="B08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8MediumList2Accent5">
    <w:name w:val="B08_Medium List 2 Accent 5"/>
    <w:basedOn w:val="B08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8MediumList2Accent6">
    <w:name w:val="B08_Medium List 2 Accent 6"/>
    <w:basedOn w:val="B08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8MediumGrid1">
    <w:name w:val="B08_Medium Grid 1"/>
    <w:basedOn w:val="B08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8MediumGrid1Accent1">
    <w:name w:val="B08_Medium Grid 1 Accent 1"/>
    <w:basedOn w:val="B08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8MediumGrid1Accent2">
    <w:name w:val="B08_Medium Grid 1 Accent 2"/>
    <w:basedOn w:val="B08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8MediumGrid1Accent3">
    <w:name w:val="B08_Medium Grid 1 Accent 3"/>
    <w:basedOn w:val="B08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8MediumGrid1Accent4">
    <w:name w:val="B08_Medium Grid 1 Accent 4"/>
    <w:basedOn w:val="B08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8MediumGrid1Accent5">
    <w:name w:val="B08_Medium Grid 1 Accent 5"/>
    <w:basedOn w:val="B08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8MediumGrid1Accent6">
    <w:name w:val="B08_Medium Grid 1 Accent 6"/>
    <w:basedOn w:val="B08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B08MediumGrid2">
    <w:name w:val="B08_Medium Grid 2"/>
    <w:basedOn w:val="B08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B08MediumGrid2Accent1">
    <w:name w:val="B08_Medium Grid 2 Accent 1"/>
    <w:basedOn w:val="B08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B08MediumGrid2Accent2">
    <w:name w:val="B08_Medium Grid 2 Accent 2"/>
    <w:basedOn w:val="B08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B08MediumGrid2Accent3">
    <w:name w:val="B08_Medium Grid 2 Accent 3"/>
    <w:basedOn w:val="B08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B08MediumGrid2Accent4">
    <w:name w:val="B08_Medium Grid 2 Accent 4"/>
    <w:basedOn w:val="B08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B08MediumGrid2Accent5">
    <w:name w:val="B08_Medium Grid 2 Accent 5"/>
    <w:basedOn w:val="B08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B08MediumGrid2Accent6">
    <w:name w:val="B08_Medium Grid 2 Accent 6"/>
    <w:basedOn w:val="B08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B08MediumGrid3">
    <w:name w:val="B08_Medium Grid 3"/>
    <w:basedOn w:val="B08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B08MediumGrid3Accent1">
    <w:name w:val="B08_Medium Grid 3 Accent 1"/>
    <w:basedOn w:val="B08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B08MediumGrid3Accent2">
    <w:name w:val="B08_Medium Grid 3 Accent 2"/>
    <w:basedOn w:val="B08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B08MediumGrid3Accent3">
    <w:name w:val="B08_Medium Grid 3 Accent 3"/>
    <w:basedOn w:val="B08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B08MediumGrid3Accent4">
    <w:name w:val="B08_Medium Grid 3 Accent 4"/>
    <w:basedOn w:val="B08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B08MediumGrid3Accent5">
    <w:name w:val="B08_Medium Grid 3 Accent 5"/>
    <w:basedOn w:val="B08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B08MediumGrid3Accent6">
    <w:name w:val="B08_Medium Grid 3 Accent 6"/>
    <w:basedOn w:val="B08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B08DarkList">
    <w:name w:val="B08_Dark List"/>
    <w:basedOn w:val="B08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B08DarkListAccent1">
    <w:name w:val="B08_Dark List Accent 1"/>
    <w:basedOn w:val="B08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B08DarkListAccent2">
    <w:name w:val="B08_Dark List Accent 2"/>
    <w:basedOn w:val="B08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B08DarkListAccent3">
    <w:name w:val="B08_Dark List Accent 3"/>
    <w:basedOn w:val="B08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B08DarkListAccent4">
    <w:name w:val="B08_Dark List Accent 4"/>
    <w:basedOn w:val="B08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B08DarkListAccent5">
    <w:name w:val="B08_Dark List Accent 5"/>
    <w:basedOn w:val="B08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B08DarkListAccent6">
    <w:name w:val="B08_Dark List Accent 6"/>
    <w:basedOn w:val="B08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B08ColorfulShading">
    <w:name w:val="B08_Colorful Shading"/>
    <w:basedOn w:val="B08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B08ColorfulShadingAccent1">
    <w:name w:val="B08_Colorful Shading Accent 1"/>
    <w:basedOn w:val="B08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B08ColorfulShadingAccent2">
    <w:name w:val="B08_Colorful Shading Accent 2"/>
    <w:basedOn w:val="B08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B08ColorfulShadingAccent3">
    <w:name w:val="B08_Colorful Shading Accent 3"/>
    <w:basedOn w:val="B08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B08ColorfulShadingAccent4">
    <w:name w:val="B08_Colorful Shading Accent 4"/>
    <w:basedOn w:val="B08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B08ColorfulShadingAccent5">
    <w:name w:val="B08_Colorful Shading Accent 5"/>
    <w:basedOn w:val="B08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B08ColorfulShadingAccent6">
    <w:name w:val="B08_Colorful Shading Accent 6"/>
    <w:basedOn w:val="B08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B08ColorfulList">
    <w:name w:val="B08_Colorful List"/>
    <w:basedOn w:val="B08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B08ColorfulListAccent1">
    <w:name w:val="B08_Colorful List Accent 1"/>
    <w:basedOn w:val="B08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B08ColorfulListAccent2">
    <w:name w:val="B08_Colorful List Accent 2"/>
    <w:basedOn w:val="B08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B08ColorfulListAccent3">
    <w:name w:val="B08_Colorful List Accent 3"/>
    <w:basedOn w:val="B08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B08ColorfulListAccent4">
    <w:name w:val="B08_Colorful List Accent 4"/>
    <w:basedOn w:val="B08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B08ColorfulListAccent5">
    <w:name w:val="B08_Colorful List Accent 5"/>
    <w:basedOn w:val="B08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B08ColorfulListAccent6">
    <w:name w:val="B08_Colorful List Accent 6"/>
    <w:basedOn w:val="B08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B08ColorfulGrid">
    <w:name w:val="B08_Colorful Grid"/>
    <w:basedOn w:val="B08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8ColorfulGridAccent1">
    <w:name w:val="B08_Colorful Grid Accent 1"/>
    <w:basedOn w:val="B08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8ColorfulGridAccent2">
    <w:name w:val="B08_Colorful Grid Accent 2"/>
    <w:basedOn w:val="B08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8ColorfulGridAccent3">
    <w:name w:val="B08_Colorful Grid Accent 3"/>
    <w:basedOn w:val="B08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8ColorfulGridAccent4">
    <w:name w:val="B08_Colorful Grid Accent 4"/>
    <w:basedOn w:val="B08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8ColorfulGridAccent5">
    <w:name w:val="B08_Colorful Grid Accent 5"/>
    <w:basedOn w:val="B08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8ColorfulGridAccent6">
    <w:name w:val="B08_Colorful Grid Accent 6"/>
    <w:basedOn w:val="B08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09Normal">
    <w:name w:val="B09_Normal"/>
    <w:qFormat/>
    <w:rsid w:val="00FC693F"/>
    <w:pPr>
      <w:spacing w:after="100" w:line="259" w:lineRule="auto"/>
    </w:pPr>
    <w:rPr>
      <w:rFonts w:ascii="Times New Roman" w:eastAsia="SimSun" w:hAnsi="Times New Roman"/>
      <w:color w:val="000000"/>
    </w:rPr>
  </w:style>
  <w:style w:type="paragraph" w:customStyle="1" w:styleId="B09header">
    <w:name w:val="B09_header"/>
    <w:basedOn w:val="B09Normal"/>
    <w:link w:val="B09HeaderChar"/>
    <w:uiPriority w:val="99"/>
    <w:unhideWhenUsed/>
    <w:rsid w:val="00E618BF"/>
    <w:pPr>
      <w:tabs>
        <w:tab w:val="center" w:pos="4680"/>
        <w:tab w:val="right" w:pos="9360"/>
      </w:tabs>
    </w:pPr>
  </w:style>
  <w:style w:type="character" w:customStyle="1" w:styleId="B09HeaderChar">
    <w:name w:val="B09_Header Char"/>
    <w:basedOn w:val="B09DefaultParagraphFont"/>
    <w:link w:val="B09header"/>
    <w:uiPriority w:val="99"/>
    <w:rsid w:val="00E618BF"/>
  </w:style>
  <w:style w:type="paragraph" w:customStyle="1" w:styleId="B09footer">
    <w:name w:val="B09_footer"/>
    <w:basedOn w:val="B09Normal"/>
    <w:link w:val="B09FooterChar"/>
    <w:uiPriority w:val="99"/>
    <w:unhideWhenUsed/>
    <w:rsid w:val="00E618BF"/>
    <w:pPr>
      <w:tabs>
        <w:tab w:val="center" w:pos="4680"/>
        <w:tab w:val="right" w:pos="9360"/>
      </w:tabs>
    </w:pPr>
  </w:style>
  <w:style w:type="character" w:customStyle="1" w:styleId="B09FooterChar">
    <w:name w:val="B09_Footer Char"/>
    <w:basedOn w:val="B09DefaultParagraphFont"/>
    <w:link w:val="B09footer"/>
    <w:uiPriority w:val="99"/>
    <w:rsid w:val="00E618BF"/>
  </w:style>
  <w:style w:type="paragraph" w:customStyle="1" w:styleId="B09heading1">
    <w:name w:val="B09_heading 1"/>
    <w:basedOn w:val="B09Normal"/>
    <w:next w:val="B09Normal"/>
    <w:link w:val="B09Heading1Char"/>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customStyle="1" w:styleId="B09heading2">
    <w:name w:val="B09_heading 2"/>
    <w:basedOn w:val="B09Normal"/>
    <w:next w:val="B09Normal"/>
    <w:link w:val="B09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customStyle="1" w:styleId="B09heading3">
    <w:name w:val="B09_heading 3"/>
    <w:basedOn w:val="B09Normal"/>
    <w:next w:val="B09Normal"/>
    <w:link w:val="B09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B09heading4">
    <w:name w:val="B09_heading 4"/>
    <w:basedOn w:val="B09Normal"/>
    <w:next w:val="B09Normal"/>
    <w:link w:val="B09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B09heading5">
    <w:name w:val="B09_heading 5"/>
    <w:basedOn w:val="B09Normal"/>
    <w:next w:val="B09Normal"/>
    <w:link w:val="B09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B09heading6">
    <w:name w:val="B09_heading 6"/>
    <w:basedOn w:val="B09Normal"/>
    <w:next w:val="B09Normal"/>
    <w:link w:val="B09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B09heading7">
    <w:name w:val="B09_heading 7"/>
    <w:basedOn w:val="B09Normal"/>
    <w:next w:val="B09Normal"/>
    <w:link w:val="B09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09heading8">
    <w:name w:val="B09_heading 8"/>
    <w:basedOn w:val="B09Normal"/>
    <w:next w:val="B09Normal"/>
    <w:link w:val="B09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B09heading9">
    <w:name w:val="B09_heading 9"/>
    <w:basedOn w:val="B09Normal"/>
    <w:next w:val="B09Normal"/>
    <w:link w:val="B09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B09DefaultParagraphFont">
    <w:name w:val="B09_Default Paragraph Font"/>
    <w:uiPriority w:val="1"/>
    <w:semiHidden/>
    <w:unhideWhenUsed/>
  </w:style>
  <w:style w:type="table" w:customStyle="1" w:styleId="B09NormalTable">
    <w:name w:val="B09_Normal Table"/>
    <w:uiPriority w:val="99"/>
    <w:semiHidden/>
    <w:unhideWhenUsed/>
    <w:tblPr>
      <w:tblInd w:w="0" w:type="dxa"/>
      <w:tblCellMar>
        <w:top w:w="0" w:type="dxa"/>
        <w:left w:w="108" w:type="dxa"/>
        <w:bottom w:w="0" w:type="dxa"/>
        <w:right w:w="108" w:type="dxa"/>
      </w:tblCellMar>
    </w:tblPr>
  </w:style>
  <w:style w:type="numbering" w:customStyle="1" w:styleId="B09NoList">
    <w:name w:val="B09_No List"/>
    <w:uiPriority w:val="99"/>
    <w:semiHidden/>
    <w:unhideWhenUsed/>
  </w:style>
  <w:style w:type="paragraph" w:customStyle="1" w:styleId="B09NoSpacing">
    <w:name w:val="B09_No Spacing"/>
    <w:uiPriority w:val="1"/>
    <w:qFormat/>
    <w:rsid w:val="00FC693F"/>
    <w:pPr>
      <w:spacing w:after="0" w:line="240" w:lineRule="auto"/>
    </w:pPr>
  </w:style>
  <w:style w:type="character" w:customStyle="1" w:styleId="B09Heading1Char">
    <w:name w:val="B09_Heading 1 Char"/>
    <w:basedOn w:val="B09DefaultParagraphFont"/>
    <w:link w:val="B09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09Heading2Char">
    <w:name w:val="B09_Heading 2 Char"/>
    <w:basedOn w:val="B09DefaultParagraphFont"/>
    <w:link w:val="B09heading2"/>
    <w:uiPriority w:val="9"/>
    <w:rsid w:val="00FC693F"/>
    <w:rPr>
      <w:rFonts w:asciiTheme="majorHAnsi" w:eastAsiaTheme="majorEastAsia" w:hAnsiTheme="majorHAnsi" w:cstheme="majorBidi"/>
      <w:b/>
      <w:bCs/>
      <w:color w:val="4F81BD" w:themeColor="accent1"/>
      <w:sz w:val="26"/>
      <w:szCs w:val="26"/>
    </w:rPr>
  </w:style>
  <w:style w:type="character" w:customStyle="1" w:styleId="B09Heading3Char">
    <w:name w:val="B09_Heading 3 Char"/>
    <w:basedOn w:val="B09DefaultParagraphFont"/>
    <w:link w:val="B09heading3"/>
    <w:uiPriority w:val="9"/>
    <w:rsid w:val="00FC693F"/>
    <w:rPr>
      <w:rFonts w:asciiTheme="majorHAnsi" w:eastAsiaTheme="majorEastAsia" w:hAnsiTheme="majorHAnsi" w:cstheme="majorBidi"/>
      <w:b/>
      <w:bCs/>
      <w:color w:val="4F81BD" w:themeColor="accent1"/>
    </w:rPr>
  </w:style>
  <w:style w:type="paragraph" w:customStyle="1" w:styleId="B09Title">
    <w:name w:val="B09_Title"/>
    <w:basedOn w:val="B09Normal"/>
    <w:next w:val="B09Normal"/>
    <w:link w:val="B09TitleChar"/>
    <w:uiPriority w:val="10"/>
    <w:qFormat/>
    <w:rsid w:val="00FC693F"/>
    <w:pPr>
      <w:keepNext/>
      <w:contextualSpacing/>
    </w:pPr>
    <w:rPr>
      <w:rFonts w:asciiTheme="majorHAnsi" w:eastAsiaTheme="majorEastAsia" w:hAnsiTheme="majorHAnsi" w:cstheme="majorBidi"/>
      <w:spacing w:val="5"/>
      <w:kern w:val="28"/>
      <w:sz w:val="30"/>
      <w:szCs w:val="52"/>
    </w:rPr>
  </w:style>
  <w:style w:type="character" w:customStyle="1" w:styleId="B09TitleChar">
    <w:name w:val="B09_Title Char"/>
    <w:basedOn w:val="B09DefaultParagraphFont"/>
    <w:link w:val="B09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B09Subtitle">
    <w:name w:val="B09_Subtitle"/>
    <w:basedOn w:val="B09Normal"/>
    <w:next w:val="B09Normal"/>
    <w:link w:val="B09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B09SubtitleChar">
    <w:name w:val="B09_Subtitle Char"/>
    <w:basedOn w:val="B09DefaultParagraphFont"/>
    <w:link w:val="B09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B09ListParagraph">
    <w:name w:val="B09_List Paragraph"/>
    <w:basedOn w:val="B09Normal"/>
    <w:uiPriority w:val="34"/>
    <w:qFormat/>
    <w:rsid w:val="00FC693F"/>
    <w:pPr>
      <w:ind w:left="720"/>
      <w:contextualSpacing/>
    </w:pPr>
  </w:style>
  <w:style w:type="paragraph" w:customStyle="1" w:styleId="B09BodyText">
    <w:name w:val="B09_Body Text"/>
    <w:basedOn w:val="B09Normal"/>
    <w:link w:val="B09BodyTextChar"/>
    <w:uiPriority w:val="99"/>
    <w:unhideWhenUsed/>
    <w:rsid w:val="00AA1D8D"/>
    <w:pPr>
      <w:spacing w:after="120"/>
    </w:pPr>
  </w:style>
  <w:style w:type="character" w:customStyle="1" w:styleId="B09BodyTextChar">
    <w:name w:val="B09_Body Text Char"/>
    <w:basedOn w:val="B09DefaultParagraphFont"/>
    <w:link w:val="B09BodyText"/>
    <w:uiPriority w:val="99"/>
    <w:rsid w:val="00AA1D8D"/>
  </w:style>
  <w:style w:type="paragraph" w:customStyle="1" w:styleId="B09BodyText2">
    <w:name w:val="B09_Body Text 2"/>
    <w:basedOn w:val="B09Normal"/>
    <w:link w:val="B09BodyText2Char"/>
    <w:uiPriority w:val="99"/>
    <w:unhideWhenUsed/>
    <w:rsid w:val="00AA1D8D"/>
    <w:pPr>
      <w:spacing w:after="120" w:line="480" w:lineRule="auto"/>
    </w:pPr>
  </w:style>
  <w:style w:type="character" w:customStyle="1" w:styleId="B09BodyText2Char">
    <w:name w:val="B09_Body Text 2 Char"/>
    <w:basedOn w:val="B09DefaultParagraphFont"/>
    <w:link w:val="B09BodyText2"/>
    <w:uiPriority w:val="99"/>
    <w:rsid w:val="00AA1D8D"/>
  </w:style>
  <w:style w:type="paragraph" w:customStyle="1" w:styleId="B09BodyText3">
    <w:name w:val="B09_Body Text 3"/>
    <w:basedOn w:val="B09Normal"/>
    <w:link w:val="B09BodyText3Char"/>
    <w:uiPriority w:val="99"/>
    <w:unhideWhenUsed/>
    <w:rsid w:val="00AA1D8D"/>
    <w:pPr>
      <w:spacing w:after="120"/>
    </w:pPr>
    <w:rPr>
      <w:sz w:val="16"/>
      <w:szCs w:val="16"/>
    </w:rPr>
  </w:style>
  <w:style w:type="character" w:customStyle="1" w:styleId="B09BodyText3Char">
    <w:name w:val="B09_Body Text 3 Char"/>
    <w:basedOn w:val="B09DefaultParagraphFont"/>
    <w:link w:val="B09BodyText3"/>
    <w:uiPriority w:val="99"/>
    <w:rsid w:val="00AA1D8D"/>
    <w:rPr>
      <w:sz w:val="16"/>
      <w:szCs w:val="16"/>
    </w:rPr>
  </w:style>
  <w:style w:type="paragraph" w:customStyle="1" w:styleId="B09List">
    <w:name w:val="B09_List"/>
    <w:basedOn w:val="B09Normal"/>
    <w:uiPriority w:val="99"/>
    <w:unhideWhenUsed/>
    <w:rsid w:val="00AA1D8D"/>
    <w:pPr>
      <w:ind w:left="360" w:hanging="360"/>
      <w:contextualSpacing/>
    </w:pPr>
  </w:style>
  <w:style w:type="paragraph" w:customStyle="1" w:styleId="B09List2">
    <w:name w:val="B09_List 2"/>
    <w:basedOn w:val="B09Normal"/>
    <w:uiPriority w:val="99"/>
    <w:unhideWhenUsed/>
    <w:rsid w:val="00326F90"/>
    <w:pPr>
      <w:ind w:left="720" w:hanging="360"/>
      <w:contextualSpacing/>
    </w:pPr>
  </w:style>
  <w:style w:type="paragraph" w:customStyle="1" w:styleId="B09List3">
    <w:name w:val="B09_List 3"/>
    <w:basedOn w:val="B09Normal"/>
    <w:uiPriority w:val="99"/>
    <w:unhideWhenUsed/>
    <w:rsid w:val="00326F90"/>
    <w:pPr>
      <w:ind w:left="1080" w:hanging="360"/>
      <w:contextualSpacing/>
    </w:pPr>
  </w:style>
  <w:style w:type="paragraph" w:customStyle="1" w:styleId="B09ListBullet">
    <w:name w:val="B09_List Bullet"/>
    <w:basedOn w:val="B09Normal"/>
    <w:uiPriority w:val="99"/>
    <w:unhideWhenUsed/>
    <w:rsid w:val="00326F90"/>
    <w:pPr>
      <w:tabs>
        <w:tab w:val="num" w:pos="360"/>
      </w:tabs>
      <w:ind w:left="360" w:hanging="360"/>
      <w:contextualSpacing/>
    </w:pPr>
  </w:style>
  <w:style w:type="paragraph" w:customStyle="1" w:styleId="B09ListBullet2">
    <w:name w:val="B09_List Bullet 2"/>
    <w:basedOn w:val="B09Normal"/>
    <w:uiPriority w:val="99"/>
    <w:unhideWhenUsed/>
    <w:rsid w:val="00326F90"/>
    <w:pPr>
      <w:tabs>
        <w:tab w:val="num" w:pos="720"/>
      </w:tabs>
      <w:ind w:left="720" w:hanging="360"/>
      <w:contextualSpacing/>
    </w:pPr>
  </w:style>
  <w:style w:type="paragraph" w:customStyle="1" w:styleId="B09ListBullet3">
    <w:name w:val="B09_List Bullet 3"/>
    <w:basedOn w:val="B09Normal"/>
    <w:uiPriority w:val="99"/>
    <w:unhideWhenUsed/>
    <w:rsid w:val="00326F90"/>
    <w:pPr>
      <w:tabs>
        <w:tab w:val="num" w:pos="1080"/>
      </w:tabs>
      <w:ind w:left="1080" w:hanging="360"/>
      <w:contextualSpacing/>
    </w:pPr>
  </w:style>
  <w:style w:type="paragraph" w:customStyle="1" w:styleId="B09ListNumber">
    <w:name w:val="B09_List Number"/>
    <w:basedOn w:val="B09Normal"/>
    <w:uiPriority w:val="99"/>
    <w:unhideWhenUsed/>
    <w:rsid w:val="00326F90"/>
    <w:pPr>
      <w:tabs>
        <w:tab w:val="num" w:pos="360"/>
      </w:tabs>
      <w:ind w:left="360" w:hanging="360"/>
      <w:contextualSpacing/>
    </w:pPr>
  </w:style>
  <w:style w:type="paragraph" w:customStyle="1" w:styleId="B09ListNumber2">
    <w:name w:val="B09_List Number 2"/>
    <w:basedOn w:val="B09Normal"/>
    <w:uiPriority w:val="99"/>
    <w:unhideWhenUsed/>
    <w:rsid w:val="0029639D"/>
    <w:pPr>
      <w:tabs>
        <w:tab w:val="num" w:pos="720"/>
      </w:tabs>
      <w:ind w:left="720" w:hanging="360"/>
      <w:contextualSpacing/>
    </w:pPr>
  </w:style>
  <w:style w:type="paragraph" w:customStyle="1" w:styleId="B09ListNumber3">
    <w:name w:val="B09_List Number 3"/>
    <w:basedOn w:val="B09Normal"/>
    <w:uiPriority w:val="99"/>
    <w:unhideWhenUsed/>
    <w:rsid w:val="0029639D"/>
    <w:pPr>
      <w:tabs>
        <w:tab w:val="num" w:pos="1080"/>
      </w:tabs>
      <w:ind w:left="1080" w:hanging="360"/>
      <w:contextualSpacing/>
    </w:pPr>
  </w:style>
  <w:style w:type="paragraph" w:customStyle="1" w:styleId="B09ListContinue">
    <w:name w:val="B09_List Continue"/>
    <w:basedOn w:val="B09Normal"/>
    <w:uiPriority w:val="99"/>
    <w:unhideWhenUsed/>
    <w:rsid w:val="0029639D"/>
    <w:pPr>
      <w:spacing w:after="120"/>
      <w:ind w:left="360"/>
      <w:contextualSpacing/>
    </w:pPr>
  </w:style>
  <w:style w:type="paragraph" w:customStyle="1" w:styleId="B09ListContinue2">
    <w:name w:val="B09_List Continue 2"/>
    <w:basedOn w:val="B09Normal"/>
    <w:uiPriority w:val="99"/>
    <w:unhideWhenUsed/>
    <w:rsid w:val="0029639D"/>
    <w:pPr>
      <w:spacing w:after="120"/>
      <w:ind w:left="720"/>
      <w:contextualSpacing/>
    </w:pPr>
  </w:style>
  <w:style w:type="paragraph" w:customStyle="1" w:styleId="B09ListContinue3">
    <w:name w:val="B09_List Continue 3"/>
    <w:basedOn w:val="B09Normal"/>
    <w:uiPriority w:val="99"/>
    <w:unhideWhenUsed/>
    <w:rsid w:val="0029639D"/>
    <w:pPr>
      <w:spacing w:after="120"/>
      <w:ind w:left="1080"/>
      <w:contextualSpacing/>
    </w:pPr>
  </w:style>
  <w:style w:type="paragraph" w:customStyle="1" w:styleId="B09macro">
    <w:name w:val="B09_macro"/>
    <w:link w:val="B09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09MacroTextChar">
    <w:name w:val="B09_Macro Text Char"/>
    <w:basedOn w:val="B09DefaultParagraphFont"/>
    <w:link w:val="B09macro"/>
    <w:uiPriority w:val="99"/>
    <w:rsid w:val="0029639D"/>
    <w:rPr>
      <w:rFonts w:ascii="Courier" w:hAnsi="Courier"/>
      <w:sz w:val="20"/>
      <w:szCs w:val="20"/>
    </w:rPr>
  </w:style>
  <w:style w:type="paragraph" w:customStyle="1" w:styleId="B09Quote">
    <w:name w:val="B09_Quote"/>
    <w:basedOn w:val="B09Normal"/>
    <w:next w:val="B09Normal"/>
    <w:link w:val="B09QuoteChar"/>
    <w:uiPriority w:val="29"/>
    <w:qFormat/>
    <w:rsid w:val="00FC693F"/>
    <w:rPr>
      <w:i/>
      <w:iCs/>
      <w:color w:val="000000" w:themeColor="text1"/>
    </w:rPr>
  </w:style>
  <w:style w:type="character" w:customStyle="1" w:styleId="B09QuoteChar">
    <w:name w:val="B09_Quote Char"/>
    <w:basedOn w:val="B09DefaultParagraphFont"/>
    <w:link w:val="B09Quote"/>
    <w:uiPriority w:val="29"/>
    <w:rsid w:val="00FC693F"/>
    <w:rPr>
      <w:i/>
      <w:iCs/>
      <w:color w:val="000000" w:themeColor="text1"/>
    </w:rPr>
  </w:style>
  <w:style w:type="character" w:customStyle="1" w:styleId="B09Heading4Char">
    <w:name w:val="B09_Heading 4 Char"/>
    <w:basedOn w:val="B09DefaultParagraphFont"/>
    <w:link w:val="B09heading4"/>
    <w:uiPriority w:val="9"/>
    <w:semiHidden/>
    <w:rsid w:val="00FC693F"/>
    <w:rPr>
      <w:rFonts w:asciiTheme="majorHAnsi" w:eastAsiaTheme="majorEastAsia" w:hAnsiTheme="majorHAnsi" w:cstheme="majorBidi"/>
      <w:b/>
      <w:bCs/>
      <w:i/>
      <w:iCs/>
      <w:color w:val="4F81BD" w:themeColor="accent1"/>
    </w:rPr>
  </w:style>
  <w:style w:type="character" w:customStyle="1" w:styleId="B09Heading5Char">
    <w:name w:val="B09_Heading 5 Char"/>
    <w:basedOn w:val="B09DefaultParagraphFont"/>
    <w:link w:val="B09heading5"/>
    <w:uiPriority w:val="9"/>
    <w:semiHidden/>
    <w:rsid w:val="00FC693F"/>
    <w:rPr>
      <w:rFonts w:asciiTheme="majorHAnsi" w:eastAsiaTheme="majorEastAsia" w:hAnsiTheme="majorHAnsi" w:cstheme="majorBidi"/>
      <w:color w:val="243F60" w:themeColor="accent1" w:themeShade="7F"/>
    </w:rPr>
  </w:style>
  <w:style w:type="character" w:customStyle="1" w:styleId="B09Heading6Char">
    <w:name w:val="B09_Heading 6 Char"/>
    <w:basedOn w:val="B09DefaultParagraphFont"/>
    <w:link w:val="B09heading6"/>
    <w:uiPriority w:val="9"/>
    <w:semiHidden/>
    <w:rsid w:val="00FC693F"/>
    <w:rPr>
      <w:rFonts w:asciiTheme="majorHAnsi" w:eastAsiaTheme="majorEastAsia" w:hAnsiTheme="majorHAnsi" w:cstheme="majorBidi"/>
      <w:i/>
      <w:iCs/>
      <w:color w:val="243F60" w:themeColor="accent1" w:themeShade="7F"/>
    </w:rPr>
  </w:style>
  <w:style w:type="character" w:customStyle="1" w:styleId="B09Heading7Char">
    <w:name w:val="B09_Heading 7 Char"/>
    <w:basedOn w:val="B09DefaultParagraphFont"/>
    <w:link w:val="B09heading7"/>
    <w:uiPriority w:val="9"/>
    <w:semiHidden/>
    <w:rsid w:val="00FC693F"/>
    <w:rPr>
      <w:rFonts w:asciiTheme="majorHAnsi" w:eastAsiaTheme="majorEastAsia" w:hAnsiTheme="majorHAnsi" w:cstheme="majorBidi"/>
      <w:i/>
      <w:iCs/>
      <w:color w:val="404040" w:themeColor="text1" w:themeTint="BF"/>
    </w:rPr>
  </w:style>
  <w:style w:type="character" w:customStyle="1" w:styleId="B09Heading8Char">
    <w:name w:val="B09_Heading 8 Char"/>
    <w:basedOn w:val="B09DefaultParagraphFont"/>
    <w:link w:val="B09heading8"/>
    <w:uiPriority w:val="9"/>
    <w:semiHidden/>
    <w:rsid w:val="00FC693F"/>
    <w:rPr>
      <w:rFonts w:asciiTheme="majorHAnsi" w:eastAsiaTheme="majorEastAsia" w:hAnsiTheme="majorHAnsi" w:cstheme="majorBidi"/>
      <w:color w:val="4F81BD" w:themeColor="accent1"/>
      <w:sz w:val="20"/>
      <w:szCs w:val="20"/>
    </w:rPr>
  </w:style>
  <w:style w:type="character" w:customStyle="1" w:styleId="B09Heading9Char">
    <w:name w:val="B09_Heading 9 Char"/>
    <w:basedOn w:val="B09DefaultParagraphFont"/>
    <w:link w:val="B09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B09caption">
    <w:name w:val="B09_caption"/>
    <w:basedOn w:val="B09Normal"/>
    <w:next w:val="B09Normal"/>
    <w:uiPriority w:val="35"/>
    <w:semiHidden/>
    <w:unhideWhenUsed/>
    <w:qFormat/>
    <w:rsid w:val="00FC693F"/>
    <w:pPr>
      <w:spacing w:line="240" w:lineRule="auto"/>
    </w:pPr>
    <w:rPr>
      <w:b/>
      <w:bCs/>
      <w:color w:val="4F81BD" w:themeColor="accent1"/>
      <w:sz w:val="18"/>
      <w:szCs w:val="18"/>
    </w:rPr>
  </w:style>
  <w:style w:type="character" w:customStyle="1" w:styleId="B09Strong">
    <w:name w:val="B09_Strong"/>
    <w:basedOn w:val="B09DefaultParagraphFont"/>
    <w:uiPriority w:val="22"/>
    <w:qFormat/>
    <w:rsid w:val="00FC693F"/>
    <w:rPr>
      <w:b/>
      <w:bCs/>
    </w:rPr>
  </w:style>
  <w:style w:type="character" w:customStyle="1" w:styleId="B09Emphasis">
    <w:name w:val="B09_Emphasis"/>
    <w:basedOn w:val="B09DefaultParagraphFont"/>
    <w:uiPriority w:val="20"/>
    <w:qFormat/>
    <w:rsid w:val="00FC693F"/>
    <w:rPr>
      <w:i/>
      <w:iCs/>
    </w:rPr>
  </w:style>
  <w:style w:type="paragraph" w:customStyle="1" w:styleId="B09IntenseQuote">
    <w:name w:val="B09_Intense Quote"/>
    <w:basedOn w:val="B09Normal"/>
    <w:next w:val="B09Normal"/>
    <w:link w:val="B09IntenseQuoteChar"/>
    <w:uiPriority w:val="30"/>
    <w:qFormat/>
    <w:rsid w:val="00FC693F"/>
    <w:pPr>
      <w:spacing w:before="200" w:after="280"/>
      <w:ind w:left="936" w:right="936"/>
    </w:pPr>
    <w:rPr>
      <w:b/>
      <w:bCs/>
      <w:i/>
      <w:iCs/>
      <w:color w:val="4F81BD" w:themeColor="accent1"/>
    </w:rPr>
  </w:style>
  <w:style w:type="character" w:customStyle="1" w:styleId="B09IntenseQuoteChar">
    <w:name w:val="B09_Intense Quote Char"/>
    <w:basedOn w:val="B09DefaultParagraphFont"/>
    <w:link w:val="B09IntenseQuote"/>
    <w:uiPriority w:val="30"/>
    <w:rsid w:val="00FC693F"/>
    <w:rPr>
      <w:b/>
      <w:bCs/>
      <w:i/>
      <w:iCs/>
      <w:color w:val="4F81BD" w:themeColor="accent1"/>
    </w:rPr>
  </w:style>
  <w:style w:type="character" w:customStyle="1" w:styleId="B09SubtleEmphasis">
    <w:name w:val="B09_Subtle Emphasis"/>
    <w:basedOn w:val="B09DefaultParagraphFont"/>
    <w:uiPriority w:val="19"/>
    <w:qFormat/>
    <w:rsid w:val="00FC693F"/>
    <w:rPr>
      <w:i/>
      <w:iCs/>
      <w:color w:val="808080" w:themeColor="text1" w:themeTint="7F"/>
    </w:rPr>
  </w:style>
  <w:style w:type="character" w:customStyle="1" w:styleId="B09IntenseEmphasis">
    <w:name w:val="B09_Intense Emphasis"/>
    <w:basedOn w:val="B09DefaultParagraphFont"/>
    <w:uiPriority w:val="21"/>
    <w:qFormat/>
    <w:rsid w:val="00FC693F"/>
    <w:rPr>
      <w:b/>
      <w:bCs/>
      <w:i/>
      <w:iCs/>
      <w:color w:val="4F81BD" w:themeColor="accent1"/>
    </w:rPr>
  </w:style>
  <w:style w:type="character" w:customStyle="1" w:styleId="B09SubtleReference">
    <w:name w:val="B09_Subtle Reference"/>
    <w:basedOn w:val="B09DefaultParagraphFont"/>
    <w:uiPriority w:val="31"/>
    <w:qFormat/>
    <w:rsid w:val="00FC693F"/>
    <w:rPr>
      <w:smallCaps/>
      <w:color w:val="C0504D" w:themeColor="accent2"/>
      <w:u w:val="single"/>
    </w:rPr>
  </w:style>
  <w:style w:type="character" w:customStyle="1" w:styleId="B09IntenseReference">
    <w:name w:val="B09_Intense Reference"/>
    <w:basedOn w:val="B09DefaultParagraphFont"/>
    <w:uiPriority w:val="32"/>
    <w:qFormat/>
    <w:rsid w:val="00FC693F"/>
    <w:rPr>
      <w:b/>
      <w:bCs/>
      <w:smallCaps/>
      <w:color w:val="C0504D" w:themeColor="accent2"/>
      <w:spacing w:val="5"/>
      <w:u w:val="single"/>
    </w:rPr>
  </w:style>
  <w:style w:type="character" w:customStyle="1" w:styleId="B09BookTitle">
    <w:name w:val="B09_Book Title"/>
    <w:basedOn w:val="B09DefaultParagraphFont"/>
    <w:uiPriority w:val="33"/>
    <w:qFormat/>
    <w:rsid w:val="00FC693F"/>
    <w:rPr>
      <w:b/>
      <w:bCs/>
      <w:smallCaps/>
      <w:spacing w:val="5"/>
    </w:rPr>
  </w:style>
  <w:style w:type="paragraph" w:customStyle="1" w:styleId="B09TOCHeading">
    <w:name w:val="B09_TOC Heading"/>
    <w:basedOn w:val="B09heading1"/>
    <w:next w:val="B09Normal"/>
    <w:uiPriority w:val="39"/>
    <w:semiHidden/>
    <w:unhideWhenUsed/>
    <w:qFormat/>
    <w:rsid w:val="00FC693F"/>
    <w:pPr>
      <w:outlineLvl w:val="9"/>
    </w:pPr>
  </w:style>
  <w:style w:type="table" w:customStyle="1" w:styleId="B09TableGrid">
    <w:name w:val="B09_Table Grid"/>
    <w:basedOn w:val="B09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09LightShading">
    <w:name w:val="B09_Light Shading"/>
    <w:basedOn w:val="B09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B09LightShadingAccent1">
    <w:name w:val="B09_Light Shading Accent 1"/>
    <w:basedOn w:val="B09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B09LightShadingAccent2">
    <w:name w:val="B09_Light Shading Accent 2"/>
    <w:basedOn w:val="B09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B09LightShadingAccent3">
    <w:name w:val="B09_Light Shading Accent 3"/>
    <w:basedOn w:val="B09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B09LightShadingAccent4">
    <w:name w:val="B09_Light Shading Accent 4"/>
    <w:basedOn w:val="B09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B09LightShadingAccent5">
    <w:name w:val="B09_Light Shading Accent 5"/>
    <w:basedOn w:val="B09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B09LightShadingAccent6">
    <w:name w:val="B09_Light Shading Accent 6"/>
    <w:basedOn w:val="B09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B09LightList">
    <w:name w:val="B09_Light List"/>
    <w:basedOn w:val="B09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B09LightListAccent1">
    <w:name w:val="B09_Light List Accent 1"/>
    <w:basedOn w:val="B09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09LightListAccent2">
    <w:name w:val="B09_Light List Accent 2"/>
    <w:basedOn w:val="B09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B09LightListAccent3">
    <w:name w:val="B09_Light List Accent 3"/>
    <w:basedOn w:val="B09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B09LightListAccent4">
    <w:name w:val="B09_Light List Accent 4"/>
    <w:basedOn w:val="B09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B09LightListAccent5">
    <w:name w:val="B09_Light List Accent 5"/>
    <w:basedOn w:val="B09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B09LightListAccent6">
    <w:name w:val="B09_Light List Accent 6"/>
    <w:basedOn w:val="B09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B09LightGrid">
    <w:name w:val="B09_Light Grid"/>
    <w:basedOn w:val="B09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B09LightGridAccent1">
    <w:name w:val="B09_Light Grid Accent 1"/>
    <w:basedOn w:val="B09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B09LightGridAccent2">
    <w:name w:val="B09_Light Grid Accent 2"/>
    <w:basedOn w:val="B09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B09LightGridAccent3">
    <w:name w:val="B09_Light Grid Accent 3"/>
    <w:basedOn w:val="B09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B09LightGridAccent4">
    <w:name w:val="B09_Light Grid Accent 4"/>
    <w:basedOn w:val="B09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B09LightGridAccent5">
    <w:name w:val="B09_Light Grid Accent 5"/>
    <w:basedOn w:val="B09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B09LightGridAccent6">
    <w:name w:val="B09_Light Grid Accent 6"/>
    <w:basedOn w:val="B09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B09MediumShading1">
    <w:name w:val="B09_Medium Shading 1"/>
    <w:basedOn w:val="B09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B09MediumShading1Accent1">
    <w:name w:val="B09_Medium Shading 1 Accent 1"/>
    <w:basedOn w:val="B09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B09MediumShading1Accent2">
    <w:name w:val="B09_Medium Shading 1 Accent 2"/>
    <w:basedOn w:val="B09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B09MediumShading1Accent3">
    <w:name w:val="B09_Medium Shading 1 Accent 3"/>
    <w:basedOn w:val="B09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B09MediumShading1Accent4">
    <w:name w:val="B09_Medium Shading 1 Accent 4"/>
    <w:basedOn w:val="B09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B09MediumShading1Accent5">
    <w:name w:val="B09_Medium Shading 1 Accent 5"/>
    <w:basedOn w:val="B09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B09MediumShading1Accent6">
    <w:name w:val="B09_Medium Shading 1 Accent 6"/>
    <w:basedOn w:val="B09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B09MediumShading2">
    <w:name w:val="B09_Medium Shading 2"/>
    <w:basedOn w:val="B09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9MediumShading2Accent1">
    <w:name w:val="B09_Medium Shading 2 Accent 1"/>
    <w:basedOn w:val="B09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9MediumShading2Accent2">
    <w:name w:val="B09_Medium Shading 2 Accent 2"/>
    <w:basedOn w:val="B09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9MediumShading2Accent3">
    <w:name w:val="B09_Medium Shading 2 Accent 3"/>
    <w:basedOn w:val="B09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9MediumShading2Accent4">
    <w:name w:val="B09_Medium Shading 2 Accent 4"/>
    <w:basedOn w:val="B09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9MediumShading2Accent5">
    <w:name w:val="B09_Medium Shading 2 Accent 5"/>
    <w:basedOn w:val="B09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9MediumShading2Accent6">
    <w:name w:val="B09_Medium Shading 2 Accent 6"/>
    <w:basedOn w:val="B09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09MediumList1">
    <w:name w:val="B09_Medium List 1"/>
    <w:basedOn w:val="B09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B09MediumList1Accent1">
    <w:name w:val="B09_Medium List 1 Accent 1"/>
    <w:basedOn w:val="B09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B09MediumList1Accent2">
    <w:name w:val="B09_Medium List 1 Accent 2"/>
    <w:basedOn w:val="B09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B09MediumList1Accent3">
    <w:name w:val="B09_Medium List 1 Accent 3"/>
    <w:basedOn w:val="B09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B09MediumList1Accent4">
    <w:name w:val="B09_Medium List 1 Accent 4"/>
    <w:basedOn w:val="B09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B09MediumList1Accent5">
    <w:name w:val="B09_Medium List 1 Accent 5"/>
    <w:basedOn w:val="B09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B09MediumList1Accent6">
    <w:name w:val="B09_Medium List 1 Accent 6"/>
    <w:basedOn w:val="B09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B09MediumList2">
    <w:name w:val="B09_Medium List 2"/>
    <w:basedOn w:val="B09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9MediumList2Accent1">
    <w:name w:val="B09_Medium List 2 Accent 1"/>
    <w:basedOn w:val="B09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9MediumList2Accent2">
    <w:name w:val="B09_Medium List 2 Accent 2"/>
    <w:basedOn w:val="B09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9MediumList2Accent3">
    <w:name w:val="B09_Medium List 2 Accent 3"/>
    <w:basedOn w:val="B09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9MediumList2Accent4">
    <w:name w:val="B09_Medium List 2 Accent 4"/>
    <w:basedOn w:val="B09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9MediumList2Accent5">
    <w:name w:val="B09_Medium List 2 Accent 5"/>
    <w:basedOn w:val="B09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9MediumList2Accent6">
    <w:name w:val="B09_Medium List 2 Accent 6"/>
    <w:basedOn w:val="B09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09MediumGrid1">
    <w:name w:val="B09_Medium Grid 1"/>
    <w:basedOn w:val="B09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9MediumGrid1Accent1">
    <w:name w:val="B09_Medium Grid 1 Accent 1"/>
    <w:basedOn w:val="B09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9MediumGrid1Accent2">
    <w:name w:val="B09_Medium Grid 1 Accent 2"/>
    <w:basedOn w:val="B09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9MediumGrid1Accent3">
    <w:name w:val="B09_Medium Grid 1 Accent 3"/>
    <w:basedOn w:val="B09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9MediumGrid1Accent4">
    <w:name w:val="B09_Medium Grid 1 Accent 4"/>
    <w:basedOn w:val="B09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9MediumGrid1Accent5">
    <w:name w:val="B09_Medium Grid 1 Accent 5"/>
    <w:basedOn w:val="B09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9MediumGrid1Accent6">
    <w:name w:val="B09_Medium Grid 1 Accent 6"/>
    <w:basedOn w:val="B09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B09MediumGrid2">
    <w:name w:val="B09_Medium Grid 2"/>
    <w:basedOn w:val="B09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B09MediumGrid2Accent1">
    <w:name w:val="B09_Medium Grid 2 Accent 1"/>
    <w:basedOn w:val="B09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B09MediumGrid2Accent2">
    <w:name w:val="B09_Medium Grid 2 Accent 2"/>
    <w:basedOn w:val="B09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B09MediumGrid2Accent3">
    <w:name w:val="B09_Medium Grid 2 Accent 3"/>
    <w:basedOn w:val="B09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B09MediumGrid2Accent4">
    <w:name w:val="B09_Medium Grid 2 Accent 4"/>
    <w:basedOn w:val="B09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B09MediumGrid2Accent5">
    <w:name w:val="B09_Medium Grid 2 Accent 5"/>
    <w:basedOn w:val="B09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B09MediumGrid2Accent6">
    <w:name w:val="B09_Medium Grid 2 Accent 6"/>
    <w:basedOn w:val="B09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B09MediumGrid3">
    <w:name w:val="B09_Medium Grid 3"/>
    <w:basedOn w:val="B09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B09MediumGrid3Accent1">
    <w:name w:val="B09_Medium Grid 3 Accent 1"/>
    <w:basedOn w:val="B09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B09MediumGrid3Accent2">
    <w:name w:val="B09_Medium Grid 3 Accent 2"/>
    <w:basedOn w:val="B09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B09MediumGrid3Accent3">
    <w:name w:val="B09_Medium Grid 3 Accent 3"/>
    <w:basedOn w:val="B09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B09MediumGrid3Accent4">
    <w:name w:val="B09_Medium Grid 3 Accent 4"/>
    <w:basedOn w:val="B09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B09MediumGrid3Accent5">
    <w:name w:val="B09_Medium Grid 3 Accent 5"/>
    <w:basedOn w:val="B09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B09MediumGrid3Accent6">
    <w:name w:val="B09_Medium Grid 3 Accent 6"/>
    <w:basedOn w:val="B09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B09DarkList">
    <w:name w:val="B09_Dark List"/>
    <w:basedOn w:val="B09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B09DarkListAccent1">
    <w:name w:val="B09_Dark List Accent 1"/>
    <w:basedOn w:val="B09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B09DarkListAccent2">
    <w:name w:val="B09_Dark List Accent 2"/>
    <w:basedOn w:val="B09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B09DarkListAccent3">
    <w:name w:val="B09_Dark List Accent 3"/>
    <w:basedOn w:val="B09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B09DarkListAccent4">
    <w:name w:val="B09_Dark List Accent 4"/>
    <w:basedOn w:val="B09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B09DarkListAccent5">
    <w:name w:val="B09_Dark List Accent 5"/>
    <w:basedOn w:val="B09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B09DarkListAccent6">
    <w:name w:val="B09_Dark List Accent 6"/>
    <w:basedOn w:val="B09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B09ColorfulShading">
    <w:name w:val="B09_Colorful Shading"/>
    <w:basedOn w:val="B09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B09ColorfulShadingAccent1">
    <w:name w:val="B09_Colorful Shading Accent 1"/>
    <w:basedOn w:val="B09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B09ColorfulShadingAccent2">
    <w:name w:val="B09_Colorful Shading Accent 2"/>
    <w:basedOn w:val="B09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B09ColorfulShadingAccent3">
    <w:name w:val="B09_Colorful Shading Accent 3"/>
    <w:basedOn w:val="B09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B09ColorfulShadingAccent4">
    <w:name w:val="B09_Colorful Shading Accent 4"/>
    <w:basedOn w:val="B09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B09ColorfulShadingAccent5">
    <w:name w:val="B09_Colorful Shading Accent 5"/>
    <w:basedOn w:val="B09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B09ColorfulShadingAccent6">
    <w:name w:val="B09_Colorful Shading Accent 6"/>
    <w:basedOn w:val="B09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B09ColorfulList">
    <w:name w:val="B09_Colorful List"/>
    <w:basedOn w:val="B09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B09ColorfulListAccent1">
    <w:name w:val="B09_Colorful List Accent 1"/>
    <w:basedOn w:val="B09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B09ColorfulListAccent2">
    <w:name w:val="B09_Colorful List Accent 2"/>
    <w:basedOn w:val="B09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B09ColorfulListAccent3">
    <w:name w:val="B09_Colorful List Accent 3"/>
    <w:basedOn w:val="B09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B09ColorfulListAccent4">
    <w:name w:val="B09_Colorful List Accent 4"/>
    <w:basedOn w:val="B09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B09ColorfulListAccent5">
    <w:name w:val="B09_Colorful List Accent 5"/>
    <w:basedOn w:val="B09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B09ColorfulListAccent6">
    <w:name w:val="B09_Colorful List Accent 6"/>
    <w:basedOn w:val="B09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B09ColorfulGrid">
    <w:name w:val="B09_Colorful Grid"/>
    <w:basedOn w:val="B09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09ColorfulGridAccent1">
    <w:name w:val="B09_Colorful Grid Accent 1"/>
    <w:basedOn w:val="B09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09ColorfulGridAccent2">
    <w:name w:val="B09_Colorful Grid Accent 2"/>
    <w:basedOn w:val="B09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09ColorfulGridAccent3">
    <w:name w:val="B09_Colorful Grid Accent 3"/>
    <w:basedOn w:val="B09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09ColorfulGridAccent4">
    <w:name w:val="B09_Colorful Grid Accent 4"/>
    <w:basedOn w:val="B09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09ColorfulGridAccent5">
    <w:name w:val="B09_Colorful Grid Accent 5"/>
    <w:basedOn w:val="B09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09ColorfulGridAccent6">
    <w:name w:val="B09_Colorful Grid Accent 6"/>
    <w:basedOn w:val="B09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10Normal">
    <w:name w:val="B10_Normal"/>
    <w:qFormat/>
    <w:rsid w:val="00FC693F"/>
    <w:pPr>
      <w:spacing w:after="100" w:line="259" w:lineRule="auto"/>
    </w:pPr>
    <w:rPr>
      <w:rFonts w:ascii="Times New Roman" w:eastAsia="SimSun" w:hAnsi="Times New Roman"/>
      <w:color w:val="000000"/>
    </w:rPr>
  </w:style>
  <w:style w:type="paragraph" w:customStyle="1" w:styleId="B10header">
    <w:name w:val="B10_header"/>
    <w:basedOn w:val="B10Normal"/>
    <w:link w:val="B10HeaderChar"/>
    <w:uiPriority w:val="99"/>
    <w:unhideWhenUsed/>
    <w:rsid w:val="00E618BF"/>
    <w:pPr>
      <w:tabs>
        <w:tab w:val="center" w:pos="4680"/>
        <w:tab w:val="right" w:pos="9360"/>
      </w:tabs>
    </w:pPr>
  </w:style>
  <w:style w:type="character" w:customStyle="1" w:styleId="B10HeaderChar">
    <w:name w:val="B10_Header Char"/>
    <w:basedOn w:val="B10DefaultParagraphFont"/>
    <w:link w:val="B10header"/>
    <w:uiPriority w:val="99"/>
    <w:rsid w:val="00E618BF"/>
  </w:style>
  <w:style w:type="paragraph" w:customStyle="1" w:styleId="B10footer">
    <w:name w:val="B10_footer"/>
    <w:basedOn w:val="B10Normal"/>
    <w:link w:val="B10FooterChar"/>
    <w:uiPriority w:val="99"/>
    <w:unhideWhenUsed/>
    <w:rsid w:val="00E618BF"/>
    <w:pPr>
      <w:tabs>
        <w:tab w:val="center" w:pos="4680"/>
        <w:tab w:val="right" w:pos="9360"/>
      </w:tabs>
    </w:pPr>
  </w:style>
  <w:style w:type="character" w:customStyle="1" w:styleId="B10FooterChar">
    <w:name w:val="B10_Footer Char"/>
    <w:basedOn w:val="B10DefaultParagraphFont"/>
    <w:link w:val="B10footer"/>
    <w:uiPriority w:val="99"/>
    <w:rsid w:val="00E618BF"/>
  </w:style>
  <w:style w:type="paragraph" w:customStyle="1" w:styleId="B10heading1">
    <w:name w:val="B10_heading 1"/>
    <w:basedOn w:val="B10Normal"/>
    <w:next w:val="B10Normal"/>
    <w:link w:val="B10Heading1Char"/>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customStyle="1" w:styleId="B10heading2">
    <w:name w:val="B10_heading 2"/>
    <w:basedOn w:val="B10Normal"/>
    <w:next w:val="B10Normal"/>
    <w:link w:val="B10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customStyle="1" w:styleId="B10heading3">
    <w:name w:val="B10_heading 3"/>
    <w:basedOn w:val="B10Normal"/>
    <w:next w:val="B10Normal"/>
    <w:link w:val="B10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B10heading4">
    <w:name w:val="B10_heading 4"/>
    <w:basedOn w:val="B10Normal"/>
    <w:next w:val="B10Normal"/>
    <w:link w:val="B10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B10heading5">
    <w:name w:val="B10_heading 5"/>
    <w:basedOn w:val="B10Normal"/>
    <w:next w:val="B10Normal"/>
    <w:link w:val="B10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B10heading6">
    <w:name w:val="B10_heading 6"/>
    <w:basedOn w:val="B10Normal"/>
    <w:next w:val="B10Normal"/>
    <w:link w:val="B10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B10heading7">
    <w:name w:val="B10_heading 7"/>
    <w:basedOn w:val="B10Normal"/>
    <w:next w:val="B10Normal"/>
    <w:link w:val="B10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10heading8">
    <w:name w:val="B10_heading 8"/>
    <w:basedOn w:val="B10Normal"/>
    <w:next w:val="B10Normal"/>
    <w:link w:val="B10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B10heading9">
    <w:name w:val="B10_heading 9"/>
    <w:basedOn w:val="B10Normal"/>
    <w:next w:val="B10Normal"/>
    <w:link w:val="B10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B10DefaultParagraphFont">
    <w:name w:val="B10_Default Paragraph Font"/>
    <w:uiPriority w:val="1"/>
    <w:semiHidden/>
    <w:unhideWhenUsed/>
  </w:style>
  <w:style w:type="table" w:customStyle="1" w:styleId="B10NormalTable">
    <w:name w:val="B10_Normal Table"/>
    <w:uiPriority w:val="99"/>
    <w:semiHidden/>
    <w:unhideWhenUsed/>
    <w:tblPr>
      <w:tblInd w:w="0" w:type="dxa"/>
      <w:tblCellMar>
        <w:top w:w="0" w:type="dxa"/>
        <w:left w:w="108" w:type="dxa"/>
        <w:bottom w:w="0" w:type="dxa"/>
        <w:right w:w="108" w:type="dxa"/>
      </w:tblCellMar>
    </w:tblPr>
  </w:style>
  <w:style w:type="numbering" w:customStyle="1" w:styleId="B10NoList">
    <w:name w:val="B10_No List"/>
    <w:uiPriority w:val="99"/>
    <w:semiHidden/>
    <w:unhideWhenUsed/>
  </w:style>
  <w:style w:type="paragraph" w:customStyle="1" w:styleId="B10NoSpacing">
    <w:name w:val="B10_No Spacing"/>
    <w:uiPriority w:val="1"/>
    <w:qFormat/>
    <w:rsid w:val="00FC693F"/>
    <w:pPr>
      <w:spacing w:after="0" w:line="240" w:lineRule="auto"/>
    </w:pPr>
  </w:style>
  <w:style w:type="character" w:customStyle="1" w:styleId="B10Heading1Char">
    <w:name w:val="B10_Heading 1 Char"/>
    <w:basedOn w:val="B10DefaultParagraphFont"/>
    <w:link w:val="B10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10Heading2Char">
    <w:name w:val="B10_Heading 2 Char"/>
    <w:basedOn w:val="B10DefaultParagraphFont"/>
    <w:link w:val="B10heading2"/>
    <w:uiPriority w:val="9"/>
    <w:rsid w:val="00FC693F"/>
    <w:rPr>
      <w:rFonts w:asciiTheme="majorHAnsi" w:eastAsiaTheme="majorEastAsia" w:hAnsiTheme="majorHAnsi" w:cstheme="majorBidi"/>
      <w:b/>
      <w:bCs/>
      <w:color w:val="4F81BD" w:themeColor="accent1"/>
      <w:sz w:val="26"/>
      <w:szCs w:val="26"/>
    </w:rPr>
  </w:style>
  <w:style w:type="character" w:customStyle="1" w:styleId="B10Heading3Char">
    <w:name w:val="B10_Heading 3 Char"/>
    <w:basedOn w:val="B10DefaultParagraphFont"/>
    <w:link w:val="B10heading3"/>
    <w:uiPriority w:val="9"/>
    <w:rsid w:val="00FC693F"/>
    <w:rPr>
      <w:rFonts w:asciiTheme="majorHAnsi" w:eastAsiaTheme="majorEastAsia" w:hAnsiTheme="majorHAnsi" w:cstheme="majorBidi"/>
      <w:b/>
      <w:bCs/>
      <w:color w:val="4F81BD" w:themeColor="accent1"/>
    </w:rPr>
  </w:style>
  <w:style w:type="paragraph" w:customStyle="1" w:styleId="B10Title">
    <w:name w:val="B10_Title"/>
    <w:basedOn w:val="B10Normal"/>
    <w:next w:val="B10Normal"/>
    <w:link w:val="B10TitleChar"/>
    <w:uiPriority w:val="10"/>
    <w:qFormat/>
    <w:rsid w:val="00FC693F"/>
    <w:pPr>
      <w:keepNext/>
      <w:contextualSpacing/>
    </w:pPr>
    <w:rPr>
      <w:rFonts w:asciiTheme="majorHAnsi" w:eastAsiaTheme="majorEastAsia" w:hAnsiTheme="majorHAnsi" w:cstheme="majorBidi"/>
      <w:spacing w:val="5"/>
      <w:kern w:val="28"/>
      <w:sz w:val="30"/>
      <w:szCs w:val="52"/>
    </w:rPr>
  </w:style>
  <w:style w:type="character" w:customStyle="1" w:styleId="B10TitleChar">
    <w:name w:val="B10_Title Char"/>
    <w:basedOn w:val="B10DefaultParagraphFont"/>
    <w:link w:val="B10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B10Subtitle">
    <w:name w:val="B10_Subtitle"/>
    <w:basedOn w:val="B10Normal"/>
    <w:next w:val="B10Normal"/>
    <w:link w:val="B10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B10SubtitleChar">
    <w:name w:val="B10_Subtitle Char"/>
    <w:basedOn w:val="B10DefaultParagraphFont"/>
    <w:link w:val="B10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B10ListParagraph">
    <w:name w:val="B10_List Paragraph"/>
    <w:basedOn w:val="B10Normal"/>
    <w:uiPriority w:val="34"/>
    <w:qFormat/>
    <w:rsid w:val="00FC693F"/>
    <w:pPr>
      <w:ind w:left="720"/>
      <w:contextualSpacing/>
    </w:pPr>
  </w:style>
  <w:style w:type="paragraph" w:customStyle="1" w:styleId="B10BodyText">
    <w:name w:val="B10_Body Text"/>
    <w:basedOn w:val="B10Normal"/>
    <w:link w:val="B10BodyTextChar"/>
    <w:uiPriority w:val="99"/>
    <w:unhideWhenUsed/>
    <w:rsid w:val="00AA1D8D"/>
    <w:pPr>
      <w:spacing w:after="120"/>
    </w:pPr>
  </w:style>
  <w:style w:type="character" w:customStyle="1" w:styleId="B10BodyTextChar">
    <w:name w:val="B10_Body Text Char"/>
    <w:basedOn w:val="B10DefaultParagraphFont"/>
    <w:link w:val="B10BodyText"/>
    <w:uiPriority w:val="99"/>
    <w:rsid w:val="00AA1D8D"/>
  </w:style>
  <w:style w:type="paragraph" w:customStyle="1" w:styleId="B10BodyText2">
    <w:name w:val="B10_Body Text 2"/>
    <w:basedOn w:val="B10Normal"/>
    <w:link w:val="B10BodyText2Char"/>
    <w:uiPriority w:val="99"/>
    <w:unhideWhenUsed/>
    <w:rsid w:val="00AA1D8D"/>
    <w:pPr>
      <w:spacing w:after="120" w:line="480" w:lineRule="auto"/>
    </w:pPr>
  </w:style>
  <w:style w:type="character" w:customStyle="1" w:styleId="B10BodyText2Char">
    <w:name w:val="B10_Body Text 2 Char"/>
    <w:basedOn w:val="B10DefaultParagraphFont"/>
    <w:link w:val="B10BodyText2"/>
    <w:uiPriority w:val="99"/>
    <w:rsid w:val="00AA1D8D"/>
  </w:style>
  <w:style w:type="paragraph" w:customStyle="1" w:styleId="B10BodyText3">
    <w:name w:val="B10_Body Text 3"/>
    <w:basedOn w:val="B10Normal"/>
    <w:link w:val="B10BodyText3Char"/>
    <w:uiPriority w:val="99"/>
    <w:unhideWhenUsed/>
    <w:rsid w:val="00AA1D8D"/>
    <w:pPr>
      <w:spacing w:after="120"/>
    </w:pPr>
    <w:rPr>
      <w:sz w:val="16"/>
      <w:szCs w:val="16"/>
    </w:rPr>
  </w:style>
  <w:style w:type="character" w:customStyle="1" w:styleId="B10BodyText3Char">
    <w:name w:val="B10_Body Text 3 Char"/>
    <w:basedOn w:val="B10DefaultParagraphFont"/>
    <w:link w:val="B10BodyText3"/>
    <w:uiPriority w:val="99"/>
    <w:rsid w:val="00AA1D8D"/>
    <w:rPr>
      <w:sz w:val="16"/>
      <w:szCs w:val="16"/>
    </w:rPr>
  </w:style>
  <w:style w:type="paragraph" w:customStyle="1" w:styleId="B10List">
    <w:name w:val="B10_List"/>
    <w:basedOn w:val="B10Normal"/>
    <w:uiPriority w:val="99"/>
    <w:unhideWhenUsed/>
    <w:rsid w:val="00AA1D8D"/>
    <w:pPr>
      <w:ind w:left="360" w:hanging="360"/>
      <w:contextualSpacing/>
    </w:pPr>
  </w:style>
  <w:style w:type="paragraph" w:customStyle="1" w:styleId="B10List2">
    <w:name w:val="B10_List 2"/>
    <w:basedOn w:val="B10Normal"/>
    <w:uiPriority w:val="99"/>
    <w:unhideWhenUsed/>
    <w:rsid w:val="00326F90"/>
    <w:pPr>
      <w:ind w:left="720" w:hanging="360"/>
      <w:contextualSpacing/>
    </w:pPr>
  </w:style>
  <w:style w:type="paragraph" w:customStyle="1" w:styleId="B10List3">
    <w:name w:val="B10_List 3"/>
    <w:basedOn w:val="B10Normal"/>
    <w:uiPriority w:val="99"/>
    <w:unhideWhenUsed/>
    <w:rsid w:val="00326F90"/>
    <w:pPr>
      <w:ind w:left="1080" w:hanging="360"/>
      <w:contextualSpacing/>
    </w:pPr>
  </w:style>
  <w:style w:type="paragraph" w:customStyle="1" w:styleId="B10ListBullet">
    <w:name w:val="B10_List Bullet"/>
    <w:basedOn w:val="B10Normal"/>
    <w:uiPriority w:val="99"/>
    <w:unhideWhenUsed/>
    <w:rsid w:val="00326F90"/>
    <w:pPr>
      <w:tabs>
        <w:tab w:val="num" w:pos="360"/>
      </w:tabs>
      <w:ind w:left="360" w:hanging="360"/>
      <w:contextualSpacing/>
    </w:pPr>
  </w:style>
  <w:style w:type="paragraph" w:customStyle="1" w:styleId="B10ListBullet2">
    <w:name w:val="B10_List Bullet 2"/>
    <w:basedOn w:val="B10Normal"/>
    <w:uiPriority w:val="99"/>
    <w:unhideWhenUsed/>
    <w:rsid w:val="00326F90"/>
    <w:pPr>
      <w:tabs>
        <w:tab w:val="num" w:pos="720"/>
      </w:tabs>
      <w:ind w:left="720" w:hanging="360"/>
      <w:contextualSpacing/>
    </w:pPr>
  </w:style>
  <w:style w:type="paragraph" w:customStyle="1" w:styleId="B10ListBullet3">
    <w:name w:val="B10_List Bullet 3"/>
    <w:basedOn w:val="B10Normal"/>
    <w:uiPriority w:val="99"/>
    <w:unhideWhenUsed/>
    <w:rsid w:val="00326F90"/>
    <w:pPr>
      <w:tabs>
        <w:tab w:val="num" w:pos="1080"/>
      </w:tabs>
      <w:ind w:left="1080" w:hanging="360"/>
      <w:contextualSpacing/>
    </w:pPr>
  </w:style>
  <w:style w:type="paragraph" w:customStyle="1" w:styleId="B10ListNumber">
    <w:name w:val="B10_List Number"/>
    <w:basedOn w:val="B10Normal"/>
    <w:uiPriority w:val="99"/>
    <w:unhideWhenUsed/>
    <w:rsid w:val="00326F90"/>
    <w:pPr>
      <w:tabs>
        <w:tab w:val="num" w:pos="360"/>
      </w:tabs>
      <w:ind w:left="360" w:hanging="360"/>
      <w:contextualSpacing/>
    </w:pPr>
  </w:style>
  <w:style w:type="paragraph" w:customStyle="1" w:styleId="B10ListNumber2">
    <w:name w:val="B10_List Number 2"/>
    <w:basedOn w:val="B10Normal"/>
    <w:uiPriority w:val="99"/>
    <w:unhideWhenUsed/>
    <w:rsid w:val="0029639D"/>
    <w:pPr>
      <w:tabs>
        <w:tab w:val="num" w:pos="720"/>
      </w:tabs>
      <w:ind w:left="720" w:hanging="360"/>
      <w:contextualSpacing/>
    </w:pPr>
  </w:style>
  <w:style w:type="paragraph" w:customStyle="1" w:styleId="B10ListNumber3">
    <w:name w:val="B10_List Number 3"/>
    <w:basedOn w:val="B10Normal"/>
    <w:uiPriority w:val="99"/>
    <w:unhideWhenUsed/>
    <w:rsid w:val="0029639D"/>
    <w:pPr>
      <w:tabs>
        <w:tab w:val="num" w:pos="1080"/>
      </w:tabs>
      <w:ind w:left="1080" w:hanging="360"/>
      <w:contextualSpacing/>
    </w:pPr>
  </w:style>
  <w:style w:type="paragraph" w:customStyle="1" w:styleId="B10ListContinue">
    <w:name w:val="B10_List Continue"/>
    <w:basedOn w:val="B10Normal"/>
    <w:uiPriority w:val="99"/>
    <w:unhideWhenUsed/>
    <w:rsid w:val="0029639D"/>
    <w:pPr>
      <w:spacing w:after="120"/>
      <w:ind w:left="360"/>
      <w:contextualSpacing/>
    </w:pPr>
  </w:style>
  <w:style w:type="paragraph" w:customStyle="1" w:styleId="B10ListContinue2">
    <w:name w:val="B10_List Continue 2"/>
    <w:basedOn w:val="B10Normal"/>
    <w:uiPriority w:val="99"/>
    <w:unhideWhenUsed/>
    <w:rsid w:val="0029639D"/>
    <w:pPr>
      <w:spacing w:after="120"/>
      <w:ind w:left="720"/>
      <w:contextualSpacing/>
    </w:pPr>
  </w:style>
  <w:style w:type="paragraph" w:customStyle="1" w:styleId="B10ListContinue3">
    <w:name w:val="B10_List Continue 3"/>
    <w:basedOn w:val="B10Normal"/>
    <w:uiPriority w:val="99"/>
    <w:unhideWhenUsed/>
    <w:rsid w:val="0029639D"/>
    <w:pPr>
      <w:spacing w:after="120"/>
      <w:ind w:left="1080"/>
      <w:contextualSpacing/>
    </w:pPr>
  </w:style>
  <w:style w:type="paragraph" w:customStyle="1" w:styleId="B10macro">
    <w:name w:val="B10_macro"/>
    <w:link w:val="B10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10MacroTextChar">
    <w:name w:val="B10_Macro Text Char"/>
    <w:basedOn w:val="B10DefaultParagraphFont"/>
    <w:link w:val="B10macro"/>
    <w:uiPriority w:val="99"/>
    <w:rsid w:val="0029639D"/>
    <w:rPr>
      <w:rFonts w:ascii="Courier" w:hAnsi="Courier"/>
      <w:sz w:val="20"/>
      <w:szCs w:val="20"/>
    </w:rPr>
  </w:style>
  <w:style w:type="paragraph" w:customStyle="1" w:styleId="B10Quote">
    <w:name w:val="B10_Quote"/>
    <w:basedOn w:val="B10Normal"/>
    <w:next w:val="B10Normal"/>
    <w:link w:val="B10QuoteChar"/>
    <w:uiPriority w:val="29"/>
    <w:qFormat/>
    <w:rsid w:val="00FC693F"/>
    <w:rPr>
      <w:i/>
      <w:iCs/>
      <w:color w:val="000000" w:themeColor="text1"/>
    </w:rPr>
  </w:style>
  <w:style w:type="character" w:customStyle="1" w:styleId="B10QuoteChar">
    <w:name w:val="B10_Quote Char"/>
    <w:basedOn w:val="B10DefaultParagraphFont"/>
    <w:link w:val="B10Quote"/>
    <w:uiPriority w:val="29"/>
    <w:rsid w:val="00FC693F"/>
    <w:rPr>
      <w:i/>
      <w:iCs/>
      <w:color w:val="000000" w:themeColor="text1"/>
    </w:rPr>
  </w:style>
  <w:style w:type="character" w:customStyle="1" w:styleId="B10Heading4Char">
    <w:name w:val="B10_Heading 4 Char"/>
    <w:basedOn w:val="B10DefaultParagraphFont"/>
    <w:link w:val="B10heading4"/>
    <w:uiPriority w:val="9"/>
    <w:semiHidden/>
    <w:rsid w:val="00FC693F"/>
    <w:rPr>
      <w:rFonts w:asciiTheme="majorHAnsi" w:eastAsiaTheme="majorEastAsia" w:hAnsiTheme="majorHAnsi" w:cstheme="majorBidi"/>
      <w:b/>
      <w:bCs/>
      <w:i/>
      <w:iCs/>
      <w:color w:val="4F81BD" w:themeColor="accent1"/>
    </w:rPr>
  </w:style>
  <w:style w:type="character" w:customStyle="1" w:styleId="B10Heading5Char">
    <w:name w:val="B10_Heading 5 Char"/>
    <w:basedOn w:val="B10DefaultParagraphFont"/>
    <w:link w:val="B10heading5"/>
    <w:uiPriority w:val="9"/>
    <w:semiHidden/>
    <w:rsid w:val="00FC693F"/>
    <w:rPr>
      <w:rFonts w:asciiTheme="majorHAnsi" w:eastAsiaTheme="majorEastAsia" w:hAnsiTheme="majorHAnsi" w:cstheme="majorBidi"/>
      <w:color w:val="243F60" w:themeColor="accent1" w:themeShade="7F"/>
    </w:rPr>
  </w:style>
  <w:style w:type="character" w:customStyle="1" w:styleId="B10Heading6Char">
    <w:name w:val="B10_Heading 6 Char"/>
    <w:basedOn w:val="B10DefaultParagraphFont"/>
    <w:link w:val="B10heading6"/>
    <w:uiPriority w:val="9"/>
    <w:semiHidden/>
    <w:rsid w:val="00FC693F"/>
    <w:rPr>
      <w:rFonts w:asciiTheme="majorHAnsi" w:eastAsiaTheme="majorEastAsia" w:hAnsiTheme="majorHAnsi" w:cstheme="majorBidi"/>
      <w:i/>
      <w:iCs/>
      <w:color w:val="243F60" w:themeColor="accent1" w:themeShade="7F"/>
    </w:rPr>
  </w:style>
  <w:style w:type="character" w:customStyle="1" w:styleId="B10Heading7Char">
    <w:name w:val="B10_Heading 7 Char"/>
    <w:basedOn w:val="B10DefaultParagraphFont"/>
    <w:link w:val="B10heading7"/>
    <w:uiPriority w:val="9"/>
    <w:semiHidden/>
    <w:rsid w:val="00FC693F"/>
    <w:rPr>
      <w:rFonts w:asciiTheme="majorHAnsi" w:eastAsiaTheme="majorEastAsia" w:hAnsiTheme="majorHAnsi" w:cstheme="majorBidi"/>
      <w:i/>
      <w:iCs/>
      <w:color w:val="404040" w:themeColor="text1" w:themeTint="BF"/>
    </w:rPr>
  </w:style>
  <w:style w:type="character" w:customStyle="1" w:styleId="B10Heading8Char">
    <w:name w:val="B10_Heading 8 Char"/>
    <w:basedOn w:val="B10DefaultParagraphFont"/>
    <w:link w:val="B10heading8"/>
    <w:uiPriority w:val="9"/>
    <w:semiHidden/>
    <w:rsid w:val="00FC693F"/>
    <w:rPr>
      <w:rFonts w:asciiTheme="majorHAnsi" w:eastAsiaTheme="majorEastAsia" w:hAnsiTheme="majorHAnsi" w:cstheme="majorBidi"/>
      <w:color w:val="4F81BD" w:themeColor="accent1"/>
      <w:sz w:val="20"/>
      <w:szCs w:val="20"/>
    </w:rPr>
  </w:style>
  <w:style w:type="character" w:customStyle="1" w:styleId="B10Heading9Char">
    <w:name w:val="B10_Heading 9 Char"/>
    <w:basedOn w:val="B10DefaultParagraphFont"/>
    <w:link w:val="B10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B10caption">
    <w:name w:val="B10_caption"/>
    <w:basedOn w:val="B10Normal"/>
    <w:next w:val="B10Normal"/>
    <w:uiPriority w:val="35"/>
    <w:semiHidden/>
    <w:unhideWhenUsed/>
    <w:qFormat/>
    <w:rsid w:val="00FC693F"/>
    <w:pPr>
      <w:spacing w:line="240" w:lineRule="auto"/>
    </w:pPr>
    <w:rPr>
      <w:b/>
      <w:bCs/>
      <w:color w:val="4F81BD" w:themeColor="accent1"/>
      <w:sz w:val="18"/>
      <w:szCs w:val="18"/>
    </w:rPr>
  </w:style>
  <w:style w:type="character" w:customStyle="1" w:styleId="B10Strong">
    <w:name w:val="B10_Strong"/>
    <w:basedOn w:val="B10DefaultParagraphFont"/>
    <w:uiPriority w:val="22"/>
    <w:qFormat/>
    <w:rsid w:val="00FC693F"/>
    <w:rPr>
      <w:b/>
      <w:bCs/>
    </w:rPr>
  </w:style>
  <w:style w:type="character" w:customStyle="1" w:styleId="B10Emphasis">
    <w:name w:val="B10_Emphasis"/>
    <w:basedOn w:val="B10DefaultParagraphFont"/>
    <w:uiPriority w:val="20"/>
    <w:qFormat/>
    <w:rsid w:val="00FC693F"/>
    <w:rPr>
      <w:i/>
      <w:iCs/>
    </w:rPr>
  </w:style>
  <w:style w:type="paragraph" w:customStyle="1" w:styleId="B10IntenseQuote">
    <w:name w:val="B10_Intense Quote"/>
    <w:basedOn w:val="B10Normal"/>
    <w:next w:val="B10Normal"/>
    <w:link w:val="B10IntenseQuoteChar"/>
    <w:uiPriority w:val="30"/>
    <w:qFormat/>
    <w:rsid w:val="00FC693F"/>
    <w:pPr>
      <w:spacing w:before="200" w:after="280"/>
      <w:ind w:left="936" w:right="936"/>
    </w:pPr>
    <w:rPr>
      <w:b/>
      <w:bCs/>
      <w:i/>
      <w:iCs/>
      <w:color w:val="4F81BD" w:themeColor="accent1"/>
    </w:rPr>
  </w:style>
  <w:style w:type="character" w:customStyle="1" w:styleId="B10IntenseQuoteChar">
    <w:name w:val="B10_Intense Quote Char"/>
    <w:basedOn w:val="B10DefaultParagraphFont"/>
    <w:link w:val="B10IntenseQuote"/>
    <w:uiPriority w:val="30"/>
    <w:rsid w:val="00FC693F"/>
    <w:rPr>
      <w:b/>
      <w:bCs/>
      <w:i/>
      <w:iCs/>
      <w:color w:val="4F81BD" w:themeColor="accent1"/>
    </w:rPr>
  </w:style>
  <w:style w:type="character" w:customStyle="1" w:styleId="B10SubtleEmphasis">
    <w:name w:val="B10_Subtle Emphasis"/>
    <w:basedOn w:val="B10DefaultParagraphFont"/>
    <w:uiPriority w:val="19"/>
    <w:qFormat/>
    <w:rsid w:val="00FC693F"/>
    <w:rPr>
      <w:i/>
      <w:iCs/>
      <w:color w:val="808080" w:themeColor="text1" w:themeTint="7F"/>
    </w:rPr>
  </w:style>
  <w:style w:type="character" w:customStyle="1" w:styleId="B10IntenseEmphasis">
    <w:name w:val="B10_Intense Emphasis"/>
    <w:basedOn w:val="B10DefaultParagraphFont"/>
    <w:uiPriority w:val="21"/>
    <w:qFormat/>
    <w:rsid w:val="00FC693F"/>
    <w:rPr>
      <w:b/>
      <w:bCs/>
      <w:i/>
      <w:iCs/>
      <w:color w:val="4F81BD" w:themeColor="accent1"/>
    </w:rPr>
  </w:style>
  <w:style w:type="character" w:customStyle="1" w:styleId="B10SubtleReference">
    <w:name w:val="B10_Subtle Reference"/>
    <w:basedOn w:val="B10DefaultParagraphFont"/>
    <w:uiPriority w:val="31"/>
    <w:qFormat/>
    <w:rsid w:val="00FC693F"/>
    <w:rPr>
      <w:smallCaps/>
      <w:color w:val="C0504D" w:themeColor="accent2"/>
      <w:u w:val="single"/>
    </w:rPr>
  </w:style>
  <w:style w:type="character" w:customStyle="1" w:styleId="B10IntenseReference">
    <w:name w:val="B10_Intense Reference"/>
    <w:basedOn w:val="B10DefaultParagraphFont"/>
    <w:uiPriority w:val="32"/>
    <w:qFormat/>
    <w:rsid w:val="00FC693F"/>
    <w:rPr>
      <w:b/>
      <w:bCs/>
      <w:smallCaps/>
      <w:color w:val="C0504D" w:themeColor="accent2"/>
      <w:spacing w:val="5"/>
      <w:u w:val="single"/>
    </w:rPr>
  </w:style>
  <w:style w:type="character" w:customStyle="1" w:styleId="B10BookTitle">
    <w:name w:val="B10_Book Title"/>
    <w:basedOn w:val="B10DefaultParagraphFont"/>
    <w:uiPriority w:val="33"/>
    <w:qFormat/>
    <w:rsid w:val="00FC693F"/>
    <w:rPr>
      <w:b/>
      <w:bCs/>
      <w:smallCaps/>
      <w:spacing w:val="5"/>
    </w:rPr>
  </w:style>
  <w:style w:type="paragraph" w:customStyle="1" w:styleId="B10TOCHeading">
    <w:name w:val="B10_TOC Heading"/>
    <w:basedOn w:val="B10heading1"/>
    <w:next w:val="B10Normal"/>
    <w:uiPriority w:val="39"/>
    <w:semiHidden/>
    <w:unhideWhenUsed/>
    <w:qFormat/>
    <w:rsid w:val="00FC693F"/>
    <w:pPr>
      <w:outlineLvl w:val="9"/>
    </w:pPr>
  </w:style>
  <w:style w:type="table" w:customStyle="1" w:styleId="B10TableGrid">
    <w:name w:val="B10_Table Grid"/>
    <w:basedOn w:val="B10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10LightShading">
    <w:name w:val="B10_Light Shading"/>
    <w:basedOn w:val="B10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B10LightShadingAccent1">
    <w:name w:val="B10_Light Shading Accent 1"/>
    <w:basedOn w:val="B10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B10LightShadingAccent2">
    <w:name w:val="B10_Light Shading Accent 2"/>
    <w:basedOn w:val="B10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B10LightShadingAccent3">
    <w:name w:val="B10_Light Shading Accent 3"/>
    <w:basedOn w:val="B10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B10LightShadingAccent4">
    <w:name w:val="B10_Light Shading Accent 4"/>
    <w:basedOn w:val="B10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B10LightShadingAccent5">
    <w:name w:val="B10_Light Shading Accent 5"/>
    <w:basedOn w:val="B10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B10LightShadingAccent6">
    <w:name w:val="B10_Light Shading Accent 6"/>
    <w:basedOn w:val="B10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B10LightList">
    <w:name w:val="B10_Light List"/>
    <w:basedOn w:val="B10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B10LightListAccent1">
    <w:name w:val="B10_Light List Accent 1"/>
    <w:basedOn w:val="B10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10LightListAccent2">
    <w:name w:val="B10_Light List Accent 2"/>
    <w:basedOn w:val="B10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B10LightListAccent3">
    <w:name w:val="B10_Light List Accent 3"/>
    <w:basedOn w:val="B10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B10LightListAccent4">
    <w:name w:val="B10_Light List Accent 4"/>
    <w:basedOn w:val="B10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B10LightListAccent5">
    <w:name w:val="B10_Light List Accent 5"/>
    <w:basedOn w:val="B10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B10LightListAccent6">
    <w:name w:val="B10_Light List Accent 6"/>
    <w:basedOn w:val="B10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B10LightGrid">
    <w:name w:val="B10_Light Grid"/>
    <w:basedOn w:val="B10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B10LightGridAccent1">
    <w:name w:val="B10_Light Grid Accent 1"/>
    <w:basedOn w:val="B10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B10LightGridAccent2">
    <w:name w:val="B10_Light Grid Accent 2"/>
    <w:basedOn w:val="B10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B10LightGridAccent3">
    <w:name w:val="B10_Light Grid Accent 3"/>
    <w:basedOn w:val="B10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B10LightGridAccent4">
    <w:name w:val="B10_Light Grid Accent 4"/>
    <w:basedOn w:val="B10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B10LightGridAccent5">
    <w:name w:val="B10_Light Grid Accent 5"/>
    <w:basedOn w:val="B10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B10LightGridAccent6">
    <w:name w:val="B10_Light Grid Accent 6"/>
    <w:basedOn w:val="B10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B10MediumShading1">
    <w:name w:val="B10_Medium Shading 1"/>
    <w:basedOn w:val="B10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B10MediumShading1Accent1">
    <w:name w:val="B10_Medium Shading 1 Accent 1"/>
    <w:basedOn w:val="B10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B10MediumShading1Accent2">
    <w:name w:val="B10_Medium Shading 1 Accent 2"/>
    <w:basedOn w:val="B10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B10MediumShading1Accent3">
    <w:name w:val="B10_Medium Shading 1 Accent 3"/>
    <w:basedOn w:val="B10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B10MediumShading1Accent4">
    <w:name w:val="B10_Medium Shading 1 Accent 4"/>
    <w:basedOn w:val="B10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B10MediumShading1Accent5">
    <w:name w:val="B10_Medium Shading 1 Accent 5"/>
    <w:basedOn w:val="B10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B10MediumShading1Accent6">
    <w:name w:val="B10_Medium Shading 1 Accent 6"/>
    <w:basedOn w:val="B10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B10MediumShading2">
    <w:name w:val="B10_Medium Shading 2"/>
    <w:basedOn w:val="B10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0MediumShading2Accent1">
    <w:name w:val="B10_Medium Shading 2 Accent 1"/>
    <w:basedOn w:val="B10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0MediumShading2Accent2">
    <w:name w:val="B10_Medium Shading 2 Accent 2"/>
    <w:basedOn w:val="B10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0MediumShading2Accent3">
    <w:name w:val="B10_Medium Shading 2 Accent 3"/>
    <w:basedOn w:val="B10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0MediumShading2Accent4">
    <w:name w:val="B10_Medium Shading 2 Accent 4"/>
    <w:basedOn w:val="B10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0MediumShading2Accent5">
    <w:name w:val="B10_Medium Shading 2 Accent 5"/>
    <w:basedOn w:val="B10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0MediumShading2Accent6">
    <w:name w:val="B10_Medium Shading 2 Accent 6"/>
    <w:basedOn w:val="B10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0MediumList1">
    <w:name w:val="B10_Medium List 1"/>
    <w:basedOn w:val="B10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B10MediumList1Accent1">
    <w:name w:val="B10_Medium List 1 Accent 1"/>
    <w:basedOn w:val="B10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B10MediumList1Accent2">
    <w:name w:val="B10_Medium List 1 Accent 2"/>
    <w:basedOn w:val="B10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B10MediumList1Accent3">
    <w:name w:val="B10_Medium List 1 Accent 3"/>
    <w:basedOn w:val="B10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B10MediumList1Accent4">
    <w:name w:val="B10_Medium List 1 Accent 4"/>
    <w:basedOn w:val="B10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B10MediumList1Accent5">
    <w:name w:val="B10_Medium List 1 Accent 5"/>
    <w:basedOn w:val="B10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B10MediumList1Accent6">
    <w:name w:val="B10_Medium List 1 Accent 6"/>
    <w:basedOn w:val="B10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B10MediumList2">
    <w:name w:val="B10_Medium List 2"/>
    <w:basedOn w:val="B10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0MediumList2Accent1">
    <w:name w:val="B10_Medium List 2 Accent 1"/>
    <w:basedOn w:val="B10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0MediumList2Accent2">
    <w:name w:val="B10_Medium List 2 Accent 2"/>
    <w:basedOn w:val="B10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0MediumList2Accent3">
    <w:name w:val="B10_Medium List 2 Accent 3"/>
    <w:basedOn w:val="B10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0MediumList2Accent4">
    <w:name w:val="B10_Medium List 2 Accent 4"/>
    <w:basedOn w:val="B10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0MediumList2Accent5">
    <w:name w:val="B10_Medium List 2 Accent 5"/>
    <w:basedOn w:val="B10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0MediumList2Accent6">
    <w:name w:val="B10_Medium List 2 Accent 6"/>
    <w:basedOn w:val="B10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0MediumGrid1">
    <w:name w:val="B10_Medium Grid 1"/>
    <w:basedOn w:val="B10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10MediumGrid1Accent1">
    <w:name w:val="B10_Medium Grid 1 Accent 1"/>
    <w:basedOn w:val="B10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10MediumGrid1Accent2">
    <w:name w:val="B10_Medium Grid 1 Accent 2"/>
    <w:basedOn w:val="B10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10MediumGrid1Accent3">
    <w:name w:val="B10_Medium Grid 1 Accent 3"/>
    <w:basedOn w:val="B10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10MediumGrid1Accent4">
    <w:name w:val="B10_Medium Grid 1 Accent 4"/>
    <w:basedOn w:val="B10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10MediumGrid1Accent5">
    <w:name w:val="B10_Medium Grid 1 Accent 5"/>
    <w:basedOn w:val="B10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10MediumGrid1Accent6">
    <w:name w:val="B10_Medium Grid 1 Accent 6"/>
    <w:basedOn w:val="B10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B10MediumGrid2">
    <w:name w:val="B10_Medium Grid 2"/>
    <w:basedOn w:val="B10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B10MediumGrid2Accent1">
    <w:name w:val="B10_Medium Grid 2 Accent 1"/>
    <w:basedOn w:val="B10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B10MediumGrid2Accent2">
    <w:name w:val="B10_Medium Grid 2 Accent 2"/>
    <w:basedOn w:val="B10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B10MediumGrid2Accent3">
    <w:name w:val="B10_Medium Grid 2 Accent 3"/>
    <w:basedOn w:val="B10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B10MediumGrid2Accent4">
    <w:name w:val="B10_Medium Grid 2 Accent 4"/>
    <w:basedOn w:val="B10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B10MediumGrid2Accent5">
    <w:name w:val="B10_Medium Grid 2 Accent 5"/>
    <w:basedOn w:val="B10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B10MediumGrid2Accent6">
    <w:name w:val="B10_Medium Grid 2 Accent 6"/>
    <w:basedOn w:val="B10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B10MediumGrid3">
    <w:name w:val="B10_Medium Grid 3"/>
    <w:basedOn w:val="B10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B10MediumGrid3Accent1">
    <w:name w:val="B10_Medium Grid 3 Accent 1"/>
    <w:basedOn w:val="B10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B10MediumGrid3Accent2">
    <w:name w:val="B10_Medium Grid 3 Accent 2"/>
    <w:basedOn w:val="B10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B10MediumGrid3Accent3">
    <w:name w:val="B10_Medium Grid 3 Accent 3"/>
    <w:basedOn w:val="B10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B10MediumGrid3Accent4">
    <w:name w:val="B10_Medium Grid 3 Accent 4"/>
    <w:basedOn w:val="B10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B10MediumGrid3Accent5">
    <w:name w:val="B10_Medium Grid 3 Accent 5"/>
    <w:basedOn w:val="B10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B10MediumGrid3Accent6">
    <w:name w:val="B10_Medium Grid 3 Accent 6"/>
    <w:basedOn w:val="B10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B10DarkList">
    <w:name w:val="B10_Dark List"/>
    <w:basedOn w:val="B10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B10DarkListAccent1">
    <w:name w:val="B10_Dark List Accent 1"/>
    <w:basedOn w:val="B10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B10DarkListAccent2">
    <w:name w:val="B10_Dark List Accent 2"/>
    <w:basedOn w:val="B10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B10DarkListAccent3">
    <w:name w:val="B10_Dark List Accent 3"/>
    <w:basedOn w:val="B10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B10DarkListAccent4">
    <w:name w:val="B10_Dark List Accent 4"/>
    <w:basedOn w:val="B10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B10DarkListAccent5">
    <w:name w:val="B10_Dark List Accent 5"/>
    <w:basedOn w:val="B10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B10DarkListAccent6">
    <w:name w:val="B10_Dark List Accent 6"/>
    <w:basedOn w:val="B10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B10ColorfulShading">
    <w:name w:val="B10_Colorful Shading"/>
    <w:basedOn w:val="B10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B10ColorfulShadingAccent1">
    <w:name w:val="B10_Colorful Shading Accent 1"/>
    <w:basedOn w:val="B10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B10ColorfulShadingAccent2">
    <w:name w:val="B10_Colorful Shading Accent 2"/>
    <w:basedOn w:val="B10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B10ColorfulShadingAccent3">
    <w:name w:val="B10_Colorful Shading Accent 3"/>
    <w:basedOn w:val="B10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B10ColorfulShadingAccent4">
    <w:name w:val="B10_Colorful Shading Accent 4"/>
    <w:basedOn w:val="B10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B10ColorfulShadingAccent5">
    <w:name w:val="B10_Colorful Shading Accent 5"/>
    <w:basedOn w:val="B10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B10ColorfulShadingAccent6">
    <w:name w:val="B10_Colorful Shading Accent 6"/>
    <w:basedOn w:val="B10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B10ColorfulList">
    <w:name w:val="B10_Colorful List"/>
    <w:basedOn w:val="B10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B10ColorfulListAccent1">
    <w:name w:val="B10_Colorful List Accent 1"/>
    <w:basedOn w:val="B10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B10ColorfulListAccent2">
    <w:name w:val="B10_Colorful List Accent 2"/>
    <w:basedOn w:val="B10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B10ColorfulListAccent3">
    <w:name w:val="B10_Colorful List Accent 3"/>
    <w:basedOn w:val="B10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B10ColorfulListAccent4">
    <w:name w:val="B10_Colorful List Accent 4"/>
    <w:basedOn w:val="B10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B10ColorfulListAccent5">
    <w:name w:val="B10_Colorful List Accent 5"/>
    <w:basedOn w:val="B10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B10ColorfulListAccent6">
    <w:name w:val="B10_Colorful List Accent 6"/>
    <w:basedOn w:val="B10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B10ColorfulGrid">
    <w:name w:val="B10_Colorful Grid"/>
    <w:basedOn w:val="B10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10ColorfulGridAccent1">
    <w:name w:val="B10_Colorful Grid Accent 1"/>
    <w:basedOn w:val="B10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10ColorfulGridAccent2">
    <w:name w:val="B10_Colorful Grid Accent 2"/>
    <w:basedOn w:val="B10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10ColorfulGridAccent3">
    <w:name w:val="B10_Colorful Grid Accent 3"/>
    <w:basedOn w:val="B10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10ColorfulGridAccent4">
    <w:name w:val="B10_Colorful Grid Accent 4"/>
    <w:basedOn w:val="B10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10ColorfulGridAccent5">
    <w:name w:val="B10_Colorful Grid Accent 5"/>
    <w:basedOn w:val="B10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10ColorfulGridAccent6">
    <w:name w:val="B10_Colorful Grid Accent 6"/>
    <w:basedOn w:val="B10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11Normal">
    <w:name w:val="B11_Normal"/>
    <w:qFormat/>
    <w:rsid w:val="00FC693F"/>
    <w:pPr>
      <w:spacing w:after="100" w:line="259" w:lineRule="auto"/>
    </w:pPr>
    <w:rPr>
      <w:rFonts w:ascii="Times New Roman" w:eastAsia="SimSun" w:hAnsi="Times New Roman"/>
      <w:color w:val="000000"/>
    </w:rPr>
  </w:style>
  <w:style w:type="paragraph" w:customStyle="1" w:styleId="B11header">
    <w:name w:val="B11_header"/>
    <w:basedOn w:val="B11Normal"/>
    <w:link w:val="B11HeaderChar"/>
    <w:uiPriority w:val="99"/>
    <w:unhideWhenUsed/>
    <w:rsid w:val="00E618BF"/>
    <w:pPr>
      <w:tabs>
        <w:tab w:val="center" w:pos="4680"/>
        <w:tab w:val="right" w:pos="9360"/>
      </w:tabs>
    </w:pPr>
  </w:style>
  <w:style w:type="character" w:customStyle="1" w:styleId="B11HeaderChar">
    <w:name w:val="B11_Header Char"/>
    <w:basedOn w:val="B11DefaultParagraphFont"/>
    <w:link w:val="B11header"/>
    <w:uiPriority w:val="99"/>
    <w:rsid w:val="00E618BF"/>
  </w:style>
  <w:style w:type="paragraph" w:customStyle="1" w:styleId="B11footer">
    <w:name w:val="B11_footer"/>
    <w:basedOn w:val="B11Normal"/>
    <w:link w:val="B11FooterChar"/>
    <w:uiPriority w:val="99"/>
    <w:unhideWhenUsed/>
    <w:rsid w:val="00E618BF"/>
    <w:pPr>
      <w:tabs>
        <w:tab w:val="center" w:pos="4680"/>
        <w:tab w:val="right" w:pos="9360"/>
      </w:tabs>
    </w:pPr>
  </w:style>
  <w:style w:type="character" w:customStyle="1" w:styleId="B11FooterChar">
    <w:name w:val="B11_Footer Char"/>
    <w:basedOn w:val="B11DefaultParagraphFont"/>
    <w:link w:val="B11footer"/>
    <w:uiPriority w:val="99"/>
    <w:rsid w:val="00E618BF"/>
  </w:style>
  <w:style w:type="paragraph" w:customStyle="1" w:styleId="B11heading1">
    <w:name w:val="B11_heading 1"/>
    <w:basedOn w:val="B11Normal"/>
    <w:next w:val="B11Normal"/>
    <w:link w:val="B11Heading1Char"/>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customStyle="1" w:styleId="B11heading2">
    <w:name w:val="B11_heading 2"/>
    <w:basedOn w:val="B11Normal"/>
    <w:next w:val="B11Normal"/>
    <w:link w:val="B11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customStyle="1" w:styleId="B11heading3">
    <w:name w:val="B11_heading 3"/>
    <w:basedOn w:val="B11Normal"/>
    <w:next w:val="B11Normal"/>
    <w:link w:val="B11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B11heading4">
    <w:name w:val="B11_heading 4"/>
    <w:basedOn w:val="B11Normal"/>
    <w:next w:val="B11Normal"/>
    <w:link w:val="B11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B11heading5">
    <w:name w:val="B11_heading 5"/>
    <w:basedOn w:val="B11Normal"/>
    <w:next w:val="B11Normal"/>
    <w:link w:val="B11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B11heading6">
    <w:name w:val="B11_heading 6"/>
    <w:basedOn w:val="B11Normal"/>
    <w:next w:val="B11Normal"/>
    <w:link w:val="B11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B11heading7">
    <w:name w:val="B11_heading 7"/>
    <w:basedOn w:val="B11Normal"/>
    <w:next w:val="B11Normal"/>
    <w:link w:val="B11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11heading8">
    <w:name w:val="B11_heading 8"/>
    <w:basedOn w:val="B11Normal"/>
    <w:next w:val="B11Normal"/>
    <w:link w:val="B11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B11heading9">
    <w:name w:val="B11_heading 9"/>
    <w:basedOn w:val="B11Normal"/>
    <w:next w:val="B11Normal"/>
    <w:link w:val="B11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B11DefaultParagraphFont">
    <w:name w:val="B11_Default Paragraph Font"/>
    <w:uiPriority w:val="1"/>
    <w:semiHidden/>
    <w:unhideWhenUsed/>
  </w:style>
  <w:style w:type="table" w:customStyle="1" w:styleId="B11NormalTable">
    <w:name w:val="B11_Normal Table"/>
    <w:uiPriority w:val="99"/>
    <w:semiHidden/>
    <w:unhideWhenUsed/>
    <w:tblPr>
      <w:tblInd w:w="0" w:type="dxa"/>
      <w:tblCellMar>
        <w:top w:w="0" w:type="dxa"/>
        <w:left w:w="108" w:type="dxa"/>
        <w:bottom w:w="0" w:type="dxa"/>
        <w:right w:w="108" w:type="dxa"/>
      </w:tblCellMar>
    </w:tblPr>
  </w:style>
  <w:style w:type="numbering" w:customStyle="1" w:styleId="B11NoList">
    <w:name w:val="B11_No List"/>
    <w:uiPriority w:val="99"/>
    <w:semiHidden/>
    <w:unhideWhenUsed/>
  </w:style>
  <w:style w:type="paragraph" w:customStyle="1" w:styleId="B11NoSpacing">
    <w:name w:val="B11_No Spacing"/>
    <w:uiPriority w:val="1"/>
    <w:qFormat/>
    <w:rsid w:val="00FC693F"/>
    <w:pPr>
      <w:spacing w:after="0" w:line="240" w:lineRule="auto"/>
    </w:pPr>
  </w:style>
  <w:style w:type="character" w:customStyle="1" w:styleId="B11Heading1Char">
    <w:name w:val="B11_Heading 1 Char"/>
    <w:basedOn w:val="B11DefaultParagraphFont"/>
    <w:link w:val="B11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11Heading2Char">
    <w:name w:val="B11_Heading 2 Char"/>
    <w:basedOn w:val="B11DefaultParagraphFont"/>
    <w:link w:val="B11heading2"/>
    <w:uiPriority w:val="9"/>
    <w:rsid w:val="00FC693F"/>
    <w:rPr>
      <w:rFonts w:asciiTheme="majorHAnsi" w:eastAsiaTheme="majorEastAsia" w:hAnsiTheme="majorHAnsi" w:cstheme="majorBidi"/>
      <w:b/>
      <w:bCs/>
      <w:color w:val="4F81BD" w:themeColor="accent1"/>
      <w:sz w:val="26"/>
      <w:szCs w:val="26"/>
    </w:rPr>
  </w:style>
  <w:style w:type="character" w:customStyle="1" w:styleId="B11Heading3Char">
    <w:name w:val="B11_Heading 3 Char"/>
    <w:basedOn w:val="B11DefaultParagraphFont"/>
    <w:link w:val="B11heading3"/>
    <w:uiPriority w:val="9"/>
    <w:rsid w:val="00FC693F"/>
    <w:rPr>
      <w:rFonts w:asciiTheme="majorHAnsi" w:eastAsiaTheme="majorEastAsia" w:hAnsiTheme="majorHAnsi" w:cstheme="majorBidi"/>
      <w:b/>
      <w:bCs/>
      <w:color w:val="4F81BD" w:themeColor="accent1"/>
    </w:rPr>
  </w:style>
  <w:style w:type="paragraph" w:customStyle="1" w:styleId="B11Title">
    <w:name w:val="B11_Title"/>
    <w:basedOn w:val="B11Normal"/>
    <w:next w:val="B11Normal"/>
    <w:link w:val="B11TitleChar"/>
    <w:uiPriority w:val="10"/>
    <w:qFormat/>
    <w:rsid w:val="00FC693F"/>
    <w:pPr>
      <w:keepNext/>
      <w:contextualSpacing/>
    </w:pPr>
    <w:rPr>
      <w:rFonts w:asciiTheme="majorHAnsi" w:eastAsiaTheme="majorEastAsia" w:hAnsiTheme="majorHAnsi" w:cstheme="majorBidi"/>
      <w:spacing w:val="5"/>
      <w:kern w:val="28"/>
      <w:sz w:val="30"/>
      <w:szCs w:val="52"/>
    </w:rPr>
  </w:style>
  <w:style w:type="character" w:customStyle="1" w:styleId="B11TitleChar">
    <w:name w:val="B11_Title Char"/>
    <w:basedOn w:val="B11DefaultParagraphFont"/>
    <w:link w:val="B11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B11Subtitle">
    <w:name w:val="B11_Subtitle"/>
    <w:basedOn w:val="B11Normal"/>
    <w:next w:val="B11Normal"/>
    <w:link w:val="B11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B11SubtitleChar">
    <w:name w:val="B11_Subtitle Char"/>
    <w:basedOn w:val="B11DefaultParagraphFont"/>
    <w:link w:val="B11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B11ListParagraph">
    <w:name w:val="B11_List Paragraph"/>
    <w:basedOn w:val="B11Normal"/>
    <w:uiPriority w:val="34"/>
    <w:qFormat/>
    <w:rsid w:val="00FC693F"/>
    <w:pPr>
      <w:ind w:left="720"/>
      <w:contextualSpacing/>
    </w:pPr>
  </w:style>
  <w:style w:type="paragraph" w:customStyle="1" w:styleId="B11BodyText">
    <w:name w:val="B11_Body Text"/>
    <w:basedOn w:val="B11Normal"/>
    <w:link w:val="B11BodyTextChar"/>
    <w:uiPriority w:val="99"/>
    <w:unhideWhenUsed/>
    <w:rsid w:val="00AA1D8D"/>
    <w:pPr>
      <w:spacing w:after="120"/>
    </w:pPr>
  </w:style>
  <w:style w:type="character" w:customStyle="1" w:styleId="B11BodyTextChar">
    <w:name w:val="B11_Body Text Char"/>
    <w:basedOn w:val="B11DefaultParagraphFont"/>
    <w:link w:val="B11BodyText"/>
    <w:uiPriority w:val="99"/>
    <w:rsid w:val="00AA1D8D"/>
  </w:style>
  <w:style w:type="paragraph" w:customStyle="1" w:styleId="B11BodyText2">
    <w:name w:val="B11_Body Text 2"/>
    <w:basedOn w:val="B11Normal"/>
    <w:link w:val="B11BodyText2Char"/>
    <w:uiPriority w:val="99"/>
    <w:unhideWhenUsed/>
    <w:rsid w:val="00AA1D8D"/>
    <w:pPr>
      <w:spacing w:after="120" w:line="480" w:lineRule="auto"/>
    </w:pPr>
  </w:style>
  <w:style w:type="character" w:customStyle="1" w:styleId="B11BodyText2Char">
    <w:name w:val="B11_Body Text 2 Char"/>
    <w:basedOn w:val="B11DefaultParagraphFont"/>
    <w:link w:val="B11BodyText2"/>
    <w:uiPriority w:val="99"/>
    <w:rsid w:val="00AA1D8D"/>
  </w:style>
  <w:style w:type="paragraph" w:customStyle="1" w:styleId="B11BodyText3">
    <w:name w:val="B11_Body Text 3"/>
    <w:basedOn w:val="B11Normal"/>
    <w:link w:val="B11BodyText3Char"/>
    <w:uiPriority w:val="99"/>
    <w:unhideWhenUsed/>
    <w:rsid w:val="00AA1D8D"/>
    <w:pPr>
      <w:spacing w:after="120"/>
    </w:pPr>
    <w:rPr>
      <w:sz w:val="16"/>
      <w:szCs w:val="16"/>
    </w:rPr>
  </w:style>
  <w:style w:type="character" w:customStyle="1" w:styleId="B11BodyText3Char">
    <w:name w:val="B11_Body Text 3 Char"/>
    <w:basedOn w:val="B11DefaultParagraphFont"/>
    <w:link w:val="B11BodyText3"/>
    <w:uiPriority w:val="99"/>
    <w:rsid w:val="00AA1D8D"/>
    <w:rPr>
      <w:sz w:val="16"/>
      <w:szCs w:val="16"/>
    </w:rPr>
  </w:style>
  <w:style w:type="paragraph" w:customStyle="1" w:styleId="B11List">
    <w:name w:val="B11_List"/>
    <w:basedOn w:val="B11Normal"/>
    <w:uiPriority w:val="99"/>
    <w:unhideWhenUsed/>
    <w:rsid w:val="00AA1D8D"/>
    <w:pPr>
      <w:ind w:left="360" w:hanging="360"/>
      <w:contextualSpacing/>
    </w:pPr>
  </w:style>
  <w:style w:type="paragraph" w:customStyle="1" w:styleId="B11List2">
    <w:name w:val="B11_List 2"/>
    <w:basedOn w:val="B11Normal"/>
    <w:uiPriority w:val="99"/>
    <w:unhideWhenUsed/>
    <w:rsid w:val="00326F90"/>
    <w:pPr>
      <w:ind w:left="720" w:hanging="360"/>
      <w:contextualSpacing/>
    </w:pPr>
  </w:style>
  <w:style w:type="paragraph" w:customStyle="1" w:styleId="B11List3">
    <w:name w:val="B11_List 3"/>
    <w:basedOn w:val="B11Normal"/>
    <w:uiPriority w:val="99"/>
    <w:unhideWhenUsed/>
    <w:rsid w:val="00326F90"/>
    <w:pPr>
      <w:ind w:left="1080" w:hanging="360"/>
      <w:contextualSpacing/>
    </w:pPr>
  </w:style>
  <w:style w:type="paragraph" w:customStyle="1" w:styleId="B11ListBullet">
    <w:name w:val="B11_List Bullet"/>
    <w:basedOn w:val="B11Normal"/>
    <w:uiPriority w:val="99"/>
    <w:unhideWhenUsed/>
    <w:rsid w:val="00326F90"/>
    <w:pPr>
      <w:tabs>
        <w:tab w:val="num" w:pos="360"/>
      </w:tabs>
      <w:ind w:left="360" w:hanging="360"/>
      <w:contextualSpacing/>
    </w:pPr>
  </w:style>
  <w:style w:type="paragraph" w:customStyle="1" w:styleId="B11ListBullet2">
    <w:name w:val="B11_List Bullet 2"/>
    <w:basedOn w:val="B11Normal"/>
    <w:uiPriority w:val="99"/>
    <w:unhideWhenUsed/>
    <w:rsid w:val="00326F90"/>
    <w:pPr>
      <w:tabs>
        <w:tab w:val="num" w:pos="720"/>
      </w:tabs>
      <w:ind w:left="720" w:hanging="360"/>
      <w:contextualSpacing/>
    </w:pPr>
  </w:style>
  <w:style w:type="paragraph" w:customStyle="1" w:styleId="B11ListBullet3">
    <w:name w:val="B11_List Bullet 3"/>
    <w:basedOn w:val="B11Normal"/>
    <w:uiPriority w:val="99"/>
    <w:unhideWhenUsed/>
    <w:rsid w:val="00326F90"/>
    <w:pPr>
      <w:tabs>
        <w:tab w:val="num" w:pos="1080"/>
      </w:tabs>
      <w:ind w:left="1080" w:hanging="360"/>
      <w:contextualSpacing/>
    </w:pPr>
  </w:style>
  <w:style w:type="paragraph" w:customStyle="1" w:styleId="B11ListNumber">
    <w:name w:val="B11_List Number"/>
    <w:basedOn w:val="B11Normal"/>
    <w:uiPriority w:val="99"/>
    <w:unhideWhenUsed/>
    <w:rsid w:val="00326F90"/>
    <w:pPr>
      <w:tabs>
        <w:tab w:val="num" w:pos="360"/>
      </w:tabs>
      <w:ind w:left="360" w:hanging="360"/>
      <w:contextualSpacing/>
    </w:pPr>
  </w:style>
  <w:style w:type="paragraph" w:customStyle="1" w:styleId="B11ListNumber2">
    <w:name w:val="B11_List Number 2"/>
    <w:basedOn w:val="B11Normal"/>
    <w:uiPriority w:val="99"/>
    <w:unhideWhenUsed/>
    <w:rsid w:val="0029639D"/>
    <w:pPr>
      <w:tabs>
        <w:tab w:val="num" w:pos="720"/>
      </w:tabs>
      <w:ind w:left="720" w:hanging="360"/>
      <w:contextualSpacing/>
    </w:pPr>
  </w:style>
  <w:style w:type="paragraph" w:customStyle="1" w:styleId="B11ListNumber3">
    <w:name w:val="B11_List Number 3"/>
    <w:basedOn w:val="B11Normal"/>
    <w:uiPriority w:val="99"/>
    <w:unhideWhenUsed/>
    <w:rsid w:val="0029639D"/>
    <w:pPr>
      <w:tabs>
        <w:tab w:val="num" w:pos="1080"/>
      </w:tabs>
      <w:ind w:left="1080" w:hanging="360"/>
      <w:contextualSpacing/>
    </w:pPr>
  </w:style>
  <w:style w:type="paragraph" w:customStyle="1" w:styleId="B11ListContinue">
    <w:name w:val="B11_List Continue"/>
    <w:basedOn w:val="B11Normal"/>
    <w:uiPriority w:val="99"/>
    <w:unhideWhenUsed/>
    <w:rsid w:val="0029639D"/>
    <w:pPr>
      <w:spacing w:after="120"/>
      <w:ind w:left="360"/>
      <w:contextualSpacing/>
    </w:pPr>
  </w:style>
  <w:style w:type="paragraph" w:customStyle="1" w:styleId="B11ListContinue2">
    <w:name w:val="B11_List Continue 2"/>
    <w:basedOn w:val="B11Normal"/>
    <w:uiPriority w:val="99"/>
    <w:unhideWhenUsed/>
    <w:rsid w:val="0029639D"/>
    <w:pPr>
      <w:spacing w:after="120"/>
      <w:ind w:left="720"/>
      <w:contextualSpacing/>
    </w:pPr>
  </w:style>
  <w:style w:type="paragraph" w:customStyle="1" w:styleId="B11ListContinue3">
    <w:name w:val="B11_List Continue 3"/>
    <w:basedOn w:val="B11Normal"/>
    <w:uiPriority w:val="99"/>
    <w:unhideWhenUsed/>
    <w:rsid w:val="0029639D"/>
    <w:pPr>
      <w:spacing w:after="120"/>
      <w:ind w:left="1080"/>
      <w:contextualSpacing/>
    </w:pPr>
  </w:style>
  <w:style w:type="paragraph" w:customStyle="1" w:styleId="B11macro">
    <w:name w:val="B11_macro"/>
    <w:link w:val="B11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11MacroTextChar">
    <w:name w:val="B11_Macro Text Char"/>
    <w:basedOn w:val="B11DefaultParagraphFont"/>
    <w:link w:val="B11macro"/>
    <w:uiPriority w:val="99"/>
    <w:rsid w:val="0029639D"/>
    <w:rPr>
      <w:rFonts w:ascii="Courier" w:hAnsi="Courier"/>
      <w:sz w:val="20"/>
      <w:szCs w:val="20"/>
    </w:rPr>
  </w:style>
  <w:style w:type="paragraph" w:customStyle="1" w:styleId="B11Quote">
    <w:name w:val="B11_Quote"/>
    <w:basedOn w:val="B11Normal"/>
    <w:next w:val="B11Normal"/>
    <w:link w:val="B11QuoteChar"/>
    <w:uiPriority w:val="29"/>
    <w:qFormat/>
    <w:rsid w:val="00FC693F"/>
    <w:rPr>
      <w:i/>
      <w:iCs/>
      <w:color w:val="000000" w:themeColor="text1"/>
    </w:rPr>
  </w:style>
  <w:style w:type="character" w:customStyle="1" w:styleId="B11QuoteChar">
    <w:name w:val="B11_Quote Char"/>
    <w:basedOn w:val="B11DefaultParagraphFont"/>
    <w:link w:val="B11Quote"/>
    <w:uiPriority w:val="29"/>
    <w:rsid w:val="00FC693F"/>
    <w:rPr>
      <w:i/>
      <w:iCs/>
      <w:color w:val="000000" w:themeColor="text1"/>
    </w:rPr>
  </w:style>
  <w:style w:type="character" w:customStyle="1" w:styleId="B11Heading4Char">
    <w:name w:val="B11_Heading 4 Char"/>
    <w:basedOn w:val="B11DefaultParagraphFont"/>
    <w:link w:val="B11heading4"/>
    <w:uiPriority w:val="9"/>
    <w:semiHidden/>
    <w:rsid w:val="00FC693F"/>
    <w:rPr>
      <w:rFonts w:asciiTheme="majorHAnsi" w:eastAsiaTheme="majorEastAsia" w:hAnsiTheme="majorHAnsi" w:cstheme="majorBidi"/>
      <w:b/>
      <w:bCs/>
      <w:i/>
      <w:iCs/>
      <w:color w:val="4F81BD" w:themeColor="accent1"/>
    </w:rPr>
  </w:style>
  <w:style w:type="character" w:customStyle="1" w:styleId="B11Heading5Char">
    <w:name w:val="B11_Heading 5 Char"/>
    <w:basedOn w:val="B11DefaultParagraphFont"/>
    <w:link w:val="B11heading5"/>
    <w:uiPriority w:val="9"/>
    <w:semiHidden/>
    <w:rsid w:val="00FC693F"/>
    <w:rPr>
      <w:rFonts w:asciiTheme="majorHAnsi" w:eastAsiaTheme="majorEastAsia" w:hAnsiTheme="majorHAnsi" w:cstheme="majorBidi"/>
      <w:color w:val="243F60" w:themeColor="accent1" w:themeShade="7F"/>
    </w:rPr>
  </w:style>
  <w:style w:type="character" w:customStyle="1" w:styleId="B11Heading6Char">
    <w:name w:val="B11_Heading 6 Char"/>
    <w:basedOn w:val="B11DefaultParagraphFont"/>
    <w:link w:val="B11heading6"/>
    <w:uiPriority w:val="9"/>
    <w:semiHidden/>
    <w:rsid w:val="00FC693F"/>
    <w:rPr>
      <w:rFonts w:asciiTheme="majorHAnsi" w:eastAsiaTheme="majorEastAsia" w:hAnsiTheme="majorHAnsi" w:cstheme="majorBidi"/>
      <w:i/>
      <w:iCs/>
      <w:color w:val="243F60" w:themeColor="accent1" w:themeShade="7F"/>
    </w:rPr>
  </w:style>
  <w:style w:type="character" w:customStyle="1" w:styleId="B11Heading7Char">
    <w:name w:val="B11_Heading 7 Char"/>
    <w:basedOn w:val="B11DefaultParagraphFont"/>
    <w:link w:val="B11heading7"/>
    <w:uiPriority w:val="9"/>
    <w:semiHidden/>
    <w:rsid w:val="00FC693F"/>
    <w:rPr>
      <w:rFonts w:asciiTheme="majorHAnsi" w:eastAsiaTheme="majorEastAsia" w:hAnsiTheme="majorHAnsi" w:cstheme="majorBidi"/>
      <w:i/>
      <w:iCs/>
      <w:color w:val="404040" w:themeColor="text1" w:themeTint="BF"/>
    </w:rPr>
  </w:style>
  <w:style w:type="character" w:customStyle="1" w:styleId="B11Heading8Char">
    <w:name w:val="B11_Heading 8 Char"/>
    <w:basedOn w:val="B11DefaultParagraphFont"/>
    <w:link w:val="B11heading8"/>
    <w:uiPriority w:val="9"/>
    <w:semiHidden/>
    <w:rsid w:val="00FC693F"/>
    <w:rPr>
      <w:rFonts w:asciiTheme="majorHAnsi" w:eastAsiaTheme="majorEastAsia" w:hAnsiTheme="majorHAnsi" w:cstheme="majorBidi"/>
      <w:color w:val="4F81BD" w:themeColor="accent1"/>
      <w:sz w:val="20"/>
      <w:szCs w:val="20"/>
    </w:rPr>
  </w:style>
  <w:style w:type="character" w:customStyle="1" w:styleId="B11Heading9Char">
    <w:name w:val="B11_Heading 9 Char"/>
    <w:basedOn w:val="B11DefaultParagraphFont"/>
    <w:link w:val="B11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B11caption">
    <w:name w:val="B11_caption"/>
    <w:basedOn w:val="B11Normal"/>
    <w:next w:val="B11Normal"/>
    <w:uiPriority w:val="35"/>
    <w:semiHidden/>
    <w:unhideWhenUsed/>
    <w:qFormat/>
    <w:rsid w:val="00FC693F"/>
    <w:pPr>
      <w:spacing w:line="240" w:lineRule="auto"/>
    </w:pPr>
    <w:rPr>
      <w:b/>
      <w:bCs/>
      <w:color w:val="4F81BD" w:themeColor="accent1"/>
      <w:sz w:val="18"/>
      <w:szCs w:val="18"/>
    </w:rPr>
  </w:style>
  <w:style w:type="character" w:customStyle="1" w:styleId="B11Strong">
    <w:name w:val="B11_Strong"/>
    <w:basedOn w:val="B11DefaultParagraphFont"/>
    <w:uiPriority w:val="22"/>
    <w:qFormat/>
    <w:rsid w:val="00FC693F"/>
    <w:rPr>
      <w:b/>
      <w:bCs/>
    </w:rPr>
  </w:style>
  <w:style w:type="character" w:customStyle="1" w:styleId="B11Emphasis">
    <w:name w:val="B11_Emphasis"/>
    <w:basedOn w:val="B11DefaultParagraphFont"/>
    <w:uiPriority w:val="20"/>
    <w:qFormat/>
    <w:rsid w:val="00FC693F"/>
    <w:rPr>
      <w:i/>
      <w:iCs/>
    </w:rPr>
  </w:style>
  <w:style w:type="paragraph" w:customStyle="1" w:styleId="B11IntenseQuote">
    <w:name w:val="B11_Intense Quote"/>
    <w:basedOn w:val="B11Normal"/>
    <w:next w:val="B11Normal"/>
    <w:link w:val="B11IntenseQuoteChar"/>
    <w:uiPriority w:val="30"/>
    <w:qFormat/>
    <w:rsid w:val="00FC693F"/>
    <w:pPr>
      <w:spacing w:before="200" w:after="280"/>
      <w:ind w:left="936" w:right="936"/>
    </w:pPr>
    <w:rPr>
      <w:b/>
      <w:bCs/>
      <w:i/>
      <w:iCs/>
      <w:color w:val="4F81BD" w:themeColor="accent1"/>
    </w:rPr>
  </w:style>
  <w:style w:type="character" w:customStyle="1" w:styleId="B11IntenseQuoteChar">
    <w:name w:val="B11_Intense Quote Char"/>
    <w:basedOn w:val="B11DefaultParagraphFont"/>
    <w:link w:val="B11IntenseQuote"/>
    <w:uiPriority w:val="30"/>
    <w:rsid w:val="00FC693F"/>
    <w:rPr>
      <w:b/>
      <w:bCs/>
      <w:i/>
      <w:iCs/>
      <w:color w:val="4F81BD" w:themeColor="accent1"/>
    </w:rPr>
  </w:style>
  <w:style w:type="character" w:customStyle="1" w:styleId="B11SubtleEmphasis">
    <w:name w:val="B11_Subtle Emphasis"/>
    <w:basedOn w:val="B11DefaultParagraphFont"/>
    <w:uiPriority w:val="19"/>
    <w:qFormat/>
    <w:rsid w:val="00FC693F"/>
    <w:rPr>
      <w:i/>
      <w:iCs/>
      <w:color w:val="808080" w:themeColor="text1" w:themeTint="7F"/>
    </w:rPr>
  </w:style>
  <w:style w:type="character" w:customStyle="1" w:styleId="B11IntenseEmphasis">
    <w:name w:val="B11_Intense Emphasis"/>
    <w:basedOn w:val="B11DefaultParagraphFont"/>
    <w:uiPriority w:val="21"/>
    <w:qFormat/>
    <w:rsid w:val="00FC693F"/>
    <w:rPr>
      <w:b/>
      <w:bCs/>
      <w:i/>
      <w:iCs/>
      <w:color w:val="4F81BD" w:themeColor="accent1"/>
    </w:rPr>
  </w:style>
  <w:style w:type="character" w:customStyle="1" w:styleId="B11SubtleReference">
    <w:name w:val="B11_Subtle Reference"/>
    <w:basedOn w:val="B11DefaultParagraphFont"/>
    <w:uiPriority w:val="31"/>
    <w:qFormat/>
    <w:rsid w:val="00FC693F"/>
    <w:rPr>
      <w:smallCaps/>
      <w:color w:val="C0504D" w:themeColor="accent2"/>
      <w:u w:val="single"/>
    </w:rPr>
  </w:style>
  <w:style w:type="character" w:customStyle="1" w:styleId="B11IntenseReference">
    <w:name w:val="B11_Intense Reference"/>
    <w:basedOn w:val="B11DefaultParagraphFont"/>
    <w:uiPriority w:val="32"/>
    <w:qFormat/>
    <w:rsid w:val="00FC693F"/>
    <w:rPr>
      <w:b/>
      <w:bCs/>
      <w:smallCaps/>
      <w:color w:val="C0504D" w:themeColor="accent2"/>
      <w:spacing w:val="5"/>
      <w:u w:val="single"/>
    </w:rPr>
  </w:style>
  <w:style w:type="character" w:customStyle="1" w:styleId="B11BookTitle">
    <w:name w:val="B11_Book Title"/>
    <w:basedOn w:val="B11DefaultParagraphFont"/>
    <w:uiPriority w:val="33"/>
    <w:qFormat/>
    <w:rsid w:val="00FC693F"/>
    <w:rPr>
      <w:b/>
      <w:bCs/>
      <w:smallCaps/>
      <w:spacing w:val="5"/>
    </w:rPr>
  </w:style>
  <w:style w:type="paragraph" w:customStyle="1" w:styleId="B11TOCHeading">
    <w:name w:val="B11_TOC Heading"/>
    <w:basedOn w:val="B11heading1"/>
    <w:next w:val="B11Normal"/>
    <w:uiPriority w:val="39"/>
    <w:semiHidden/>
    <w:unhideWhenUsed/>
    <w:qFormat/>
    <w:rsid w:val="00FC693F"/>
    <w:pPr>
      <w:outlineLvl w:val="9"/>
    </w:pPr>
  </w:style>
  <w:style w:type="table" w:customStyle="1" w:styleId="B11TableGrid">
    <w:name w:val="B11_Table Grid"/>
    <w:basedOn w:val="B11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11LightShading">
    <w:name w:val="B11_Light Shading"/>
    <w:basedOn w:val="B11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B11LightShadingAccent1">
    <w:name w:val="B11_Light Shading Accent 1"/>
    <w:basedOn w:val="B11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B11LightShadingAccent2">
    <w:name w:val="B11_Light Shading Accent 2"/>
    <w:basedOn w:val="B11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B11LightShadingAccent3">
    <w:name w:val="B11_Light Shading Accent 3"/>
    <w:basedOn w:val="B11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B11LightShadingAccent4">
    <w:name w:val="B11_Light Shading Accent 4"/>
    <w:basedOn w:val="B11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B11LightShadingAccent5">
    <w:name w:val="B11_Light Shading Accent 5"/>
    <w:basedOn w:val="B11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B11LightShadingAccent6">
    <w:name w:val="B11_Light Shading Accent 6"/>
    <w:basedOn w:val="B11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B11LightList">
    <w:name w:val="B11_Light List"/>
    <w:basedOn w:val="B11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B11LightListAccent1">
    <w:name w:val="B11_Light List Accent 1"/>
    <w:basedOn w:val="B11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11LightListAccent2">
    <w:name w:val="B11_Light List Accent 2"/>
    <w:basedOn w:val="B11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B11LightListAccent3">
    <w:name w:val="B11_Light List Accent 3"/>
    <w:basedOn w:val="B11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B11LightListAccent4">
    <w:name w:val="B11_Light List Accent 4"/>
    <w:basedOn w:val="B11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B11LightListAccent5">
    <w:name w:val="B11_Light List Accent 5"/>
    <w:basedOn w:val="B11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B11LightListAccent6">
    <w:name w:val="B11_Light List Accent 6"/>
    <w:basedOn w:val="B11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B11LightGrid">
    <w:name w:val="B11_Light Grid"/>
    <w:basedOn w:val="B11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B11LightGridAccent1">
    <w:name w:val="B11_Light Grid Accent 1"/>
    <w:basedOn w:val="B11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B11LightGridAccent2">
    <w:name w:val="B11_Light Grid Accent 2"/>
    <w:basedOn w:val="B11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B11LightGridAccent3">
    <w:name w:val="B11_Light Grid Accent 3"/>
    <w:basedOn w:val="B11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B11LightGridAccent4">
    <w:name w:val="B11_Light Grid Accent 4"/>
    <w:basedOn w:val="B11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B11LightGridAccent5">
    <w:name w:val="B11_Light Grid Accent 5"/>
    <w:basedOn w:val="B11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B11LightGridAccent6">
    <w:name w:val="B11_Light Grid Accent 6"/>
    <w:basedOn w:val="B11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B11MediumShading1">
    <w:name w:val="B11_Medium Shading 1"/>
    <w:basedOn w:val="B11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B11MediumShading1Accent1">
    <w:name w:val="B11_Medium Shading 1 Accent 1"/>
    <w:basedOn w:val="B11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B11MediumShading1Accent2">
    <w:name w:val="B11_Medium Shading 1 Accent 2"/>
    <w:basedOn w:val="B11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B11MediumShading1Accent3">
    <w:name w:val="B11_Medium Shading 1 Accent 3"/>
    <w:basedOn w:val="B11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B11MediumShading1Accent4">
    <w:name w:val="B11_Medium Shading 1 Accent 4"/>
    <w:basedOn w:val="B11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B11MediumShading1Accent5">
    <w:name w:val="B11_Medium Shading 1 Accent 5"/>
    <w:basedOn w:val="B11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B11MediumShading1Accent6">
    <w:name w:val="B11_Medium Shading 1 Accent 6"/>
    <w:basedOn w:val="B11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B11MediumShading2">
    <w:name w:val="B11_Medium Shading 2"/>
    <w:basedOn w:val="B1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1MediumShading2Accent1">
    <w:name w:val="B11_Medium Shading 2 Accent 1"/>
    <w:basedOn w:val="B1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1MediumShading2Accent2">
    <w:name w:val="B11_Medium Shading 2 Accent 2"/>
    <w:basedOn w:val="B1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1MediumShading2Accent3">
    <w:name w:val="B11_Medium Shading 2 Accent 3"/>
    <w:basedOn w:val="B1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1MediumShading2Accent4">
    <w:name w:val="B11_Medium Shading 2 Accent 4"/>
    <w:basedOn w:val="B1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1MediumShading2Accent5">
    <w:name w:val="B11_Medium Shading 2 Accent 5"/>
    <w:basedOn w:val="B1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1MediumShading2Accent6">
    <w:name w:val="B11_Medium Shading 2 Accent 6"/>
    <w:basedOn w:val="B1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1MediumList1">
    <w:name w:val="B11_Medium List 1"/>
    <w:basedOn w:val="B11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B11MediumList1Accent1">
    <w:name w:val="B11_Medium List 1 Accent 1"/>
    <w:basedOn w:val="B11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B11MediumList1Accent2">
    <w:name w:val="B11_Medium List 1 Accent 2"/>
    <w:basedOn w:val="B11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B11MediumList1Accent3">
    <w:name w:val="B11_Medium List 1 Accent 3"/>
    <w:basedOn w:val="B11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B11MediumList1Accent4">
    <w:name w:val="B11_Medium List 1 Accent 4"/>
    <w:basedOn w:val="B11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B11MediumList1Accent5">
    <w:name w:val="B11_Medium List 1 Accent 5"/>
    <w:basedOn w:val="B11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B11MediumList1Accent6">
    <w:name w:val="B11_Medium List 1 Accent 6"/>
    <w:basedOn w:val="B11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B11MediumList2">
    <w:name w:val="B11_Medium List 2"/>
    <w:basedOn w:val="B1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1MediumList2Accent1">
    <w:name w:val="B11_Medium List 2 Accent 1"/>
    <w:basedOn w:val="B1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1MediumList2Accent2">
    <w:name w:val="B11_Medium List 2 Accent 2"/>
    <w:basedOn w:val="B1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1MediumList2Accent3">
    <w:name w:val="B11_Medium List 2 Accent 3"/>
    <w:basedOn w:val="B1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1MediumList2Accent4">
    <w:name w:val="B11_Medium List 2 Accent 4"/>
    <w:basedOn w:val="B1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1MediumList2Accent5">
    <w:name w:val="B11_Medium List 2 Accent 5"/>
    <w:basedOn w:val="B1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1MediumList2Accent6">
    <w:name w:val="B11_Medium List 2 Accent 6"/>
    <w:basedOn w:val="B1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1MediumGrid1">
    <w:name w:val="B11_Medium Grid 1"/>
    <w:basedOn w:val="B11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11MediumGrid1Accent1">
    <w:name w:val="B11_Medium Grid 1 Accent 1"/>
    <w:basedOn w:val="B11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11MediumGrid1Accent2">
    <w:name w:val="B11_Medium Grid 1 Accent 2"/>
    <w:basedOn w:val="B11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11MediumGrid1Accent3">
    <w:name w:val="B11_Medium Grid 1 Accent 3"/>
    <w:basedOn w:val="B11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11MediumGrid1Accent4">
    <w:name w:val="B11_Medium Grid 1 Accent 4"/>
    <w:basedOn w:val="B11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11MediumGrid1Accent5">
    <w:name w:val="B11_Medium Grid 1 Accent 5"/>
    <w:basedOn w:val="B11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11MediumGrid1Accent6">
    <w:name w:val="B11_Medium Grid 1 Accent 6"/>
    <w:basedOn w:val="B11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B11MediumGrid2">
    <w:name w:val="B11_Medium Grid 2"/>
    <w:basedOn w:val="B1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B11MediumGrid2Accent1">
    <w:name w:val="B11_Medium Grid 2 Accent 1"/>
    <w:basedOn w:val="B1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B11MediumGrid2Accent2">
    <w:name w:val="B11_Medium Grid 2 Accent 2"/>
    <w:basedOn w:val="B1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B11MediumGrid2Accent3">
    <w:name w:val="B11_Medium Grid 2 Accent 3"/>
    <w:basedOn w:val="B1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B11MediumGrid2Accent4">
    <w:name w:val="B11_Medium Grid 2 Accent 4"/>
    <w:basedOn w:val="B1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B11MediumGrid2Accent5">
    <w:name w:val="B11_Medium Grid 2 Accent 5"/>
    <w:basedOn w:val="B1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B11MediumGrid2Accent6">
    <w:name w:val="B11_Medium Grid 2 Accent 6"/>
    <w:basedOn w:val="B1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B11MediumGrid3">
    <w:name w:val="B11_Medium Grid 3"/>
    <w:basedOn w:val="B1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B11MediumGrid3Accent1">
    <w:name w:val="B11_Medium Grid 3 Accent 1"/>
    <w:basedOn w:val="B1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B11MediumGrid3Accent2">
    <w:name w:val="B11_Medium Grid 3 Accent 2"/>
    <w:basedOn w:val="B1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B11MediumGrid3Accent3">
    <w:name w:val="B11_Medium Grid 3 Accent 3"/>
    <w:basedOn w:val="B1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B11MediumGrid3Accent4">
    <w:name w:val="B11_Medium Grid 3 Accent 4"/>
    <w:basedOn w:val="B1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B11MediumGrid3Accent5">
    <w:name w:val="B11_Medium Grid 3 Accent 5"/>
    <w:basedOn w:val="B1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B11MediumGrid3Accent6">
    <w:name w:val="B11_Medium Grid 3 Accent 6"/>
    <w:basedOn w:val="B1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B11DarkList">
    <w:name w:val="B11_Dark List"/>
    <w:basedOn w:val="B11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B11DarkListAccent1">
    <w:name w:val="B11_Dark List Accent 1"/>
    <w:basedOn w:val="B11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B11DarkListAccent2">
    <w:name w:val="B11_Dark List Accent 2"/>
    <w:basedOn w:val="B11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B11DarkListAccent3">
    <w:name w:val="B11_Dark List Accent 3"/>
    <w:basedOn w:val="B11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B11DarkListAccent4">
    <w:name w:val="B11_Dark List Accent 4"/>
    <w:basedOn w:val="B11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B11DarkListAccent5">
    <w:name w:val="B11_Dark List Accent 5"/>
    <w:basedOn w:val="B11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B11DarkListAccent6">
    <w:name w:val="B11_Dark List Accent 6"/>
    <w:basedOn w:val="B11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B11ColorfulShading">
    <w:name w:val="B11_Colorful Shading"/>
    <w:basedOn w:val="B11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B11ColorfulShadingAccent1">
    <w:name w:val="B11_Colorful Shading Accent 1"/>
    <w:basedOn w:val="B11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B11ColorfulShadingAccent2">
    <w:name w:val="B11_Colorful Shading Accent 2"/>
    <w:basedOn w:val="B11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B11ColorfulShadingAccent3">
    <w:name w:val="B11_Colorful Shading Accent 3"/>
    <w:basedOn w:val="B11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B11ColorfulShadingAccent4">
    <w:name w:val="B11_Colorful Shading Accent 4"/>
    <w:basedOn w:val="B11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B11ColorfulShadingAccent5">
    <w:name w:val="B11_Colorful Shading Accent 5"/>
    <w:basedOn w:val="B11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B11ColorfulShadingAccent6">
    <w:name w:val="B11_Colorful Shading Accent 6"/>
    <w:basedOn w:val="B11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B11ColorfulList">
    <w:name w:val="B11_Colorful List"/>
    <w:basedOn w:val="B11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B11ColorfulListAccent1">
    <w:name w:val="B11_Colorful List Accent 1"/>
    <w:basedOn w:val="B11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B11ColorfulListAccent2">
    <w:name w:val="B11_Colorful List Accent 2"/>
    <w:basedOn w:val="B11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B11ColorfulListAccent3">
    <w:name w:val="B11_Colorful List Accent 3"/>
    <w:basedOn w:val="B11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B11ColorfulListAccent4">
    <w:name w:val="B11_Colorful List Accent 4"/>
    <w:basedOn w:val="B11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B11ColorfulListAccent5">
    <w:name w:val="B11_Colorful List Accent 5"/>
    <w:basedOn w:val="B11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B11ColorfulListAccent6">
    <w:name w:val="B11_Colorful List Accent 6"/>
    <w:basedOn w:val="B11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B11ColorfulGrid">
    <w:name w:val="B11_Colorful Grid"/>
    <w:basedOn w:val="B1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11ColorfulGridAccent1">
    <w:name w:val="B11_Colorful Grid Accent 1"/>
    <w:basedOn w:val="B1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11ColorfulGridAccent2">
    <w:name w:val="B11_Colorful Grid Accent 2"/>
    <w:basedOn w:val="B1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11ColorfulGridAccent3">
    <w:name w:val="B11_Colorful Grid Accent 3"/>
    <w:basedOn w:val="B1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11ColorfulGridAccent4">
    <w:name w:val="B11_Colorful Grid Accent 4"/>
    <w:basedOn w:val="B1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11ColorfulGridAccent5">
    <w:name w:val="B11_Colorful Grid Accent 5"/>
    <w:basedOn w:val="B1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11ColorfulGridAccent6">
    <w:name w:val="B11_Colorful Grid Accent 6"/>
    <w:basedOn w:val="B1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12Normal">
    <w:name w:val="B12_Normal"/>
    <w:qFormat/>
    <w:rsid w:val="00FC693F"/>
    <w:pPr>
      <w:spacing w:after="100" w:line="259" w:lineRule="auto"/>
    </w:pPr>
    <w:rPr>
      <w:rFonts w:ascii="Times New Roman" w:eastAsia="SimSun" w:hAnsi="Times New Roman"/>
      <w:color w:val="000000"/>
    </w:rPr>
  </w:style>
  <w:style w:type="paragraph" w:customStyle="1" w:styleId="B12header">
    <w:name w:val="B12_header"/>
    <w:basedOn w:val="B12Normal"/>
    <w:link w:val="B12HeaderChar"/>
    <w:uiPriority w:val="99"/>
    <w:unhideWhenUsed/>
    <w:rsid w:val="00E618BF"/>
    <w:pPr>
      <w:tabs>
        <w:tab w:val="center" w:pos="4680"/>
        <w:tab w:val="right" w:pos="9360"/>
      </w:tabs>
    </w:pPr>
  </w:style>
  <w:style w:type="character" w:customStyle="1" w:styleId="B12HeaderChar">
    <w:name w:val="B12_Header Char"/>
    <w:basedOn w:val="B12DefaultParagraphFont"/>
    <w:link w:val="B12header"/>
    <w:uiPriority w:val="99"/>
    <w:rsid w:val="00E618BF"/>
  </w:style>
  <w:style w:type="paragraph" w:customStyle="1" w:styleId="B12footer">
    <w:name w:val="B12_footer"/>
    <w:basedOn w:val="B12Normal"/>
    <w:link w:val="B12FooterChar"/>
    <w:uiPriority w:val="99"/>
    <w:unhideWhenUsed/>
    <w:rsid w:val="00E618BF"/>
    <w:pPr>
      <w:tabs>
        <w:tab w:val="center" w:pos="4680"/>
        <w:tab w:val="right" w:pos="9360"/>
      </w:tabs>
    </w:pPr>
  </w:style>
  <w:style w:type="character" w:customStyle="1" w:styleId="B12FooterChar">
    <w:name w:val="B12_Footer Char"/>
    <w:basedOn w:val="B12DefaultParagraphFont"/>
    <w:link w:val="B12footer"/>
    <w:uiPriority w:val="99"/>
    <w:rsid w:val="00E618BF"/>
  </w:style>
  <w:style w:type="paragraph" w:customStyle="1" w:styleId="B12heading1">
    <w:name w:val="B12_heading 1"/>
    <w:basedOn w:val="B12Normal"/>
    <w:next w:val="B12Normal"/>
    <w:link w:val="B12Heading1Char"/>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customStyle="1" w:styleId="B12heading2">
    <w:name w:val="B12_heading 2"/>
    <w:basedOn w:val="B12Normal"/>
    <w:next w:val="B12Normal"/>
    <w:link w:val="B12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customStyle="1" w:styleId="B12heading3">
    <w:name w:val="B12_heading 3"/>
    <w:basedOn w:val="B12Normal"/>
    <w:next w:val="B12Normal"/>
    <w:link w:val="B12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B12heading4">
    <w:name w:val="B12_heading 4"/>
    <w:basedOn w:val="B12Normal"/>
    <w:next w:val="B12Normal"/>
    <w:link w:val="B12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B12heading5">
    <w:name w:val="B12_heading 5"/>
    <w:basedOn w:val="B12Normal"/>
    <w:next w:val="B12Normal"/>
    <w:link w:val="B12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B12heading6">
    <w:name w:val="B12_heading 6"/>
    <w:basedOn w:val="B12Normal"/>
    <w:next w:val="B12Normal"/>
    <w:link w:val="B12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B12heading7">
    <w:name w:val="B12_heading 7"/>
    <w:basedOn w:val="B12Normal"/>
    <w:next w:val="B12Normal"/>
    <w:link w:val="B12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12heading8">
    <w:name w:val="B12_heading 8"/>
    <w:basedOn w:val="B12Normal"/>
    <w:next w:val="B12Normal"/>
    <w:link w:val="B12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B12heading9">
    <w:name w:val="B12_heading 9"/>
    <w:basedOn w:val="B12Normal"/>
    <w:next w:val="B12Normal"/>
    <w:link w:val="B12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B12DefaultParagraphFont">
    <w:name w:val="B12_Default Paragraph Font"/>
    <w:uiPriority w:val="1"/>
    <w:semiHidden/>
    <w:unhideWhenUsed/>
  </w:style>
  <w:style w:type="table" w:customStyle="1" w:styleId="B12NormalTable">
    <w:name w:val="B12_Normal Table"/>
    <w:uiPriority w:val="99"/>
    <w:semiHidden/>
    <w:unhideWhenUsed/>
    <w:tblPr>
      <w:tblInd w:w="0" w:type="dxa"/>
      <w:tblCellMar>
        <w:top w:w="0" w:type="dxa"/>
        <w:left w:w="108" w:type="dxa"/>
        <w:bottom w:w="0" w:type="dxa"/>
        <w:right w:w="108" w:type="dxa"/>
      </w:tblCellMar>
    </w:tblPr>
  </w:style>
  <w:style w:type="numbering" w:customStyle="1" w:styleId="B12NoList">
    <w:name w:val="B12_No List"/>
    <w:uiPriority w:val="99"/>
    <w:semiHidden/>
    <w:unhideWhenUsed/>
  </w:style>
  <w:style w:type="paragraph" w:customStyle="1" w:styleId="B12NoSpacing">
    <w:name w:val="B12_No Spacing"/>
    <w:uiPriority w:val="1"/>
    <w:qFormat/>
    <w:rsid w:val="00FC693F"/>
    <w:pPr>
      <w:spacing w:after="0" w:line="240" w:lineRule="auto"/>
    </w:pPr>
  </w:style>
  <w:style w:type="character" w:customStyle="1" w:styleId="B12Heading1Char">
    <w:name w:val="B12_Heading 1 Char"/>
    <w:basedOn w:val="B12DefaultParagraphFont"/>
    <w:link w:val="B12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12Heading2Char">
    <w:name w:val="B12_Heading 2 Char"/>
    <w:basedOn w:val="B12DefaultParagraphFont"/>
    <w:link w:val="B12heading2"/>
    <w:uiPriority w:val="9"/>
    <w:rsid w:val="00FC693F"/>
    <w:rPr>
      <w:rFonts w:asciiTheme="majorHAnsi" w:eastAsiaTheme="majorEastAsia" w:hAnsiTheme="majorHAnsi" w:cstheme="majorBidi"/>
      <w:b/>
      <w:bCs/>
      <w:color w:val="4F81BD" w:themeColor="accent1"/>
      <w:sz w:val="26"/>
      <w:szCs w:val="26"/>
    </w:rPr>
  </w:style>
  <w:style w:type="character" w:customStyle="1" w:styleId="B12Heading3Char">
    <w:name w:val="B12_Heading 3 Char"/>
    <w:basedOn w:val="B12DefaultParagraphFont"/>
    <w:link w:val="B12heading3"/>
    <w:uiPriority w:val="9"/>
    <w:rsid w:val="00FC693F"/>
    <w:rPr>
      <w:rFonts w:asciiTheme="majorHAnsi" w:eastAsiaTheme="majorEastAsia" w:hAnsiTheme="majorHAnsi" w:cstheme="majorBidi"/>
      <w:b/>
      <w:bCs/>
      <w:color w:val="4F81BD" w:themeColor="accent1"/>
    </w:rPr>
  </w:style>
  <w:style w:type="paragraph" w:customStyle="1" w:styleId="B12Title">
    <w:name w:val="B12_Title"/>
    <w:basedOn w:val="B12Normal"/>
    <w:next w:val="B12Normal"/>
    <w:link w:val="B12TitleChar"/>
    <w:uiPriority w:val="10"/>
    <w:qFormat/>
    <w:rsid w:val="00FC693F"/>
    <w:pPr>
      <w:keepNext/>
      <w:contextualSpacing/>
    </w:pPr>
    <w:rPr>
      <w:rFonts w:asciiTheme="majorHAnsi" w:eastAsiaTheme="majorEastAsia" w:hAnsiTheme="majorHAnsi" w:cstheme="majorBidi"/>
      <w:spacing w:val="5"/>
      <w:kern w:val="28"/>
      <w:sz w:val="30"/>
      <w:szCs w:val="52"/>
    </w:rPr>
  </w:style>
  <w:style w:type="character" w:customStyle="1" w:styleId="B12TitleChar">
    <w:name w:val="B12_Title Char"/>
    <w:basedOn w:val="B12DefaultParagraphFont"/>
    <w:link w:val="B12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B12Subtitle">
    <w:name w:val="B12_Subtitle"/>
    <w:basedOn w:val="B12Normal"/>
    <w:next w:val="B12Normal"/>
    <w:link w:val="B12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B12SubtitleChar">
    <w:name w:val="B12_Subtitle Char"/>
    <w:basedOn w:val="B12DefaultParagraphFont"/>
    <w:link w:val="B12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B12ListParagraph">
    <w:name w:val="B12_List Paragraph"/>
    <w:basedOn w:val="B12Normal"/>
    <w:uiPriority w:val="34"/>
    <w:qFormat/>
    <w:rsid w:val="00FC693F"/>
    <w:pPr>
      <w:ind w:left="720"/>
      <w:contextualSpacing/>
    </w:pPr>
  </w:style>
  <w:style w:type="paragraph" w:customStyle="1" w:styleId="B12BodyText">
    <w:name w:val="B12_Body Text"/>
    <w:basedOn w:val="B12Normal"/>
    <w:link w:val="B12BodyTextChar"/>
    <w:uiPriority w:val="99"/>
    <w:unhideWhenUsed/>
    <w:rsid w:val="00AA1D8D"/>
    <w:pPr>
      <w:spacing w:after="120"/>
    </w:pPr>
  </w:style>
  <w:style w:type="character" w:customStyle="1" w:styleId="B12BodyTextChar">
    <w:name w:val="B12_Body Text Char"/>
    <w:basedOn w:val="B12DefaultParagraphFont"/>
    <w:link w:val="B12BodyText"/>
    <w:uiPriority w:val="99"/>
    <w:rsid w:val="00AA1D8D"/>
  </w:style>
  <w:style w:type="paragraph" w:customStyle="1" w:styleId="B12BodyText2">
    <w:name w:val="B12_Body Text 2"/>
    <w:basedOn w:val="B12Normal"/>
    <w:link w:val="B12BodyText2Char"/>
    <w:uiPriority w:val="99"/>
    <w:unhideWhenUsed/>
    <w:rsid w:val="00AA1D8D"/>
    <w:pPr>
      <w:spacing w:after="120" w:line="480" w:lineRule="auto"/>
    </w:pPr>
  </w:style>
  <w:style w:type="character" w:customStyle="1" w:styleId="B12BodyText2Char">
    <w:name w:val="B12_Body Text 2 Char"/>
    <w:basedOn w:val="B12DefaultParagraphFont"/>
    <w:link w:val="B12BodyText2"/>
    <w:uiPriority w:val="99"/>
    <w:rsid w:val="00AA1D8D"/>
  </w:style>
  <w:style w:type="paragraph" w:customStyle="1" w:styleId="B12BodyText3">
    <w:name w:val="B12_Body Text 3"/>
    <w:basedOn w:val="B12Normal"/>
    <w:link w:val="B12BodyText3Char"/>
    <w:uiPriority w:val="99"/>
    <w:unhideWhenUsed/>
    <w:rsid w:val="00AA1D8D"/>
    <w:pPr>
      <w:spacing w:after="120"/>
    </w:pPr>
    <w:rPr>
      <w:sz w:val="16"/>
      <w:szCs w:val="16"/>
    </w:rPr>
  </w:style>
  <w:style w:type="character" w:customStyle="1" w:styleId="B12BodyText3Char">
    <w:name w:val="B12_Body Text 3 Char"/>
    <w:basedOn w:val="B12DefaultParagraphFont"/>
    <w:link w:val="B12BodyText3"/>
    <w:uiPriority w:val="99"/>
    <w:rsid w:val="00AA1D8D"/>
    <w:rPr>
      <w:sz w:val="16"/>
      <w:szCs w:val="16"/>
    </w:rPr>
  </w:style>
  <w:style w:type="paragraph" w:customStyle="1" w:styleId="B12List">
    <w:name w:val="B12_List"/>
    <w:basedOn w:val="B12Normal"/>
    <w:uiPriority w:val="99"/>
    <w:unhideWhenUsed/>
    <w:rsid w:val="00AA1D8D"/>
    <w:pPr>
      <w:ind w:left="360" w:hanging="360"/>
      <w:contextualSpacing/>
    </w:pPr>
  </w:style>
  <w:style w:type="paragraph" w:customStyle="1" w:styleId="B12List2">
    <w:name w:val="B12_List 2"/>
    <w:basedOn w:val="B12Normal"/>
    <w:uiPriority w:val="99"/>
    <w:unhideWhenUsed/>
    <w:rsid w:val="00326F90"/>
    <w:pPr>
      <w:ind w:left="720" w:hanging="360"/>
      <w:contextualSpacing/>
    </w:pPr>
  </w:style>
  <w:style w:type="paragraph" w:customStyle="1" w:styleId="B12List3">
    <w:name w:val="B12_List 3"/>
    <w:basedOn w:val="B12Normal"/>
    <w:uiPriority w:val="99"/>
    <w:unhideWhenUsed/>
    <w:rsid w:val="00326F90"/>
    <w:pPr>
      <w:ind w:left="1080" w:hanging="360"/>
      <w:contextualSpacing/>
    </w:pPr>
  </w:style>
  <w:style w:type="paragraph" w:customStyle="1" w:styleId="B12ListBullet">
    <w:name w:val="B12_List Bullet"/>
    <w:basedOn w:val="B12Normal"/>
    <w:uiPriority w:val="99"/>
    <w:unhideWhenUsed/>
    <w:rsid w:val="00326F90"/>
    <w:pPr>
      <w:tabs>
        <w:tab w:val="num" w:pos="360"/>
      </w:tabs>
      <w:ind w:left="360" w:hanging="360"/>
      <w:contextualSpacing/>
    </w:pPr>
  </w:style>
  <w:style w:type="paragraph" w:customStyle="1" w:styleId="B12ListBullet2">
    <w:name w:val="B12_List Bullet 2"/>
    <w:basedOn w:val="B12Normal"/>
    <w:uiPriority w:val="99"/>
    <w:unhideWhenUsed/>
    <w:rsid w:val="00326F90"/>
    <w:pPr>
      <w:tabs>
        <w:tab w:val="num" w:pos="720"/>
      </w:tabs>
      <w:ind w:left="720" w:hanging="360"/>
      <w:contextualSpacing/>
    </w:pPr>
  </w:style>
  <w:style w:type="paragraph" w:customStyle="1" w:styleId="B12ListBullet3">
    <w:name w:val="B12_List Bullet 3"/>
    <w:basedOn w:val="B12Normal"/>
    <w:uiPriority w:val="99"/>
    <w:unhideWhenUsed/>
    <w:rsid w:val="00326F90"/>
    <w:pPr>
      <w:tabs>
        <w:tab w:val="num" w:pos="1080"/>
      </w:tabs>
      <w:ind w:left="1080" w:hanging="360"/>
      <w:contextualSpacing/>
    </w:pPr>
  </w:style>
  <w:style w:type="paragraph" w:customStyle="1" w:styleId="B12ListNumber">
    <w:name w:val="B12_List Number"/>
    <w:basedOn w:val="B12Normal"/>
    <w:uiPriority w:val="99"/>
    <w:unhideWhenUsed/>
    <w:rsid w:val="00326F90"/>
    <w:pPr>
      <w:tabs>
        <w:tab w:val="num" w:pos="360"/>
      </w:tabs>
      <w:ind w:left="360" w:hanging="360"/>
      <w:contextualSpacing/>
    </w:pPr>
  </w:style>
  <w:style w:type="paragraph" w:customStyle="1" w:styleId="B12ListNumber2">
    <w:name w:val="B12_List Number 2"/>
    <w:basedOn w:val="B12Normal"/>
    <w:uiPriority w:val="99"/>
    <w:unhideWhenUsed/>
    <w:rsid w:val="0029639D"/>
    <w:pPr>
      <w:tabs>
        <w:tab w:val="num" w:pos="720"/>
      </w:tabs>
      <w:ind w:left="720" w:hanging="360"/>
      <w:contextualSpacing/>
    </w:pPr>
  </w:style>
  <w:style w:type="paragraph" w:customStyle="1" w:styleId="B12ListNumber3">
    <w:name w:val="B12_List Number 3"/>
    <w:basedOn w:val="B12Normal"/>
    <w:uiPriority w:val="99"/>
    <w:unhideWhenUsed/>
    <w:rsid w:val="0029639D"/>
    <w:pPr>
      <w:tabs>
        <w:tab w:val="num" w:pos="1080"/>
      </w:tabs>
      <w:ind w:left="1080" w:hanging="360"/>
      <w:contextualSpacing/>
    </w:pPr>
  </w:style>
  <w:style w:type="paragraph" w:customStyle="1" w:styleId="B12ListContinue">
    <w:name w:val="B12_List Continue"/>
    <w:basedOn w:val="B12Normal"/>
    <w:uiPriority w:val="99"/>
    <w:unhideWhenUsed/>
    <w:rsid w:val="0029639D"/>
    <w:pPr>
      <w:spacing w:after="120"/>
      <w:ind w:left="360"/>
      <w:contextualSpacing/>
    </w:pPr>
  </w:style>
  <w:style w:type="paragraph" w:customStyle="1" w:styleId="B12ListContinue2">
    <w:name w:val="B12_List Continue 2"/>
    <w:basedOn w:val="B12Normal"/>
    <w:uiPriority w:val="99"/>
    <w:unhideWhenUsed/>
    <w:rsid w:val="0029639D"/>
    <w:pPr>
      <w:spacing w:after="120"/>
      <w:ind w:left="720"/>
      <w:contextualSpacing/>
    </w:pPr>
  </w:style>
  <w:style w:type="paragraph" w:customStyle="1" w:styleId="B12ListContinue3">
    <w:name w:val="B12_List Continue 3"/>
    <w:basedOn w:val="B12Normal"/>
    <w:uiPriority w:val="99"/>
    <w:unhideWhenUsed/>
    <w:rsid w:val="0029639D"/>
    <w:pPr>
      <w:spacing w:after="120"/>
      <w:ind w:left="1080"/>
      <w:contextualSpacing/>
    </w:pPr>
  </w:style>
  <w:style w:type="paragraph" w:customStyle="1" w:styleId="B12macro">
    <w:name w:val="B12_macro"/>
    <w:link w:val="B12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12MacroTextChar">
    <w:name w:val="B12_Macro Text Char"/>
    <w:basedOn w:val="B12DefaultParagraphFont"/>
    <w:link w:val="B12macro"/>
    <w:uiPriority w:val="99"/>
    <w:rsid w:val="0029639D"/>
    <w:rPr>
      <w:rFonts w:ascii="Courier" w:hAnsi="Courier"/>
      <w:sz w:val="20"/>
      <w:szCs w:val="20"/>
    </w:rPr>
  </w:style>
  <w:style w:type="paragraph" w:customStyle="1" w:styleId="B12Quote">
    <w:name w:val="B12_Quote"/>
    <w:basedOn w:val="B12Normal"/>
    <w:next w:val="B12Normal"/>
    <w:link w:val="B12QuoteChar"/>
    <w:uiPriority w:val="29"/>
    <w:qFormat/>
    <w:rsid w:val="00FC693F"/>
    <w:rPr>
      <w:i/>
      <w:iCs/>
      <w:color w:val="000000" w:themeColor="text1"/>
    </w:rPr>
  </w:style>
  <w:style w:type="character" w:customStyle="1" w:styleId="B12QuoteChar">
    <w:name w:val="B12_Quote Char"/>
    <w:basedOn w:val="B12DefaultParagraphFont"/>
    <w:link w:val="B12Quote"/>
    <w:uiPriority w:val="29"/>
    <w:rsid w:val="00FC693F"/>
    <w:rPr>
      <w:i/>
      <w:iCs/>
      <w:color w:val="000000" w:themeColor="text1"/>
    </w:rPr>
  </w:style>
  <w:style w:type="character" w:customStyle="1" w:styleId="B12Heading4Char">
    <w:name w:val="B12_Heading 4 Char"/>
    <w:basedOn w:val="B12DefaultParagraphFont"/>
    <w:link w:val="B12heading4"/>
    <w:uiPriority w:val="9"/>
    <w:semiHidden/>
    <w:rsid w:val="00FC693F"/>
    <w:rPr>
      <w:rFonts w:asciiTheme="majorHAnsi" w:eastAsiaTheme="majorEastAsia" w:hAnsiTheme="majorHAnsi" w:cstheme="majorBidi"/>
      <w:b/>
      <w:bCs/>
      <w:i/>
      <w:iCs/>
      <w:color w:val="4F81BD" w:themeColor="accent1"/>
    </w:rPr>
  </w:style>
  <w:style w:type="character" w:customStyle="1" w:styleId="B12Heading5Char">
    <w:name w:val="B12_Heading 5 Char"/>
    <w:basedOn w:val="B12DefaultParagraphFont"/>
    <w:link w:val="B12heading5"/>
    <w:uiPriority w:val="9"/>
    <w:semiHidden/>
    <w:rsid w:val="00FC693F"/>
    <w:rPr>
      <w:rFonts w:asciiTheme="majorHAnsi" w:eastAsiaTheme="majorEastAsia" w:hAnsiTheme="majorHAnsi" w:cstheme="majorBidi"/>
      <w:color w:val="243F60" w:themeColor="accent1" w:themeShade="7F"/>
    </w:rPr>
  </w:style>
  <w:style w:type="character" w:customStyle="1" w:styleId="B12Heading6Char">
    <w:name w:val="B12_Heading 6 Char"/>
    <w:basedOn w:val="B12DefaultParagraphFont"/>
    <w:link w:val="B12heading6"/>
    <w:uiPriority w:val="9"/>
    <w:semiHidden/>
    <w:rsid w:val="00FC693F"/>
    <w:rPr>
      <w:rFonts w:asciiTheme="majorHAnsi" w:eastAsiaTheme="majorEastAsia" w:hAnsiTheme="majorHAnsi" w:cstheme="majorBidi"/>
      <w:i/>
      <w:iCs/>
      <w:color w:val="243F60" w:themeColor="accent1" w:themeShade="7F"/>
    </w:rPr>
  </w:style>
  <w:style w:type="character" w:customStyle="1" w:styleId="B12Heading7Char">
    <w:name w:val="B12_Heading 7 Char"/>
    <w:basedOn w:val="B12DefaultParagraphFont"/>
    <w:link w:val="B12heading7"/>
    <w:uiPriority w:val="9"/>
    <w:semiHidden/>
    <w:rsid w:val="00FC693F"/>
    <w:rPr>
      <w:rFonts w:asciiTheme="majorHAnsi" w:eastAsiaTheme="majorEastAsia" w:hAnsiTheme="majorHAnsi" w:cstheme="majorBidi"/>
      <w:i/>
      <w:iCs/>
      <w:color w:val="404040" w:themeColor="text1" w:themeTint="BF"/>
    </w:rPr>
  </w:style>
  <w:style w:type="character" w:customStyle="1" w:styleId="B12Heading8Char">
    <w:name w:val="B12_Heading 8 Char"/>
    <w:basedOn w:val="B12DefaultParagraphFont"/>
    <w:link w:val="B12heading8"/>
    <w:uiPriority w:val="9"/>
    <w:semiHidden/>
    <w:rsid w:val="00FC693F"/>
    <w:rPr>
      <w:rFonts w:asciiTheme="majorHAnsi" w:eastAsiaTheme="majorEastAsia" w:hAnsiTheme="majorHAnsi" w:cstheme="majorBidi"/>
      <w:color w:val="4F81BD" w:themeColor="accent1"/>
      <w:sz w:val="20"/>
      <w:szCs w:val="20"/>
    </w:rPr>
  </w:style>
  <w:style w:type="character" w:customStyle="1" w:styleId="B12Heading9Char">
    <w:name w:val="B12_Heading 9 Char"/>
    <w:basedOn w:val="B12DefaultParagraphFont"/>
    <w:link w:val="B12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B12caption">
    <w:name w:val="B12_caption"/>
    <w:basedOn w:val="B12Normal"/>
    <w:next w:val="B12Normal"/>
    <w:uiPriority w:val="35"/>
    <w:semiHidden/>
    <w:unhideWhenUsed/>
    <w:qFormat/>
    <w:rsid w:val="00FC693F"/>
    <w:pPr>
      <w:spacing w:line="240" w:lineRule="auto"/>
    </w:pPr>
    <w:rPr>
      <w:b/>
      <w:bCs/>
      <w:color w:val="4F81BD" w:themeColor="accent1"/>
      <w:sz w:val="18"/>
      <w:szCs w:val="18"/>
    </w:rPr>
  </w:style>
  <w:style w:type="character" w:customStyle="1" w:styleId="B12Strong">
    <w:name w:val="B12_Strong"/>
    <w:basedOn w:val="B12DefaultParagraphFont"/>
    <w:uiPriority w:val="22"/>
    <w:qFormat/>
    <w:rsid w:val="00FC693F"/>
    <w:rPr>
      <w:b/>
      <w:bCs/>
    </w:rPr>
  </w:style>
  <w:style w:type="character" w:customStyle="1" w:styleId="B12Emphasis">
    <w:name w:val="B12_Emphasis"/>
    <w:basedOn w:val="B12DefaultParagraphFont"/>
    <w:uiPriority w:val="20"/>
    <w:qFormat/>
    <w:rsid w:val="00FC693F"/>
    <w:rPr>
      <w:i/>
      <w:iCs/>
    </w:rPr>
  </w:style>
  <w:style w:type="paragraph" w:customStyle="1" w:styleId="B12IntenseQuote">
    <w:name w:val="B12_Intense Quote"/>
    <w:basedOn w:val="B12Normal"/>
    <w:next w:val="B12Normal"/>
    <w:link w:val="B12IntenseQuoteChar"/>
    <w:uiPriority w:val="30"/>
    <w:qFormat/>
    <w:rsid w:val="00FC693F"/>
    <w:pPr>
      <w:spacing w:before="200" w:after="280"/>
      <w:ind w:left="936" w:right="936"/>
    </w:pPr>
    <w:rPr>
      <w:b/>
      <w:bCs/>
      <w:i/>
      <w:iCs/>
      <w:color w:val="4F81BD" w:themeColor="accent1"/>
    </w:rPr>
  </w:style>
  <w:style w:type="character" w:customStyle="1" w:styleId="B12IntenseQuoteChar">
    <w:name w:val="B12_Intense Quote Char"/>
    <w:basedOn w:val="B12DefaultParagraphFont"/>
    <w:link w:val="B12IntenseQuote"/>
    <w:uiPriority w:val="30"/>
    <w:rsid w:val="00FC693F"/>
    <w:rPr>
      <w:b/>
      <w:bCs/>
      <w:i/>
      <w:iCs/>
      <w:color w:val="4F81BD" w:themeColor="accent1"/>
    </w:rPr>
  </w:style>
  <w:style w:type="character" w:customStyle="1" w:styleId="B12SubtleEmphasis">
    <w:name w:val="B12_Subtle Emphasis"/>
    <w:basedOn w:val="B12DefaultParagraphFont"/>
    <w:uiPriority w:val="19"/>
    <w:qFormat/>
    <w:rsid w:val="00FC693F"/>
    <w:rPr>
      <w:i/>
      <w:iCs/>
      <w:color w:val="808080" w:themeColor="text1" w:themeTint="7F"/>
    </w:rPr>
  </w:style>
  <w:style w:type="character" w:customStyle="1" w:styleId="B12IntenseEmphasis">
    <w:name w:val="B12_Intense Emphasis"/>
    <w:basedOn w:val="B12DefaultParagraphFont"/>
    <w:uiPriority w:val="21"/>
    <w:qFormat/>
    <w:rsid w:val="00FC693F"/>
    <w:rPr>
      <w:b/>
      <w:bCs/>
      <w:i/>
      <w:iCs/>
      <w:color w:val="4F81BD" w:themeColor="accent1"/>
    </w:rPr>
  </w:style>
  <w:style w:type="character" w:customStyle="1" w:styleId="B12SubtleReference">
    <w:name w:val="B12_Subtle Reference"/>
    <w:basedOn w:val="B12DefaultParagraphFont"/>
    <w:uiPriority w:val="31"/>
    <w:qFormat/>
    <w:rsid w:val="00FC693F"/>
    <w:rPr>
      <w:smallCaps/>
      <w:color w:val="C0504D" w:themeColor="accent2"/>
      <w:u w:val="single"/>
    </w:rPr>
  </w:style>
  <w:style w:type="character" w:customStyle="1" w:styleId="B12IntenseReference">
    <w:name w:val="B12_Intense Reference"/>
    <w:basedOn w:val="B12DefaultParagraphFont"/>
    <w:uiPriority w:val="32"/>
    <w:qFormat/>
    <w:rsid w:val="00FC693F"/>
    <w:rPr>
      <w:b/>
      <w:bCs/>
      <w:smallCaps/>
      <w:color w:val="C0504D" w:themeColor="accent2"/>
      <w:spacing w:val="5"/>
      <w:u w:val="single"/>
    </w:rPr>
  </w:style>
  <w:style w:type="character" w:customStyle="1" w:styleId="B12BookTitle">
    <w:name w:val="B12_Book Title"/>
    <w:basedOn w:val="B12DefaultParagraphFont"/>
    <w:uiPriority w:val="33"/>
    <w:qFormat/>
    <w:rsid w:val="00FC693F"/>
    <w:rPr>
      <w:b/>
      <w:bCs/>
      <w:smallCaps/>
      <w:spacing w:val="5"/>
    </w:rPr>
  </w:style>
  <w:style w:type="paragraph" w:customStyle="1" w:styleId="B12TOCHeading">
    <w:name w:val="B12_TOC Heading"/>
    <w:basedOn w:val="B12heading1"/>
    <w:next w:val="B12Normal"/>
    <w:uiPriority w:val="39"/>
    <w:semiHidden/>
    <w:unhideWhenUsed/>
    <w:qFormat/>
    <w:rsid w:val="00FC693F"/>
    <w:pPr>
      <w:outlineLvl w:val="9"/>
    </w:pPr>
  </w:style>
  <w:style w:type="table" w:customStyle="1" w:styleId="B12TableGrid">
    <w:name w:val="B12_Table Grid"/>
    <w:basedOn w:val="B12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12LightShading">
    <w:name w:val="B12_Light Shading"/>
    <w:basedOn w:val="B12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B12LightShadingAccent1">
    <w:name w:val="B12_Light Shading Accent 1"/>
    <w:basedOn w:val="B12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B12LightShadingAccent2">
    <w:name w:val="B12_Light Shading Accent 2"/>
    <w:basedOn w:val="B12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B12LightShadingAccent3">
    <w:name w:val="B12_Light Shading Accent 3"/>
    <w:basedOn w:val="B12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B12LightShadingAccent4">
    <w:name w:val="B12_Light Shading Accent 4"/>
    <w:basedOn w:val="B12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B12LightShadingAccent5">
    <w:name w:val="B12_Light Shading Accent 5"/>
    <w:basedOn w:val="B12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B12LightShadingAccent6">
    <w:name w:val="B12_Light Shading Accent 6"/>
    <w:basedOn w:val="B12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B12LightList">
    <w:name w:val="B12_Light List"/>
    <w:basedOn w:val="B12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B12LightListAccent1">
    <w:name w:val="B12_Light List Accent 1"/>
    <w:basedOn w:val="B12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12LightListAccent2">
    <w:name w:val="B12_Light List Accent 2"/>
    <w:basedOn w:val="B12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B12LightListAccent3">
    <w:name w:val="B12_Light List Accent 3"/>
    <w:basedOn w:val="B12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B12LightListAccent4">
    <w:name w:val="B12_Light List Accent 4"/>
    <w:basedOn w:val="B12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B12LightListAccent5">
    <w:name w:val="B12_Light List Accent 5"/>
    <w:basedOn w:val="B12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B12LightListAccent6">
    <w:name w:val="B12_Light List Accent 6"/>
    <w:basedOn w:val="B12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B12LightGrid">
    <w:name w:val="B12_Light Grid"/>
    <w:basedOn w:val="B12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B12LightGridAccent1">
    <w:name w:val="B12_Light Grid Accent 1"/>
    <w:basedOn w:val="B12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B12LightGridAccent2">
    <w:name w:val="B12_Light Grid Accent 2"/>
    <w:basedOn w:val="B12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B12LightGridAccent3">
    <w:name w:val="B12_Light Grid Accent 3"/>
    <w:basedOn w:val="B12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B12LightGridAccent4">
    <w:name w:val="B12_Light Grid Accent 4"/>
    <w:basedOn w:val="B12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B12LightGridAccent5">
    <w:name w:val="B12_Light Grid Accent 5"/>
    <w:basedOn w:val="B12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B12LightGridAccent6">
    <w:name w:val="B12_Light Grid Accent 6"/>
    <w:basedOn w:val="B12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B12MediumShading1">
    <w:name w:val="B12_Medium Shading 1"/>
    <w:basedOn w:val="B12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B12MediumShading1Accent1">
    <w:name w:val="B12_Medium Shading 1 Accent 1"/>
    <w:basedOn w:val="B12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B12MediumShading1Accent2">
    <w:name w:val="B12_Medium Shading 1 Accent 2"/>
    <w:basedOn w:val="B12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B12MediumShading1Accent3">
    <w:name w:val="B12_Medium Shading 1 Accent 3"/>
    <w:basedOn w:val="B12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B12MediumShading1Accent4">
    <w:name w:val="B12_Medium Shading 1 Accent 4"/>
    <w:basedOn w:val="B12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B12MediumShading1Accent5">
    <w:name w:val="B12_Medium Shading 1 Accent 5"/>
    <w:basedOn w:val="B12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B12MediumShading1Accent6">
    <w:name w:val="B12_Medium Shading 1 Accent 6"/>
    <w:basedOn w:val="B12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B12MediumShading2">
    <w:name w:val="B12_Medium Shading 2"/>
    <w:basedOn w:val="B1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2MediumShading2Accent1">
    <w:name w:val="B12_Medium Shading 2 Accent 1"/>
    <w:basedOn w:val="B1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2MediumShading2Accent2">
    <w:name w:val="B12_Medium Shading 2 Accent 2"/>
    <w:basedOn w:val="B1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2MediumShading2Accent3">
    <w:name w:val="B12_Medium Shading 2 Accent 3"/>
    <w:basedOn w:val="B1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2MediumShading2Accent4">
    <w:name w:val="B12_Medium Shading 2 Accent 4"/>
    <w:basedOn w:val="B1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2MediumShading2Accent5">
    <w:name w:val="B12_Medium Shading 2 Accent 5"/>
    <w:basedOn w:val="B1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2MediumShading2Accent6">
    <w:name w:val="B12_Medium Shading 2 Accent 6"/>
    <w:basedOn w:val="B1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2MediumList1">
    <w:name w:val="B12_Medium List 1"/>
    <w:basedOn w:val="B12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B12MediumList1Accent1">
    <w:name w:val="B12_Medium List 1 Accent 1"/>
    <w:basedOn w:val="B12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B12MediumList1Accent2">
    <w:name w:val="B12_Medium List 1 Accent 2"/>
    <w:basedOn w:val="B12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B12MediumList1Accent3">
    <w:name w:val="B12_Medium List 1 Accent 3"/>
    <w:basedOn w:val="B12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B12MediumList1Accent4">
    <w:name w:val="B12_Medium List 1 Accent 4"/>
    <w:basedOn w:val="B12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B12MediumList1Accent5">
    <w:name w:val="B12_Medium List 1 Accent 5"/>
    <w:basedOn w:val="B12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B12MediumList1Accent6">
    <w:name w:val="B12_Medium List 1 Accent 6"/>
    <w:basedOn w:val="B12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B12MediumList2">
    <w:name w:val="B12_Medium List 2"/>
    <w:basedOn w:val="B1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2MediumList2Accent1">
    <w:name w:val="B12_Medium List 2 Accent 1"/>
    <w:basedOn w:val="B1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2MediumList2Accent2">
    <w:name w:val="B12_Medium List 2 Accent 2"/>
    <w:basedOn w:val="B1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2MediumList2Accent3">
    <w:name w:val="B12_Medium List 2 Accent 3"/>
    <w:basedOn w:val="B1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2MediumList2Accent4">
    <w:name w:val="B12_Medium List 2 Accent 4"/>
    <w:basedOn w:val="B1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2MediumList2Accent5">
    <w:name w:val="B12_Medium List 2 Accent 5"/>
    <w:basedOn w:val="B1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2MediumList2Accent6">
    <w:name w:val="B12_Medium List 2 Accent 6"/>
    <w:basedOn w:val="B1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2MediumGrid1">
    <w:name w:val="B12_Medium Grid 1"/>
    <w:basedOn w:val="B12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12MediumGrid1Accent1">
    <w:name w:val="B12_Medium Grid 1 Accent 1"/>
    <w:basedOn w:val="B12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12MediumGrid1Accent2">
    <w:name w:val="B12_Medium Grid 1 Accent 2"/>
    <w:basedOn w:val="B12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12MediumGrid1Accent3">
    <w:name w:val="B12_Medium Grid 1 Accent 3"/>
    <w:basedOn w:val="B12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12MediumGrid1Accent4">
    <w:name w:val="B12_Medium Grid 1 Accent 4"/>
    <w:basedOn w:val="B12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12MediumGrid1Accent5">
    <w:name w:val="B12_Medium Grid 1 Accent 5"/>
    <w:basedOn w:val="B12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12MediumGrid1Accent6">
    <w:name w:val="B12_Medium Grid 1 Accent 6"/>
    <w:basedOn w:val="B12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B12MediumGrid2">
    <w:name w:val="B12_Medium Grid 2"/>
    <w:basedOn w:val="B1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B12MediumGrid2Accent1">
    <w:name w:val="B12_Medium Grid 2 Accent 1"/>
    <w:basedOn w:val="B1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B12MediumGrid2Accent2">
    <w:name w:val="B12_Medium Grid 2 Accent 2"/>
    <w:basedOn w:val="B1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B12MediumGrid2Accent3">
    <w:name w:val="B12_Medium Grid 2 Accent 3"/>
    <w:basedOn w:val="B1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B12MediumGrid2Accent4">
    <w:name w:val="B12_Medium Grid 2 Accent 4"/>
    <w:basedOn w:val="B1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B12MediumGrid2Accent5">
    <w:name w:val="B12_Medium Grid 2 Accent 5"/>
    <w:basedOn w:val="B1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B12MediumGrid2Accent6">
    <w:name w:val="B12_Medium Grid 2 Accent 6"/>
    <w:basedOn w:val="B1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B12MediumGrid3">
    <w:name w:val="B12_Medium Grid 3"/>
    <w:basedOn w:val="B1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B12MediumGrid3Accent1">
    <w:name w:val="B12_Medium Grid 3 Accent 1"/>
    <w:basedOn w:val="B1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B12MediumGrid3Accent2">
    <w:name w:val="B12_Medium Grid 3 Accent 2"/>
    <w:basedOn w:val="B1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B12MediumGrid3Accent3">
    <w:name w:val="B12_Medium Grid 3 Accent 3"/>
    <w:basedOn w:val="B1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B12MediumGrid3Accent4">
    <w:name w:val="B12_Medium Grid 3 Accent 4"/>
    <w:basedOn w:val="B1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B12MediumGrid3Accent5">
    <w:name w:val="B12_Medium Grid 3 Accent 5"/>
    <w:basedOn w:val="B1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B12MediumGrid3Accent6">
    <w:name w:val="B12_Medium Grid 3 Accent 6"/>
    <w:basedOn w:val="B1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B12DarkList">
    <w:name w:val="B12_Dark List"/>
    <w:basedOn w:val="B12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B12DarkListAccent1">
    <w:name w:val="B12_Dark List Accent 1"/>
    <w:basedOn w:val="B12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B12DarkListAccent2">
    <w:name w:val="B12_Dark List Accent 2"/>
    <w:basedOn w:val="B12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B12DarkListAccent3">
    <w:name w:val="B12_Dark List Accent 3"/>
    <w:basedOn w:val="B12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B12DarkListAccent4">
    <w:name w:val="B12_Dark List Accent 4"/>
    <w:basedOn w:val="B12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B12DarkListAccent5">
    <w:name w:val="B12_Dark List Accent 5"/>
    <w:basedOn w:val="B12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B12DarkListAccent6">
    <w:name w:val="B12_Dark List Accent 6"/>
    <w:basedOn w:val="B12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B12ColorfulShading">
    <w:name w:val="B12_Colorful Shading"/>
    <w:basedOn w:val="B12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B12ColorfulShadingAccent1">
    <w:name w:val="B12_Colorful Shading Accent 1"/>
    <w:basedOn w:val="B12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B12ColorfulShadingAccent2">
    <w:name w:val="B12_Colorful Shading Accent 2"/>
    <w:basedOn w:val="B12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B12ColorfulShadingAccent3">
    <w:name w:val="B12_Colorful Shading Accent 3"/>
    <w:basedOn w:val="B12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B12ColorfulShadingAccent4">
    <w:name w:val="B12_Colorful Shading Accent 4"/>
    <w:basedOn w:val="B12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B12ColorfulShadingAccent5">
    <w:name w:val="B12_Colorful Shading Accent 5"/>
    <w:basedOn w:val="B12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B12ColorfulShadingAccent6">
    <w:name w:val="B12_Colorful Shading Accent 6"/>
    <w:basedOn w:val="B12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B12ColorfulList">
    <w:name w:val="B12_Colorful List"/>
    <w:basedOn w:val="B12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B12ColorfulListAccent1">
    <w:name w:val="B12_Colorful List Accent 1"/>
    <w:basedOn w:val="B12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B12ColorfulListAccent2">
    <w:name w:val="B12_Colorful List Accent 2"/>
    <w:basedOn w:val="B12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B12ColorfulListAccent3">
    <w:name w:val="B12_Colorful List Accent 3"/>
    <w:basedOn w:val="B12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B12ColorfulListAccent4">
    <w:name w:val="B12_Colorful List Accent 4"/>
    <w:basedOn w:val="B12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B12ColorfulListAccent5">
    <w:name w:val="B12_Colorful List Accent 5"/>
    <w:basedOn w:val="B12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B12ColorfulListAccent6">
    <w:name w:val="B12_Colorful List Accent 6"/>
    <w:basedOn w:val="B12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B12ColorfulGrid">
    <w:name w:val="B12_Colorful Grid"/>
    <w:basedOn w:val="B1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12ColorfulGridAccent1">
    <w:name w:val="B12_Colorful Grid Accent 1"/>
    <w:basedOn w:val="B1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12ColorfulGridAccent2">
    <w:name w:val="B12_Colorful Grid Accent 2"/>
    <w:basedOn w:val="B1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12ColorfulGridAccent3">
    <w:name w:val="B12_Colorful Grid Accent 3"/>
    <w:basedOn w:val="B1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12ColorfulGridAccent4">
    <w:name w:val="B12_Colorful Grid Accent 4"/>
    <w:basedOn w:val="B1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12ColorfulGridAccent5">
    <w:name w:val="B12_Colorful Grid Accent 5"/>
    <w:basedOn w:val="B1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12ColorfulGridAccent6">
    <w:name w:val="B12_Colorful Grid Accent 6"/>
    <w:basedOn w:val="B1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13Normal">
    <w:name w:val="B13_Normal"/>
    <w:qFormat/>
    <w:rsid w:val="00FC693F"/>
    <w:pPr>
      <w:spacing w:after="100" w:line="259" w:lineRule="auto"/>
    </w:pPr>
    <w:rPr>
      <w:rFonts w:ascii="Times New Roman" w:eastAsia="SimSun" w:hAnsi="Times New Roman"/>
      <w:color w:val="000000"/>
    </w:rPr>
  </w:style>
  <w:style w:type="paragraph" w:customStyle="1" w:styleId="B13header">
    <w:name w:val="B13_header"/>
    <w:basedOn w:val="B13Normal"/>
    <w:link w:val="B13HeaderChar"/>
    <w:uiPriority w:val="99"/>
    <w:unhideWhenUsed/>
    <w:rsid w:val="00E618BF"/>
    <w:pPr>
      <w:tabs>
        <w:tab w:val="center" w:pos="4680"/>
        <w:tab w:val="right" w:pos="9360"/>
      </w:tabs>
    </w:pPr>
  </w:style>
  <w:style w:type="character" w:customStyle="1" w:styleId="B13HeaderChar">
    <w:name w:val="B13_Header Char"/>
    <w:basedOn w:val="B13DefaultParagraphFont"/>
    <w:link w:val="B13header"/>
    <w:uiPriority w:val="99"/>
    <w:rsid w:val="00E618BF"/>
  </w:style>
  <w:style w:type="paragraph" w:customStyle="1" w:styleId="B13footer">
    <w:name w:val="B13_footer"/>
    <w:basedOn w:val="B13Normal"/>
    <w:link w:val="B13FooterChar"/>
    <w:uiPriority w:val="99"/>
    <w:unhideWhenUsed/>
    <w:rsid w:val="00E618BF"/>
    <w:pPr>
      <w:tabs>
        <w:tab w:val="center" w:pos="4680"/>
        <w:tab w:val="right" w:pos="9360"/>
      </w:tabs>
    </w:pPr>
  </w:style>
  <w:style w:type="character" w:customStyle="1" w:styleId="B13FooterChar">
    <w:name w:val="B13_Footer Char"/>
    <w:basedOn w:val="B13DefaultParagraphFont"/>
    <w:link w:val="B13footer"/>
    <w:uiPriority w:val="99"/>
    <w:rsid w:val="00E618BF"/>
  </w:style>
  <w:style w:type="paragraph" w:customStyle="1" w:styleId="B13heading1">
    <w:name w:val="B13_heading 1"/>
    <w:basedOn w:val="B13Normal"/>
    <w:next w:val="B13Normal"/>
    <w:link w:val="B13Heading1Char"/>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customStyle="1" w:styleId="B13heading2">
    <w:name w:val="B13_heading 2"/>
    <w:basedOn w:val="B13Normal"/>
    <w:next w:val="B13Normal"/>
    <w:link w:val="B13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customStyle="1" w:styleId="B13heading3">
    <w:name w:val="B13_heading 3"/>
    <w:basedOn w:val="B13Normal"/>
    <w:next w:val="B13Normal"/>
    <w:link w:val="B13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B13heading4">
    <w:name w:val="B13_heading 4"/>
    <w:basedOn w:val="B13Normal"/>
    <w:next w:val="B13Normal"/>
    <w:link w:val="B13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B13heading5">
    <w:name w:val="B13_heading 5"/>
    <w:basedOn w:val="B13Normal"/>
    <w:next w:val="B13Normal"/>
    <w:link w:val="B13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B13heading6">
    <w:name w:val="B13_heading 6"/>
    <w:basedOn w:val="B13Normal"/>
    <w:next w:val="B13Normal"/>
    <w:link w:val="B13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B13heading7">
    <w:name w:val="B13_heading 7"/>
    <w:basedOn w:val="B13Normal"/>
    <w:next w:val="B13Normal"/>
    <w:link w:val="B13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13heading8">
    <w:name w:val="B13_heading 8"/>
    <w:basedOn w:val="B13Normal"/>
    <w:next w:val="B13Normal"/>
    <w:link w:val="B13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B13heading9">
    <w:name w:val="B13_heading 9"/>
    <w:basedOn w:val="B13Normal"/>
    <w:next w:val="B13Normal"/>
    <w:link w:val="B13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B13DefaultParagraphFont">
    <w:name w:val="B13_Default Paragraph Font"/>
    <w:uiPriority w:val="1"/>
    <w:semiHidden/>
    <w:unhideWhenUsed/>
  </w:style>
  <w:style w:type="table" w:customStyle="1" w:styleId="B13NormalTable">
    <w:name w:val="B13_Normal Table"/>
    <w:uiPriority w:val="99"/>
    <w:semiHidden/>
    <w:unhideWhenUsed/>
    <w:tblPr>
      <w:tblInd w:w="0" w:type="dxa"/>
      <w:tblCellMar>
        <w:top w:w="0" w:type="dxa"/>
        <w:left w:w="108" w:type="dxa"/>
        <w:bottom w:w="0" w:type="dxa"/>
        <w:right w:w="108" w:type="dxa"/>
      </w:tblCellMar>
    </w:tblPr>
  </w:style>
  <w:style w:type="numbering" w:customStyle="1" w:styleId="B13NoList">
    <w:name w:val="B13_No List"/>
    <w:uiPriority w:val="99"/>
    <w:semiHidden/>
    <w:unhideWhenUsed/>
  </w:style>
  <w:style w:type="paragraph" w:customStyle="1" w:styleId="B13NoSpacing">
    <w:name w:val="B13_No Spacing"/>
    <w:uiPriority w:val="1"/>
    <w:qFormat/>
    <w:rsid w:val="00FC693F"/>
    <w:pPr>
      <w:spacing w:after="0" w:line="240" w:lineRule="auto"/>
    </w:pPr>
  </w:style>
  <w:style w:type="character" w:customStyle="1" w:styleId="B13Heading1Char">
    <w:name w:val="B13_Heading 1 Char"/>
    <w:basedOn w:val="B13DefaultParagraphFont"/>
    <w:link w:val="B13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13Heading2Char">
    <w:name w:val="B13_Heading 2 Char"/>
    <w:basedOn w:val="B13DefaultParagraphFont"/>
    <w:link w:val="B13heading2"/>
    <w:uiPriority w:val="9"/>
    <w:rsid w:val="00FC693F"/>
    <w:rPr>
      <w:rFonts w:asciiTheme="majorHAnsi" w:eastAsiaTheme="majorEastAsia" w:hAnsiTheme="majorHAnsi" w:cstheme="majorBidi"/>
      <w:b/>
      <w:bCs/>
      <w:color w:val="4F81BD" w:themeColor="accent1"/>
      <w:sz w:val="26"/>
      <w:szCs w:val="26"/>
    </w:rPr>
  </w:style>
  <w:style w:type="character" w:customStyle="1" w:styleId="B13Heading3Char">
    <w:name w:val="B13_Heading 3 Char"/>
    <w:basedOn w:val="B13DefaultParagraphFont"/>
    <w:link w:val="B13heading3"/>
    <w:uiPriority w:val="9"/>
    <w:rsid w:val="00FC693F"/>
    <w:rPr>
      <w:rFonts w:asciiTheme="majorHAnsi" w:eastAsiaTheme="majorEastAsia" w:hAnsiTheme="majorHAnsi" w:cstheme="majorBidi"/>
      <w:b/>
      <w:bCs/>
      <w:color w:val="4F81BD" w:themeColor="accent1"/>
    </w:rPr>
  </w:style>
  <w:style w:type="paragraph" w:customStyle="1" w:styleId="B13Title">
    <w:name w:val="B13_Title"/>
    <w:basedOn w:val="B13Normal"/>
    <w:next w:val="B13Normal"/>
    <w:link w:val="B13TitleChar"/>
    <w:uiPriority w:val="10"/>
    <w:qFormat/>
    <w:rsid w:val="00FC693F"/>
    <w:pPr>
      <w:keepNext/>
      <w:contextualSpacing/>
    </w:pPr>
    <w:rPr>
      <w:rFonts w:asciiTheme="majorHAnsi" w:eastAsiaTheme="majorEastAsia" w:hAnsiTheme="majorHAnsi" w:cstheme="majorBidi"/>
      <w:spacing w:val="5"/>
      <w:kern w:val="28"/>
      <w:sz w:val="30"/>
      <w:szCs w:val="52"/>
    </w:rPr>
  </w:style>
  <w:style w:type="character" w:customStyle="1" w:styleId="B13TitleChar">
    <w:name w:val="B13_Title Char"/>
    <w:basedOn w:val="B13DefaultParagraphFont"/>
    <w:link w:val="B13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B13Subtitle">
    <w:name w:val="B13_Subtitle"/>
    <w:basedOn w:val="B13Normal"/>
    <w:next w:val="B13Normal"/>
    <w:link w:val="B13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B13SubtitleChar">
    <w:name w:val="B13_Subtitle Char"/>
    <w:basedOn w:val="B13DefaultParagraphFont"/>
    <w:link w:val="B13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B13ListParagraph">
    <w:name w:val="B13_List Paragraph"/>
    <w:basedOn w:val="B13Normal"/>
    <w:uiPriority w:val="34"/>
    <w:qFormat/>
    <w:rsid w:val="00FC693F"/>
    <w:pPr>
      <w:ind w:left="720"/>
      <w:contextualSpacing/>
    </w:pPr>
  </w:style>
  <w:style w:type="paragraph" w:customStyle="1" w:styleId="B13BodyText">
    <w:name w:val="B13_Body Text"/>
    <w:basedOn w:val="B13Normal"/>
    <w:link w:val="B13BodyTextChar"/>
    <w:uiPriority w:val="99"/>
    <w:unhideWhenUsed/>
    <w:rsid w:val="00AA1D8D"/>
    <w:pPr>
      <w:spacing w:after="120"/>
    </w:pPr>
  </w:style>
  <w:style w:type="character" w:customStyle="1" w:styleId="B13BodyTextChar">
    <w:name w:val="B13_Body Text Char"/>
    <w:basedOn w:val="B13DefaultParagraphFont"/>
    <w:link w:val="B13BodyText"/>
    <w:uiPriority w:val="99"/>
    <w:rsid w:val="00AA1D8D"/>
  </w:style>
  <w:style w:type="paragraph" w:customStyle="1" w:styleId="B13BodyText2">
    <w:name w:val="B13_Body Text 2"/>
    <w:basedOn w:val="B13Normal"/>
    <w:link w:val="B13BodyText2Char"/>
    <w:uiPriority w:val="99"/>
    <w:unhideWhenUsed/>
    <w:rsid w:val="00AA1D8D"/>
    <w:pPr>
      <w:spacing w:after="120" w:line="480" w:lineRule="auto"/>
    </w:pPr>
  </w:style>
  <w:style w:type="character" w:customStyle="1" w:styleId="B13BodyText2Char">
    <w:name w:val="B13_Body Text 2 Char"/>
    <w:basedOn w:val="B13DefaultParagraphFont"/>
    <w:link w:val="B13BodyText2"/>
    <w:uiPriority w:val="99"/>
    <w:rsid w:val="00AA1D8D"/>
  </w:style>
  <w:style w:type="paragraph" w:customStyle="1" w:styleId="B13BodyText3">
    <w:name w:val="B13_Body Text 3"/>
    <w:basedOn w:val="B13Normal"/>
    <w:link w:val="B13BodyText3Char"/>
    <w:uiPriority w:val="99"/>
    <w:unhideWhenUsed/>
    <w:rsid w:val="00AA1D8D"/>
    <w:pPr>
      <w:spacing w:after="120"/>
    </w:pPr>
    <w:rPr>
      <w:sz w:val="16"/>
      <w:szCs w:val="16"/>
    </w:rPr>
  </w:style>
  <w:style w:type="character" w:customStyle="1" w:styleId="B13BodyText3Char">
    <w:name w:val="B13_Body Text 3 Char"/>
    <w:basedOn w:val="B13DefaultParagraphFont"/>
    <w:link w:val="B13BodyText3"/>
    <w:uiPriority w:val="99"/>
    <w:rsid w:val="00AA1D8D"/>
    <w:rPr>
      <w:sz w:val="16"/>
      <w:szCs w:val="16"/>
    </w:rPr>
  </w:style>
  <w:style w:type="paragraph" w:customStyle="1" w:styleId="B13List">
    <w:name w:val="B13_List"/>
    <w:basedOn w:val="B13Normal"/>
    <w:uiPriority w:val="99"/>
    <w:unhideWhenUsed/>
    <w:rsid w:val="00AA1D8D"/>
    <w:pPr>
      <w:ind w:left="360" w:hanging="360"/>
      <w:contextualSpacing/>
    </w:pPr>
  </w:style>
  <w:style w:type="paragraph" w:customStyle="1" w:styleId="B13List2">
    <w:name w:val="B13_List 2"/>
    <w:basedOn w:val="B13Normal"/>
    <w:uiPriority w:val="99"/>
    <w:unhideWhenUsed/>
    <w:rsid w:val="00326F90"/>
    <w:pPr>
      <w:ind w:left="720" w:hanging="360"/>
      <w:contextualSpacing/>
    </w:pPr>
  </w:style>
  <w:style w:type="paragraph" w:customStyle="1" w:styleId="B13List3">
    <w:name w:val="B13_List 3"/>
    <w:basedOn w:val="B13Normal"/>
    <w:uiPriority w:val="99"/>
    <w:unhideWhenUsed/>
    <w:rsid w:val="00326F90"/>
    <w:pPr>
      <w:ind w:left="1080" w:hanging="360"/>
      <w:contextualSpacing/>
    </w:pPr>
  </w:style>
  <w:style w:type="paragraph" w:customStyle="1" w:styleId="B13ListBullet">
    <w:name w:val="B13_List Bullet"/>
    <w:basedOn w:val="B13Normal"/>
    <w:uiPriority w:val="99"/>
    <w:unhideWhenUsed/>
    <w:rsid w:val="00326F90"/>
    <w:pPr>
      <w:tabs>
        <w:tab w:val="num" w:pos="360"/>
      </w:tabs>
      <w:ind w:left="360" w:hanging="360"/>
      <w:contextualSpacing/>
    </w:pPr>
  </w:style>
  <w:style w:type="paragraph" w:customStyle="1" w:styleId="B13ListBullet2">
    <w:name w:val="B13_List Bullet 2"/>
    <w:basedOn w:val="B13Normal"/>
    <w:uiPriority w:val="99"/>
    <w:unhideWhenUsed/>
    <w:rsid w:val="00326F90"/>
    <w:pPr>
      <w:tabs>
        <w:tab w:val="num" w:pos="720"/>
      </w:tabs>
      <w:ind w:left="720" w:hanging="360"/>
      <w:contextualSpacing/>
    </w:pPr>
  </w:style>
  <w:style w:type="paragraph" w:customStyle="1" w:styleId="B13ListBullet3">
    <w:name w:val="B13_List Bullet 3"/>
    <w:basedOn w:val="B13Normal"/>
    <w:uiPriority w:val="99"/>
    <w:unhideWhenUsed/>
    <w:rsid w:val="00326F90"/>
    <w:pPr>
      <w:tabs>
        <w:tab w:val="num" w:pos="1080"/>
      </w:tabs>
      <w:ind w:left="1080" w:hanging="360"/>
      <w:contextualSpacing/>
    </w:pPr>
  </w:style>
  <w:style w:type="paragraph" w:customStyle="1" w:styleId="B13ListNumber">
    <w:name w:val="B13_List Number"/>
    <w:basedOn w:val="B13Normal"/>
    <w:uiPriority w:val="99"/>
    <w:unhideWhenUsed/>
    <w:rsid w:val="00326F90"/>
    <w:pPr>
      <w:tabs>
        <w:tab w:val="num" w:pos="360"/>
      </w:tabs>
      <w:ind w:left="360" w:hanging="360"/>
      <w:contextualSpacing/>
    </w:pPr>
  </w:style>
  <w:style w:type="paragraph" w:customStyle="1" w:styleId="B13ListNumber2">
    <w:name w:val="B13_List Number 2"/>
    <w:basedOn w:val="B13Normal"/>
    <w:uiPriority w:val="99"/>
    <w:unhideWhenUsed/>
    <w:rsid w:val="0029639D"/>
    <w:pPr>
      <w:tabs>
        <w:tab w:val="num" w:pos="720"/>
      </w:tabs>
      <w:ind w:left="720" w:hanging="360"/>
      <w:contextualSpacing/>
    </w:pPr>
  </w:style>
  <w:style w:type="paragraph" w:customStyle="1" w:styleId="B13ListNumber3">
    <w:name w:val="B13_List Number 3"/>
    <w:basedOn w:val="B13Normal"/>
    <w:uiPriority w:val="99"/>
    <w:unhideWhenUsed/>
    <w:rsid w:val="0029639D"/>
    <w:pPr>
      <w:tabs>
        <w:tab w:val="num" w:pos="1080"/>
      </w:tabs>
      <w:ind w:left="1080" w:hanging="360"/>
      <w:contextualSpacing/>
    </w:pPr>
  </w:style>
  <w:style w:type="paragraph" w:customStyle="1" w:styleId="B13ListContinue">
    <w:name w:val="B13_List Continue"/>
    <w:basedOn w:val="B13Normal"/>
    <w:uiPriority w:val="99"/>
    <w:unhideWhenUsed/>
    <w:rsid w:val="0029639D"/>
    <w:pPr>
      <w:spacing w:after="120"/>
      <w:ind w:left="360"/>
      <w:contextualSpacing/>
    </w:pPr>
  </w:style>
  <w:style w:type="paragraph" w:customStyle="1" w:styleId="B13ListContinue2">
    <w:name w:val="B13_List Continue 2"/>
    <w:basedOn w:val="B13Normal"/>
    <w:uiPriority w:val="99"/>
    <w:unhideWhenUsed/>
    <w:rsid w:val="0029639D"/>
    <w:pPr>
      <w:spacing w:after="120"/>
      <w:ind w:left="720"/>
      <w:contextualSpacing/>
    </w:pPr>
  </w:style>
  <w:style w:type="paragraph" w:customStyle="1" w:styleId="B13ListContinue3">
    <w:name w:val="B13_List Continue 3"/>
    <w:basedOn w:val="B13Normal"/>
    <w:uiPriority w:val="99"/>
    <w:unhideWhenUsed/>
    <w:rsid w:val="0029639D"/>
    <w:pPr>
      <w:spacing w:after="120"/>
      <w:ind w:left="1080"/>
      <w:contextualSpacing/>
    </w:pPr>
  </w:style>
  <w:style w:type="paragraph" w:customStyle="1" w:styleId="B13macro">
    <w:name w:val="B13_macro"/>
    <w:link w:val="B13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13MacroTextChar">
    <w:name w:val="B13_Macro Text Char"/>
    <w:basedOn w:val="B13DefaultParagraphFont"/>
    <w:link w:val="B13macro"/>
    <w:uiPriority w:val="99"/>
    <w:rsid w:val="0029639D"/>
    <w:rPr>
      <w:rFonts w:ascii="Courier" w:hAnsi="Courier"/>
      <w:sz w:val="20"/>
      <w:szCs w:val="20"/>
    </w:rPr>
  </w:style>
  <w:style w:type="paragraph" w:customStyle="1" w:styleId="B13Quote">
    <w:name w:val="B13_Quote"/>
    <w:basedOn w:val="B13Normal"/>
    <w:next w:val="B13Normal"/>
    <w:link w:val="B13QuoteChar"/>
    <w:uiPriority w:val="29"/>
    <w:qFormat/>
    <w:rsid w:val="00FC693F"/>
    <w:rPr>
      <w:i/>
      <w:iCs/>
      <w:color w:val="000000" w:themeColor="text1"/>
    </w:rPr>
  </w:style>
  <w:style w:type="character" w:customStyle="1" w:styleId="B13QuoteChar">
    <w:name w:val="B13_Quote Char"/>
    <w:basedOn w:val="B13DefaultParagraphFont"/>
    <w:link w:val="B13Quote"/>
    <w:uiPriority w:val="29"/>
    <w:rsid w:val="00FC693F"/>
    <w:rPr>
      <w:i/>
      <w:iCs/>
      <w:color w:val="000000" w:themeColor="text1"/>
    </w:rPr>
  </w:style>
  <w:style w:type="character" w:customStyle="1" w:styleId="B13Heading4Char">
    <w:name w:val="B13_Heading 4 Char"/>
    <w:basedOn w:val="B13DefaultParagraphFont"/>
    <w:link w:val="B13heading4"/>
    <w:uiPriority w:val="9"/>
    <w:semiHidden/>
    <w:rsid w:val="00FC693F"/>
    <w:rPr>
      <w:rFonts w:asciiTheme="majorHAnsi" w:eastAsiaTheme="majorEastAsia" w:hAnsiTheme="majorHAnsi" w:cstheme="majorBidi"/>
      <w:b/>
      <w:bCs/>
      <w:i/>
      <w:iCs/>
      <w:color w:val="4F81BD" w:themeColor="accent1"/>
    </w:rPr>
  </w:style>
  <w:style w:type="character" w:customStyle="1" w:styleId="B13Heading5Char">
    <w:name w:val="B13_Heading 5 Char"/>
    <w:basedOn w:val="B13DefaultParagraphFont"/>
    <w:link w:val="B13heading5"/>
    <w:uiPriority w:val="9"/>
    <w:semiHidden/>
    <w:rsid w:val="00FC693F"/>
    <w:rPr>
      <w:rFonts w:asciiTheme="majorHAnsi" w:eastAsiaTheme="majorEastAsia" w:hAnsiTheme="majorHAnsi" w:cstheme="majorBidi"/>
      <w:color w:val="243F60" w:themeColor="accent1" w:themeShade="7F"/>
    </w:rPr>
  </w:style>
  <w:style w:type="character" w:customStyle="1" w:styleId="B13Heading6Char">
    <w:name w:val="B13_Heading 6 Char"/>
    <w:basedOn w:val="B13DefaultParagraphFont"/>
    <w:link w:val="B13heading6"/>
    <w:uiPriority w:val="9"/>
    <w:semiHidden/>
    <w:rsid w:val="00FC693F"/>
    <w:rPr>
      <w:rFonts w:asciiTheme="majorHAnsi" w:eastAsiaTheme="majorEastAsia" w:hAnsiTheme="majorHAnsi" w:cstheme="majorBidi"/>
      <w:i/>
      <w:iCs/>
      <w:color w:val="243F60" w:themeColor="accent1" w:themeShade="7F"/>
    </w:rPr>
  </w:style>
  <w:style w:type="character" w:customStyle="1" w:styleId="B13Heading7Char">
    <w:name w:val="B13_Heading 7 Char"/>
    <w:basedOn w:val="B13DefaultParagraphFont"/>
    <w:link w:val="B13heading7"/>
    <w:uiPriority w:val="9"/>
    <w:semiHidden/>
    <w:rsid w:val="00FC693F"/>
    <w:rPr>
      <w:rFonts w:asciiTheme="majorHAnsi" w:eastAsiaTheme="majorEastAsia" w:hAnsiTheme="majorHAnsi" w:cstheme="majorBidi"/>
      <w:i/>
      <w:iCs/>
      <w:color w:val="404040" w:themeColor="text1" w:themeTint="BF"/>
    </w:rPr>
  </w:style>
  <w:style w:type="character" w:customStyle="1" w:styleId="B13Heading8Char">
    <w:name w:val="B13_Heading 8 Char"/>
    <w:basedOn w:val="B13DefaultParagraphFont"/>
    <w:link w:val="B13heading8"/>
    <w:uiPriority w:val="9"/>
    <w:semiHidden/>
    <w:rsid w:val="00FC693F"/>
    <w:rPr>
      <w:rFonts w:asciiTheme="majorHAnsi" w:eastAsiaTheme="majorEastAsia" w:hAnsiTheme="majorHAnsi" w:cstheme="majorBidi"/>
      <w:color w:val="4F81BD" w:themeColor="accent1"/>
      <w:sz w:val="20"/>
      <w:szCs w:val="20"/>
    </w:rPr>
  </w:style>
  <w:style w:type="character" w:customStyle="1" w:styleId="B13Heading9Char">
    <w:name w:val="B13_Heading 9 Char"/>
    <w:basedOn w:val="B13DefaultParagraphFont"/>
    <w:link w:val="B13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B13caption">
    <w:name w:val="B13_caption"/>
    <w:basedOn w:val="B13Normal"/>
    <w:next w:val="B13Normal"/>
    <w:uiPriority w:val="35"/>
    <w:semiHidden/>
    <w:unhideWhenUsed/>
    <w:qFormat/>
    <w:rsid w:val="00FC693F"/>
    <w:pPr>
      <w:spacing w:line="240" w:lineRule="auto"/>
    </w:pPr>
    <w:rPr>
      <w:b/>
      <w:bCs/>
      <w:color w:val="4F81BD" w:themeColor="accent1"/>
      <w:sz w:val="18"/>
      <w:szCs w:val="18"/>
    </w:rPr>
  </w:style>
  <w:style w:type="character" w:customStyle="1" w:styleId="B13Strong">
    <w:name w:val="B13_Strong"/>
    <w:basedOn w:val="B13DefaultParagraphFont"/>
    <w:uiPriority w:val="22"/>
    <w:qFormat/>
    <w:rsid w:val="00FC693F"/>
    <w:rPr>
      <w:b/>
      <w:bCs/>
    </w:rPr>
  </w:style>
  <w:style w:type="character" w:customStyle="1" w:styleId="B13Emphasis">
    <w:name w:val="B13_Emphasis"/>
    <w:basedOn w:val="B13DefaultParagraphFont"/>
    <w:uiPriority w:val="20"/>
    <w:qFormat/>
    <w:rsid w:val="00FC693F"/>
    <w:rPr>
      <w:i/>
      <w:iCs/>
    </w:rPr>
  </w:style>
  <w:style w:type="paragraph" w:customStyle="1" w:styleId="B13IntenseQuote">
    <w:name w:val="B13_Intense Quote"/>
    <w:basedOn w:val="B13Normal"/>
    <w:next w:val="B13Normal"/>
    <w:link w:val="B13IntenseQuoteChar"/>
    <w:uiPriority w:val="30"/>
    <w:qFormat/>
    <w:rsid w:val="00FC693F"/>
    <w:pPr>
      <w:spacing w:before="200" w:after="280"/>
      <w:ind w:left="936" w:right="936"/>
    </w:pPr>
    <w:rPr>
      <w:b/>
      <w:bCs/>
      <w:i/>
      <w:iCs/>
      <w:color w:val="4F81BD" w:themeColor="accent1"/>
    </w:rPr>
  </w:style>
  <w:style w:type="character" w:customStyle="1" w:styleId="B13IntenseQuoteChar">
    <w:name w:val="B13_Intense Quote Char"/>
    <w:basedOn w:val="B13DefaultParagraphFont"/>
    <w:link w:val="B13IntenseQuote"/>
    <w:uiPriority w:val="30"/>
    <w:rsid w:val="00FC693F"/>
    <w:rPr>
      <w:b/>
      <w:bCs/>
      <w:i/>
      <w:iCs/>
      <w:color w:val="4F81BD" w:themeColor="accent1"/>
    </w:rPr>
  </w:style>
  <w:style w:type="character" w:customStyle="1" w:styleId="B13SubtleEmphasis">
    <w:name w:val="B13_Subtle Emphasis"/>
    <w:basedOn w:val="B13DefaultParagraphFont"/>
    <w:uiPriority w:val="19"/>
    <w:qFormat/>
    <w:rsid w:val="00FC693F"/>
    <w:rPr>
      <w:i/>
      <w:iCs/>
      <w:color w:val="808080" w:themeColor="text1" w:themeTint="7F"/>
    </w:rPr>
  </w:style>
  <w:style w:type="character" w:customStyle="1" w:styleId="B13IntenseEmphasis">
    <w:name w:val="B13_Intense Emphasis"/>
    <w:basedOn w:val="B13DefaultParagraphFont"/>
    <w:uiPriority w:val="21"/>
    <w:qFormat/>
    <w:rsid w:val="00FC693F"/>
    <w:rPr>
      <w:b/>
      <w:bCs/>
      <w:i/>
      <w:iCs/>
      <w:color w:val="4F81BD" w:themeColor="accent1"/>
    </w:rPr>
  </w:style>
  <w:style w:type="character" w:customStyle="1" w:styleId="B13SubtleReference">
    <w:name w:val="B13_Subtle Reference"/>
    <w:basedOn w:val="B13DefaultParagraphFont"/>
    <w:uiPriority w:val="31"/>
    <w:qFormat/>
    <w:rsid w:val="00FC693F"/>
    <w:rPr>
      <w:smallCaps/>
      <w:color w:val="C0504D" w:themeColor="accent2"/>
      <w:u w:val="single"/>
    </w:rPr>
  </w:style>
  <w:style w:type="character" w:customStyle="1" w:styleId="B13IntenseReference">
    <w:name w:val="B13_Intense Reference"/>
    <w:basedOn w:val="B13DefaultParagraphFont"/>
    <w:uiPriority w:val="32"/>
    <w:qFormat/>
    <w:rsid w:val="00FC693F"/>
    <w:rPr>
      <w:b/>
      <w:bCs/>
      <w:smallCaps/>
      <w:color w:val="C0504D" w:themeColor="accent2"/>
      <w:spacing w:val="5"/>
      <w:u w:val="single"/>
    </w:rPr>
  </w:style>
  <w:style w:type="character" w:customStyle="1" w:styleId="B13BookTitle">
    <w:name w:val="B13_Book Title"/>
    <w:basedOn w:val="B13DefaultParagraphFont"/>
    <w:uiPriority w:val="33"/>
    <w:qFormat/>
    <w:rsid w:val="00FC693F"/>
    <w:rPr>
      <w:b/>
      <w:bCs/>
      <w:smallCaps/>
      <w:spacing w:val="5"/>
    </w:rPr>
  </w:style>
  <w:style w:type="paragraph" w:customStyle="1" w:styleId="B13TOCHeading">
    <w:name w:val="B13_TOC Heading"/>
    <w:basedOn w:val="B13heading1"/>
    <w:next w:val="B13Normal"/>
    <w:uiPriority w:val="39"/>
    <w:semiHidden/>
    <w:unhideWhenUsed/>
    <w:qFormat/>
    <w:rsid w:val="00FC693F"/>
    <w:pPr>
      <w:outlineLvl w:val="9"/>
    </w:pPr>
  </w:style>
  <w:style w:type="table" w:customStyle="1" w:styleId="B13TableGrid">
    <w:name w:val="B13_Table Grid"/>
    <w:basedOn w:val="B13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13LightShading">
    <w:name w:val="B13_Light Shading"/>
    <w:basedOn w:val="B13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B13LightShadingAccent1">
    <w:name w:val="B13_Light Shading Accent 1"/>
    <w:basedOn w:val="B13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B13LightShadingAccent2">
    <w:name w:val="B13_Light Shading Accent 2"/>
    <w:basedOn w:val="B13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B13LightShadingAccent3">
    <w:name w:val="B13_Light Shading Accent 3"/>
    <w:basedOn w:val="B13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B13LightShadingAccent4">
    <w:name w:val="B13_Light Shading Accent 4"/>
    <w:basedOn w:val="B13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B13LightShadingAccent5">
    <w:name w:val="B13_Light Shading Accent 5"/>
    <w:basedOn w:val="B13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B13LightShadingAccent6">
    <w:name w:val="B13_Light Shading Accent 6"/>
    <w:basedOn w:val="B13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B13LightList">
    <w:name w:val="B13_Light List"/>
    <w:basedOn w:val="B13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B13LightListAccent1">
    <w:name w:val="B13_Light List Accent 1"/>
    <w:basedOn w:val="B13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13LightListAccent2">
    <w:name w:val="B13_Light List Accent 2"/>
    <w:basedOn w:val="B13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B13LightListAccent3">
    <w:name w:val="B13_Light List Accent 3"/>
    <w:basedOn w:val="B13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B13LightListAccent4">
    <w:name w:val="B13_Light List Accent 4"/>
    <w:basedOn w:val="B13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B13LightListAccent5">
    <w:name w:val="B13_Light List Accent 5"/>
    <w:basedOn w:val="B13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B13LightListAccent6">
    <w:name w:val="B13_Light List Accent 6"/>
    <w:basedOn w:val="B13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B13LightGrid">
    <w:name w:val="B13_Light Grid"/>
    <w:basedOn w:val="B13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B13LightGridAccent1">
    <w:name w:val="B13_Light Grid Accent 1"/>
    <w:basedOn w:val="B13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B13LightGridAccent2">
    <w:name w:val="B13_Light Grid Accent 2"/>
    <w:basedOn w:val="B13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B13LightGridAccent3">
    <w:name w:val="B13_Light Grid Accent 3"/>
    <w:basedOn w:val="B13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B13LightGridAccent4">
    <w:name w:val="B13_Light Grid Accent 4"/>
    <w:basedOn w:val="B13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B13LightGridAccent5">
    <w:name w:val="B13_Light Grid Accent 5"/>
    <w:basedOn w:val="B13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B13LightGridAccent6">
    <w:name w:val="B13_Light Grid Accent 6"/>
    <w:basedOn w:val="B13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B13MediumShading1">
    <w:name w:val="B13_Medium Shading 1"/>
    <w:basedOn w:val="B13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B13MediumShading1Accent1">
    <w:name w:val="B13_Medium Shading 1 Accent 1"/>
    <w:basedOn w:val="B13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B13MediumShading1Accent2">
    <w:name w:val="B13_Medium Shading 1 Accent 2"/>
    <w:basedOn w:val="B13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B13MediumShading1Accent3">
    <w:name w:val="B13_Medium Shading 1 Accent 3"/>
    <w:basedOn w:val="B13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B13MediumShading1Accent4">
    <w:name w:val="B13_Medium Shading 1 Accent 4"/>
    <w:basedOn w:val="B13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B13MediumShading1Accent5">
    <w:name w:val="B13_Medium Shading 1 Accent 5"/>
    <w:basedOn w:val="B13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B13MediumShading1Accent6">
    <w:name w:val="B13_Medium Shading 1 Accent 6"/>
    <w:basedOn w:val="B13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B13MediumShading2">
    <w:name w:val="B13_Medium Shading 2"/>
    <w:basedOn w:val="B1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3MediumShading2Accent1">
    <w:name w:val="B13_Medium Shading 2 Accent 1"/>
    <w:basedOn w:val="B1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3MediumShading2Accent2">
    <w:name w:val="B13_Medium Shading 2 Accent 2"/>
    <w:basedOn w:val="B1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3MediumShading2Accent3">
    <w:name w:val="B13_Medium Shading 2 Accent 3"/>
    <w:basedOn w:val="B1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3MediumShading2Accent4">
    <w:name w:val="B13_Medium Shading 2 Accent 4"/>
    <w:basedOn w:val="B1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3MediumShading2Accent5">
    <w:name w:val="B13_Medium Shading 2 Accent 5"/>
    <w:basedOn w:val="B1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3MediumShading2Accent6">
    <w:name w:val="B13_Medium Shading 2 Accent 6"/>
    <w:basedOn w:val="B1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3MediumList1">
    <w:name w:val="B13_Medium List 1"/>
    <w:basedOn w:val="B13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B13MediumList1Accent1">
    <w:name w:val="B13_Medium List 1 Accent 1"/>
    <w:basedOn w:val="B13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B13MediumList1Accent2">
    <w:name w:val="B13_Medium List 1 Accent 2"/>
    <w:basedOn w:val="B13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B13MediumList1Accent3">
    <w:name w:val="B13_Medium List 1 Accent 3"/>
    <w:basedOn w:val="B13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B13MediumList1Accent4">
    <w:name w:val="B13_Medium List 1 Accent 4"/>
    <w:basedOn w:val="B13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B13MediumList1Accent5">
    <w:name w:val="B13_Medium List 1 Accent 5"/>
    <w:basedOn w:val="B13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B13MediumList1Accent6">
    <w:name w:val="B13_Medium List 1 Accent 6"/>
    <w:basedOn w:val="B13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B13MediumList2">
    <w:name w:val="B13_Medium List 2"/>
    <w:basedOn w:val="B1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3MediumList2Accent1">
    <w:name w:val="B13_Medium List 2 Accent 1"/>
    <w:basedOn w:val="B1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3MediumList2Accent2">
    <w:name w:val="B13_Medium List 2 Accent 2"/>
    <w:basedOn w:val="B1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3MediumList2Accent3">
    <w:name w:val="B13_Medium List 2 Accent 3"/>
    <w:basedOn w:val="B1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3MediumList2Accent4">
    <w:name w:val="B13_Medium List 2 Accent 4"/>
    <w:basedOn w:val="B1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3MediumList2Accent5">
    <w:name w:val="B13_Medium List 2 Accent 5"/>
    <w:basedOn w:val="B1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3MediumList2Accent6">
    <w:name w:val="B13_Medium List 2 Accent 6"/>
    <w:basedOn w:val="B1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3MediumGrid1">
    <w:name w:val="B13_Medium Grid 1"/>
    <w:basedOn w:val="B13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13MediumGrid1Accent1">
    <w:name w:val="B13_Medium Grid 1 Accent 1"/>
    <w:basedOn w:val="B13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13MediumGrid1Accent2">
    <w:name w:val="B13_Medium Grid 1 Accent 2"/>
    <w:basedOn w:val="B13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13MediumGrid1Accent3">
    <w:name w:val="B13_Medium Grid 1 Accent 3"/>
    <w:basedOn w:val="B13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13MediumGrid1Accent4">
    <w:name w:val="B13_Medium Grid 1 Accent 4"/>
    <w:basedOn w:val="B13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13MediumGrid1Accent5">
    <w:name w:val="B13_Medium Grid 1 Accent 5"/>
    <w:basedOn w:val="B13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13MediumGrid1Accent6">
    <w:name w:val="B13_Medium Grid 1 Accent 6"/>
    <w:basedOn w:val="B13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B13MediumGrid2">
    <w:name w:val="B13_Medium Grid 2"/>
    <w:basedOn w:val="B1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B13MediumGrid2Accent1">
    <w:name w:val="B13_Medium Grid 2 Accent 1"/>
    <w:basedOn w:val="B1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B13MediumGrid2Accent2">
    <w:name w:val="B13_Medium Grid 2 Accent 2"/>
    <w:basedOn w:val="B1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B13MediumGrid2Accent3">
    <w:name w:val="B13_Medium Grid 2 Accent 3"/>
    <w:basedOn w:val="B1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B13MediumGrid2Accent4">
    <w:name w:val="B13_Medium Grid 2 Accent 4"/>
    <w:basedOn w:val="B1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B13MediumGrid2Accent5">
    <w:name w:val="B13_Medium Grid 2 Accent 5"/>
    <w:basedOn w:val="B1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B13MediumGrid2Accent6">
    <w:name w:val="B13_Medium Grid 2 Accent 6"/>
    <w:basedOn w:val="B1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B13MediumGrid3">
    <w:name w:val="B13_Medium Grid 3"/>
    <w:basedOn w:val="B1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B13MediumGrid3Accent1">
    <w:name w:val="B13_Medium Grid 3 Accent 1"/>
    <w:basedOn w:val="B1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B13MediumGrid3Accent2">
    <w:name w:val="B13_Medium Grid 3 Accent 2"/>
    <w:basedOn w:val="B1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B13MediumGrid3Accent3">
    <w:name w:val="B13_Medium Grid 3 Accent 3"/>
    <w:basedOn w:val="B1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B13MediumGrid3Accent4">
    <w:name w:val="B13_Medium Grid 3 Accent 4"/>
    <w:basedOn w:val="B1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B13MediumGrid3Accent5">
    <w:name w:val="B13_Medium Grid 3 Accent 5"/>
    <w:basedOn w:val="B1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B13MediumGrid3Accent6">
    <w:name w:val="B13_Medium Grid 3 Accent 6"/>
    <w:basedOn w:val="B1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B13DarkList">
    <w:name w:val="B13_Dark List"/>
    <w:basedOn w:val="B13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B13DarkListAccent1">
    <w:name w:val="B13_Dark List Accent 1"/>
    <w:basedOn w:val="B13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B13DarkListAccent2">
    <w:name w:val="B13_Dark List Accent 2"/>
    <w:basedOn w:val="B13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B13DarkListAccent3">
    <w:name w:val="B13_Dark List Accent 3"/>
    <w:basedOn w:val="B13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B13DarkListAccent4">
    <w:name w:val="B13_Dark List Accent 4"/>
    <w:basedOn w:val="B13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B13DarkListAccent5">
    <w:name w:val="B13_Dark List Accent 5"/>
    <w:basedOn w:val="B13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B13DarkListAccent6">
    <w:name w:val="B13_Dark List Accent 6"/>
    <w:basedOn w:val="B13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B13ColorfulShading">
    <w:name w:val="B13_Colorful Shading"/>
    <w:basedOn w:val="B13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B13ColorfulShadingAccent1">
    <w:name w:val="B13_Colorful Shading Accent 1"/>
    <w:basedOn w:val="B13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B13ColorfulShadingAccent2">
    <w:name w:val="B13_Colorful Shading Accent 2"/>
    <w:basedOn w:val="B13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B13ColorfulShadingAccent3">
    <w:name w:val="B13_Colorful Shading Accent 3"/>
    <w:basedOn w:val="B13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B13ColorfulShadingAccent4">
    <w:name w:val="B13_Colorful Shading Accent 4"/>
    <w:basedOn w:val="B13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B13ColorfulShadingAccent5">
    <w:name w:val="B13_Colorful Shading Accent 5"/>
    <w:basedOn w:val="B13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B13ColorfulShadingAccent6">
    <w:name w:val="B13_Colorful Shading Accent 6"/>
    <w:basedOn w:val="B13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B13ColorfulList">
    <w:name w:val="B13_Colorful List"/>
    <w:basedOn w:val="B13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B13ColorfulListAccent1">
    <w:name w:val="B13_Colorful List Accent 1"/>
    <w:basedOn w:val="B13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B13ColorfulListAccent2">
    <w:name w:val="B13_Colorful List Accent 2"/>
    <w:basedOn w:val="B13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B13ColorfulListAccent3">
    <w:name w:val="B13_Colorful List Accent 3"/>
    <w:basedOn w:val="B13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B13ColorfulListAccent4">
    <w:name w:val="B13_Colorful List Accent 4"/>
    <w:basedOn w:val="B13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B13ColorfulListAccent5">
    <w:name w:val="B13_Colorful List Accent 5"/>
    <w:basedOn w:val="B13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B13ColorfulListAccent6">
    <w:name w:val="B13_Colorful List Accent 6"/>
    <w:basedOn w:val="B13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B13ColorfulGrid">
    <w:name w:val="B13_Colorful Grid"/>
    <w:basedOn w:val="B1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13ColorfulGridAccent1">
    <w:name w:val="B13_Colorful Grid Accent 1"/>
    <w:basedOn w:val="B1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13ColorfulGridAccent2">
    <w:name w:val="B13_Colorful Grid Accent 2"/>
    <w:basedOn w:val="B1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13ColorfulGridAccent3">
    <w:name w:val="B13_Colorful Grid Accent 3"/>
    <w:basedOn w:val="B1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13ColorfulGridAccent4">
    <w:name w:val="B13_Colorful Grid Accent 4"/>
    <w:basedOn w:val="B1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13ColorfulGridAccent5">
    <w:name w:val="B13_Colorful Grid Accent 5"/>
    <w:basedOn w:val="B1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13ColorfulGridAccent6">
    <w:name w:val="B13_Colorful Grid Accent 6"/>
    <w:basedOn w:val="B1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14Normal">
    <w:name w:val="B14_Normal"/>
    <w:qFormat/>
    <w:rsid w:val="00FC693F"/>
    <w:pPr>
      <w:spacing w:after="100" w:line="259" w:lineRule="auto"/>
    </w:pPr>
    <w:rPr>
      <w:rFonts w:ascii="Times New Roman" w:eastAsia="SimSun" w:hAnsi="Times New Roman"/>
      <w:color w:val="000000"/>
    </w:rPr>
  </w:style>
  <w:style w:type="paragraph" w:customStyle="1" w:styleId="B14header">
    <w:name w:val="B14_header"/>
    <w:basedOn w:val="B14Normal"/>
    <w:link w:val="B14HeaderChar"/>
    <w:uiPriority w:val="99"/>
    <w:unhideWhenUsed/>
    <w:rsid w:val="00E618BF"/>
    <w:pPr>
      <w:tabs>
        <w:tab w:val="center" w:pos="4680"/>
        <w:tab w:val="right" w:pos="9360"/>
      </w:tabs>
    </w:pPr>
  </w:style>
  <w:style w:type="character" w:customStyle="1" w:styleId="B14HeaderChar">
    <w:name w:val="B14_Header Char"/>
    <w:basedOn w:val="B14DefaultParagraphFont"/>
    <w:link w:val="B14header"/>
    <w:uiPriority w:val="99"/>
    <w:rsid w:val="00E618BF"/>
  </w:style>
  <w:style w:type="paragraph" w:customStyle="1" w:styleId="B14footer">
    <w:name w:val="B14_footer"/>
    <w:basedOn w:val="B14Normal"/>
    <w:link w:val="B14FooterChar"/>
    <w:uiPriority w:val="99"/>
    <w:unhideWhenUsed/>
    <w:rsid w:val="00E618BF"/>
    <w:pPr>
      <w:tabs>
        <w:tab w:val="center" w:pos="4680"/>
        <w:tab w:val="right" w:pos="9360"/>
      </w:tabs>
    </w:pPr>
  </w:style>
  <w:style w:type="character" w:customStyle="1" w:styleId="B14FooterChar">
    <w:name w:val="B14_Footer Char"/>
    <w:basedOn w:val="B14DefaultParagraphFont"/>
    <w:link w:val="B14footer"/>
    <w:uiPriority w:val="99"/>
    <w:rsid w:val="00E618BF"/>
  </w:style>
  <w:style w:type="paragraph" w:customStyle="1" w:styleId="B14heading1">
    <w:name w:val="B14_heading 1"/>
    <w:basedOn w:val="B14Normal"/>
    <w:next w:val="B14Normal"/>
    <w:link w:val="B14Heading1Char"/>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customStyle="1" w:styleId="B14heading2">
    <w:name w:val="B14_heading 2"/>
    <w:basedOn w:val="B14Normal"/>
    <w:next w:val="B14Normal"/>
    <w:link w:val="B14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customStyle="1" w:styleId="B14heading3">
    <w:name w:val="B14_heading 3"/>
    <w:basedOn w:val="B14Normal"/>
    <w:next w:val="B14Normal"/>
    <w:link w:val="B14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B14heading4">
    <w:name w:val="B14_heading 4"/>
    <w:basedOn w:val="B14Normal"/>
    <w:next w:val="B14Normal"/>
    <w:link w:val="B14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B14heading5">
    <w:name w:val="B14_heading 5"/>
    <w:basedOn w:val="B14Normal"/>
    <w:next w:val="B14Normal"/>
    <w:link w:val="B14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B14heading6">
    <w:name w:val="B14_heading 6"/>
    <w:basedOn w:val="B14Normal"/>
    <w:next w:val="B14Normal"/>
    <w:link w:val="B14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B14heading7">
    <w:name w:val="B14_heading 7"/>
    <w:basedOn w:val="B14Normal"/>
    <w:next w:val="B14Normal"/>
    <w:link w:val="B14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14heading8">
    <w:name w:val="B14_heading 8"/>
    <w:basedOn w:val="B14Normal"/>
    <w:next w:val="B14Normal"/>
    <w:link w:val="B14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B14heading9">
    <w:name w:val="B14_heading 9"/>
    <w:basedOn w:val="B14Normal"/>
    <w:next w:val="B14Normal"/>
    <w:link w:val="B14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B14DefaultParagraphFont">
    <w:name w:val="B14_Default Paragraph Font"/>
    <w:uiPriority w:val="1"/>
    <w:semiHidden/>
    <w:unhideWhenUsed/>
  </w:style>
  <w:style w:type="table" w:customStyle="1" w:styleId="B14NormalTable">
    <w:name w:val="B14_Normal Table"/>
    <w:uiPriority w:val="99"/>
    <w:semiHidden/>
    <w:unhideWhenUsed/>
    <w:tblPr>
      <w:tblInd w:w="0" w:type="dxa"/>
      <w:tblCellMar>
        <w:top w:w="0" w:type="dxa"/>
        <w:left w:w="108" w:type="dxa"/>
        <w:bottom w:w="0" w:type="dxa"/>
        <w:right w:w="108" w:type="dxa"/>
      </w:tblCellMar>
    </w:tblPr>
  </w:style>
  <w:style w:type="numbering" w:customStyle="1" w:styleId="B14NoList">
    <w:name w:val="B14_No List"/>
    <w:uiPriority w:val="99"/>
    <w:semiHidden/>
    <w:unhideWhenUsed/>
  </w:style>
  <w:style w:type="paragraph" w:customStyle="1" w:styleId="B14NoSpacing">
    <w:name w:val="B14_No Spacing"/>
    <w:uiPriority w:val="1"/>
    <w:qFormat/>
    <w:rsid w:val="00FC693F"/>
    <w:pPr>
      <w:spacing w:after="0" w:line="240" w:lineRule="auto"/>
    </w:pPr>
  </w:style>
  <w:style w:type="character" w:customStyle="1" w:styleId="B14Heading1Char">
    <w:name w:val="B14_Heading 1 Char"/>
    <w:basedOn w:val="B14DefaultParagraphFont"/>
    <w:link w:val="B14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14Heading2Char">
    <w:name w:val="B14_Heading 2 Char"/>
    <w:basedOn w:val="B14DefaultParagraphFont"/>
    <w:link w:val="B14heading2"/>
    <w:uiPriority w:val="9"/>
    <w:rsid w:val="00FC693F"/>
    <w:rPr>
      <w:rFonts w:asciiTheme="majorHAnsi" w:eastAsiaTheme="majorEastAsia" w:hAnsiTheme="majorHAnsi" w:cstheme="majorBidi"/>
      <w:b/>
      <w:bCs/>
      <w:color w:val="4F81BD" w:themeColor="accent1"/>
      <w:sz w:val="26"/>
      <w:szCs w:val="26"/>
    </w:rPr>
  </w:style>
  <w:style w:type="character" w:customStyle="1" w:styleId="B14Heading3Char">
    <w:name w:val="B14_Heading 3 Char"/>
    <w:basedOn w:val="B14DefaultParagraphFont"/>
    <w:link w:val="B14heading3"/>
    <w:uiPriority w:val="9"/>
    <w:rsid w:val="00FC693F"/>
    <w:rPr>
      <w:rFonts w:asciiTheme="majorHAnsi" w:eastAsiaTheme="majorEastAsia" w:hAnsiTheme="majorHAnsi" w:cstheme="majorBidi"/>
      <w:b/>
      <w:bCs/>
      <w:color w:val="4F81BD" w:themeColor="accent1"/>
    </w:rPr>
  </w:style>
  <w:style w:type="paragraph" w:customStyle="1" w:styleId="B14Title">
    <w:name w:val="B14_Title"/>
    <w:basedOn w:val="B14Normal"/>
    <w:next w:val="B14Normal"/>
    <w:link w:val="B14TitleChar"/>
    <w:uiPriority w:val="10"/>
    <w:qFormat/>
    <w:rsid w:val="00FC693F"/>
    <w:pPr>
      <w:keepNext/>
      <w:contextualSpacing/>
    </w:pPr>
    <w:rPr>
      <w:rFonts w:asciiTheme="majorHAnsi" w:eastAsiaTheme="majorEastAsia" w:hAnsiTheme="majorHAnsi" w:cstheme="majorBidi"/>
      <w:spacing w:val="5"/>
      <w:kern w:val="28"/>
      <w:sz w:val="30"/>
      <w:szCs w:val="52"/>
    </w:rPr>
  </w:style>
  <w:style w:type="character" w:customStyle="1" w:styleId="B14TitleChar">
    <w:name w:val="B14_Title Char"/>
    <w:basedOn w:val="B14DefaultParagraphFont"/>
    <w:link w:val="B14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B14Subtitle">
    <w:name w:val="B14_Subtitle"/>
    <w:basedOn w:val="B14Normal"/>
    <w:next w:val="B14Normal"/>
    <w:link w:val="B14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B14SubtitleChar">
    <w:name w:val="B14_Subtitle Char"/>
    <w:basedOn w:val="B14DefaultParagraphFont"/>
    <w:link w:val="B14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B14ListParagraph">
    <w:name w:val="B14_List Paragraph"/>
    <w:basedOn w:val="B14Normal"/>
    <w:uiPriority w:val="34"/>
    <w:qFormat/>
    <w:rsid w:val="00FC693F"/>
    <w:pPr>
      <w:ind w:left="720"/>
      <w:contextualSpacing/>
    </w:pPr>
  </w:style>
  <w:style w:type="paragraph" w:customStyle="1" w:styleId="B14BodyText">
    <w:name w:val="B14_Body Text"/>
    <w:basedOn w:val="B14Normal"/>
    <w:link w:val="B14BodyTextChar"/>
    <w:uiPriority w:val="99"/>
    <w:unhideWhenUsed/>
    <w:rsid w:val="00AA1D8D"/>
    <w:pPr>
      <w:spacing w:after="120"/>
    </w:pPr>
  </w:style>
  <w:style w:type="character" w:customStyle="1" w:styleId="B14BodyTextChar">
    <w:name w:val="B14_Body Text Char"/>
    <w:basedOn w:val="B14DefaultParagraphFont"/>
    <w:link w:val="B14BodyText"/>
    <w:uiPriority w:val="99"/>
    <w:rsid w:val="00AA1D8D"/>
  </w:style>
  <w:style w:type="paragraph" w:customStyle="1" w:styleId="B14BodyText2">
    <w:name w:val="B14_Body Text 2"/>
    <w:basedOn w:val="B14Normal"/>
    <w:link w:val="B14BodyText2Char"/>
    <w:uiPriority w:val="99"/>
    <w:unhideWhenUsed/>
    <w:rsid w:val="00AA1D8D"/>
    <w:pPr>
      <w:spacing w:after="120" w:line="480" w:lineRule="auto"/>
    </w:pPr>
  </w:style>
  <w:style w:type="character" w:customStyle="1" w:styleId="B14BodyText2Char">
    <w:name w:val="B14_Body Text 2 Char"/>
    <w:basedOn w:val="B14DefaultParagraphFont"/>
    <w:link w:val="B14BodyText2"/>
    <w:uiPriority w:val="99"/>
    <w:rsid w:val="00AA1D8D"/>
  </w:style>
  <w:style w:type="paragraph" w:customStyle="1" w:styleId="B14BodyText3">
    <w:name w:val="B14_Body Text 3"/>
    <w:basedOn w:val="B14Normal"/>
    <w:link w:val="B14BodyText3Char"/>
    <w:uiPriority w:val="99"/>
    <w:unhideWhenUsed/>
    <w:rsid w:val="00AA1D8D"/>
    <w:pPr>
      <w:spacing w:after="120"/>
    </w:pPr>
    <w:rPr>
      <w:sz w:val="16"/>
      <w:szCs w:val="16"/>
    </w:rPr>
  </w:style>
  <w:style w:type="character" w:customStyle="1" w:styleId="B14BodyText3Char">
    <w:name w:val="B14_Body Text 3 Char"/>
    <w:basedOn w:val="B14DefaultParagraphFont"/>
    <w:link w:val="B14BodyText3"/>
    <w:uiPriority w:val="99"/>
    <w:rsid w:val="00AA1D8D"/>
    <w:rPr>
      <w:sz w:val="16"/>
      <w:szCs w:val="16"/>
    </w:rPr>
  </w:style>
  <w:style w:type="paragraph" w:customStyle="1" w:styleId="B14List">
    <w:name w:val="B14_List"/>
    <w:basedOn w:val="B14Normal"/>
    <w:uiPriority w:val="99"/>
    <w:unhideWhenUsed/>
    <w:rsid w:val="00AA1D8D"/>
    <w:pPr>
      <w:ind w:left="360" w:hanging="360"/>
      <w:contextualSpacing/>
    </w:pPr>
  </w:style>
  <w:style w:type="paragraph" w:customStyle="1" w:styleId="B14List2">
    <w:name w:val="B14_List 2"/>
    <w:basedOn w:val="B14Normal"/>
    <w:uiPriority w:val="99"/>
    <w:unhideWhenUsed/>
    <w:rsid w:val="00326F90"/>
    <w:pPr>
      <w:ind w:left="720" w:hanging="360"/>
      <w:contextualSpacing/>
    </w:pPr>
  </w:style>
  <w:style w:type="paragraph" w:customStyle="1" w:styleId="B14List3">
    <w:name w:val="B14_List 3"/>
    <w:basedOn w:val="B14Normal"/>
    <w:uiPriority w:val="99"/>
    <w:unhideWhenUsed/>
    <w:rsid w:val="00326F90"/>
    <w:pPr>
      <w:ind w:left="1080" w:hanging="360"/>
      <w:contextualSpacing/>
    </w:pPr>
  </w:style>
  <w:style w:type="paragraph" w:customStyle="1" w:styleId="B14ListBullet">
    <w:name w:val="B14_List Bullet"/>
    <w:basedOn w:val="B14Normal"/>
    <w:uiPriority w:val="99"/>
    <w:unhideWhenUsed/>
    <w:rsid w:val="00326F90"/>
    <w:pPr>
      <w:tabs>
        <w:tab w:val="num" w:pos="360"/>
      </w:tabs>
      <w:ind w:left="360" w:hanging="360"/>
      <w:contextualSpacing/>
    </w:pPr>
  </w:style>
  <w:style w:type="paragraph" w:customStyle="1" w:styleId="B14ListBullet2">
    <w:name w:val="B14_List Bullet 2"/>
    <w:basedOn w:val="B14Normal"/>
    <w:uiPriority w:val="99"/>
    <w:unhideWhenUsed/>
    <w:rsid w:val="00326F90"/>
    <w:pPr>
      <w:tabs>
        <w:tab w:val="num" w:pos="720"/>
      </w:tabs>
      <w:ind w:left="720" w:hanging="360"/>
      <w:contextualSpacing/>
    </w:pPr>
  </w:style>
  <w:style w:type="paragraph" w:customStyle="1" w:styleId="B14ListBullet3">
    <w:name w:val="B14_List Bullet 3"/>
    <w:basedOn w:val="B14Normal"/>
    <w:uiPriority w:val="99"/>
    <w:unhideWhenUsed/>
    <w:rsid w:val="00326F90"/>
    <w:pPr>
      <w:tabs>
        <w:tab w:val="num" w:pos="1080"/>
      </w:tabs>
      <w:ind w:left="1080" w:hanging="360"/>
      <w:contextualSpacing/>
    </w:pPr>
  </w:style>
  <w:style w:type="paragraph" w:customStyle="1" w:styleId="B14ListNumber">
    <w:name w:val="B14_List Number"/>
    <w:basedOn w:val="B14Normal"/>
    <w:uiPriority w:val="99"/>
    <w:unhideWhenUsed/>
    <w:rsid w:val="00326F90"/>
    <w:pPr>
      <w:tabs>
        <w:tab w:val="num" w:pos="360"/>
      </w:tabs>
      <w:ind w:left="360" w:hanging="360"/>
      <w:contextualSpacing/>
    </w:pPr>
  </w:style>
  <w:style w:type="paragraph" w:customStyle="1" w:styleId="B14ListNumber2">
    <w:name w:val="B14_List Number 2"/>
    <w:basedOn w:val="B14Normal"/>
    <w:uiPriority w:val="99"/>
    <w:unhideWhenUsed/>
    <w:rsid w:val="0029639D"/>
    <w:pPr>
      <w:tabs>
        <w:tab w:val="num" w:pos="720"/>
      </w:tabs>
      <w:ind w:left="720" w:hanging="360"/>
      <w:contextualSpacing/>
    </w:pPr>
  </w:style>
  <w:style w:type="paragraph" w:customStyle="1" w:styleId="B14ListNumber3">
    <w:name w:val="B14_List Number 3"/>
    <w:basedOn w:val="B14Normal"/>
    <w:uiPriority w:val="99"/>
    <w:unhideWhenUsed/>
    <w:rsid w:val="0029639D"/>
    <w:pPr>
      <w:tabs>
        <w:tab w:val="num" w:pos="1080"/>
      </w:tabs>
      <w:ind w:left="1080" w:hanging="360"/>
      <w:contextualSpacing/>
    </w:pPr>
  </w:style>
  <w:style w:type="paragraph" w:customStyle="1" w:styleId="B14ListContinue">
    <w:name w:val="B14_List Continue"/>
    <w:basedOn w:val="B14Normal"/>
    <w:uiPriority w:val="99"/>
    <w:unhideWhenUsed/>
    <w:rsid w:val="0029639D"/>
    <w:pPr>
      <w:spacing w:after="120"/>
      <w:ind w:left="360"/>
      <w:contextualSpacing/>
    </w:pPr>
  </w:style>
  <w:style w:type="paragraph" w:customStyle="1" w:styleId="B14ListContinue2">
    <w:name w:val="B14_List Continue 2"/>
    <w:basedOn w:val="B14Normal"/>
    <w:uiPriority w:val="99"/>
    <w:unhideWhenUsed/>
    <w:rsid w:val="0029639D"/>
    <w:pPr>
      <w:spacing w:after="120"/>
      <w:ind w:left="720"/>
      <w:contextualSpacing/>
    </w:pPr>
  </w:style>
  <w:style w:type="paragraph" w:customStyle="1" w:styleId="B14ListContinue3">
    <w:name w:val="B14_List Continue 3"/>
    <w:basedOn w:val="B14Normal"/>
    <w:uiPriority w:val="99"/>
    <w:unhideWhenUsed/>
    <w:rsid w:val="0029639D"/>
    <w:pPr>
      <w:spacing w:after="120"/>
      <w:ind w:left="1080"/>
      <w:contextualSpacing/>
    </w:pPr>
  </w:style>
  <w:style w:type="paragraph" w:customStyle="1" w:styleId="B14macro">
    <w:name w:val="B14_macro"/>
    <w:link w:val="B14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14MacroTextChar">
    <w:name w:val="B14_Macro Text Char"/>
    <w:basedOn w:val="B14DefaultParagraphFont"/>
    <w:link w:val="B14macro"/>
    <w:uiPriority w:val="99"/>
    <w:rsid w:val="0029639D"/>
    <w:rPr>
      <w:rFonts w:ascii="Courier" w:hAnsi="Courier"/>
      <w:sz w:val="20"/>
      <w:szCs w:val="20"/>
    </w:rPr>
  </w:style>
  <w:style w:type="paragraph" w:customStyle="1" w:styleId="B14Quote">
    <w:name w:val="B14_Quote"/>
    <w:basedOn w:val="B14Normal"/>
    <w:next w:val="B14Normal"/>
    <w:link w:val="B14QuoteChar"/>
    <w:uiPriority w:val="29"/>
    <w:qFormat/>
    <w:rsid w:val="00FC693F"/>
    <w:rPr>
      <w:i/>
      <w:iCs/>
      <w:color w:val="000000" w:themeColor="text1"/>
    </w:rPr>
  </w:style>
  <w:style w:type="character" w:customStyle="1" w:styleId="B14QuoteChar">
    <w:name w:val="B14_Quote Char"/>
    <w:basedOn w:val="B14DefaultParagraphFont"/>
    <w:link w:val="B14Quote"/>
    <w:uiPriority w:val="29"/>
    <w:rsid w:val="00FC693F"/>
    <w:rPr>
      <w:i/>
      <w:iCs/>
      <w:color w:val="000000" w:themeColor="text1"/>
    </w:rPr>
  </w:style>
  <w:style w:type="character" w:customStyle="1" w:styleId="B14Heading4Char">
    <w:name w:val="B14_Heading 4 Char"/>
    <w:basedOn w:val="B14DefaultParagraphFont"/>
    <w:link w:val="B14heading4"/>
    <w:uiPriority w:val="9"/>
    <w:semiHidden/>
    <w:rsid w:val="00FC693F"/>
    <w:rPr>
      <w:rFonts w:asciiTheme="majorHAnsi" w:eastAsiaTheme="majorEastAsia" w:hAnsiTheme="majorHAnsi" w:cstheme="majorBidi"/>
      <w:b/>
      <w:bCs/>
      <w:i/>
      <w:iCs/>
      <w:color w:val="4F81BD" w:themeColor="accent1"/>
    </w:rPr>
  </w:style>
  <w:style w:type="character" w:customStyle="1" w:styleId="B14Heading5Char">
    <w:name w:val="B14_Heading 5 Char"/>
    <w:basedOn w:val="B14DefaultParagraphFont"/>
    <w:link w:val="B14heading5"/>
    <w:uiPriority w:val="9"/>
    <w:semiHidden/>
    <w:rsid w:val="00FC693F"/>
    <w:rPr>
      <w:rFonts w:asciiTheme="majorHAnsi" w:eastAsiaTheme="majorEastAsia" w:hAnsiTheme="majorHAnsi" w:cstheme="majorBidi"/>
      <w:color w:val="243F60" w:themeColor="accent1" w:themeShade="7F"/>
    </w:rPr>
  </w:style>
  <w:style w:type="character" w:customStyle="1" w:styleId="B14Heading6Char">
    <w:name w:val="B14_Heading 6 Char"/>
    <w:basedOn w:val="B14DefaultParagraphFont"/>
    <w:link w:val="B14heading6"/>
    <w:uiPriority w:val="9"/>
    <w:semiHidden/>
    <w:rsid w:val="00FC693F"/>
    <w:rPr>
      <w:rFonts w:asciiTheme="majorHAnsi" w:eastAsiaTheme="majorEastAsia" w:hAnsiTheme="majorHAnsi" w:cstheme="majorBidi"/>
      <w:i/>
      <w:iCs/>
      <w:color w:val="243F60" w:themeColor="accent1" w:themeShade="7F"/>
    </w:rPr>
  </w:style>
  <w:style w:type="character" w:customStyle="1" w:styleId="B14Heading7Char">
    <w:name w:val="B14_Heading 7 Char"/>
    <w:basedOn w:val="B14DefaultParagraphFont"/>
    <w:link w:val="B14heading7"/>
    <w:uiPriority w:val="9"/>
    <w:semiHidden/>
    <w:rsid w:val="00FC693F"/>
    <w:rPr>
      <w:rFonts w:asciiTheme="majorHAnsi" w:eastAsiaTheme="majorEastAsia" w:hAnsiTheme="majorHAnsi" w:cstheme="majorBidi"/>
      <w:i/>
      <w:iCs/>
      <w:color w:val="404040" w:themeColor="text1" w:themeTint="BF"/>
    </w:rPr>
  </w:style>
  <w:style w:type="character" w:customStyle="1" w:styleId="B14Heading8Char">
    <w:name w:val="B14_Heading 8 Char"/>
    <w:basedOn w:val="B14DefaultParagraphFont"/>
    <w:link w:val="B14heading8"/>
    <w:uiPriority w:val="9"/>
    <w:semiHidden/>
    <w:rsid w:val="00FC693F"/>
    <w:rPr>
      <w:rFonts w:asciiTheme="majorHAnsi" w:eastAsiaTheme="majorEastAsia" w:hAnsiTheme="majorHAnsi" w:cstheme="majorBidi"/>
      <w:color w:val="4F81BD" w:themeColor="accent1"/>
      <w:sz w:val="20"/>
      <w:szCs w:val="20"/>
    </w:rPr>
  </w:style>
  <w:style w:type="character" w:customStyle="1" w:styleId="B14Heading9Char">
    <w:name w:val="B14_Heading 9 Char"/>
    <w:basedOn w:val="B14DefaultParagraphFont"/>
    <w:link w:val="B14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B14caption">
    <w:name w:val="B14_caption"/>
    <w:basedOn w:val="B14Normal"/>
    <w:next w:val="B14Normal"/>
    <w:uiPriority w:val="35"/>
    <w:semiHidden/>
    <w:unhideWhenUsed/>
    <w:qFormat/>
    <w:rsid w:val="00FC693F"/>
    <w:pPr>
      <w:spacing w:line="240" w:lineRule="auto"/>
    </w:pPr>
    <w:rPr>
      <w:b/>
      <w:bCs/>
      <w:color w:val="4F81BD" w:themeColor="accent1"/>
      <w:sz w:val="18"/>
      <w:szCs w:val="18"/>
    </w:rPr>
  </w:style>
  <w:style w:type="character" w:customStyle="1" w:styleId="B14Strong">
    <w:name w:val="B14_Strong"/>
    <w:basedOn w:val="B14DefaultParagraphFont"/>
    <w:uiPriority w:val="22"/>
    <w:qFormat/>
    <w:rsid w:val="00FC693F"/>
    <w:rPr>
      <w:b/>
      <w:bCs/>
    </w:rPr>
  </w:style>
  <w:style w:type="character" w:customStyle="1" w:styleId="B14Emphasis">
    <w:name w:val="B14_Emphasis"/>
    <w:basedOn w:val="B14DefaultParagraphFont"/>
    <w:uiPriority w:val="20"/>
    <w:qFormat/>
    <w:rsid w:val="00FC693F"/>
    <w:rPr>
      <w:i/>
      <w:iCs/>
    </w:rPr>
  </w:style>
  <w:style w:type="paragraph" w:customStyle="1" w:styleId="B14IntenseQuote">
    <w:name w:val="B14_Intense Quote"/>
    <w:basedOn w:val="B14Normal"/>
    <w:next w:val="B14Normal"/>
    <w:link w:val="B14IntenseQuoteChar"/>
    <w:uiPriority w:val="30"/>
    <w:qFormat/>
    <w:rsid w:val="00FC693F"/>
    <w:pPr>
      <w:spacing w:before="200" w:after="280"/>
      <w:ind w:left="936" w:right="936"/>
    </w:pPr>
    <w:rPr>
      <w:b/>
      <w:bCs/>
      <w:i/>
      <w:iCs/>
      <w:color w:val="4F81BD" w:themeColor="accent1"/>
    </w:rPr>
  </w:style>
  <w:style w:type="character" w:customStyle="1" w:styleId="B14IntenseQuoteChar">
    <w:name w:val="B14_Intense Quote Char"/>
    <w:basedOn w:val="B14DefaultParagraphFont"/>
    <w:link w:val="B14IntenseQuote"/>
    <w:uiPriority w:val="30"/>
    <w:rsid w:val="00FC693F"/>
    <w:rPr>
      <w:b/>
      <w:bCs/>
      <w:i/>
      <w:iCs/>
      <w:color w:val="4F81BD" w:themeColor="accent1"/>
    </w:rPr>
  </w:style>
  <w:style w:type="character" w:customStyle="1" w:styleId="B14SubtleEmphasis">
    <w:name w:val="B14_Subtle Emphasis"/>
    <w:basedOn w:val="B14DefaultParagraphFont"/>
    <w:uiPriority w:val="19"/>
    <w:qFormat/>
    <w:rsid w:val="00FC693F"/>
    <w:rPr>
      <w:i/>
      <w:iCs/>
      <w:color w:val="808080" w:themeColor="text1" w:themeTint="7F"/>
    </w:rPr>
  </w:style>
  <w:style w:type="character" w:customStyle="1" w:styleId="B14IntenseEmphasis">
    <w:name w:val="B14_Intense Emphasis"/>
    <w:basedOn w:val="B14DefaultParagraphFont"/>
    <w:uiPriority w:val="21"/>
    <w:qFormat/>
    <w:rsid w:val="00FC693F"/>
    <w:rPr>
      <w:b/>
      <w:bCs/>
      <w:i/>
      <w:iCs/>
      <w:color w:val="4F81BD" w:themeColor="accent1"/>
    </w:rPr>
  </w:style>
  <w:style w:type="character" w:customStyle="1" w:styleId="B14SubtleReference">
    <w:name w:val="B14_Subtle Reference"/>
    <w:basedOn w:val="B14DefaultParagraphFont"/>
    <w:uiPriority w:val="31"/>
    <w:qFormat/>
    <w:rsid w:val="00FC693F"/>
    <w:rPr>
      <w:smallCaps/>
      <w:color w:val="C0504D" w:themeColor="accent2"/>
      <w:u w:val="single"/>
    </w:rPr>
  </w:style>
  <w:style w:type="character" w:customStyle="1" w:styleId="B14IntenseReference">
    <w:name w:val="B14_Intense Reference"/>
    <w:basedOn w:val="B14DefaultParagraphFont"/>
    <w:uiPriority w:val="32"/>
    <w:qFormat/>
    <w:rsid w:val="00FC693F"/>
    <w:rPr>
      <w:b/>
      <w:bCs/>
      <w:smallCaps/>
      <w:color w:val="C0504D" w:themeColor="accent2"/>
      <w:spacing w:val="5"/>
      <w:u w:val="single"/>
    </w:rPr>
  </w:style>
  <w:style w:type="character" w:customStyle="1" w:styleId="B14BookTitle">
    <w:name w:val="B14_Book Title"/>
    <w:basedOn w:val="B14DefaultParagraphFont"/>
    <w:uiPriority w:val="33"/>
    <w:qFormat/>
    <w:rsid w:val="00FC693F"/>
    <w:rPr>
      <w:b/>
      <w:bCs/>
      <w:smallCaps/>
      <w:spacing w:val="5"/>
    </w:rPr>
  </w:style>
  <w:style w:type="paragraph" w:customStyle="1" w:styleId="B14TOCHeading">
    <w:name w:val="B14_TOC Heading"/>
    <w:basedOn w:val="B14heading1"/>
    <w:next w:val="B14Normal"/>
    <w:uiPriority w:val="39"/>
    <w:semiHidden/>
    <w:unhideWhenUsed/>
    <w:qFormat/>
    <w:rsid w:val="00FC693F"/>
    <w:pPr>
      <w:outlineLvl w:val="9"/>
    </w:pPr>
  </w:style>
  <w:style w:type="table" w:customStyle="1" w:styleId="B14TableGrid">
    <w:name w:val="B14_Table Grid"/>
    <w:basedOn w:val="B14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14LightShading">
    <w:name w:val="B14_Light Shading"/>
    <w:basedOn w:val="B14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B14LightShadingAccent1">
    <w:name w:val="B14_Light Shading Accent 1"/>
    <w:basedOn w:val="B14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B14LightShadingAccent2">
    <w:name w:val="B14_Light Shading Accent 2"/>
    <w:basedOn w:val="B14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B14LightShadingAccent3">
    <w:name w:val="B14_Light Shading Accent 3"/>
    <w:basedOn w:val="B14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B14LightShadingAccent4">
    <w:name w:val="B14_Light Shading Accent 4"/>
    <w:basedOn w:val="B14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B14LightShadingAccent5">
    <w:name w:val="B14_Light Shading Accent 5"/>
    <w:basedOn w:val="B14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B14LightShadingAccent6">
    <w:name w:val="B14_Light Shading Accent 6"/>
    <w:basedOn w:val="B14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B14LightList">
    <w:name w:val="B14_Light List"/>
    <w:basedOn w:val="B14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B14LightListAccent1">
    <w:name w:val="B14_Light List Accent 1"/>
    <w:basedOn w:val="B14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14LightListAccent2">
    <w:name w:val="B14_Light List Accent 2"/>
    <w:basedOn w:val="B14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B14LightListAccent3">
    <w:name w:val="B14_Light List Accent 3"/>
    <w:basedOn w:val="B14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B14LightListAccent4">
    <w:name w:val="B14_Light List Accent 4"/>
    <w:basedOn w:val="B14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B14LightListAccent5">
    <w:name w:val="B14_Light List Accent 5"/>
    <w:basedOn w:val="B14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B14LightListAccent6">
    <w:name w:val="B14_Light List Accent 6"/>
    <w:basedOn w:val="B14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B14LightGrid">
    <w:name w:val="B14_Light Grid"/>
    <w:basedOn w:val="B14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B14LightGridAccent1">
    <w:name w:val="B14_Light Grid Accent 1"/>
    <w:basedOn w:val="B14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B14LightGridAccent2">
    <w:name w:val="B14_Light Grid Accent 2"/>
    <w:basedOn w:val="B14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B14LightGridAccent3">
    <w:name w:val="B14_Light Grid Accent 3"/>
    <w:basedOn w:val="B14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B14LightGridAccent4">
    <w:name w:val="B14_Light Grid Accent 4"/>
    <w:basedOn w:val="B14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B14LightGridAccent5">
    <w:name w:val="B14_Light Grid Accent 5"/>
    <w:basedOn w:val="B14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B14LightGridAccent6">
    <w:name w:val="B14_Light Grid Accent 6"/>
    <w:basedOn w:val="B14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B14MediumShading1">
    <w:name w:val="B14_Medium Shading 1"/>
    <w:basedOn w:val="B14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B14MediumShading1Accent1">
    <w:name w:val="B14_Medium Shading 1 Accent 1"/>
    <w:basedOn w:val="B14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B14MediumShading1Accent2">
    <w:name w:val="B14_Medium Shading 1 Accent 2"/>
    <w:basedOn w:val="B14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B14MediumShading1Accent3">
    <w:name w:val="B14_Medium Shading 1 Accent 3"/>
    <w:basedOn w:val="B14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B14MediumShading1Accent4">
    <w:name w:val="B14_Medium Shading 1 Accent 4"/>
    <w:basedOn w:val="B14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B14MediumShading1Accent5">
    <w:name w:val="B14_Medium Shading 1 Accent 5"/>
    <w:basedOn w:val="B14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B14MediumShading1Accent6">
    <w:name w:val="B14_Medium Shading 1 Accent 6"/>
    <w:basedOn w:val="B14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B14MediumShading2">
    <w:name w:val="B14_Medium Shading 2"/>
    <w:basedOn w:val="B1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4MediumShading2Accent1">
    <w:name w:val="B14_Medium Shading 2 Accent 1"/>
    <w:basedOn w:val="B1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4MediumShading2Accent2">
    <w:name w:val="B14_Medium Shading 2 Accent 2"/>
    <w:basedOn w:val="B1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4MediumShading2Accent3">
    <w:name w:val="B14_Medium Shading 2 Accent 3"/>
    <w:basedOn w:val="B1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4MediumShading2Accent4">
    <w:name w:val="B14_Medium Shading 2 Accent 4"/>
    <w:basedOn w:val="B1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4MediumShading2Accent5">
    <w:name w:val="B14_Medium Shading 2 Accent 5"/>
    <w:basedOn w:val="B1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4MediumShading2Accent6">
    <w:name w:val="B14_Medium Shading 2 Accent 6"/>
    <w:basedOn w:val="B1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4MediumList1">
    <w:name w:val="B14_Medium List 1"/>
    <w:basedOn w:val="B14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B14MediumList1Accent1">
    <w:name w:val="B14_Medium List 1 Accent 1"/>
    <w:basedOn w:val="B14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B14MediumList1Accent2">
    <w:name w:val="B14_Medium List 1 Accent 2"/>
    <w:basedOn w:val="B14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B14MediumList1Accent3">
    <w:name w:val="B14_Medium List 1 Accent 3"/>
    <w:basedOn w:val="B14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B14MediumList1Accent4">
    <w:name w:val="B14_Medium List 1 Accent 4"/>
    <w:basedOn w:val="B14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B14MediumList1Accent5">
    <w:name w:val="B14_Medium List 1 Accent 5"/>
    <w:basedOn w:val="B14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B14MediumList1Accent6">
    <w:name w:val="B14_Medium List 1 Accent 6"/>
    <w:basedOn w:val="B14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B14MediumList2">
    <w:name w:val="B14_Medium List 2"/>
    <w:basedOn w:val="B1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4MediumList2Accent1">
    <w:name w:val="B14_Medium List 2 Accent 1"/>
    <w:basedOn w:val="B1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4MediumList2Accent2">
    <w:name w:val="B14_Medium List 2 Accent 2"/>
    <w:basedOn w:val="B1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4MediumList2Accent3">
    <w:name w:val="B14_Medium List 2 Accent 3"/>
    <w:basedOn w:val="B1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4MediumList2Accent4">
    <w:name w:val="B14_Medium List 2 Accent 4"/>
    <w:basedOn w:val="B1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4MediumList2Accent5">
    <w:name w:val="B14_Medium List 2 Accent 5"/>
    <w:basedOn w:val="B1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4MediumList2Accent6">
    <w:name w:val="B14_Medium List 2 Accent 6"/>
    <w:basedOn w:val="B1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4MediumGrid1">
    <w:name w:val="B14_Medium Grid 1"/>
    <w:basedOn w:val="B14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14MediumGrid1Accent1">
    <w:name w:val="B14_Medium Grid 1 Accent 1"/>
    <w:basedOn w:val="B14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14MediumGrid1Accent2">
    <w:name w:val="B14_Medium Grid 1 Accent 2"/>
    <w:basedOn w:val="B14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14MediumGrid1Accent3">
    <w:name w:val="B14_Medium Grid 1 Accent 3"/>
    <w:basedOn w:val="B14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14MediumGrid1Accent4">
    <w:name w:val="B14_Medium Grid 1 Accent 4"/>
    <w:basedOn w:val="B14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14MediumGrid1Accent5">
    <w:name w:val="B14_Medium Grid 1 Accent 5"/>
    <w:basedOn w:val="B14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14MediumGrid1Accent6">
    <w:name w:val="B14_Medium Grid 1 Accent 6"/>
    <w:basedOn w:val="B14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B14MediumGrid2">
    <w:name w:val="B14_Medium Grid 2"/>
    <w:basedOn w:val="B1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B14MediumGrid2Accent1">
    <w:name w:val="B14_Medium Grid 2 Accent 1"/>
    <w:basedOn w:val="B1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B14MediumGrid2Accent2">
    <w:name w:val="B14_Medium Grid 2 Accent 2"/>
    <w:basedOn w:val="B1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B14MediumGrid2Accent3">
    <w:name w:val="B14_Medium Grid 2 Accent 3"/>
    <w:basedOn w:val="B1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B14MediumGrid2Accent4">
    <w:name w:val="B14_Medium Grid 2 Accent 4"/>
    <w:basedOn w:val="B1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B14MediumGrid2Accent5">
    <w:name w:val="B14_Medium Grid 2 Accent 5"/>
    <w:basedOn w:val="B1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B14MediumGrid2Accent6">
    <w:name w:val="B14_Medium Grid 2 Accent 6"/>
    <w:basedOn w:val="B1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B14MediumGrid3">
    <w:name w:val="B14_Medium Grid 3"/>
    <w:basedOn w:val="B1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B14MediumGrid3Accent1">
    <w:name w:val="B14_Medium Grid 3 Accent 1"/>
    <w:basedOn w:val="B1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B14MediumGrid3Accent2">
    <w:name w:val="B14_Medium Grid 3 Accent 2"/>
    <w:basedOn w:val="B1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B14MediumGrid3Accent3">
    <w:name w:val="B14_Medium Grid 3 Accent 3"/>
    <w:basedOn w:val="B1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B14MediumGrid3Accent4">
    <w:name w:val="B14_Medium Grid 3 Accent 4"/>
    <w:basedOn w:val="B1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B14MediumGrid3Accent5">
    <w:name w:val="B14_Medium Grid 3 Accent 5"/>
    <w:basedOn w:val="B1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B14MediumGrid3Accent6">
    <w:name w:val="B14_Medium Grid 3 Accent 6"/>
    <w:basedOn w:val="B1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B14DarkList">
    <w:name w:val="B14_Dark List"/>
    <w:basedOn w:val="B14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B14DarkListAccent1">
    <w:name w:val="B14_Dark List Accent 1"/>
    <w:basedOn w:val="B14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B14DarkListAccent2">
    <w:name w:val="B14_Dark List Accent 2"/>
    <w:basedOn w:val="B14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B14DarkListAccent3">
    <w:name w:val="B14_Dark List Accent 3"/>
    <w:basedOn w:val="B14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B14DarkListAccent4">
    <w:name w:val="B14_Dark List Accent 4"/>
    <w:basedOn w:val="B14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B14DarkListAccent5">
    <w:name w:val="B14_Dark List Accent 5"/>
    <w:basedOn w:val="B14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B14DarkListAccent6">
    <w:name w:val="B14_Dark List Accent 6"/>
    <w:basedOn w:val="B14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B14ColorfulShading">
    <w:name w:val="B14_Colorful Shading"/>
    <w:basedOn w:val="B14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B14ColorfulShadingAccent1">
    <w:name w:val="B14_Colorful Shading Accent 1"/>
    <w:basedOn w:val="B14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B14ColorfulShadingAccent2">
    <w:name w:val="B14_Colorful Shading Accent 2"/>
    <w:basedOn w:val="B14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B14ColorfulShadingAccent3">
    <w:name w:val="B14_Colorful Shading Accent 3"/>
    <w:basedOn w:val="B14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B14ColorfulShadingAccent4">
    <w:name w:val="B14_Colorful Shading Accent 4"/>
    <w:basedOn w:val="B14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B14ColorfulShadingAccent5">
    <w:name w:val="B14_Colorful Shading Accent 5"/>
    <w:basedOn w:val="B14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B14ColorfulShadingAccent6">
    <w:name w:val="B14_Colorful Shading Accent 6"/>
    <w:basedOn w:val="B14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B14ColorfulList">
    <w:name w:val="B14_Colorful List"/>
    <w:basedOn w:val="B14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B14ColorfulListAccent1">
    <w:name w:val="B14_Colorful List Accent 1"/>
    <w:basedOn w:val="B14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B14ColorfulListAccent2">
    <w:name w:val="B14_Colorful List Accent 2"/>
    <w:basedOn w:val="B14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B14ColorfulListAccent3">
    <w:name w:val="B14_Colorful List Accent 3"/>
    <w:basedOn w:val="B14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B14ColorfulListAccent4">
    <w:name w:val="B14_Colorful List Accent 4"/>
    <w:basedOn w:val="B14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B14ColorfulListAccent5">
    <w:name w:val="B14_Colorful List Accent 5"/>
    <w:basedOn w:val="B14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B14ColorfulListAccent6">
    <w:name w:val="B14_Colorful List Accent 6"/>
    <w:basedOn w:val="B14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B14ColorfulGrid">
    <w:name w:val="B14_Colorful Grid"/>
    <w:basedOn w:val="B1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14ColorfulGridAccent1">
    <w:name w:val="B14_Colorful Grid Accent 1"/>
    <w:basedOn w:val="B1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14ColorfulGridAccent2">
    <w:name w:val="B14_Colorful Grid Accent 2"/>
    <w:basedOn w:val="B1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14ColorfulGridAccent3">
    <w:name w:val="B14_Colorful Grid Accent 3"/>
    <w:basedOn w:val="B1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14ColorfulGridAccent4">
    <w:name w:val="B14_Colorful Grid Accent 4"/>
    <w:basedOn w:val="B1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14ColorfulGridAccent5">
    <w:name w:val="B14_Colorful Grid Accent 5"/>
    <w:basedOn w:val="B1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14ColorfulGridAccent6">
    <w:name w:val="B14_Colorful Grid Accent 6"/>
    <w:basedOn w:val="B1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15Normal">
    <w:name w:val="B15_Normal"/>
    <w:qFormat/>
    <w:rsid w:val="00FC693F"/>
    <w:pPr>
      <w:spacing w:after="100" w:line="259" w:lineRule="auto"/>
    </w:pPr>
    <w:rPr>
      <w:rFonts w:ascii="Times New Roman" w:eastAsia="SimSun" w:hAnsi="Times New Roman"/>
      <w:color w:val="000000"/>
    </w:rPr>
  </w:style>
  <w:style w:type="paragraph" w:customStyle="1" w:styleId="B15header">
    <w:name w:val="B15_header"/>
    <w:basedOn w:val="B15Normal"/>
    <w:link w:val="B15HeaderChar"/>
    <w:uiPriority w:val="99"/>
    <w:unhideWhenUsed/>
    <w:rsid w:val="00E618BF"/>
    <w:pPr>
      <w:tabs>
        <w:tab w:val="center" w:pos="4680"/>
        <w:tab w:val="right" w:pos="9360"/>
      </w:tabs>
    </w:pPr>
  </w:style>
  <w:style w:type="character" w:customStyle="1" w:styleId="B15HeaderChar">
    <w:name w:val="B15_Header Char"/>
    <w:basedOn w:val="B15DefaultParagraphFont"/>
    <w:link w:val="B15header"/>
    <w:uiPriority w:val="99"/>
    <w:rsid w:val="00E618BF"/>
  </w:style>
  <w:style w:type="paragraph" w:customStyle="1" w:styleId="B15footer">
    <w:name w:val="B15_footer"/>
    <w:basedOn w:val="B15Normal"/>
    <w:link w:val="B15FooterChar"/>
    <w:uiPriority w:val="99"/>
    <w:unhideWhenUsed/>
    <w:rsid w:val="00E618BF"/>
    <w:pPr>
      <w:tabs>
        <w:tab w:val="center" w:pos="4680"/>
        <w:tab w:val="right" w:pos="9360"/>
      </w:tabs>
    </w:pPr>
  </w:style>
  <w:style w:type="character" w:customStyle="1" w:styleId="B15FooterChar">
    <w:name w:val="B15_Footer Char"/>
    <w:basedOn w:val="B15DefaultParagraphFont"/>
    <w:link w:val="B15footer"/>
    <w:uiPriority w:val="99"/>
    <w:rsid w:val="00E618BF"/>
  </w:style>
  <w:style w:type="paragraph" w:customStyle="1" w:styleId="B15heading1">
    <w:name w:val="B15_heading 1"/>
    <w:basedOn w:val="B15Normal"/>
    <w:next w:val="B15Normal"/>
    <w:link w:val="B15Heading1Char"/>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customStyle="1" w:styleId="B15heading2">
    <w:name w:val="B15_heading 2"/>
    <w:basedOn w:val="B15Normal"/>
    <w:next w:val="B15Normal"/>
    <w:link w:val="B15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customStyle="1" w:styleId="B15heading3">
    <w:name w:val="B15_heading 3"/>
    <w:basedOn w:val="B15Normal"/>
    <w:next w:val="B15Normal"/>
    <w:link w:val="B15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B15heading4">
    <w:name w:val="B15_heading 4"/>
    <w:basedOn w:val="B15Normal"/>
    <w:next w:val="B15Normal"/>
    <w:link w:val="B15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B15heading5">
    <w:name w:val="B15_heading 5"/>
    <w:basedOn w:val="B15Normal"/>
    <w:next w:val="B15Normal"/>
    <w:link w:val="B15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B15heading6">
    <w:name w:val="B15_heading 6"/>
    <w:basedOn w:val="B15Normal"/>
    <w:next w:val="B15Normal"/>
    <w:link w:val="B15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B15heading7">
    <w:name w:val="B15_heading 7"/>
    <w:basedOn w:val="B15Normal"/>
    <w:next w:val="B15Normal"/>
    <w:link w:val="B15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15heading8">
    <w:name w:val="B15_heading 8"/>
    <w:basedOn w:val="B15Normal"/>
    <w:next w:val="B15Normal"/>
    <w:link w:val="B15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B15heading9">
    <w:name w:val="B15_heading 9"/>
    <w:basedOn w:val="B15Normal"/>
    <w:next w:val="B15Normal"/>
    <w:link w:val="B15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B15DefaultParagraphFont">
    <w:name w:val="B15_Default Paragraph Font"/>
    <w:uiPriority w:val="1"/>
    <w:semiHidden/>
    <w:unhideWhenUsed/>
  </w:style>
  <w:style w:type="table" w:customStyle="1" w:styleId="B15NormalTable">
    <w:name w:val="B15_Normal Table"/>
    <w:uiPriority w:val="99"/>
    <w:semiHidden/>
    <w:unhideWhenUsed/>
    <w:tblPr>
      <w:tblInd w:w="0" w:type="dxa"/>
      <w:tblCellMar>
        <w:top w:w="0" w:type="dxa"/>
        <w:left w:w="108" w:type="dxa"/>
        <w:bottom w:w="0" w:type="dxa"/>
        <w:right w:w="108" w:type="dxa"/>
      </w:tblCellMar>
    </w:tblPr>
  </w:style>
  <w:style w:type="numbering" w:customStyle="1" w:styleId="B15NoList">
    <w:name w:val="B15_No List"/>
    <w:uiPriority w:val="99"/>
    <w:semiHidden/>
    <w:unhideWhenUsed/>
  </w:style>
  <w:style w:type="paragraph" w:customStyle="1" w:styleId="B15NoSpacing">
    <w:name w:val="B15_No Spacing"/>
    <w:uiPriority w:val="1"/>
    <w:qFormat/>
    <w:rsid w:val="00FC693F"/>
    <w:pPr>
      <w:spacing w:after="0" w:line="240" w:lineRule="auto"/>
    </w:pPr>
  </w:style>
  <w:style w:type="character" w:customStyle="1" w:styleId="B15Heading1Char">
    <w:name w:val="B15_Heading 1 Char"/>
    <w:basedOn w:val="B15DefaultParagraphFont"/>
    <w:link w:val="B15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15Heading2Char">
    <w:name w:val="B15_Heading 2 Char"/>
    <w:basedOn w:val="B15DefaultParagraphFont"/>
    <w:link w:val="B15heading2"/>
    <w:uiPriority w:val="9"/>
    <w:rsid w:val="00FC693F"/>
    <w:rPr>
      <w:rFonts w:asciiTheme="majorHAnsi" w:eastAsiaTheme="majorEastAsia" w:hAnsiTheme="majorHAnsi" w:cstheme="majorBidi"/>
      <w:b/>
      <w:bCs/>
      <w:color w:val="4F81BD" w:themeColor="accent1"/>
      <w:sz w:val="26"/>
      <w:szCs w:val="26"/>
    </w:rPr>
  </w:style>
  <w:style w:type="character" w:customStyle="1" w:styleId="B15Heading3Char">
    <w:name w:val="B15_Heading 3 Char"/>
    <w:basedOn w:val="B15DefaultParagraphFont"/>
    <w:link w:val="B15heading3"/>
    <w:uiPriority w:val="9"/>
    <w:rsid w:val="00FC693F"/>
    <w:rPr>
      <w:rFonts w:asciiTheme="majorHAnsi" w:eastAsiaTheme="majorEastAsia" w:hAnsiTheme="majorHAnsi" w:cstheme="majorBidi"/>
      <w:b/>
      <w:bCs/>
      <w:color w:val="4F81BD" w:themeColor="accent1"/>
    </w:rPr>
  </w:style>
  <w:style w:type="paragraph" w:customStyle="1" w:styleId="B15Title">
    <w:name w:val="B15_Title"/>
    <w:basedOn w:val="B15Normal"/>
    <w:next w:val="B15Normal"/>
    <w:link w:val="B15TitleChar"/>
    <w:uiPriority w:val="10"/>
    <w:qFormat/>
    <w:rsid w:val="00FC693F"/>
    <w:pPr>
      <w:keepNext/>
      <w:contextualSpacing/>
    </w:pPr>
    <w:rPr>
      <w:rFonts w:asciiTheme="majorHAnsi" w:eastAsiaTheme="majorEastAsia" w:hAnsiTheme="majorHAnsi" w:cstheme="majorBidi"/>
      <w:spacing w:val="5"/>
      <w:kern w:val="28"/>
      <w:sz w:val="30"/>
      <w:szCs w:val="52"/>
    </w:rPr>
  </w:style>
  <w:style w:type="character" w:customStyle="1" w:styleId="B15TitleChar">
    <w:name w:val="B15_Title Char"/>
    <w:basedOn w:val="B15DefaultParagraphFont"/>
    <w:link w:val="B15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B15Subtitle">
    <w:name w:val="B15_Subtitle"/>
    <w:basedOn w:val="B15Normal"/>
    <w:next w:val="B15Normal"/>
    <w:link w:val="B15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B15SubtitleChar">
    <w:name w:val="B15_Subtitle Char"/>
    <w:basedOn w:val="B15DefaultParagraphFont"/>
    <w:link w:val="B15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B15ListParagraph">
    <w:name w:val="B15_List Paragraph"/>
    <w:basedOn w:val="B15Normal"/>
    <w:uiPriority w:val="34"/>
    <w:qFormat/>
    <w:rsid w:val="00FC693F"/>
    <w:pPr>
      <w:ind w:left="720"/>
      <w:contextualSpacing/>
    </w:pPr>
  </w:style>
  <w:style w:type="paragraph" w:customStyle="1" w:styleId="B15BodyText">
    <w:name w:val="B15_Body Text"/>
    <w:basedOn w:val="B15Normal"/>
    <w:link w:val="B15BodyTextChar"/>
    <w:uiPriority w:val="99"/>
    <w:unhideWhenUsed/>
    <w:rsid w:val="00AA1D8D"/>
    <w:pPr>
      <w:spacing w:after="120"/>
    </w:pPr>
  </w:style>
  <w:style w:type="character" w:customStyle="1" w:styleId="B15BodyTextChar">
    <w:name w:val="B15_Body Text Char"/>
    <w:basedOn w:val="B15DefaultParagraphFont"/>
    <w:link w:val="B15BodyText"/>
    <w:uiPriority w:val="99"/>
    <w:rsid w:val="00AA1D8D"/>
  </w:style>
  <w:style w:type="paragraph" w:customStyle="1" w:styleId="B15BodyText2">
    <w:name w:val="B15_Body Text 2"/>
    <w:basedOn w:val="B15Normal"/>
    <w:link w:val="B15BodyText2Char"/>
    <w:uiPriority w:val="99"/>
    <w:unhideWhenUsed/>
    <w:rsid w:val="00AA1D8D"/>
    <w:pPr>
      <w:spacing w:after="120" w:line="480" w:lineRule="auto"/>
    </w:pPr>
  </w:style>
  <w:style w:type="character" w:customStyle="1" w:styleId="B15BodyText2Char">
    <w:name w:val="B15_Body Text 2 Char"/>
    <w:basedOn w:val="B15DefaultParagraphFont"/>
    <w:link w:val="B15BodyText2"/>
    <w:uiPriority w:val="99"/>
    <w:rsid w:val="00AA1D8D"/>
  </w:style>
  <w:style w:type="paragraph" w:customStyle="1" w:styleId="B15BodyText3">
    <w:name w:val="B15_Body Text 3"/>
    <w:basedOn w:val="B15Normal"/>
    <w:link w:val="B15BodyText3Char"/>
    <w:uiPriority w:val="99"/>
    <w:unhideWhenUsed/>
    <w:rsid w:val="00AA1D8D"/>
    <w:pPr>
      <w:spacing w:after="120"/>
    </w:pPr>
    <w:rPr>
      <w:sz w:val="16"/>
      <w:szCs w:val="16"/>
    </w:rPr>
  </w:style>
  <w:style w:type="character" w:customStyle="1" w:styleId="B15BodyText3Char">
    <w:name w:val="B15_Body Text 3 Char"/>
    <w:basedOn w:val="B15DefaultParagraphFont"/>
    <w:link w:val="B15BodyText3"/>
    <w:uiPriority w:val="99"/>
    <w:rsid w:val="00AA1D8D"/>
    <w:rPr>
      <w:sz w:val="16"/>
      <w:szCs w:val="16"/>
    </w:rPr>
  </w:style>
  <w:style w:type="paragraph" w:customStyle="1" w:styleId="B15List">
    <w:name w:val="B15_List"/>
    <w:basedOn w:val="B15Normal"/>
    <w:uiPriority w:val="99"/>
    <w:unhideWhenUsed/>
    <w:rsid w:val="00AA1D8D"/>
    <w:pPr>
      <w:ind w:left="360" w:hanging="360"/>
      <w:contextualSpacing/>
    </w:pPr>
  </w:style>
  <w:style w:type="paragraph" w:customStyle="1" w:styleId="B15List2">
    <w:name w:val="B15_List 2"/>
    <w:basedOn w:val="B15Normal"/>
    <w:uiPriority w:val="99"/>
    <w:unhideWhenUsed/>
    <w:rsid w:val="00326F90"/>
    <w:pPr>
      <w:ind w:left="720" w:hanging="360"/>
      <w:contextualSpacing/>
    </w:pPr>
  </w:style>
  <w:style w:type="paragraph" w:customStyle="1" w:styleId="B15List3">
    <w:name w:val="B15_List 3"/>
    <w:basedOn w:val="B15Normal"/>
    <w:uiPriority w:val="99"/>
    <w:unhideWhenUsed/>
    <w:rsid w:val="00326F90"/>
    <w:pPr>
      <w:ind w:left="1080" w:hanging="360"/>
      <w:contextualSpacing/>
    </w:pPr>
  </w:style>
  <w:style w:type="paragraph" w:customStyle="1" w:styleId="B15ListBullet">
    <w:name w:val="B15_List Bullet"/>
    <w:basedOn w:val="B15Normal"/>
    <w:uiPriority w:val="99"/>
    <w:unhideWhenUsed/>
    <w:rsid w:val="00326F90"/>
    <w:pPr>
      <w:tabs>
        <w:tab w:val="num" w:pos="360"/>
      </w:tabs>
      <w:ind w:left="360" w:hanging="360"/>
      <w:contextualSpacing/>
    </w:pPr>
  </w:style>
  <w:style w:type="paragraph" w:customStyle="1" w:styleId="B15ListBullet2">
    <w:name w:val="B15_List Bullet 2"/>
    <w:basedOn w:val="B15Normal"/>
    <w:uiPriority w:val="99"/>
    <w:unhideWhenUsed/>
    <w:rsid w:val="00326F90"/>
    <w:pPr>
      <w:tabs>
        <w:tab w:val="num" w:pos="720"/>
      </w:tabs>
      <w:ind w:left="720" w:hanging="360"/>
      <w:contextualSpacing/>
    </w:pPr>
  </w:style>
  <w:style w:type="paragraph" w:customStyle="1" w:styleId="B15ListBullet3">
    <w:name w:val="B15_List Bullet 3"/>
    <w:basedOn w:val="B15Normal"/>
    <w:uiPriority w:val="99"/>
    <w:unhideWhenUsed/>
    <w:rsid w:val="00326F90"/>
    <w:pPr>
      <w:tabs>
        <w:tab w:val="num" w:pos="1080"/>
      </w:tabs>
      <w:ind w:left="1080" w:hanging="360"/>
      <w:contextualSpacing/>
    </w:pPr>
  </w:style>
  <w:style w:type="paragraph" w:customStyle="1" w:styleId="B15ListNumber">
    <w:name w:val="B15_List Number"/>
    <w:basedOn w:val="B15Normal"/>
    <w:uiPriority w:val="99"/>
    <w:unhideWhenUsed/>
    <w:rsid w:val="00326F90"/>
    <w:pPr>
      <w:tabs>
        <w:tab w:val="num" w:pos="360"/>
      </w:tabs>
      <w:ind w:left="360" w:hanging="360"/>
      <w:contextualSpacing/>
    </w:pPr>
  </w:style>
  <w:style w:type="paragraph" w:customStyle="1" w:styleId="B15ListNumber2">
    <w:name w:val="B15_List Number 2"/>
    <w:basedOn w:val="B15Normal"/>
    <w:uiPriority w:val="99"/>
    <w:unhideWhenUsed/>
    <w:rsid w:val="0029639D"/>
    <w:pPr>
      <w:tabs>
        <w:tab w:val="num" w:pos="720"/>
      </w:tabs>
      <w:ind w:left="720" w:hanging="360"/>
      <w:contextualSpacing/>
    </w:pPr>
  </w:style>
  <w:style w:type="paragraph" w:customStyle="1" w:styleId="B15ListNumber3">
    <w:name w:val="B15_List Number 3"/>
    <w:basedOn w:val="B15Normal"/>
    <w:uiPriority w:val="99"/>
    <w:unhideWhenUsed/>
    <w:rsid w:val="0029639D"/>
    <w:pPr>
      <w:tabs>
        <w:tab w:val="num" w:pos="1080"/>
      </w:tabs>
      <w:ind w:left="1080" w:hanging="360"/>
      <w:contextualSpacing/>
    </w:pPr>
  </w:style>
  <w:style w:type="paragraph" w:customStyle="1" w:styleId="B15ListContinue">
    <w:name w:val="B15_List Continue"/>
    <w:basedOn w:val="B15Normal"/>
    <w:uiPriority w:val="99"/>
    <w:unhideWhenUsed/>
    <w:rsid w:val="0029639D"/>
    <w:pPr>
      <w:spacing w:after="120"/>
      <w:ind w:left="360"/>
      <w:contextualSpacing/>
    </w:pPr>
  </w:style>
  <w:style w:type="paragraph" w:customStyle="1" w:styleId="B15ListContinue2">
    <w:name w:val="B15_List Continue 2"/>
    <w:basedOn w:val="B15Normal"/>
    <w:uiPriority w:val="99"/>
    <w:unhideWhenUsed/>
    <w:rsid w:val="0029639D"/>
    <w:pPr>
      <w:spacing w:after="120"/>
      <w:ind w:left="720"/>
      <w:contextualSpacing/>
    </w:pPr>
  </w:style>
  <w:style w:type="paragraph" w:customStyle="1" w:styleId="B15ListContinue3">
    <w:name w:val="B15_List Continue 3"/>
    <w:basedOn w:val="B15Normal"/>
    <w:uiPriority w:val="99"/>
    <w:unhideWhenUsed/>
    <w:rsid w:val="0029639D"/>
    <w:pPr>
      <w:spacing w:after="120"/>
      <w:ind w:left="1080"/>
      <w:contextualSpacing/>
    </w:pPr>
  </w:style>
  <w:style w:type="paragraph" w:customStyle="1" w:styleId="B15macro">
    <w:name w:val="B15_macro"/>
    <w:link w:val="B15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15MacroTextChar">
    <w:name w:val="B15_Macro Text Char"/>
    <w:basedOn w:val="B15DefaultParagraphFont"/>
    <w:link w:val="B15macro"/>
    <w:uiPriority w:val="99"/>
    <w:rsid w:val="0029639D"/>
    <w:rPr>
      <w:rFonts w:ascii="Courier" w:hAnsi="Courier"/>
      <w:sz w:val="20"/>
      <w:szCs w:val="20"/>
    </w:rPr>
  </w:style>
  <w:style w:type="paragraph" w:customStyle="1" w:styleId="B15Quote">
    <w:name w:val="B15_Quote"/>
    <w:basedOn w:val="B15Normal"/>
    <w:next w:val="B15Normal"/>
    <w:link w:val="B15QuoteChar"/>
    <w:uiPriority w:val="29"/>
    <w:qFormat/>
    <w:rsid w:val="00FC693F"/>
    <w:rPr>
      <w:i/>
      <w:iCs/>
      <w:color w:val="000000" w:themeColor="text1"/>
    </w:rPr>
  </w:style>
  <w:style w:type="character" w:customStyle="1" w:styleId="B15QuoteChar">
    <w:name w:val="B15_Quote Char"/>
    <w:basedOn w:val="B15DefaultParagraphFont"/>
    <w:link w:val="B15Quote"/>
    <w:uiPriority w:val="29"/>
    <w:rsid w:val="00FC693F"/>
    <w:rPr>
      <w:i/>
      <w:iCs/>
      <w:color w:val="000000" w:themeColor="text1"/>
    </w:rPr>
  </w:style>
  <w:style w:type="character" w:customStyle="1" w:styleId="B15Heading4Char">
    <w:name w:val="B15_Heading 4 Char"/>
    <w:basedOn w:val="B15DefaultParagraphFont"/>
    <w:link w:val="B15heading4"/>
    <w:uiPriority w:val="9"/>
    <w:semiHidden/>
    <w:rsid w:val="00FC693F"/>
    <w:rPr>
      <w:rFonts w:asciiTheme="majorHAnsi" w:eastAsiaTheme="majorEastAsia" w:hAnsiTheme="majorHAnsi" w:cstheme="majorBidi"/>
      <w:b/>
      <w:bCs/>
      <w:i/>
      <w:iCs/>
      <w:color w:val="4F81BD" w:themeColor="accent1"/>
    </w:rPr>
  </w:style>
  <w:style w:type="character" w:customStyle="1" w:styleId="B15Heading5Char">
    <w:name w:val="B15_Heading 5 Char"/>
    <w:basedOn w:val="B15DefaultParagraphFont"/>
    <w:link w:val="B15heading5"/>
    <w:uiPriority w:val="9"/>
    <w:semiHidden/>
    <w:rsid w:val="00FC693F"/>
    <w:rPr>
      <w:rFonts w:asciiTheme="majorHAnsi" w:eastAsiaTheme="majorEastAsia" w:hAnsiTheme="majorHAnsi" w:cstheme="majorBidi"/>
      <w:color w:val="243F60" w:themeColor="accent1" w:themeShade="7F"/>
    </w:rPr>
  </w:style>
  <w:style w:type="character" w:customStyle="1" w:styleId="B15Heading6Char">
    <w:name w:val="B15_Heading 6 Char"/>
    <w:basedOn w:val="B15DefaultParagraphFont"/>
    <w:link w:val="B15heading6"/>
    <w:uiPriority w:val="9"/>
    <w:semiHidden/>
    <w:rsid w:val="00FC693F"/>
    <w:rPr>
      <w:rFonts w:asciiTheme="majorHAnsi" w:eastAsiaTheme="majorEastAsia" w:hAnsiTheme="majorHAnsi" w:cstheme="majorBidi"/>
      <w:i/>
      <w:iCs/>
      <w:color w:val="243F60" w:themeColor="accent1" w:themeShade="7F"/>
    </w:rPr>
  </w:style>
  <w:style w:type="character" w:customStyle="1" w:styleId="B15Heading7Char">
    <w:name w:val="B15_Heading 7 Char"/>
    <w:basedOn w:val="B15DefaultParagraphFont"/>
    <w:link w:val="B15heading7"/>
    <w:uiPriority w:val="9"/>
    <w:semiHidden/>
    <w:rsid w:val="00FC693F"/>
    <w:rPr>
      <w:rFonts w:asciiTheme="majorHAnsi" w:eastAsiaTheme="majorEastAsia" w:hAnsiTheme="majorHAnsi" w:cstheme="majorBidi"/>
      <w:i/>
      <w:iCs/>
      <w:color w:val="404040" w:themeColor="text1" w:themeTint="BF"/>
    </w:rPr>
  </w:style>
  <w:style w:type="character" w:customStyle="1" w:styleId="B15Heading8Char">
    <w:name w:val="B15_Heading 8 Char"/>
    <w:basedOn w:val="B15DefaultParagraphFont"/>
    <w:link w:val="B15heading8"/>
    <w:uiPriority w:val="9"/>
    <w:semiHidden/>
    <w:rsid w:val="00FC693F"/>
    <w:rPr>
      <w:rFonts w:asciiTheme="majorHAnsi" w:eastAsiaTheme="majorEastAsia" w:hAnsiTheme="majorHAnsi" w:cstheme="majorBidi"/>
      <w:color w:val="4F81BD" w:themeColor="accent1"/>
      <w:sz w:val="20"/>
      <w:szCs w:val="20"/>
    </w:rPr>
  </w:style>
  <w:style w:type="character" w:customStyle="1" w:styleId="B15Heading9Char">
    <w:name w:val="B15_Heading 9 Char"/>
    <w:basedOn w:val="B15DefaultParagraphFont"/>
    <w:link w:val="B15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B15caption">
    <w:name w:val="B15_caption"/>
    <w:basedOn w:val="B15Normal"/>
    <w:next w:val="B15Normal"/>
    <w:uiPriority w:val="35"/>
    <w:semiHidden/>
    <w:unhideWhenUsed/>
    <w:qFormat/>
    <w:rsid w:val="00FC693F"/>
    <w:pPr>
      <w:spacing w:line="240" w:lineRule="auto"/>
    </w:pPr>
    <w:rPr>
      <w:b/>
      <w:bCs/>
      <w:color w:val="4F81BD" w:themeColor="accent1"/>
      <w:sz w:val="18"/>
      <w:szCs w:val="18"/>
    </w:rPr>
  </w:style>
  <w:style w:type="character" w:customStyle="1" w:styleId="B15Strong">
    <w:name w:val="B15_Strong"/>
    <w:basedOn w:val="B15DefaultParagraphFont"/>
    <w:uiPriority w:val="22"/>
    <w:qFormat/>
    <w:rsid w:val="00FC693F"/>
    <w:rPr>
      <w:b/>
      <w:bCs/>
    </w:rPr>
  </w:style>
  <w:style w:type="character" w:customStyle="1" w:styleId="B15Emphasis">
    <w:name w:val="B15_Emphasis"/>
    <w:basedOn w:val="B15DefaultParagraphFont"/>
    <w:uiPriority w:val="20"/>
    <w:qFormat/>
    <w:rsid w:val="00FC693F"/>
    <w:rPr>
      <w:i/>
      <w:iCs/>
    </w:rPr>
  </w:style>
  <w:style w:type="paragraph" w:customStyle="1" w:styleId="B15IntenseQuote">
    <w:name w:val="B15_Intense Quote"/>
    <w:basedOn w:val="B15Normal"/>
    <w:next w:val="B15Normal"/>
    <w:link w:val="B15IntenseQuoteChar"/>
    <w:uiPriority w:val="30"/>
    <w:qFormat/>
    <w:rsid w:val="00FC693F"/>
    <w:pPr>
      <w:spacing w:before="200" w:after="280"/>
      <w:ind w:left="936" w:right="936"/>
    </w:pPr>
    <w:rPr>
      <w:b/>
      <w:bCs/>
      <w:i/>
      <w:iCs/>
      <w:color w:val="4F81BD" w:themeColor="accent1"/>
    </w:rPr>
  </w:style>
  <w:style w:type="character" w:customStyle="1" w:styleId="B15IntenseQuoteChar">
    <w:name w:val="B15_Intense Quote Char"/>
    <w:basedOn w:val="B15DefaultParagraphFont"/>
    <w:link w:val="B15IntenseQuote"/>
    <w:uiPriority w:val="30"/>
    <w:rsid w:val="00FC693F"/>
    <w:rPr>
      <w:b/>
      <w:bCs/>
      <w:i/>
      <w:iCs/>
      <w:color w:val="4F81BD" w:themeColor="accent1"/>
    </w:rPr>
  </w:style>
  <w:style w:type="character" w:customStyle="1" w:styleId="B15SubtleEmphasis">
    <w:name w:val="B15_Subtle Emphasis"/>
    <w:basedOn w:val="B15DefaultParagraphFont"/>
    <w:uiPriority w:val="19"/>
    <w:qFormat/>
    <w:rsid w:val="00FC693F"/>
    <w:rPr>
      <w:i/>
      <w:iCs/>
      <w:color w:val="808080" w:themeColor="text1" w:themeTint="7F"/>
    </w:rPr>
  </w:style>
  <w:style w:type="character" w:customStyle="1" w:styleId="B15IntenseEmphasis">
    <w:name w:val="B15_Intense Emphasis"/>
    <w:basedOn w:val="B15DefaultParagraphFont"/>
    <w:uiPriority w:val="21"/>
    <w:qFormat/>
    <w:rsid w:val="00FC693F"/>
    <w:rPr>
      <w:b/>
      <w:bCs/>
      <w:i/>
      <w:iCs/>
      <w:color w:val="4F81BD" w:themeColor="accent1"/>
    </w:rPr>
  </w:style>
  <w:style w:type="character" w:customStyle="1" w:styleId="B15SubtleReference">
    <w:name w:val="B15_Subtle Reference"/>
    <w:basedOn w:val="B15DefaultParagraphFont"/>
    <w:uiPriority w:val="31"/>
    <w:qFormat/>
    <w:rsid w:val="00FC693F"/>
    <w:rPr>
      <w:smallCaps/>
      <w:color w:val="C0504D" w:themeColor="accent2"/>
      <w:u w:val="single"/>
    </w:rPr>
  </w:style>
  <w:style w:type="character" w:customStyle="1" w:styleId="B15IntenseReference">
    <w:name w:val="B15_Intense Reference"/>
    <w:basedOn w:val="B15DefaultParagraphFont"/>
    <w:uiPriority w:val="32"/>
    <w:qFormat/>
    <w:rsid w:val="00FC693F"/>
    <w:rPr>
      <w:b/>
      <w:bCs/>
      <w:smallCaps/>
      <w:color w:val="C0504D" w:themeColor="accent2"/>
      <w:spacing w:val="5"/>
      <w:u w:val="single"/>
    </w:rPr>
  </w:style>
  <w:style w:type="character" w:customStyle="1" w:styleId="B15BookTitle">
    <w:name w:val="B15_Book Title"/>
    <w:basedOn w:val="B15DefaultParagraphFont"/>
    <w:uiPriority w:val="33"/>
    <w:qFormat/>
    <w:rsid w:val="00FC693F"/>
    <w:rPr>
      <w:b/>
      <w:bCs/>
      <w:smallCaps/>
      <w:spacing w:val="5"/>
    </w:rPr>
  </w:style>
  <w:style w:type="paragraph" w:customStyle="1" w:styleId="B15TOCHeading">
    <w:name w:val="B15_TOC Heading"/>
    <w:basedOn w:val="B15heading1"/>
    <w:next w:val="B15Normal"/>
    <w:uiPriority w:val="39"/>
    <w:semiHidden/>
    <w:unhideWhenUsed/>
    <w:qFormat/>
    <w:rsid w:val="00FC693F"/>
    <w:pPr>
      <w:outlineLvl w:val="9"/>
    </w:pPr>
  </w:style>
  <w:style w:type="table" w:customStyle="1" w:styleId="B15TableGrid">
    <w:name w:val="B15_Table Grid"/>
    <w:basedOn w:val="B15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15LightShading">
    <w:name w:val="B15_Light Shading"/>
    <w:basedOn w:val="B15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B15LightShadingAccent1">
    <w:name w:val="B15_Light Shading Accent 1"/>
    <w:basedOn w:val="B15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B15LightShadingAccent2">
    <w:name w:val="B15_Light Shading Accent 2"/>
    <w:basedOn w:val="B15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B15LightShadingAccent3">
    <w:name w:val="B15_Light Shading Accent 3"/>
    <w:basedOn w:val="B15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B15LightShadingAccent4">
    <w:name w:val="B15_Light Shading Accent 4"/>
    <w:basedOn w:val="B15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B15LightShadingAccent5">
    <w:name w:val="B15_Light Shading Accent 5"/>
    <w:basedOn w:val="B15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B15LightShadingAccent6">
    <w:name w:val="B15_Light Shading Accent 6"/>
    <w:basedOn w:val="B15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B15LightList">
    <w:name w:val="B15_Light List"/>
    <w:basedOn w:val="B15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B15LightListAccent1">
    <w:name w:val="B15_Light List Accent 1"/>
    <w:basedOn w:val="B15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15LightListAccent2">
    <w:name w:val="B15_Light List Accent 2"/>
    <w:basedOn w:val="B15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B15LightListAccent3">
    <w:name w:val="B15_Light List Accent 3"/>
    <w:basedOn w:val="B15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B15LightListAccent4">
    <w:name w:val="B15_Light List Accent 4"/>
    <w:basedOn w:val="B15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B15LightListAccent5">
    <w:name w:val="B15_Light List Accent 5"/>
    <w:basedOn w:val="B15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B15LightListAccent6">
    <w:name w:val="B15_Light List Accent 6"/>
    <w:basedOn w:val="B15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B15LightGrid">
    <w:name w:val="B15_Light Grid"/>
    <w:basedOn w:val="B15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B15LightGridAccent1">
    <w:name w:val="B15_Light Grid Accent 1"/>
    <w:basedOn w:val="B15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B15LightGridAccent2">
    <w:name w:val="B15_Light Grid Accent 2"/>
    <w:basedOn w:val="B15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B15LightGridAccent3">
    <w:name w:val="B15_Light Grid Accent 3"/>
    <w:basedOn w:val="B15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B15LightGridAccent4">
    <w:name w:val="B15_Light Grid Accent 4"/>
    <w:basedOn w:val="B15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B15LightGridAccent5">
    <w:name w:val="B15_Light Grid Accent 5"/>
    <w:basedOn w:val="B15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B15LightGridAccent6">
    <w:name w:val="B15_Light Grid Accent 6"/>
    <w:basedOn w:val="B15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B15MediumShading1">
    <w:name w:val="B15_Medium Shading 1"/>
    <w:basedOn w:val="B15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B15MediumShading1Accent1">
    <w:name w:val="B15_Medium Shading 1 Accent 1"/>
    <w:basedOn w:val="B15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B15MediumShading1Accent2">
    <w:name w:val="B15_Medium Shading 1 Accent 2"/>
    <w:basedOn w:val="B15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B15MediumShading1Accent3">
    <w:name w:val="B15_Medium Shading 1 Accent 3"/>
    <w:basedOn w:val="B15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B15MediumShading1Accent4">
    <w:name w:val="B15_Medium Shading 1 Accent 4"/>
    <w:basedOn w:val="B15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B15MediumShading1Accent5">
    <w:name w:val="B15_Medium Shading 1 Accent 5"/>
    <w:basedOn w:val="B15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B15MediumShading1Accent6">
    <w:name w:val="B15_Medium Shading 1 Accent 6"/>
    <w:basedOn w:val="B15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B15MediumShading2">
    <w:name w:val="B15_Medium Shading 2"/>
    <w:basedOn w:val="B1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5MediumShading2Accent1">
    <w:name w:val="B15_Medium Shading 2 Accent 1"/>
    <w:basedOn w:val="B1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5MediumShading2Accent2">
    <w:name w:val="B15_Medium Shading 2 Accent 2"/>
    <w:basedOn w:val="B1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5MediumShading2Accent3">
    <w:name w:val="B15_Medium Shading 2 Accent 3"/>
    <w:basedOn w:val="B1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5MediumShading2Accent4">
    <w:name w:val="B15_Medium Shading 2 Accent 4"/>
    <w:basedOn w:val="B1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5MediumShading2Accent5">
    <w:name w:val="B15_Medium Shading 2 Accent 5"/>
    <w:basedOn w:val="B1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5MediumShading2Accent6">
    <w:name w:val="B15_Medium Shading 2 Accent 6"/>
    <w:basedOn w:val="B1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B15MediumList1">
    <w:name w:val="B15_Medium List 1"/>
    <w:basedOn w:val="B15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B15MediumList1Accent1">
    <w:name w:val="B15_Medium List 1 Accent 1"/>
    <w:basedOn w:val="B15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B15MediumList1Accent2">
    <w:name w:val="B15_Medium List 1 Accent 2"/>
    <w:basedOn w:val="B15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B15MediumList1Accent3">
    <w:name w:val="B15_Medium List 1 Accent 3"/>
    <w:basedOn w:val="B15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B15MediumList1Accent4">
    <w:name w:val="B15_Medium List 1 Accent 4"/>
    <w:basedOn w:val="B15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B15MediumList1Accent5">
    <w:name w:val="B15_Medium List 1 Accent 5"/>
    <w:basedOn w:val="B15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B15MediumList1Accent6">
    <w:name w:val="B15_Medium List 1 Accent 6"/>
    <w:basedOn w:val="B15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B15MediumList2">
    <w:name w:val="B15_Medium List 2"/>
    <w:basedOn w:val="B1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5MediumList2Accent1">
    <w:name w:val="B15_Medium List 2 Accent 1"/>
    <w:basedOn w:val="B1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5MediumList2Accent2">
    <w:name w:val="B15_Medium List 2 Accent 2"/>
    <w:basedOn w:val="B1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5MediumList2Accent3">
    <w:name w:val="B15_Medium List 2 Accent 3"/>
    <w:basedOn w:val="B1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5MediumList2Accent4">
    <w:name w:val="B15_Medium List 2 Accent 4"/>
    <w:basedOn w:val="B1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5MediumList2Accent5">
    <w:name w:val="B15_Medium List 2 Accent 5"/>
    <w:basedOn w:val="B1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5MediumList2Accent6">
    <w:name w:val="B15_Medium List 2 Accent 6"/>
    <w:basedOn w:val="B1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15MediumGrid1">
    <w:name w:val="B15_Medium Grid 1"/>
    <w:basedOn w:val="B15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15MediumGrid1Accent1">
    <w:name w:val="B15_Medium Grid 1 Accent 1"/>
    <w:basedOn w:val="B15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15MediumGrid1Accent2">
    <w:name w:val="B15_Medium Grid 1 Accent 2"/>
    <w:basedOn w:val="B15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15MediumGrid1Accent3">
    <w:name w:val="B15_Medium Grid 1 Accent 3"/>
    <w:basedOn w:val="B15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15MediumGrid1Accent4">
    <w:name w:val="B15_Medium Grid 1 Accent 4"/>
    <w:basedOn w:val="B15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15MediumGrid1Accent5">
    <w:name w:val="B15_Medium Grid 1 Accent 5"/>
    <w:basedOn w:val="B15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15MediumGrid1Accent6">
    <w:name w:val="B15_Medium Grid 1 Accent 6"/>
    <w:basedOn w:val="B15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B15MediumGrid2">
    <w:name w:val="B15_Medium Grid 2"/>
    <w:basedOn w:val="B1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B15MediumGrid2Accent1">
    <w:name w:val="B15_Medium Grid 2 Accent 1"/>
    <w:basedOn w:val="B1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B15MediumGrid2Accent2">
    <w:name w:val="B15_Medium Grid 2 Accent 2"/>
    <w:basedOn w:val="B1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B15MediumGrid2Accent3">
    <w:name w:val="B15_Medium Grid 2 Accent 3"/>
    <w:basedOn w:val="B1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B15MediumGrid2Accent4">
    <w:name w:val="B15_Medium Grid 2 Accent 4"/>
    <w:basedOn w:val="B1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B15MediumGrid2Accent5">
    <w:name w:val="B15_Medium Grid 2 Accent 5"/>
    <w:basedOn w:val="B1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B15MediumGrid2Accent6">
    <w:name w:val="B15_Medium Grid 2 Accent 6"/>
    <w:basedOn w:val="B1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B15MediumGrid3">
    <w:name w:val="B15_Medium Grid 3"/>
    <w:basedOn w:val="B1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B15MediumGrid3Accent1">
    <w:name w:val="B15_Medium Grid 3 Accent 1"/>
    <w:basedOn w:val="B1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B15MediumGrid3Accent2">
    <w:name w:val="B15_Medium Grid 3 Accent 2"/>
    <w:basedOn w:val="B1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B15MediumGrid3Accent3">
    <w:name w:val="B15_Medium Grid 3 Accent 3"/>
    <w:basedOn w:val="B1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B15MediumGrid3Accent4">
    <w:name w:val="B15_Medium Grid 3 Accent 4"/>
    <w:basedOn w:val="B1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B15MediumGrid3Accent5">
    <w:name w:val="B15_Medium Grid 3 Accent 5"/>
    <w:basedOn w:val="B1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B15MediumGrid3Accent6">
    <w:name w:val="B15_Medium Grid 3 Accent 6"/>
    <w:basedOn w:val="B1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B15DarkList">
    <w:name w:val="B15_Dark List"/>
    <w:basedOn w:val="B15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B15DarkListAccent1">
    <w:name w:val="B15_Dark List Accent 1"/>
    <w:basedOn w:val="B15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B15DarkListAccent2">
    <w:name w:val="B15_Dark List Accent 2"/>
    <w:basedOn w:val="B15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B15DarkListAccent3">
    <w:name w:val="B15_Dark List Accent 3"/>
    <w:basedOn w:val="B15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B15DarkListAccent4">
    <w:name w:val="B15_Dark List Accent 4"/>
    <w:basedOn w:val="B15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B15DarkListAccent5">
    <w:name w:val="B15_Dark List Accent 5"/>
    <w:basedOn w:val="B15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B15DarkListAccent6">
    <w:name w:val="B15_Dark List Accent 6"/>
    <w:basedOn w:val="B15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B15ColorfulShading">
    <w:name w:val="B15_Colorful Shading"/>
    <w:basedOn w:val="B15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B15ColorfulShadingAccent1">
    <w:name w:val="B15_Colorful Shading Accent 1"/>
    <w:basedOn w:val="B15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B15ColorfulShadingAccent2">
    <w:name w:val="B15_Colorful Shading Accent 2"/>
    <w:basedOn w:val="B15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B15ColorfulShadingAccent3">
    <w:name w:val="B15_Colorful Shading Accent 3"/>
    <w:basedOn w:val="B15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B15ColorfulShadingAccent4">
    <w:name w:val="B15_Colorful Shading Accent 4"/>
    <w:basedOn w:val="B15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B15ColorfulShadingAccent5">
    <w:name w:val="B15_Colorful Shading Accent 5"/>
    <w:basedOn w:val="B15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B15ColorfulShadingAccent6">
    <w:name w:val="B15_Colorful Shading Accent 6"/>
    <w:basedOn w:val="B15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B15ColorfulList">
    <w:name w:val="B15_Colorful List"/>
    <w:basedOn w:val="B15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B15ColorfulListAccent1">
    <w:name w:val="B15_Colorful List Accent 1"/>
    <w:basedOn w:val="B15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B15ColorfulListAccent2">
    <w:name w:val="B15_Colorful List Accent 2"/>
    <w:basedOn w:val="B15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B15ColorfulListAccent3">
    <w:name w:val="B15_Colorful List Accent 3"/>
    <w:basedOn w:val="B15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B15ColorfulListAccent4">
    <w:name w:val="B15_Colorful List Accent 4"/>
    <w:basedOn w:val="B15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B15ColorfulListAccent5">
    <w:name w:val="B15_Colorful List Accent 5"/>
    <w:basedOn w:val="B15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B15ColorfulListAccent6">
    <w:name w:val="B15_Colorful List Accent 6"/>
    <w:basedOn w:val="B15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B15ColorfulGrid">
    <w:name w:val="B15_Colorful Grid"/>
    <w:basedOn w:val="B1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15ColorfulGridAccent1">
    <w:name w:val="B15_Colorful Grid Accent 1"/>
    <w:basedOn w:val="B1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15ColorfulGridAccent2">
    <w:name w:val="B15_Colorful Grid Accent 2"/>
    <w:basedOn w:val="B1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15ColorfulGridAccent3">
    <w:name w:val="B15_Colorful Grid Accent 3"/>
    <w:basedOn w:val="B1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15ColorfulGridAccent4">
    <w:name w:val="B15_Colorful Grid Accent 4"/>
    <w:basedOn w:val="B1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15ColorfulGridAccent5">
    <w:name w:val="B15_Colorful Grid Accent 5"/>
    <w:basedOn w:val="B1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15ColorfulGridAccent6">
    <w:name w:val="B15_Colorful Grid Accent 6"/>
    <w:basedOn w:val="B1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C7702"/>
  </w:style>
  <w:style w:type="character" w:styleId="affa">
    <w:name w:val="Hyperlink"/>
    <w:basedOn w:val="a2"/>
    <w:uiPriority w:val="99"/>
    <w:unhideWhenUsed/>
    <w:rsid w:val="00EC77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eader" Target="header1.xml"/><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83</Pages>
  <Words>13678</Words>
  <Characters>18604</Characters>
  <Application>Microsoft Office Word</Application>
  <DocSecurity>0</DocSecurity>
  <Lines>775</Lines>
  <Paragraphs>896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灵气 面面</cp:lastModifiedBy>
  <cp:revision>2</cp:revision>
  <dcterms:created xsi:type="dcterms:W3CDTF">2013-12-23T23:15:00Z</dcterms:created>
  <dcterms:modified xsi:type="dcterms:W3CDTF">2026-10-01T00:36:00Z</dcterms:modified>
  <cp:category/>
</cp:coreProperties>
</file>