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75CB" w14:textId="77777777" w:rsidR="003E514C" w:rsidRPr="003E514C" w:rsidRDefault="003E514C" w:rsidP="003E514C">
      <w:pPr>
        <w:jc w:val="center"/>
      </w:pPr>
      <w:r w:rsidRPr="003E514C">
        <w:rPr>
          <w:b/>
          <w:bCs/>
        </w:rPr>
        <w:t>National University of Computer and Emerging</w:t>
      </w:r>
    </w:p>
    <w:p w14:paraId="23F4CFBA" w14:textId="77777777" w:rsidR="003E514C" w:rsidRPr="003E514C" w:rsidRDefault="003E514C" w:rsidP="003E514C">
      <w:pPr>
        <w:jc w:val="center"/>
        <w:rPr>
          <w:b/>
          <w:bCs/>
        </w:rPr>
      </w:pPr>
      <w:r w:rsidRPr="003E514C">
        <w:rPr>
          <w:b/>
          <w:bCs/>
        </w:rPr>
        <w:t>Sciences</w:t>
      </w:r>
    </w:p>
    <w:p w14:paraId="01D1EA64" w14:textId="77777777" w:rsidR="003E514C" w:rsidRPr="003E514C" w:rsidRDefault="003E514C" w:rsidP="003E514C">
      <w:pPr>
        <w:jc w:val="center"/>
      </w:pPr>
      <w:r w:rsidRPr="003E514C">
        <w:rPr>
          <w:b/>
          <w:bCs/>
        </w:rPr>
        <w:t>SESSION:</w:t>
      </w:r>
      <w:r w:rsidRPr="003E514C">
        <w:t xml:space="preserve"> 2024-28</w:t>
      </w:r>
    </w:p>
    <w:p w14:paraId="6D19AD4E" w14:textId="3F2165C4" w:rsidR="003E514C" w:rsidRPr="003E514C" w:rsidRDefault="003E514C" w:rsidP="003E514C">
      <w:pPr>
        <w:jc w:val="center"/>
      </w:pPr>
      <w:r w:rsidRPr="003E514C">
        <w:drawing>
          <wp:inline distT="0" distB="0" distL="0" distR="0" wp14:anchorId="1CCB4C29" wp14:editId="28BEE9F0">
            <wp:extent cx="2343150" cy="2343150"/>
            <wp:effectExtent l="0" t="0" r="0" b="0"/>
            <wp:docPr id="180446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14:paraId="0D1A8546" w14:textId="77777777" w:rsidR="003E514C" w:rsidRPr="003E514C" w:rsidRDefault="003E514C" w:rsidP="003E514C">
      <w:pPr>
        <w:jc w:val="center"/>
      </w:pPr>
    </w:p>
    <w:p w14:paraId="4D778341" w14:textId="77777777" w:rsidR="003E514C" w:rsidRPr="003E514C" w:rsidRDefault="003E514C" w:rsidP="003E514C">
      <w:pPr>
        <w:jc w:val="center"/>
        <w:rPr>
          <w:b/>
          <w:bCs/>
        </w:rPr>
      </w:pPr>
      <w:r w:rsidRPr="003E514C">
        <w:rPr>
          <w:b/>
          <w:bCs/>
        </w:rPr>
        <w:t>Department: SE</w:t>
      </w:r>
    </w:p>
    <w:p w14:paraId="7CF3309F" w14:textId="77777777" w:rsidR="003E514C" w:rsidRPr="003E514C" w:rsidRDefault="003E514C" w:rsidP="003E514C">
      <w:pPr>
        <w:jc w:val="center"/>
        <w:rPr>
          <w:b/>
          <w:bCs/>
        </w:rPr>
      </w:pPr>
    </w:p>
    <w:p w14:paraId="189D4611" w14:textId="5E4B13A4" w:rsidR="003E514C" w:rsidRPr="003E514C" w:rsidRDefault="003E514C" w:rsidP="003E514C">
      <w:pPr>
        <w:jc w:val="center"/>
      </w:pPr>
      <w:r w:rsidRPr="003E514C">
        <w:rPr>
          <w:b/>
          <w:bCs/>
        </w:rPr>
        <w:t>Name of Subject:</w:t>
      </w:r>
      <w:r>
        <w:t xml:space="preserve"> Software Quality Engineering</w:t>
      </w:r>
    </w:p>
    <w:p w14:paraId="6495A8DB" w14:textId="77777777" w:rsidR="003E514C" w:rsidRPr="003E514C" w:rsidRDefault="003E514C" w:rsidP="003E514C">
      <w:pPr>
        <w:jc w:val="center"/>
      </w:pPr>
    </w:p>
    <w:p w14:paraId="5C7BB99E" w14:textId="3D205B69" w:rsidR="003E514C" w:rsidRPr="003E514C" w:rsidRDefault="003E514C" w:rsidP="003E514C">
      <w:pPr>
        <w:jc w:val="center"/>
      </w:pPr>
      <w:r>
        <w:rPr>
          <w:b/>
          <w:bCs/>
        </w:rPr>
        <w:t xml:space="preserve">TEAM MEMBERS:</w:t>
      </w:r>
      <w:r>
        <w:t xml:space="preserve"> Alam Dad , Ubaid</w:t>
      </w:r>
    </w:p>
    <w:p w14:paraId="118CB6FF" w14:textId="4142E45A" w:rsidR="003E514C" w:rsidRPr="003E514C" w:rsidRDefault="003E514C" w:rsidP="003E514C">
      <w:pPr>
        <w:jc w:val="center"/>
      </w:pPr>
      <w:r>
        <w:rPr>
          <w:b/>
          <w:bCs/>
        </w:rPr>
        <w:t xml:space="preserve">Roll No:</w:t>
      </w:r>
      <w:r>
        <w:t xml:space="preserve"> 24F-3031 ,24F-3026                                        </w:t>
      </w:r>
      <w:r>
        <w:rPr>
          <w:b/>
          <w:bCs/>
        </w:rPr>
        <w:t xml:space="preserve">Section:</w:t>
      </w:r>
      <w:r>
        <w:t xml:space="preserve"> “5A”</w:t>
      </w:r>
    </w:p>
    <w:p w14:paraId="5E550AE2" w14:textId="77777777" w:rsidR="003E514C" w:rsidRPr="003E514C" w:rsidRDefault="003E514C" w:rsidP="003E514C">
      <w:pPr>
        <w:jc w:val="center"/>
      </w:pPr>
    </w:p>
    <w:p w14:paraId="7F8F6D6B" w14:textId="7F9D22E0" w:rsidR="003E514C" w:rsidRPr="003E514C" w:rsidRDefault="003E514C" w:rsidP="003E514C">
      <w:pPr>
        <w:jc w:val="center"/>
      </w:pPr>
      <w:r>
        <w:rPr>
          <w:b/>
          <w:bCs/>
        </w:rPr>
        <w:t xml:space="preserve">Submitted To:</w:t>
      </w:r>
      <w:r>
        <w:t xml:space="preserve"> Faraz Zaheer</w:t>
      </w:r>
    </w:p>
    <w:p w14:paraId="3C65A299" w14:textId="1FAEBB84" w:rsidR="003E514C" w:rsidRPr="003E514C" w:rsidRDefault="003E514C" w:rsidP="003E514C">
      <w:pPr>
        <w:jc w:val="center"/>
      </w:pPr>
      <w:r>
        <w:rPr>
          <w:b/>
          <w:bCs/>
        </w:rPr>
        <w:t xml:space="preserve">Test Summary Report: py-moneyed Unit Test Automation</w:t>
      </w:r>
    </w:p>
    <w:p w14:paraId="221BA3D2" w14:textId="7ECC2D5A" w:rsidR="003E514C" w:rsidRPr="003E514C" w:rsidRDefault="003E514C" w:rsidP="003E514C">
      <w:pPr>
        <w:jc w:val="center"/>
      </w:pPr>
      <w:r>
        <w:rPr>
          <w:b/>
          <w:bCs/>
        </w:rPr>
        <w:t xml:space="preserve">Date of Submission:</w:t>
      </w:r>
      <w:r>
        <w:t xml:space="preserve"> 25/10/2026</w:t>
      </w:r>
    </w:p>
    <w:p w14:paraId="196879C5" w14:textId="77777777" w:rsidR="003E514C" w:rsidRPr="003E514C" w:rsidRDefault="003E514C" w:rsidP="003E514C">
      <w:pPr>
        <w:jc w:val="center"/>
      </w:pPr>
    </w:p>
    <w:p w14:paraId="5814432C" w14:textId="77777777" w:rsidR="003E514C" w:rsidRPr="003E514C" w:rsidRDefault="003E514C" w:rsidP="003E514C">
      <w:pPr>
        <w:jc w:val="center"/>
      </w:pPr>
      <w:r w:rsidRPr="003E514C">
        <w:t>..............................................................................................................................</w:t>
      </w:r>
    </w:p>
    <w:p w14:paraId="1C61C933" w14:textId="77777777" w:rsidR="003E514C" w:rsidRPr="003E514C" w:rsidRDefault="003E514C" w:rsidP="003E514C">
      <w:pPr>
        <w:jc w:val="center"/>
      </w:pPr>
      <w:r w:rsidRPr="003E514C">
        <w:t>..............................................................................................................................</w:t>
      </w:r>
    </w:p>
    <w:p>
      <w:pPr>
        <w:pStyle w:val="IntenseQuote"/>
        <w:keepNext/>
        <w:pageBreakBefore/>
      </w:pPr>
      <w:r>
        <w:t>Executive Summary</w:t>
      </w:r>
    </w:p>
    <w:p>
      <w:pPr>
        <w:spacing w:after="120"/>
      </w:pPr>
      <w:r>
        <w:rPr>
          <w:rFonts w:ascii="Times New Roman" w:eastAsia="Times New Roman" w:hAnsi="Times New Roman" w:cs="Times New Roman"/>
        </w:rPr>
        <w:t xml:space="preserve">This report presents the results of automated unit testing performed on py-moneyed, an open-source Python library for working with money. The aim was to set up the project, write automated unit tests for three modules, keep the test data in external CSV files, and configure pytest so that tests can run in groups, in parallel and in a fixed order. Non-functional testing (performance, security) was not part of this work.</w:t>
      </w:r>
    </w:p>
    <w:p>
      <w:pPr>
        <w:spacing w:after="120"/>
      </w:pPr>
      <w:r>
        <w:rPr>
          <w:rFonts w:ascii="Times New Roman" w:eastAsia="Times New Roman" w:hAnsi="Times New Roman" w:cs="Times New Roman"/>
        </w:rPr>
        <w:t xml:space="preserve">We tested three modules: the Money class, the Currency class with its lookup functions, and the money formatting function (format_money). We wrote 194 automated test cases and 15 test cases in an Excel sheet. The test notes use Equivalence Class Partitioning (ECP) and Boundary Value Analysis (BVA).</w:t>
      </w:r>
    </w:p>
    <w:p>
      <w:pPr>
        <w:spacing w:after="120"/>
      </w:pPr>
      <w:r>
        <w:rPr>
          <w:rFonts w:ascii="Times New Roman" w:eastAsia="Times New Roman" w:hAnsi="Times New Roman" w:cs="Times New Roman"/>
        </w:rPr>
        <w:t xml:space="preserve">Overall result: out of 194 new automated test cases, 194 passed and 0 failed. When the new tests run together with the 58 original tests of the project, 251 passed and 1 failed. The one failure is an original test of the project (test_all_babel_currencies), caused by a newer Babel library version, not by our tests.</w:t>
      </w:r>
    </w:p>
    <w:p>
      <w:pPr>
        <w:spacing w:after="120"/>
      </w:pPr>
      <w:r>
        <w:rPr>
          <w:rFonts w:ascii="Times New Roman" w:eastAsia="Times New Roman" w:hAnsi="Times New Roman" w:cs="Times New Roman"/>
          <w:b/>
          <w:bCs/>
        </w:rPr>
        <w:t xml:space="preserve">Quality statement and recommendation:</w:t>
      </w:r>
    </w:p>
    <w:p>
      <w:pPr>
        <w:spacing w:after="120"/>
      </w:pPr>
      <w:r>
        <w:rPr>
          <w:rFonts w:ascii="Times New Roman" w:eastAsia="Times New Roman" w:hAnsi="Times New Roman" w:cs="Times New Roman"/>
        </w:rPr>
        <w:t xml:space="preserve">The three tested modules behave as expected. No defect was found in the project code.</w:t>
      </w:r>
    </w:p>
    <w:p>
      <w:pPr>
        <w:pStyle w:val="IntenseQuote"/>
        <w:keepNext/>
      </w:pPr>
      <w:r>
        <w:t>Introduction</w:t>
      </w:r>
    </w:p>
    <w:p>
      <w:pPr>
        <w:pStyle w:val="Heading2"/>
      </w:pPr>
      <w:r>
        <w:t>Purpose of report:</w:t>
      </w:r>
    </w:p>
    <w:p>
      <w:pPr>
        <w:spacing w:after="120"/>
      </w:pPr>
      <w:r>
        <w:rPr>
          <w:rFonts w:ascii="Times New Roman" w:eastAsia="Times New Roman" w:hAnsi="Times New Roman" w:cs="Times New Roman"/>
        </w:rPr>
        <w:t xml:space="preserve">The purpose of this report is to explain how the testing was planned and carried out, to show the results in numbers, to list the problems found, and to give a conclusion about the quality of the tested modules.</w:t>
      </w:r>
    </w:p>
    <w:p>
      <w:pPr>
        <w:pStyle w:val="Heading2"/>
      </w:pPr>
      <w:r>
        <w:t>Application Overview:</w:t>
      </w:r>
    </w:p>
    <w:p>
      <w:pPr>
        <w:spacing w:after="120"/>
      </w:pPr>
      <w:r>
        <w:rPr>
          <w:rFonts w:ascii="Times New Roman" w:eastAsia="Times New Roman" w:hAnsi="Times New Roman" w:cs="Times New Roman"/>
        </w:rPr>
        <w:t xml:space="preserve">py-moneyed provides the classes Money and Currency for software that works with money. A Money object holds an amount and a currency and supports addition, subtraction, multiplication, division, rounding and comparison. The library can also format money as text, for example $1,000.00. Repository: https://github.com/py-moneyed/py-moneyed</w:t>
      </w:r>
    </w:p>
    <w:p>
      <w:pPr>
        <w:pStyle w:val="Heading2"/>
      </w:pPr>
      <w:r>
        <w:t>Modules Tested: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1"/>
        <w:gridCol w:w="3012"/>
        <w:gridCol w:w="5545"/>
      </w:tblGrid>
      <w:tr>
        <w:trPr>
          <w:tblHeader/>
        </w:trPr>
        <w:tc>
          <w:tcPr>
            <w:tcW w:w="10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No.</w:t>
            </w:r>
          </w:p>
        </w:tc>
        <w:tc>
          <w:tcPr>
            <w:tcW w:w="301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Module</w:t>
            </w:r>
          </w:p>
        </w:tc>
        <w:tc>
          <w:tcPr>
            <w:tcW w:w="5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Features</w:t>
            </w:r>
          </w:p>
        </w:tc>
      </w:tr>
      <w:tr>
        <w:trPr>
          <w:cantSplit/>
        </w:trPr>
        <w:tc>
          <w:tcPr>
            <w:tcW w:w="10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w:t>
            </w:r>
          </w:p>
        </w:tc>
        <w:tc>
          <w:tcPr>
            <w:tcW w:w="301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Money class</w:t>
            </w:r>
          </w:p>
        </w:tc>
        <w:tc>
          <w:tcPr>
            <w:tcW w:w="5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Create money, add, subtract, multiply, divide, round, compare, amount in sub unit</w:t>
            </w:r>
          </w:p>
        </w:tc>
      </w:tr>
      <w:tr>
        <w:trPr>
          <w:cantSplit/>
        </w:trPr>
        <w:tc>
          <w:tcPr>
            <w:tcW w:w="10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2</w:t>
            </w:r>
          </w:p>
        </w:tc>
        <w:tc>
          <w:tcPr>
            <w:tcW w:w="301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Currency class and lookup</w:t>
            </w:r>
          </w:p>
        </w:tc>
        <w:tc>
          <w:tcPr>
            <w:tcW w:w="5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get_currency, get_currencies_of_country, list_all_currencies, Currency class</w:t>
            </w:r>
          </w:p>
        </w:tc>
      </w:tr>
      <w:tr>
        <w:trPr>
          <w:cantSplit/>
        </w:trPr>
        <w:tc>
          <w:tcPr>
            <w:tcW w:w="10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3</w:t>
            </w:r>
          </w:p>
        </w:tc>
        <w:tc>
          <w:tcPr>
            <w:tcW w:w="301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Formatting (format_money)</w:t>
            </w:r>
          </w:p>
        </w:tc>
        <w:tc>
          <w:tcPr>
            <w:tcW w:w="554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Locales, format types, currency digits, rounding, custom pattern</w:t>
            </w:r>
          </w:p>
        </w:tc>
      </w:tr>
    </w:tbl>
    <w:p>
      <w:pPr>
        <w:spacing w:after="120"/>
      </w:pPr>
    </w:p>
    <w:p>
      <w:pPr>
        <w:pStyle w:val="IntenseQuote"/>
        <w:keepNext/>
      </w:pPr>
      <w:r>
        <w:t>Test Approach</w:t>
      </w:r>
    </w:p>
    <w:p>
      <w:pPr>
        <w:pStyle w:val="Heading2"/>
      </w:pPr>
      <w:r>
        <w:t>Techniques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7"/>
        <w:gridCol w:w="3855"/>
        <w:gridCol w:w="3856"/>
      </w:tblGrid>
      <w:tr>
        <w:trPr>
          <w:tblHeader/>
        </w:trPr>
        <w:tc>
          <w:tcPr>
            <w:tcW w:w="19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Technique</w:t>
            </w:r>
          </w:p>
        </w:tc>
        <w:tc>
          <w:tcPr>
            <w:tcW w:w="3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How it was used</w:t>
            </w:r>
          </w:p>
        </w:tc>
        <w:tc>
          <w:tcPr>
            <w:tcW w:w="385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Example</w:t>
            </w:r>
          </w:p>
        </w:tc>
      </w:tr>
      <w:tr>
        <w:trPr>
          <w:cantSplit/>
        </w:trPr>
        <w:tc>
          <w:tcPr>
            <w:tcW w:w="19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Equivalence Partitioning (ECP)</w:t>
            </w:r>
          </w:p>
        </w:tc>
        <w:tc>
          <w:tcPr>
            <w:tcW w:w="3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Inputs were divided into valid and invalid groups and values from each group were tested.</w:t>
            </w:r>
          </w:p>
        </w:tc>
        <w:tc>
          <w:tcPr>
            <w:tcW w:w="385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Money + Money with same currency, different currency, and plain zero; get_currency with valid and unknown codes</w:t>
            </w:r>
          </w:p>
        </w:tc>
      </w:tr>
      <w:tr>
        <w:trPr>
          <w:cantSplit/>
        </w:trPr>
        <w:tc>
          <w:tcPr>
            <w:tcW w:w="19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Boundary Value Analysis (BVA)</w:t>
            </w:r>
          </w:p>
        </w:tc>
        <w:tc>
          <w:tcPr>
            <w:tcW w:w="3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Values at and around the limits were tested.</w:t>
            </w:r>
          </w:p>
        </w:tc>
        <w:tc>
          <w:tcPr>
            <w:tcW w:w="385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Currency code with 2, 3 and 4 letters; amounts 0.01 and -0.01; format of 999.99 and 1000; rounding of 2.345 and 2.355</w:t>
            </w:r>
          </w:p>
        </w:tc>
      </w:tr>
      <w:tr>
        <w:trPr>
          <w:cantSplit/>
        </w:trPr>
        <w:tc>
          <w:tcPr>
            <w:tcW w:w="19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Error Guessing</w:t>
            </w:r>
          </w:p>
        </w:tc>
        <w:tc>
          <w:tcPr>
            <w:tcW w:w="3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Inputs where bugs are commonly found were tried.</w:t>
            </w:r>
          </w:p>
        </w:tc>
        <w:tc>
          <w:tcPr>
            <w:tcW w:w="385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Divide by zero, lower case currency code, comparing Money with a plain number, unknown locale</w:t>
            </w:r>
          </w:p>
        </w:tc>
      </w:tr>
      <w:tr>
        <w:trPr>
          <w:cantSplit/>
        </w:trPr>
        <w:tc>
          <w:tcPr>
            <w:tcW w:w="192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Data-driven testing</w:t>
            </w:r>
          </w:p>
        </w:tc>
        <w:tc>
          <w:tcPr>
            <w:tcW w:w="38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 data was taken from CSV files so new cases need no code change.</w:t>
            </w:r>
          </w:p>
        </w:tc>
        <w:tc>
          <w:tcPr>
            <w:tcW w:w="385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money_operations.csv, currency_lookup.csv, format_money.csv</w:t>
            </w:r>
          </w:p>
        </w:tc>
      </w:tr>
    </w:tbl>
    <w:p>
      <w:pPr>
        <w:spacing w:after="120"/>
      </w:pPr>
    </w:p>
    <w:p>
      <w:pPr>
        <w:pStyle w:val="Heading2"/>
      </w:pPr>
      <w:r>
        <w:t>Test Case Prioritization:</w:t>
      </w:r>
    </w:p>
    <w:p>
      <w:pPr>
        <w:spacing w:after="120"/>
      </w:pPr>
      <w:r>
        <w:rPr>
          <w:rFonts w:ascii="Times New Roman" w:eastAsia="Times New Roman" w:hAnsi="Times New Roman" w:cs="Times New Roman"/>
        </w:rPr>
        <w:t xml:space="preserve">A small smoke group (31 tests) checks the basic behavior of each module and is run first. The regression group contains all tests. Boundary and negative groups collect the BVA tests and the tests that expect an error, so they can be run alone.</w:t>
      </w:r>
    </w:p>
    <w:p>
      <w:pPr>
        <w:pStyle w:val="Heading2"/>
      </w:pPr>
      <w:r>
        <w:t>Tools used:</w:t>
      </w:r>
    </w:p>
    <w:p>
      <w:pPr>
        <w:spacing w:after="60"/>
      </w:pPr>
      <w:r>
        <w:rPr>
          <w:rFonts w:ascii="Times New Roman" w:eastAsia="Times New Roman" w:hAnsi="Times New Roman" w:cs="Times New Roman"/>
        </w:rPr>
        <w:t xml:space="preserve">Python 3 with a virtual environment (venv) for the project setup.</w:t>
      </w:r>
    </w:p>
    <w:p>
      <w:pPr>
        <w:spacing w:after="60"/>
      </w:pPr>
      <w:r>
        <w:rPr>
          <w:rFonts w:ascii="Times New Roman" w:eastAsia="Times New Roman" w:hAnsi="Times New Roman" w:cs="Times New Roman"/>
        </w:rPr>
        <w:t xml:space="preserve">pytest for the tests, with pytest-xdist (parallel run), pytest-order (execution order) and pytest-cov (coverage).</w:t>
      </w:r>
    </w:p>
    <w:p>
      <w:pPr>
        <w:spacing w:after="60"/>
      </w:pPr>
      <w:r>
        <w:rPr>
          <w:rFonts w:ascii="Times New Roman" w:eastAsia="Times New Roman" w:hAnsi="Times New Roman" w:cs="Times New Roman"/>
        </w:rPr>
        <w:t xml:space="preserve">Babel, the library that py-moneyed uses for formatting.</w:t>
      </w:r>
    </w:p>
    <w:p>
      <w:pPr>
        <w:spacing w:after="60"/>
      </w:pPr>
      <w:r>
        <w:rPr>
          <w:rFonts w:ascii="Times New Roman" w:eastAsia="Times New Roman" w:hAnsi="Times New Roman" w:cs="Times New Roman"/>
        </w:rPr>
        <w:t xml:space="preserve">Microsoft Excel for the test case sheet and Microsoft Word for documentation.</w:t>
      </w:r>
    </w:p>
    <w:p>
      <w:pPr>
        <w:spacing w:after="60"/>
      </w:pPr>
      <w:r>
        <w:rPr>
          <w:rFonts w:ascii="Times New Roman" w:eastAsia="Times New Roman" w:hAnsi="Times New Roman" w:cs="Times New Roman"/>
        </w:rPr>
        <w:t xml:space="preserve">Git and GitHub for version control.</w:t>
      </w:r>
    </w:p>
    <w:p>
      <w:pPr>
        <w:pStyle w:val="IntenseQuote"/>
        <w:keepNext/>
      </w:pPr>
      <w:r>
        <w:t>Test Environment and Setup</w:t>
      </w:r>
    </w:p>
    <w:p>
      <w:pPr>
        <w:spacing w:after="120"/>
      </w:pPr>
      <w:r>
        <w:rPr>
          <w:rFonts w:ascii="Times New Roman" w:eastAsia="Times New Roman" w:hAnsi="Times New Roman" w:cs="Times New Roman"/>
        </w:rPr>
        <w:t xml:space="preserve">The project was cloned from GitHub. A virtual environment was created, the project was installed with pip install -e . and the test tools were installed with pip. The setup was recorded in a short video that is stored in the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13"/>
        <w:gridCol w:w="6725"/>
      </w:tblGrid>
      <w:tr>
        <w:trPr>
          <w:tblHeader/>
        </w:trPr>
        <w:tc>
          <w:tcPr>
            <w:tcW w:w="29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Item</w:t>
            </w:r>
          </w:p>
        </w:tc>
        <w:tc>
          <w:tcPr>
            <w:tcW w:w="67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Detail</w:t>
            </w:r>
          </w:p>
        </w:tc>
      </w:tr>
      <w:tr>
        <w:trPr>
          <w:cantSplit/>
        </w:trPr>
        <w:tc>
          <w:tcPr>
            <w:tcW w:w="29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Operating system</w:t>
            </w:r>
          </w:p>
        </w:tc>
        <w:tc>
          <w:tcPr>
            <w:tcW w:w="67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Windows</w:t>
            </w:r>
          </w:p>
        </w:tc>
      </w:tr>
      <w:tr>
        <w:trPr>
          <w:cantSplit/>
        </w:trPr>
        <w:tc>
          <w:tcPr>
            <w:tcW w:w="29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Install command</w:t>
            </w:r>
          </w:p>
        </w:tc>
        <w:tc>
          <w:tcPr>
            <w:tcW w:w="67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pip install -e .</w:t>
            </w:r>
          </w:p>
        </w:tc>
      </w:tr>
      <w:tr>
        <w:trPr>
          <w:cantSplit/>
        </w:trPr>
        <w:tc>
          <w:tcPr>
            <w:tcW w:w="29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 tools</w:t>
            </w:r>
          </w:p>
        </w:tc>
        <w:tc>
          <w:tcPr>
            <w:tcW w:w="67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pytest, pytest-xdist, pytest-order, pytest-cov, babel</w:t>
            </w:r>
          </w:p>
        </w:tc>
      </w:tr>
      <w:tr>
        <w:trPr>
          <w:cantSplit/>
        </w:trPr>
        <w:tc>
          <w:tcPr>
            <w:tcW w:w="29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Original tests after setup</w:t>
            </w:r>
          </w:p>
        </w:tc>
        <w:tc>
          <w:tcPr>
            <w:tcW w:w="67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56 of 58 passed (2 failures explained in the Findings section)</w:t>
            </w:r>
          </w:p>
        </w:tc>
      </w:tr>
      <w:tr>
        <w:trPr>
          <w:cantSplit/>
        </w:trPr>
        <w:tc>
          <w:tcPr>
            <w:tcW w:w="29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Setup video</w:t>
            </w:r>
          </w:p>
        </w:tc>
        <w:tc>
          <w:tcPr>
            <w:tcW w:w="67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Stored in the repository</w:t>
            </w:r>
          </w:p>
        </w:tc>
      </w:tr>
    </w:tbl>
    <w:p>
      <w:pPr>
        <w:spacing w:after="120"/>
      </w:pPr>
    </w:p>
    <w:p>
      <w:pPr>
        <w:pStyle w:val="IntenseQuote"/>
        <w:keepNext/>
      </w:pPr>
      <w:r>
        <w:t>Test Execution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14"/>
        <w:gridCol w:w="3324"/>
      </w:tblGrid>
      <w:tr>
        <w:trPr>
          <w:tblHeader/>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Metric</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Value</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Automated test cases written (new)</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194</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Passed</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194</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Failed</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0</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Smoke group</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31 tests, all passed</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Whole project (original and new tests)</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251 passed, 1 failed</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 cases in the Excel sheet</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15 (all passed)</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CSV data files</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3</w:t>
            </w:r>
          </w:p>
        </w:tc>
      </w:tr>
      <w:tr>
        <w:trPr>
          <w:cantSplit/>
        </w:trPr>
        <w:tc>
          <w:tcPr>
            <w:tcW w:w="63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Parallel run</w:t>
            </w:r>
          </w:p>
        </w:tc>
        <w:tc>
          <w:tcPr>
            <w:tcW w:w="332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Passed</w:t>
            </w:r>
          </w:p>
        </w:tc>
      </w:tr>
    </w:tbl>
    <w:p>
      <w:pPr>
        <w:spacing w:after="120"/>
      </w:pPr>
    </w:p>
    <w:p>
      <w:pPr>
        <w:spacing w:after="120"/>
      </w:pPr>
      <w:r>
        <w:rPr>
          <w:rFonts w:ascii="Times New Roman" w:eastAsia="Times New Roman" w:hAnsi="Times New Roman" w:cs="Times New Roman"/>
        </w:rPr>
        <w:t xml:space="preserve">Results by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13"/>
        <w:gridCol w:w="3246"/>
        <w:gridCol w:w="1195"/>
        <w:gridCol w:w="1341"/>
        <w:gridCol w:w="1343"/>
      </w:tblGrid>
      <w:tr>
        <w:trPr>
          <w:tblHeader/>
        </w:trPr>
        <w:tc>
          <w:tcPr>
            <w:tcW w:w="25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Module</w:t>
            </w:r>
          </w:p>
        </w:tc>
        <w:tc>
          <w:tcPr>
            <w:tcW w:w="324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Test file</w:t>
            </w:r>
          </w:p>
        </w:tc>
        <w:tc>
          <w:tcPr>
            <w:tcW w:w="119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Tests</w:t>
            </w:r>
          </w:p>
        </w:tc>
        <w:tc>
          <w:tcPr>
            <w:tcW w:w="134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Passed</w:t>
            </w:r>
          </w:p>
        </w:tc>
        <w:tc>
          <w:tcPr>
            <w:tcW w:w="134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Failed</w:t>
            </w:r>
          </w:p>
        </w:tc>
      </w:tr>
      <w:tr>
        <w:trPr>
          <w:cantSplit/>
        </w:trPr>
        <w:tc>
          <w:tcPr>
            <w:tcW w:w="25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Money class</w:t>
            </w:r>
          </w:p>
        </w:tc>
        <w:tc>
          <w:tcPr>
            <w:tcW w:w="324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test_m1_money.py</w:t>
            </w:r>
          </w:p>
        </w:tc>
        <w:tc>
          <w:tcPr>
            <w:tcW w:w="119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106</w:t>
            </w:r>
          </w:p>
        </w:tc>
        <w:tc>
          <w:tcPr>
            <w:tcW w:w="134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106</w:t>
            </w:r>
          </w:p>
        </w:tc>
        <w:tc>
          <w:tcPr>
            <w:tcW w:w="134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0</w:t>
            </w:r>
          </w:p>
        </w:tc>
      </w:tr>
      <w:tr>
        <w:trPr>
          <w:cantSplit/>
        </w:trPr>
        <w:tc>
          <w:tcPr>
            <w:tcW w:w="25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Currency class and lookup</w:t>
            </w:r>
          </w:p>
        </w:tc>
        <w:tc>
          <w:tcPr>
            <w:tcW w:w="324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test_m1_currency.py</w:t>
            </w:r>
          </w:p>
        </w:tc>
        <w:tc>
          <w:tcPr>
            <w:tcW w:w="119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57</w:t>
            </w:r>
          </w:p>
        </w:tc>
        <w:tc>
          <w:tcPr>
            <w:tcW w:w="134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57</w:t>
            </w:r>
          </w:p>
        </w:tc>
        <w:tc>
          <w:tcPr>
            <w:tcW w:w="134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0</w:t>
            </w:r>
          </w:p>
        </w:tc>
      </w:tr>
      <w:tr>
        <w:trPr>
          <w:cantSplit/>
        </w:trPr>
        <w:tc>
          <w:tcPr>
            <w:tcW w:w="25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Formatting (format_money)</w:t>
            </w:r>
          </w:p>
        </w:tc>
        <w:tc>
          <w:tcPr>
            <w:tcW w:w="324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test_m1_l10n.py</w:t>
            </w:r>
          </w:p>
        </w:tc>
        <w:tc>
          <w:tcPr>
            <w:tcW w:w="119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31</w:t>
            </w:r>
          </w:p>
        </w:tc>
        <w:tc>
          <w:tcPr>
            <w:tcW w:w="134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31</w:t>
            </w:r>
          </w:p>
        </w:tc>
        <w:tc>
          <w:tcPr>
            <w:tcW w:w="134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0</w:t>
            </w:r>
          </w:p>
        </w:tc>
      </w:tr>
      <w:tr>
        <w:trPr>
          <w:cantSplit/>
        </w:trPr>
        <w:tc>
          <w:tcPr>
            <w:tcW w:w="251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Total</w:t>
            </w:r>
          </w:p>
        </w:tc>
        <w:tc>
          <w:tcPr>
            <w:tcW w:w="324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p>
        </w:tc>
        <w:tc>
          <w:tcPr>
            <w:tcW w:w="119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194</w:t>
            </w:r>
          </w:p>
        </w:tc>
        <w:tc>
          <w:tcPr>
            <w:tcW w:w="134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194</w:t>
            </w:r>
          </w:p>
        </w:tc>
        <w:tc>
          <w:tcPr>
            <w:tcW w:w="134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0</w:t>
            </w:r>
          </w:p>
        </w:tc>
      </w:tr>
    </w:tbl>
    <w:p>
      <w:pPr>
        <w:spacing w:after="120"/>
      </w:pPr>
    </w:p>
    <w:p>
      <w:pPr>
        <w:spacing w:after="120"/>
      </w:pPr>
      <w:r>
        <w:rPr>
          <w:rFonts w:ascii="Times New Roman" w:eastAsia="Times New Roman" w:hAnsi="Times New Roman" w:cs="Times New Roman"/>
        </w:rPr>
        <w:t xml:space="preserve">A parameterized test counts as one test case for every data row. Every function group has 5 or more test cases and every class or module has 5 or more tests.</w:t>
      </w:r>
    </w:p>
    <w:p>
      <w:pPr>
        <w:pStyle w:val="IntenseQuote"/>
        <w:keepNext/>
      </w:pPr>
      <w:r>
        <w:t>Test Configuration</w:t>
      </w:r>
    </w:p>
    <w:p>
      <w:pPr>
        <w:spacing w:after="120"/>
      </w:pPr>
      <w:r>
        <w:rPr>
          <w:rFonts w:ascii="Times New Roman" w:eastAsia="Times New Roman" w:hAnsi="Times New Roman" w:cs="Times New Roman"/>
        </w:rPr>
        <w:t xml:space="preserve">The configuration is in pytest.ini and the commands to run each group are written in README_TESTING.md.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69"/>
        <w:gridCol w:w="2769"/>
        <w:gridCol w:w="4100"/>
      </w:tblGrid>
      <w:tr>
        <w:trPr>
          <w:tblHeader/>
        </w:trPr>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Group (marker)</w:t>
            </w:r>
          </w:p>
        </w:tc>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Command</w:t>
            </w:r>
          </w:p>
        </w:tc>
        <w:tc>
          <w:tcPr>
            <w:tcW w:w="4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What runs</w:t>
            </w:r>
          </w:p>
        </w:tc>
      </w:tr>
      <w:tr>
        <w:trPr>
          <w:cantSplit/>
        </w:trPr>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smoke</w:t>
            </w:r>
          </w:p>
        </w:tc>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pytest -m smoke</w:t>
            </w:r>
          </w:p>
        </w:tc>
        <w:tc>
          <w:tcPr>
            <w:tcW w:w="4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Small set of basic checks</w:t>
            </w:r>
          </w:p>
        </w:tc>
      </w:tr>
      <w:tr>
        <w:trPr>
          <w:cantSplit/>
        </w:trPr>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regression</w:t>
            </w:r>
          </w:p>
        </w:tc>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pytest -m regression</w:t>
            </w:r>
          </w:p>
        </w:tc>
        <w:tc>
          <w:tcPr>
            <w:tcW w:w="4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Full set of tests</w:t>
            </w:r>
          </w:p>
        </w:tc>
      </w:tr>
      <w:tr>
        <w:trPr>
          <w:cantSplit/>
        </w:trPr>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money, currency, l10n</w:t>
            </w:r>
          </w:p>
        </w:tc>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pytest -m money</w:t>
            </w:r>
          </w:p>
        </w:tc>
        <w:tc>
          <w:tcPr>
            <w:tcW w:w="4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One group for each module</w:t>
            </w:r>
          </w:p>
        </w:tc>
      </w:tr>
      <w:tr>
        <w:trPr>
          <w:cantSplit/>
        </w:trPr>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csv</w:t>
            </w:r>
          </w:p>
        </w:tc>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pytest -m csv</w:t>
            </w:r>
          </w:p>
        </w:tc>
        <w:tc>
          <w:tcPr>
            <w:tcW w:w="4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Data-driven tests that read CSV files</w:t>
            </w:r>
          </w:p>
        </w:tc>
      </w:tr>
      <w:tr>
        <w:trPr>
          <w:cantSplit/>
        </w:trPr>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boundary</w:t>
            </w:r>
          </w:p>
        </w:tc>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pytest -m boundary</w:t>
            </w:r>
          </w:p>
        </w:tc>
        <w:tc>
          <w:tcPr>
            <w:tcW w:w="4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BVA tests</w:t>
            </w:r>
          </w:p>
        </w:tc>
      </w:tr>
      <w:tr>
        <w:trPr>
          <w:cantSplit/>
        </w:trPr>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negative</w:t>
            </w:r>
          </w:p>
        </w:tc>
        <w:tc>
          <w:tcPr>
            <w:tcW w:w="276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pytest -m negative</w:t>
            </w:r>
          </w:p>
        </w:tc>
        <w:tc>
          <w:tcPr>
            <w:tcW w:w="4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Tests that expect an error</w:t>
            </w:r>
          </w:p>
        </w:tc>
      </w:tr>
    </w:tbl>
    <w:p>
      <w:pPr>
        <w:spacing w:after="120"/>
      </w:pPr>
    </w:p>
    <w:p>
      <w:pPr>
        <w:spacing w:after="120"/>
      </w:pPr>
      <w:r>
        <w:rPr>
          <w:rFonts w:ascii="Times New Roman" w:eastAsia="Times New Roman" w:hAnsi="Times New Roman" w:cs="Times New Roman"/>
          <w:b/>
          <w:bCs/>
        </w:rPr>
        <w:t xml:space="preserve">Parallel run:</w:t>
      </w:r>
      <w:r>
        <w:rPr>
          <w:rFonts w:ascii="Times New Roman" w:eastAsia="Times New Roman" w:hAnsi="Times New Roman" w:cs="Times New Roman"/>
        </w:rPr>
        <w:t xml:space="preserve"> pytest -n auto --dist loadfile runs the tests on all CPU cores and keeps all tests of one file on the same worker.</w:t>
      </w:r>
    </w:p>
    <w:p>
      <w:pPr>
        <w:spacing w:after="120"/>
      </w:pPr>
      <w:r>
        <w:rPr>
          <w:rFonts w:ascii="Times New Roman" w:eastAsia="Times New Roman" w:hAnsi="Times New Roman" w:cs="Times New Roman"/>
          <w:b/>
          <w:bCs/>
        </w:rPr>
        <w:t xml:space="preserve">Execution order:</w:t>
      </w:r>
      <w:r>
        <w:rPr>
          <w:rFonts w:ascii="Times New Roman" w:eastAsia="Times New Roman" w:hAnsi="Times New Roman" w:cs="Times New Roman"/>
        </w:rPr>
        <w:t xml:space="preserve"> pytest-order runs the Money tests first, then the Currency tests, then the Formatting tests. Order is only guaranteed when the tests are not run in parallel.</w:t>
      </w:r>
    </w:p>
    <w:p>
      <w:pPr>
        <w:spacing w:after="120"/>
      </w:pPr>
      <w:r>
        <w:rPr>
          <w:rFonts w:ascii="Times New Roman" w:eastAsia="Times New Roman" w:hAnsi="Times New Roman" w:cs="Times New Roman"/>
          <w:b/>
          <w:bCs/>
        </w:rPr>
        <w:t xml:space="preserve">Parameterization:</w:t>
      </w:r>
      <w:r>
        <w:rPr>
          <w:rFonts w:ascii="Times New Roman" w:eastAsia="Times New Roman" w:hAnsi="Times New Roman" w:cs="Times New Roman"/>
        </w:rPr>
        <w:t xml:space="preserve"> @pytest.mark.parametrize is used in all test files and the test data is read from tests/data/*.csv.</w:t>
      </w:r>
    </w:p>
    <w:p>
      <w:pPr>
        <w:pStyle w:val="IntenseQuote"/>
        <w:keepNext/>
      </w:pPr>
      <w:r>
        <w:t>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8"/>
        <w:gridCol w:w="3016"/>
        <w:gridCol w:w="3016"/>
        <w:gridCol w:w="3018"/>
      </w:tblGrid>
      <w:tr>
        <w:trPr>
          <w:tblHeader/>
        </w:trPr>
        <w:tc>
          <w:tcPr>
            <w:tcW w:w="5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No.</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Finding</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Cause</w:t>
            </w:r>
          </w:p>
        </w:tc>
        <w:tc>
          <w:tcPr>
            <w:tcW w:w="30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b/>
                <w:bCs/>
                <w:sz w:val="22"/>
                <w:szCs w:val="22"/>
              </w:rPr>
              <w:t xml:space="preserve">Action</w:t>
            </w:r>
          </w:p>
        </w:tc>
      </w:tr>
      <w:tr>
        <w:trPr>
          <w:cantSplit/>
        </w:trPr>
        <w:tc>
          <w:tcPr>
            <w:tcW w:w="5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1</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test_all_babel_currencies fails (original project test)</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The newer Babel version knows two currencies (XCG and ZWG) that py-moneyed does not define yet.</w:t>
            </w:r>
          </w:p>
        </w:tc>
        <w:tc>
          <w:tcPr>
            <w:tcW w:w="30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Not changed, because the project code is not part of the assignment.</w:t>
            </w:r>
          </w:p>
        </w:tc>
      </w:tr>
      <w:tr>
        <w:trPr>
          <w:cantSplit/>
        </w:trPr>
        <w:tc>
          <w:tcPr>
            <w:tcW w:w="5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2</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test_str failed with: Empty locale identifier value: None</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Windows has no default locale for Babel.</w:t>
            </w:r>
          </w:p>
        </w:tc>
        <w:tc>
          <w:tcPr>
            <w:tcW w:w="30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Fixed with tests/conftest.py (sets a default LANG). Our tests also pass locale en_US.</w:t>
            </w:r>
          </w:p>
        </w:tc>
      </w:tr>
      <w:tr>
        <w:trPr>
          <w:cantSplit/>
        </w:trPr>
        <w:tc>
          <w:tcPr>
            <w:tcW w:w="58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3</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Money.round() uses round half to even (2.345 becomes 2.34, 2.355 becomes 2.36)</w:t>
            </w:r>
          </w:p>
        </w:tc>
        <w:tc>
          <w:tcPr>
            <w:tcW w:w="301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This is the normal behavior of Python Decimal rounding. It is not a defect.</w:t>
            </w:r>
          </w:p>
        </w:tc>
        <w:tc>
          <w:tcPr>
            <w:tcW w:w="30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pPr>
              <w:spacing w:after="0"/>
            </w:pPr>
            <w:r>
              <w:rPr>
                <w:rFonts w:ascii="Times New Roman" w:eastAsia="Times New Roman" w:hAnsi="Times New Roman" w:cs="Times New Roman"/>
                <w:sz w:val="22"/>
                <w:szCs w:val="22"/>
              </w:rPr>
              <w:t xml:space="preserve">Boundary tests were added to document it.</w:t>
            </w:r>
          </w:p>
        </w:tc>
      </w:tr>
    </w:tbl>
    <w:p>
      <w:pPr>
        <w:spacing w:after="120"/>
      </w:pPr>
    </w:p>
    <w:p>
      <w:pPr>
        <w:pStyle w:val="IntenseQuote"/>
        <w:keepNext/>
      </w:pPr>
      <w:r>
        <w:t>Conclusion</w:t>
      </w:r>
    </w:p>
    <w:p>
      <w:pPr>
        <w:spacing w:after="120"/>
      </w:pPr>
      <w:r>
        <w:rPr>
          <w:rFonts w:ascii="Times New Roman" w:eastAsia="Times New Roman" w:hAnsi="Times New Roman" w:cs="Times New Roman"/>
        </w:rPr>
        <w:t xml:space="preserve">The setup, the unit tests, the Excel test cases and the pytest configuration are complete. All 194 new automated tests pass. The tests are data driven, divided into groups, can run in parallel and run in a fixed order. New test cases can be added by adding a row to a CSV file.</w:t>
      </w:r>
    </w:p>
    <w:sectPr>
      <w:footerReference w:type="default" r:id="rId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1F4D" w14:textId="77777777" w:rsidR="00361E99" w:rsidRDefault="00361E99">
    <w:pPr>
      <w:jc w:val="center"/>
    </w:pPr>
    <w:r>
      <w:rPr>
        <w:rFonts w:ascii="Times New Roman" w:eastAsia="Times New Roman" w:hAnsi="Times New Roman" w:cs="Times New Roman"/>
        <w:sz w:val="20"/>
        <w:szCs w:val="20"/>
      </w:rPr>
      <w:t xml:space="preserve">Page </w:t>
    </w:r>
    <w:r>
      <w:rPr>
        <w:sz w:val="20"/>
        <w:szCs w:val="20"/>
      </w:rPr>
      <w:fldChar w:fldCharType="begin"/>
    </w:r>
    <w:r>
      <w:rPr>
        <w:rFonts w:ascii="Times New Roman" w:eastAsia="Times New Roman" w:hAnsi="Times New Roman" w:cs="Times New Roman"/>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3345" w14:textId="77777777" w:rsidR="00361E99" w:rsidRDefault="00361E99">
    <w:pPr>
      <w:jc w:val="center"/>
    </w:pPr>
    <w:r>
      <w:rPr>
        <w:rFonts w:ascii="Times New Roman" w:eastAsia="Times New Roman" w:hAnsi="Times New Roman" w:cs="Times New Roman"/>
        <w:sz w:val="20"/>
        <w:szCs w:val="20"/>
      </w:rPr>
      <w:t xml:space="preserve">Page </w:t>
    </w:r>
    <w:r>
      <w:rPr>
        <w:sz w:val="20"/>
        <w:szCs w:val="20"/>
      </w:rPr>
      <w:fldChar w:fldCharType="begin"/>
    </w:r>
    <w:r>
      <w:rPr>
        <w:rFonts w:ascii="Times New Roman" w:eastAsia="Times New Roman" w:hAnsi="Times New Roman" w:cs="Times New Roman"/>
        <w:sz w:val="20"/>
        <w:szCs w:val="20"/>
      </w:rPr>
      <w:instrText>PAGE</w:instrText>
    </w:r>
    <w:r>
      <w:rPr>
        <w:sz w:val="20"/>
        <w:szCs w:val="20"/>
      </w:rPr>
      <w:fldChar w:fldCharType="separate"/>
    </w:r>
    <w:r>
      <w:rPr>
        <w:noProof/>
        <w:sz w:val="20"/>
        <w:szCs w:val="20"/>
      </w:rPr>
      <w:t>19</w:t>
    </w:r>
    <w:r>
      <w:rPr>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F7D"/>
    <w:multiLevelType w:val="multilevel"/>
    <w:tmpl w:val="C72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6347"/>
    <w:multiLevelType w:val="multilevel"/>
    <w:tmpl w:val="BC5EF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22D60"/>
    <w:multiLevelType w:val="hybridMultilevel"/>
    <w:tmpl w:val="54C476FC"/>
    <w:lvl w:ilvl="0" w:tplc="0038E0A8">
      <w:start w:val="1"/>
      <w:numFmt w:val="bullet"/>
      <w:lvlText w:val="●"/>
      <w:lvlJc w:val="left"/>
      <w:pPr>
        <w:ind w:left="720" w:hanging="360"/>
      </w:pPr>
    </w:lvl>
    <w:lvl w:ilvl="1" w:tplc="44C226EC">
      <w:start w:val="1"/>
      <w:numFmt w:val="bullet"/>
      <w:lvlText w:val="○"/>
      <w:lvlJc w:val="left"/>
      <w:pPr>
        <w:ind w:left="1440" w:hanging="360"/>
      </w:pPr>
    </w:lvl>
    <w:lvl w:ilvl="2" w:tplc="88628EFE">
      <w:start w:val="1"/>
      <w:numFmt w:val="bullet"/>
      <w:lvlText w:val="■"/>
      <w:lvlJc w:val="left"/>
      <w:pPr>
        <w:ind w:left="2160" w:hanging="360"/>
      </w:pPr>
    </w:lvl>
    <w:lvl w:ilvl="3" w:tplc="12B4060A">
      <w:start w:val="1"/>
      <w:numFmt w:val="bullet"/>
      <w:lvlText w:val="●"/>
      <w:lvlJc w:val="left"/>
      <w:pPr>
        <w:ind w:left="2880" w:hanging="360"/>
      </w:pPr>
    </w:lvl>
    <w:lvl w:ilvl="4" w:tplc="1902C6CC">
      <w:start w:val="1"/>
      <w:numFmt w:val="bullet"/>
      <w:lvlText w:val="○"/>
      <w:lvlJc w:val="left"/>
      <w:pPr>
        <w:ind w:left="3600" w:hanging="360"/>
      </w:pPr>
    </w:lvl>
    <w:lvl w:ilvl="5" w:tplc="0C125E86">
      <w:start w:val="1"/>
      <w:numFmt w:val="bullet"/>
      <w:lvlText w:val="■"/>
      <w:lvlJc w:val="left"/>
      <w:pPr>
        <w:ind w:left="4320" w:hanging="360"/>
      </w:pPr>
    </w:lvl>
    <w:lvl w:ilvl="6" w:tplc="95CC43F0">
      <w:start w:val="1"/>
      <w:numFmt w:val="bullet"/>
      <w:lvlText w:val="●"/>
      <w:lvlJc w:val="left"/>
      <w:pPr>
        <w:ind w:left="5040" w:hanging="360"/>
      </w:pPr>
    </w:lvl>
    <w:lvl w:ilvl="7" w:tplc="AEF20028">
      <w:start w:val="1"/>
      <w:numFmt w:val="bullet"/>
      <w:lvlText w:val="●"/>
      <w:lvlJc w:val="left"/>
      <w:pPr>
        <w:ind w:left="5760" w:hanging="360"/>
      </w:pPr>
    </w:lvl>
    <w:lvl w:ilvl="8" w:tplc="5172F828">
      <w:start w:val="1"/>
      <w:numFmt w:val="bullet"/>
      <w:lvlText w:val="●"/>
      <w:lvlJc w:val="left"/>
      <w:pPr>
        <w:ind w:left="6480" w:hanging="360"/>
      </w:pPr>
    </w:lvl>
  </w:abstractNum>
  <w:abstractNum w:abstractNumId="3" w15:restartNumberingAfterBreak="0">
    <w:nsid w:val="10C3325B"/>
    <w:multiLevelType w:val="multilevel"/>
    <w:tmpl w:val="380C7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C497F"/>
    <w:multiLevelType w:val="multilevel"/>
    <w:tmpl w:val="B23AF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11160"/>
    <w:multiLevelType w:val="multilevel"/>
    <w:tmpl w:val="A7EA7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056DC"/>
    <w:multiLevelType w:val="multilevel"/>
    <w:tmpl w:val="01E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613C5"/>
    <w:multiLevelType w:val="multilevel"/>
    <w:tmpl w:val="4F60A0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93D7D"/>
    <w:multiLevelType w:val="multilevel"/>
    <w:tmpl w:val="6CD8F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F1F64"/>
    <w:multiLevelType w:val="multilevel"/>
    <w:tmpl w:val="F9F4C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91DE4"/>
    <w:multiLevelType w:val="multilevel"/>
    <w:tmpl w:val="C054F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00F1F"/>
    <w:multiLevelType w:val="multilevel"/>
    <w:tmpl w:val="AC387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E7032"/>
    <w:multiLevelType w:val="hybridMultilevel"/>
    <w:tmpl w:val="02BA02BE"/>
    <w:lvl w:ilvl="0" w:tplc="867475EE">
      <w:start w:val="1"/>
      <w:numFmt w:val="bullet"/>
      <w:lvlText w:val="-"/>
      <w:lvlJc w:val="left"/>
      <w:pPr>
        <w:ind w:left="720" w:hanging="360"/>
      </w:pPr>
    </w:lvl>
    <w:lvl w:ilvl="1" w:tplc="C7187F8E">
      <w:numFmt w:val="decimal"/>
      <w:lvlText w:val=""/>
      <w:lvlJc w:val="left"/>
    </w:lvl>
    <w:lvl w:ilvl="2" w:tplc="F06611A2">
      <w:numFmt w:val="decimal"/>
      <w:lvlText w:val=""/>
      <w:lvlJc w:val="left"/>
    </w:lvl>
    <w:lvl w:ilvl="3" w:tplc="D5780C90">
      <w:numFmt w:val="decimal"/>
      <w:lvlText w:val=""/>
      <w:lvlJc w:val="left"/>
    </w:lvl>
    <w:lvl w:ilvl="4" w:tplc="2C5C12C8">
      <w:numFmt w:val="decimal"/>
      <w:lvlText w:val=""/>
      <w:lvlJc w:val="left"/>
    </w:lvl>
    <w:lvl w:ilvl="5" w:tplc="D4288BBE">
      <w:numFmt w:val="decimal"/>
      <w:lvlText w:val=""/>
      <w:lvlJc w:val="left"/>
    </w:lvl>
    <w:lvl w:ilvl="6" w:tplc="8878C536">
      <w:numFmt w:val="decimal"/>
      <w:lvlText w:val=""/>
      <w:lvlJc w:val="left"/>
    </w:lvl>
    <w:lvl w:ilvl="7" w:tplc="4FCCD370">
      <w:numFmt w:val="decimal"/>
      <w:lvlText w:val=""/>
      <w:lvlJc w:val="left"/>
    </w:lvl>
    <w:lvl w:ilvl="8" w:tplc="1E60C0F4">
      <w:numFmt w:val="decimal"/>
      <w:lvlText w:val=""/>
      <w:lvlJc w:val="left"/>
    </w:lvl>
  </w:abstractNum>
  <w:abstractNum w:abstractNumId="13" w15:restartNumberingAfterBreak="0">
    <w:nsid w:val="70286BEA"/>
    <w:multiLevelType w:val="multilevel"/>
    <w:tmpl w:val="90D23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73D0C"/>
    <w:multiLevelType w:val="multilevel"/>
    <w:tmpl w:val="826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75346">
    <w:abstractNumId w:val="12"/>
    <w:lvlOverride w:ilvl="0">
      <w:startOverride w:val="1"/>
    </w:lvlOverride>
  </w:num>
  <w:num w:numId="2" w16cid:durableId="462699326">
    <w:abstractNumId w:val="14"/>
  </w:num>
  <w:num w:numId="3" w16cid:durableId="1514539332">
    <w:abstractNumId w:val="0"/>
  </w:num>
  <w:num w:numId="4" w16cid:durableId="1455907268">
    <w:abstractNumId w:val="6"/>
  </w:num>
  <w:num w:numId="5" w16cid:durableId="2107074020">
    <w:abstractNumId w:val="5"/>
  </w:num>
  <w:num w:numId="6" w16cid:durableId="1436823412">
    <w:abstractNumId w:val="4"/>
  </w:num>
  <w:num w:numId="7" w16cid:durableId="1820877566">
    <w:abstractNumId w:val="9"/>
  </w:num>
  <w:num w:numId="8" w16cid:durableId="299573476">
    <w:abstractNumId w:val="1"/>
  </w:num>
  <w:num w:numId="9" w16cid:durableId="894777878">
    <w:abstractNumId w:val="13"/>
  </w:num>
  <w:num w:numId="10" w16cid:durableId="972365135">
    <w:abstractNumId w:val="7"/>
  </w:num>
  <w:num w:numId="11" w16cid:durableId="1242636427">
    <w:abstractNumId w:val="3"/>
  </w:num>
  <w:num w:numId="12" w16cid:durableId="877856699">
    <w:abstractNumId w:val="10"/>
  </w:num>
  <w:num w:numId="13" w16cid:durableId="1366715706">
    <w:abstractNumId w:val="11"/>
  </w:num>
  <w:num w:numId="14" w16cid:durableId="1157724462">
    <w:abstractNumId w:val="8"/>
  </w:num>
  <w:num w:numId="15" w16cid:durableId="16770327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4C"/>
    <w:rsid w:val="00136277"/>
    <w:rsid w:val="00163130"/>
    <w:rsid w:val="001920ED"/>
    <w:rsid w:val="001D79BB"/>
    <w:rsid w:val="002143CB"/>
    <w:rsid w:val="00264F2D"/>
    <w:rsid w:val="00361E99"/>
    <w:rsid w:val="0038587E"/>
    <w:rsid w:val="003E514C"/>
    <w:rsid w:val="003F0CB7"/>
    <w:rsid w:val="0040013B"/>
    <w:rsid w:val="00450525"/>
    <w:rsid w:val="004923A7"/>
    <w:rsid w:val="004E48DA"/>
    <w:rsid w:val="006A6CCB"/>
    <w:rsid w:val="00767111"/>
    <w:rsid w:val="007D2D99"/>
    <w:rsid w:val="008004FE"/>
    <w:rsid w:val="008E18EB"/>
    <w:rsid w:val="00961511"/>
    <w:rsid w:val="00A270D3"/>
    <w:rsid w:val="00A43240"/>
    <w:rsid w:val="00A6273B"/>
    <w:rsid w:val="00A62B01"/>
    <w:rsid w:val="00B33922"/>
    <w:rsid w:val="00CC51C4"/>
    <w:rsid w:val="00E1473A"/>
    <w:rsid w:val="00ED6A30"/>
    <w:rsid w:val="00EF60C0"/>
    <w:rsid w:val="00FD19B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2543"/>
  <w15:chartTrackingRefBased/>
  <w15:docId w15:val="{89AEB7AF-7654-4044-B38B-AB315A89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14C"/>
    <w:rPr>
      <w:rFonts w:eastAsiaTheme="majorEastAsia" w:cstheme="majorBidi"/>
      <w:color w:val="272727" w:themeColor="text1" w:themeTint="D8"/>
    </w:rPr>
  </w:style>
  <w:style w:type="paragraph" w:styleId="Title">
    <w:name w:val="Title"/>
    <w:basedOn w:val="Normal"/>
    <w:next w:val="Normal"/>
    <w:link w:val="TitleChar"/>
    <w:uiPriority w:val="10"/>
    <w:qFormat/>
    <w:rsid w:val="003E5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14C"/>
    <w:pPr>
      <w:spacing w:before="160"/>
      <w:jc w:val="center"/>
    </w:pPr>
    <w:rPr>
      <w:i/>
      <w:iCs/>
      <w:color w:val="404040" w:themeColor="text1" w:themeTint="BF"/>
    </w:rPr>
  </w:style>
  <w:style w:type="character" w:customStyle="1" w:styleId="QuoteChar">
    <w:name w:val="Quote Char"/>
    <w:basedOn w:val="DefaultParagraphFont"/>
    <w:link w:val="Quote"/>
    <w:uiPriority w:val="29"/>
    <w:rsid w:val="003E514C"/>
    <w:rPr>
      <w:i/>
      <w:iCs/>
      <w:color w:val="404040" w:themeColor="text1" w:themeTint="BF"/>
    </w:rPr>
  </w:style>
  <w:style w:type="paragraph" w:styleId="ListParagraph">
    <w:name w:val="List Paragraph"/>
    <w:basedOn w:val="Normal"/>
    <w:qFormat/>
    <w:rsid w:val="003E514C"/>
    <w:pPr>
      <w:ind w:left="720"/>
      <w:contextualSpacing/>
    </w:pPr>
  </w:style>
  <w:style w:type="character" w:styleId="IntenseEmphasis">
    <w:name w:val="Intense Emphasis"/>
    <w:basedOn w:val="DefaultParagraphFont"/>
    <w:uiPriority w:val="21"/>
    <w:qFormat/>
    <w:rsid w:val="003E514C"/>
    <w:rPr>
      <w:i/>
      <w:iCs/>
      <w:color w:val="0F4761" w:themeColor="accent1" w:themeShade="BF"/>
    </w:rPr>
  </w:style>
  <w:style w:type="paragraph" w:styleId="IntenseQuote">
    <w:name w:val="Intense Quote"/>
    <w:basedOn w:val="Normal"/>
    <w:next w:val="Normal"/>
    <w:link w:val="IntenseQuoteChar"/>
    <w:uiPriority w:val="30"/>
    <w:qFormat/>
    <w:rsid w:val="003E5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14C"/>
    <w:rPr>
      <w:i/>
      <w:iCs/>
      <w:color w:val="0F4761" w:themeColor="accent1" w:themeShade="BF"/>
    </w:rPr>
  </w:style>
  <w:style w:type="character" w:styleId="IntenseReference">
    <w:name w:val="Intense Reference"/>
    <w:basedOn w:val="DefaultParagraphFont"/>
    <w:uiPriority w:val="32"/>
    <w:qFormat/>
    <w:rsid w:val="003E514C"/>
    <w:rPr>
      <w:b/>
      <w:bCs/>
      <w:smallCaps/>
      <w:color w:val="0F4761" w:themeColor="accent1" w:themeShade="BF"/>
      <w:spacing w:val="5"/>
    </w:rPr>
  </w:style>
  <w:style w:type="paragraph" w:styleId="NoSpacing">
    <w:name w:val="No Spacing"/>
    <w:uiPriority w:val="1"/>
    <w:qFormat/>
    <w:rsid w:val="001D79BB"/>
    <w:pPr>
      <w:spacing w:after="0" w:line="240" w:lineRule="auto"/>
    </w:pPr>
  </w:style>
  <w:style w:type="character" w:styleId="Hyperlink">
    <w:name w:val="Hyperlink"/>
    <w:basedOn w:val="DefaultParagraphFont"/>
    <w:uiPriority w:val="99"/>
    <w:unhideWhenUsed/>
    <w:rsid w:val="008004FE"/>
    <w:rPr>
      <w:color w:val="467886" w:themeColor="hyperlink"/>
      <w:u w:val="single"/>
    </w:rPr>
  </w:style>
  <w:style w:type="character" w:styleId="UnresolvedMention">
    <w:name w:val="Unresolved Mention"/>
    <w:basedOn w:val="DefaultParagraphFont"/>
    <w:uiPriority w:val="99"/>
    <w:semiHidden/>
    <w:unhideWhenUsed/>
    <w:rsid w:val="008004FE"/>
    <w:rPr>
      <w:color w:val="605E5C"/>
      <w:shd w:val="clear" w:color="auto" w:fill="E1DFDD"/>
    </w:rPr>
  </w:style>
  <w:style w:type="paragraph" w:customStyle="1" w:styleId="Strong1">
    <w:name w:val="Strong1"/>
    <w:qFormat/>
    <w:rsid w:val="00361E99"/>
    <w:pPr>
      <w:spacing w:after="0" w:line="240" w:lineRule="auto"/>
    </w:pPr>
    <w:rPr>
      <w:rFonts w:ascii="Times New Roman" w:eastAsia="Times New Roman" w:hAnsi="Times New Roman" w:cs="Times New Roman"/>
      <w:b/>
      <w:bCs/>
      <w:kern w:val="0"/>
      <w:lang w:val="en-PK" w:eastAsia="en-PK"/>
      <w14:ligatures w14:val="none"/>
    </w:rPr>
  </w:style>
  <w:style w:type="character" w:styleId="FootnoteReference">
    <w:name w:val="footnote reference"/>
    <w:uiPriority w:val="99"/>
    <w:semiHidden/>
    <w:unhideWhenUsed/>
    <w:rsid w:val="00361E99"/>
    <w:rPr>
      <w:vertAlign w:val="superscript"/>
    </w:rPr>
  </w:style>
  <w:style w:type="paragraph" w:styleId="FootnoteText">
    <w:name w:val="footnote text"/>
    <w:link w:val="FootnoteTextChar"/>
    <w:uiPriority w:val="99"/>
    <w:semiHidden/>
    <w:unhideWhenUsed/>
    <w:rsid w:val="00361E99"/>
    <w:pPr>
      <w:spacing w:after="0" w:line="240" w:lineRule="auto"/>
    </w:pPr>
    <w:rPr>
      <w:rFonts w:ascii="Times New Roman" w:eastAsia="Times New Roman" w:hAnsi="Times New Roman" w:cs="Times New Roman"/>
      <w:kern w:val="0"/>
      <w:sz w:val="20"/>
      <w:szCs w:val="20"/>
      <w:lang w:val="en-PK" w:eastAsia="en-PK"/>
      <w14:ligatures w14:val="none"/>
    </w:rPr>
  </w:style>
  <w:style w:type="character" w:customStyle="1" w:styleId="FootnoteTextChar">
    <w:name w:val="Footnote Text Char"/>
    <w:basedOn w:val="DefaultParagraphFont"/>
    <w:link w:val="FootnoteText"/>
    <w:uiPriority w:val="99"/>
    <w:semiHidden/>
    <w:rsid w:val="00361E99"/>
    <w:rPr>
      <w:rFonts w:ascii="Times New Roman" w:eastAsia="Times New Roman" w:hAnsi="Times New Roman" w:cs="Times New Roman"/>
      <w:kern w:val="0"/>
      <w:sz w:val="20"/>
      <w:szCs w:val="20"/>
      <w:lang w:val="en-PK" w:eastAsia="en-PK"/>
      <w14:ligatures w14:val="none"/>
    </w:rPr>
  </w:style>
  <w:style w:type="character" w:styleId="EndnoteReference">
    <w:name w:val="endnote reference"/>
    <w:uiPriority w:val="99"/>
    <w:semiHidden/>
    <w:unhideWhenUsed/>
    <w:rsid w:val="00361E99"/>
    <w:rPr>
      <w:vertAlign w:val="superscript"/>
    </w:rPr>
  </w:style>
  <w:style w:type="paragraph" w:styleId="EndnoteText">
    <w:name w:val="endnote text"/>
    <w:link w:val="EndnoteTextChar"/>
    <w:uiPriority w:val="99"/>
    <w:semiHidden/>
    <w:unhideWhenUsed/>
    <w:rsid w:val="00361E99"/>
    <w:pPr>
      <w:spacing w:after="0" w:line="240" w:lineRule="auto"/>
    </w:pPr>
    <w:rPr>
      <w:rFonts w:ascii="Times New Roman" w:eastAsia="Times New Roman" w:hAnsi="Times New Roman" w:cs="Times New Roman"/>
      <w:kern w:val="0"/>
      <w:sz w:val="20"/>
      <w:szCs w:val="20"/>
      <w:lang w:val="en-PK" w:eastAsia="en-PK"/>
      <w14:ligatures w14:val="none"/>
    </w:rPr>
  </w:style>
  <w:style w:type="character" w:customStyle="1" w:styleId="EndnoteTextChar">
    <w:name w:val="Endnote Text Char"/>
    <w:basedOn w:val="DefaultParagraphFont"/>
    <w:link w:val="EndnoteText"/>
    <w:uiPriority w:val="99"/>
    <w:semiHidden/>
    <w:rsid w:val="00361E99"/>
    <w:rPr>
      <w:rFonts w:ascii="Times New Roman" w:eastAsia="Times New Roman" w:hAnsi="Times New Roman" w:cs="Times New Roman"/>
      <w:kern w:val="0"/>
      <w:sz w:val="20"/>
      <w:szCs w:val="20"/>
      <w:lang w:val="en-PK" w:eastAsia="en-PK"/>
      <w14:ligatures w14:val="none"/>
    </w:rPr>
  </w:style>
  <w:style w:type="paragraph" w:styleId="TOC1">
    <w:name w:val="toc 1"/>
    <w:basedOn w:val="Normal"/>
    <w:next w:val="Normal"/>
    <w:autoRedefine/>
    <w:uiPriority w:val="39"/>
    <w:unhideWhenUsed/>
    <w:rsid w:val="00361E99"/>
    <w:pPr>
      <w:spacing w:after="100" w:line="240" w:lineRule="auto"/>
    </w:pPr>
    <w:rPr>
      <w:rFonts w:ascii="Times New Roman" w:eastAsia="Times New Roman" w:hAnsi="Times New Roman" w:cs="Times New Roman"/>
      <w:kern w:val="0"/>
      <w:lang w:val="en-PK" w:eastAsia="en-PK"/>
      <w14:ligatures w14:val="none"/>
    </w:rPr>
  </w:style>
  <w:style w:type="paragraph" w:styleId="TOC2">
    <w:name w:val="toc 2"/>
    <w:basedOn w:val="Normal"/>
    <w:next w:val="Normal"/>
    <w:autoRedefine/>
    <w:uiPriority w:val="39"/>
    <w:unhideWhenUsed/>
    <w:rsid w:val="00361E99"/>
    <w:pPr>
      <w:spacing w:after="100" w:line="240" w:lineRule="auto"/>
      <w:ind w:left="240"/>
    </w:pPr>
    <w:rPr>
      <w:rFonts w:ascii="Times New Roman" w:eastAsia="Times New Roman" w:hAnsi="Times New Roman" w:cs="Times New Roman"/>
      <w:kern w:val="0"/>
      <w:lang w:val="en-PK" w:eastAsia="en-PK"/>
      <w14:ligatures w14:val="none"/>
    </w:rPr>
  </w:style>
  <w:style w:type="paragraph" w:styleId="Caption">
    <w:name w:val="caption"/>
    <w:basedOn w:val="Normal"/>
    <w:next w:val="Normal"/>
    <w:uiPriority w:val="35"/>
    <w:unhideWhenUsed/>
    <w:qFormat/>
    <w:rsid w:val="004E48D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1498</TotalTime>
  <Pages>29</Pages>
  <Words>4550</Words>
  <Characters>25936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title>Test Summary Report: py-moneyed</dc:title>
  <dc:creator>Alam Dad</dc:creator>
  <cp:keywords/>
  <dc:description/>
  <cp:lastModifiedBy>Alam Dad</cp:lastModifiedBy>
  <cp:revision>13</cp:revision>
  <dcterms:created xsi:type="dcterms:W3CDTF">2026-10-11T16:49:00Z</dcterms:created>
  <dcterms:modified xsi:type="dcterms:W3CDTF">2026-10-12T18:42:00Z</dcterms:modified>
</cp:coreProperties>
</file>