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54D2BC">
      <w:pPr>
        <w:pStyle w:val="10"/>
        <w:keepNext/>
        <w:widowControl/>
        <w:spacing w:after="120" w:line="360" w:lineRule="auto"/>
      </w:pPr>
      <w:bookmarkStart w:id="0" w:name="_GoBack"/>
      <w:bookmarkEnd w:id="0"/>
      <w:r>
        <w:t>物理合成备课：力的三要素、作用效果与课堂观察记录的完整表达物理合成备课：力的三要素、作用效果与课堂观察记录的完整表达物理合成备课：力的三要素、作用效果与课堂观察记录的完整表达物理合成备课：力的三要素、作用效果与课堂观察记录的完整表达</w:t>
      </w:r>
    </w:p>
    <w:p w14:paraId="766E35C7">
      <w:pPr>
        <w:widowControl/>
        <w:spacing w:after="120" w:line="360" w:lineRule="auto"/>
      </w:pPr>
      <w:r>
        <w:t>冻结版本 3 · 90000000-0000-4000-8000-000000000001</w:t>
      </w:r>
    </w:p>
    <w:p w14:paraId="5FCA408D">
      <w:pPr>
        <w:pStyle w:val="2"/>
        <w:keepNext/>
        <w:widowControl/>
        <w:spacing w:after="120" w:line="360" w:lineRule="auto"/>
      </w:pPr>
      <w:r>
        <w:t>教学目标</w:t>
      </w:r>
    </w:p>
    <w:p w14:paraId="3EE0CC8C">
      <w:pPr>
        <w:widowControl/>
        <w:spacing w:after="120" w:line="360" w:lineRule="auto"/>
      </w:pPr>
      <w:r>
        <w:t>能用大小、方向和作用点描述力；区分资料信息和补充例子。</w:t>
      </w:r>
    </w:p>
    <w:p w14:paraId="7C43B87D">
      <w:pPr>
        <w:pStyle w:val="2"/>
        <w:keepNext/>
        <w:widowControl/>
        <w:spacing w:after="120" w:line="360" w:lineRule="auto"/>
      </w:pPr>
      <w:r>
        <w:t>教学重点</w:t>
      </w:r>
    </w:p>
    <w:p w14:paraId="54ACDA32">
      <w:pPr>
        <w:widowControl/>
        <w:spacing w:after="120" w:line="360" w:lineRule="auto"/>
      </w:pPr>
      <w:r>
        <w:t>三要素共同决定力的作用效果。</w:t>
      </w:r>
    </w:p>
    <w:p w14:paraId="3F016489">
      <w:pPr>
        <w:pStyle w:val="2"/>
        <w:keepNext/>
        <w:widowControl/>
        <w:spacing w:after="120" w:line="360" w:lineRule="auto"/>
      </w:pPr>
      <w:r>
        <w:t>教学难点</w:t>
      </w:r>
    </w:p>
    <w:p w14:paraId="683DE69C">
      <w:pPr>
        <w:widowControl/>
        <w:spacing w:after="120" w:line="360" w:lineRule="auto"/>
      </w:pPr>
      <w:r>
        <w:t>用对照情境解释作用点差异。</w:t>
      </w:r>
    </w:p>
    <w:p w14:paraId="70748A35">
      <w:pPr>
        <w:pStyle w:val="2"/>
        <w:keepNext/>
        <w:widowControl/>
        <w:spacing w:after="120" w:line="360" w:lineRule="auto"/>
      </w:pPr>
      <w:r>
        <w:t>观察、讨论与练习（40 分钟）</w:t>
      </w:r>
    </w:p>
    <w:p w14:paraId="21C58C38">
      <w:pPr>
        <w:widowControl/>
        <w:spacing w:after="120" w:line="360" w:lineRule="auto"/>
      </w:pPr>
      <w:r>
        <w:t>力是物体间的相互作用。力的大小、方向和作用点共同决定作用效果。</w:t>
      </w:r>
    </w:p>
    <w:p w14:paraId="7C594F41">
      <w:pPr>
        <w:pStyle w:val="16"/>
        <w:widowControl/>
        <w:numPr>
          <w:ilvl w:val="0"/>
          <w:numId w:val="1"/>
        </w:numPr>
        <w:spacing w:after="100" w:line="360" w:lineRule="auto"/>
      </w:pPr>
      <w:r>
        <w:t>观察力的作用点</w:t>
      </w:r>
    </w:p>
    <w:p w14:paraId="5B27A935">
      <w:pPr>
        <w:pStyle w:val="16"/>
        <w:widowControl/>
        <w:numPr>
          <w:ilvl w:val="0"/>
          <w:numId w:val="1"/>
        </w:numPr>
        <w:spacing w:after="100" w:line="360" w:lineRule="auto"/>
      </w:pPr>
      <w:r>
        <w:t>比较两种合成情境</w:t>
      </w:r>
    </w:p>
    <w:p w14:paraId="55EAFBBA">
      <w:pPr>
        <w:pStyle w:val="16"/>
        <w:widowControl/>
        <w:numPr>
          <w:ilvl w:val="0"/>
          <w:numId w:val="1"/>
        </w:numPr>
        <w:spacing w:after="100" w:line="360" w:lineRule="auto"/>
      </w:pPr>
      <w:r>
        <w:t>用规范语言描述证据</w:t>
      </w:r>
    </w:p>
    <w:tbl>
      <w:tblPr>
        <w:tblStyle w:val="11"/>
        <w:tblW w:w="936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613ED90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2340" w:type="dxa"/>
            <w:shd w:val="clear" w:color="auto" w:fill="F2F2F2"/>
          </w:tcPr>
          <w:p w14:paraId="4A57BB47">
            <w:pPr>
              <w:widowControl/>
              <w:spacing w:after="120" w:line="360" w:lineRule="auto"/>
            </w:pPr>
            <w:r>
              <w:t>情境</w:t>
            </w:r>
          </w:p>
        </w:tc>
        <w:tc>
          <w:tcPr>
            <w:tcW w:w="2340" w:type="dxa"/>
            <w:shd w:val="clear" w:color="auto" w:fill="F2F2F2"/>
          </w:tcPr>
          <w:p w14:paraId="28D66117">
            <w:pPr>
              <w:widowControl/>
              <w:spacing w:after="120" w:line="360" w:lineRule="auto"/>
            </w:pPr>
            <w:r>
              <w:t>大小</w:t>
            </w:r>
          </w:p>
        </w:tc>
        <w:tc>
          <w:tcPr>
            <w:tcW w:w="2340" w:type="dxa"/>
            <w:shd w:val="clear" w:color="auto" w:fill="F2F2F2"/>
          </w:tcPr>
          <w:p w14:paraId="22753F3D">
            <w:pPr>
              <w:widowControl/>
              <w:spacing w:after="120" w:line="360" w:lineRule="auto"/>
            </w:pPr>
            <w:r>
              <w:t>方向</w:t>
            </w:r>
          </w:p>
        </w:tc>
        <w:tc>
          <w:tcPr>
            <w:tcW w:w="2340" w:type="dxa"/>
            <w:shd w:val="clear" w:color="auto" w:fill="F2F2F2"/>
          </w:tcPr>
          <w:p w14:paraId="2E90F0F9">
            <w:pPr>
              <w:widowControl/>
              <w:spacing w:after="120" w:line="360" w:lineRule="auto"/>
            </w:pPr>
            <w:r>
              <w:t>作用点</w:t>
            </w:r>
          </w:p>
        </w:tc>
      </w:tr>
      <w:tr w14:paraId="22F3D9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340" w:type="dxa"/>
          </w:tcPr>
          <w:p w14:paraId="137C1F03">
            <w:pPr>
              <w:widowControl/>
              <w:spacing w:after="120" w:line="360" w:lineRule="auto"/>
            </w:pPr>
            <w:r>
              <w:t>推门</w:t>
            </w:r>
          </w:p>
        </w:tc>
        <w:tc>
          <w:tcPr>
            <w:tcW w:w="2340" w:type="dxa"/>
          </w:tcPr>
          <w:p w14:paraId="0A98F157">
            <w:pPr>
              <w:widowControl/>
              <w:spacing w:after="120" w:line="36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lang w:eastAsia="zh-CN"/>
              </w:rPr>
              <w:t>WPS_NATIVE_TABLE_EDIT</w:t>
            </w:r>
          </w:p>
        </w:tc>
        <w:tc>
          <w:tcPr>
            <w:tcW w:w="2340" w:type="dxa"/>
          </w:tcPr>
          <w:p w14:paraId="113CF0EB">
            <w:pPr>
              <w:widowControl/>
              <w:spacing w:after="120" w:line="360" w:lineRule="auto"/>
            </w:pPr>
            <w:r>
              <w:t>向内</w:t>
            </w:r>
          </w:p>
        </w:tc>
        <w:tc>
          <w:tcPr>
            <w:tcW w:w="2340" w:type="dxa"/>
          </w:tcPr>
          <w:p w14:paraId="231B7BB4">
            <w:pPr>
              <w:widowControl/>
              <w:spacing w:after="120" w:line="360" w:lineRule="auto"/>
            </w:pPr>
            <w:r>
              <w:t>门把手附近</w:t>
            </w:r>
          </w:p>
        </w:tc>
      </w:tr>
      <w:tr w14:paraId="21F6AD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340" w:type="dxa"/>
          </w:tcPr>
          <w:p w14:paraId="5435609F">
            <w:pPr>
              <w:widowControl/>
              <w:spacing w:after="120" w:line="360" w:lineRule="auto"/>
            </w:pPr>
            <w:r>
              <w:t>推门</w:t>
            </w:r>
          </w:p>
        </w:tc>
        <w:tc>
          <w:tcPr>
            <w:tcW w:w="2340" w:type="dxa"/>
          </w:tcPr>
          <w:p w14:paraId="0C0CD2D6">
            <w:pPr>
              <w:widowControl/>
              <w:spacing w:after="120" w:line="360" w:lineRule="auto"/>
            </w:pPr>
            <w:r>
              <w:t>10 N（合成）</w:t>
            </w:r>
          </w:p>
        </w:tc>
        <w:tc>
          <w:tcPr>
            <w:tcW w:w="2340" w:type="dxa"/>
          </w:tcPr>
          <w:p w14:paraId="750ECDC3">
            <w:pPr>
              <w:widowControl/>
              <w:spacing w:after="120" w:line="360" w:lineRule="auto"/>
            </w:pPr>
            <w:r>
              <w:t>向内</w:t>
            </w:r>
          </w:p>
        </w:tc>
        <w:tc>
          <w:tcPr>
            <w:tcW w:w="2340" w:type="dxa"/>
          </w:tcPr>
          <w:p w14:paraId="7503E85F">
            <w:pPr>
              <w:widowControl/>
              <w:spacing w:after="120" w:line="360" w:lineRule="auto"/>
            </w:pPr>
            <w:r>
              <w:t>门轴附近</w:t>
            </w:r>
          </w:p>
        </w:tc>
      </w:tr>
    </w:tbl>
    <w:p w14:paraId="3D79577E">
      <w:pPr>
        <w:spacing w:after="80"/>
      </w:pPr>
    </w:p>
    <w:p w14:paraId="32EE5DED">
      <w:pPr>
        <w:keepNext/>
      </w:pPr>
      <w:r>
        <w:drawing>
          <wp:inline distT="0" distB="0" distL="0" distR="0">
            <wp:extent cx="4572000" cy="2286000"/>
            <wp:effectExtent l="0" t="0" r="0" b="0"/>
            <wp:docPr id="1" name="资料图片" descr="合成图片：此矩形仅用于原生图片移动与替换验收。" title="合成图片：此矩形仅用于原生图片移动与替换验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资料图片" descr="合成图片：此矩形仅用于原生图片移动与替换验收。" title="合成图片：此矩形仅用于原生图片移动与替换验收。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B48BB">
      <w:pPr>
        <w:widowControl/>
        <w:spacing w:after="120" w:line="360" w:lineRule="auto"/>
      </w:pPr>
      <w:r>
        <w:t>合成图片：此矩形仅用于原生图片移动与替换验收。</w:t>
      </w:r>
    </w:p>
    <w:p w14:paraId="455022A8">
      <w:pPr>
        <w:widowControl/>
        <w:spacing w:after="120" w:line="360" w:lineRule="auto"/>
      </w:pPr>
      <w:r>
        <w:t>长段落核验：长段落核验：长段落核验：长段落核验：这是合成长文本，用于检查中文段落的自动分页、字形完整和标点换行。English words and 1234567890；内容不得被截断。这是合成长文本，用于检查中文段落的自动分页、字形完整和标点换行。English words and 1234567890；内容不得被截断。这是合成长文本，用于检查中文段落的自动分页、字形完整和标点换行。English words and 1234567890；内容不得被截断。这是合成长文本，用于检查中文段落的自动分页、字形完整和标点换行。English words and 1234567890；内容不得被截断。这是合成长文本，用于检查中文段落的自动分页、字形完整和标点换行。English words and 1234567890；内容不得被截断。这是合成长文本，用于检查中文段落的自动分页、字形完整和标点换行。English words and 1234567890；内容不得被截断。这是合成长文本，用于检查中文段落的自动分页、字形完整和标点换行。English words and 1234567890；内容不得被截断。这是合成长文本，用于检查中文段落的自动分页、字形完整和标点换行。English words and 1234567890；内容不得被截断。这是合成长文本，用于检查中文段落的自动分页、字形完整和标点换行。English words and 1234567890；内容不得被截断。这是合成长文本，用于检查中文段落的自动分页、字形完整和标点换行。English words and 1234567890；内容不得被截断。这是合成长文本，用于检查中文段落的自动分页、字形完整和标点换行。English words and 1234567890；内容不得被截断。这是合成长文本，用于检查中文段落的自动分页、字形完整和标点换行。English words and 1234567890；内容不得被截断。这是合成长文本，用于检查中文段落的自动分页、字形完整和标点换行。English words and 1234567890；内容不得被截断。这是合成长文本，用于检查中文段落的自动分页、字形完整和标点换行。English words and 1234567890；内容不得被截断。这是合成长文本，用于检查中文段落的自动分页、字形完整和标点换行。English words and 1234567890；内容不得被截断。这是合成长文本，用于检查中文段落的自动分页、字形完整和标点换行。English words and 1234567890；内容不得被截断。这是合成长文本，用于检查中文段落的自动分页、字形完整和标点换行。English words and 1234567890；内容不得被截断。这是合成长文本，用于检查中文段落的自动分页、字形完整和标点换行。English words and 1234567890；内容不得被截断。这是合成长文本，用于检查中文段落的自动分页、字形完整和标点换行。English words and 1234567890；内容不得被截断。这是合成长文本，用于检查中文段落的自动分页、字形完整和标点换行。English words and 1234567890；内容不得被截断。这是合成长文本，用于检查中文段落的自动分页、字形完整和标点换行。English words and 1234567890；内容不得被截断。这是合成长文本，用于检查中文段落的自动分页、字形完整和标点换行。English words and 1234567890；内容不得被截断。这是合成长文本，用于检查中文段落的自动分页、字形完整和标点换行。English words and 1234567890；内容不得被截断。这是合成长文本，用于检查中文段落的自动分页、字形完整和标点换行。English words and 1234567890；内容不得被截断。这是合成长文本，用于检查中文段落的自动分页、字形完整和标点换行。English words and 1234567890；内容不得被截断。</w:t>
      </w:r>
    </w:p>
    <w:tbl>
      <w:tblPr>
        <w:tblStyle w:val="11"/>
        <w:tblW w:w="936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01305D3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2340" w:type="dxa"/>
            <w:shd w:val="clear" w:color="auto" w:fill="F2F2F2"/>
          </w:tcPr>
          <w:p w14:paraId="2C2153BB">
            <w:pPr>
              <w:widowControl/>
              <w:spacing w:after="120" w:line="360" w:lineRule="auto"/>
            </w:pPr>
            <w:r>
              <w:t>比较项目</w:t>
            </w:r>
          </w:p>
        </w:tc>
        <w:tc>
          <w:tcPr>
            <w:tcW w:w="2340" w:type="dxa"/>
            <w:shd w:val="clear" w:color="auto" w:fill="F2F2F2"/>
          </w:tcPr>
          <w:p w14:paraId="617979BD">
            <w:pPr>
              <w:widowControl/>
              <w:spacing w:after="120" w:line="360" w:lineRule="auto"/>
            </w:pPr>
            <w:r>
              <w:t>观察记录</w:t>
            </w:r>
          </w:p>
        </w:tc>
        <w:tc>
          <w:tcPr>
            <w:tcW w:w="2340" w:type="dxa"/>
            <w:shd w:val="clear" w:color="auto" w:fill="F2F2F2"/>
          </w:tcPr>
          <w:p w14:paraId="11DFEB6B">
            <w:pPr>
              <w:widowControl/>
              <w:spacing w:after="120" w:line="360" w:lineRule="auto"/>
            </w:pPr>
            <w:r>
              <w:t>证据与解释</w:t>
            </w:r>
          </w:p>
        </w:tc>
        <w:tc>
          <w:tcPr>
            <w:tcW w:w="2340" w:type="dxa"/>
            <w:shd w:val="clear" w:color="auto" w:fill="F2F2F2"/>
          </w:tcPr>
          <w:p w14:paraId="70656952">
            <w:pPr>
              <w:widowControl/>
              <w:spacing w:after="120" w:line="360" w:lineRule="auto"/>
            </w:pPr>
            <w:r>
              <w:t>课堂讨论</w:t>
            </w:r>
          </w:p>
        </w:tc>
      </w:tr>
      <w:tr w14:paraId="37D2CD6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340" w:type="dxa"/>
          </w:tcPr>
          <w:p w14:paraId="34AC81EB">
            <w:pPr>
              <w:widowControl/>
              <w:spacing w:after="120" w:line="360" w:lineRule="auto"/>
            </w:pPr>
            <w:r>
              <w:t>记录 1</w:t>
            </w:r>
          </w:p>
        </w:tc>
        <w:tc>
          <w:tcPr>
            <w:tcW w:w="2340" w:type="dxa"/>
          </w:tcPr>
          <w:p w14:paraId="20057CCF">
            <w:pPr>
              <w:widowControl/>
              <w:spacing w:after="120" w:line="360" w:lineRule="auto"/>
            </w:pPr>
            <w:r>
              <w:t>物体相互作用方向的合成观察记录。物体相互作用方向的合成观察记录。物体相互作用方向的合成观察记录。物体相互作用方向的合成观察记录。</w:t>
            </w:r>
          </w:p>
        </w:tc>
        <w:tc>
          <w:tcPr>
            <w:tcW w:w="2340" w:type="dxa"/>
          </w:tcPr>
          <w:p w14:paraId="0D962ED5">
            <w:pPr>
              <w:widowControl/>
              <w:spacing w:after="120" w:line="360" w:lineRule="auto"/>
            </w:pPr>
            <w:r>
              <w:t>以记录描述大小、方向和作用点，明确数据为合成例子。以记录描述大小、方向和作用点，明确数据为合成例子。以记录描述大小、方向和作用点，明确数据为合成例子。以记录描述大小、方向和作用点，明确数据为合成例子。</w:t>
            </w:r>
          </w:p>
        </w:tc>
        <w:tc>
          <w:tcPr>
            <w:tcW w:w="2340" w:type="dxa"/>
          </w:tcPr>
          <w:p w14:paraId="48196047">
            <w:pPr>
              <w:widowControl/>
              <w:spacing w:after="120" w:line="360" w:lineRule="auto"/>
            </w:pPr>
            <w:r>
              <w:t>先观察，后比较，最后解释。先观察，后比较，最后解释。先观察，后比较，最后解释。先观察，后比较，最后解释。</w:t>
            </w:r>
          </w:p>
        </w:tc>
      </w:tr>
      <w:tr w14:paraId="3F2D4FF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340" w:type="dxa"/>
          </w:tcPr>
          <w:p w14:paraId="206AE21E">
            <w:pPr>
              <w:widowControl/>
              <w:spacing w:after="120" w:line="360" w:lineRule="auto"/>
            </w:pPr>
            <w:r>
              <w:t>记录 2</w:t>
            </w:r>
          </w:p>
        </w:tc>
        <w:tc>
          <w:tcPr>
            <w:tcW w:w="2340" w:type="dxa"/>
          </w:tcPr>
          <w:p w14:paraId="0F8DBEB3">
            <w:pPr>
              <w:widowControl/>
              <w:spacing w:after="120" w:line="360" w:lineRule="auto"/>
            </w:pPr>
            <w:r>
              <w:t>物体相互作用方向的合成观察记录。物体相互作用方向的合成观察记录。物体相互作用方向的合成观察记录。物体相互作用方向的合成观察记录。</w:t>
            </w:r>
          </w:p>
        </w:tc>
        <w:tc>
          <w:tcPr>
            <w:tcW w:w="2340" w:type="dxa"/>
          </w:tcPr>
          <w:p w14:paraId="6BBE5152">
            <w:pPr>
              <w:widowControl/>
              <w:spacing w:after="120" w:line="360" w:lineRule="auto"/>
            </w:pPr>
            <w:r>
              <w:t>以记录描述大小、方向和作用点，明确数据为合成例子。以记录描述大小、方向和作用点，明确数据为合成例子。以记录描述大小、方向和作用点，明确数据为合成例子。以记录描述大小、方向和作用点，明确数据为合成例子。</w:t>
            </w:r>
          </w:p>
        </w:tc>
        <w:tc>
          <w:tcPr>
            <w:tcW w:w="2340" w:type="dxa"/>
          </w:tcPr>
          <w:p w14:paraId="24565CCB">
            <w:pPr>
              <w:widowControl/>
              <w:spacing w:after="120" w:line="360" w:lineRule="auto"/>
            </w:pPr>
            <w:r>
              <w:t>先观察，后比较，最后解释。先观察，后比较，最后解释。先观察，后比较，最后解释。先观察，后比较，最后解释。</w:t>
            </w:r>
          </w:p>
        </w:tc>
      </w:tr>
      <w:tr w14:paraId="3164BB0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340" w:type="dxa"/>
          </w:tcPr>
          <w:p w14:paraId="5E73EB96">
            <w:pPr>
              <w:widowControl/>
              <w:spacing w:after="120" w:line="360" w:lineRule="auto"/>
            </w:pPr>
            <w:r>
              <w:t>记录 3</w:t>
            </w:r>
          </w:p>
        </w:tc>
        <w:tc>
          <w:tcPr>
            <w:tcW w:w="2340" w:type="dxa"/>
          </w:tcPr>
          <w:p w14:paraId="308C6E43">
            <w:pPr>
              <w:widowControl/>
              <w:spacing w:after="120" w:line="360" w:lineRule="auto"/>
            </w:pPr>
            <w:r>
              <w:t>物体相互作用方向的合成观察记录。物体相互作用方向的合成观察记录。物体相互作用方向的合成观察记录。物体相互作用方向的合成观察记录。</w:t>
            </w:r>
          </w:p>
        </w:tc>
        <w:tc>
          <w:tcPr>
            <w:tcW w:w="2340" w:type="dxa"/>
          </w:tcPr>
          <w:p w14:paraId="18982A5A">
            <w:pPr>
              <w:widowControl/>
              <w:spacing w:after="120" w:line="360" w:lineRule="auto"/>
            </w:pPr>
            <w:r>
              <w:t>以记录描述大小、方向和作用点，明确数据为合成例子。以记录描述大小、方向和作用点，明确数据为合成例子。以记录描述大小、方向和作用点，明确数据为合成例子。以记录描述大小、方向和作用点，明确数据为合成例子。</w:t>
            </w:r>
          </w:p>
        </w:tc>
        <w:tc>
          <w:tcPr>
            <w:tcW w:w="2340" w:type="dxa"/>
          </w:tcPr>
          <w:p w14:paraId="391D1F8A">
            <w:pPr>
              <w:widowControl/>
              <w:spacing w:after="120" w:line="360" w:lineRule="auto"/>
            </w:pPr>
            <w:r>
              <w:t>先观察，后比较，最后解释。先观察，后比较，最后解释。先观察，后比较，最后解释。先观察，后比较，最后解释。</w:t>
            </w:r>
          </w:p>
        </w:tc>
      </w:tr>
      <w:tr w14:paraId="08F0149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340" w:type="dxa"/>
          </w:tcPr>
          <w:p w14:paraId="36266720">
            <w:pPr>
              <w:widowControl/>
              <w:spacing w:after="120" w:line="360" w:lineRule="auto"/>
            </w:pPr>
            <w:r>
              <w:t>记录 4</w:t>
            </w:r>
          </w:p>
        </w:tc>
        <w:tc>
          <w:tcPr>
            <w:tcW w:w="2340" w:type="dxa"/>
          </w:tcPr>
          <w:p w14:paraId="3EB53464">
            <w:pPr>
              <w:widowControl/>
              <w:spacing w:after="120" w:line="360" w:lineRule="auto"/>
            </w:pPr>
            <w:r>
              <w:t>物体相互作用方向的合成观察记录。物体相互作用方向的合成观察记录。物体相互作用方向的合成观察记录。物体相互作用方向的合成观察记录。</w:t>
            </w:r>
          </w:p>
        </w:tc>
        <w:tc>
          <w:tcPr>
            <w:tcW w:w="2340" w:type="dxa"/>
          </w:tcPr>
          <w:p w14:paraId="22E6AEA0">
            <w:pPr>
              <w:widowControl/>
              <w:spacing w:after="120" w:line="360" w:lineRule="auto"/>
            </w:pPr>
            <w:r>
              <w:t>以记录描述大小、方向和作用点，明确数据为合成例子。以记录描述大小、方向和作用点，明确数据为合成例子。以记录描述大小、方向和作用点，明确数据为合成例子。以记录描述大小、方向和作用点，明确数据为合成例子。</w:t>
            </w:r>
          </w:p>
        </w:tc>
        <w:tc>
          <w:tcPr>
            <w:tcW w:w="2340" w:type="dxa"/>
          </w:tcPr>
          <w:p w14:paraId="242F513D">
            <w:pPr>
              <w:widowControl/>
              <w:spacing w:after="120" w:line="360" w:lineRule="auto"/>
            </w:pPr>
            <w:r>
              <w:t>先观察，后比较，最后解释。先观察，后比较，最后解释。先观察，后比较，最后解释。先观察，后比较，最后解释。</w:t>
            </w:r>
          </w:p>
        </w:tc>
      </w:tr>
      <w:tr w14:paraId="2D3FCA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340" w:type="dxa"/>
          </w:tcPr>
          <w:p w14:paraId="6E3070E3">
            <w:pPr>
              <w:widowControl/>
              <w:spacing w:after="120" w:line="360" w:lineRule="auto"/>
            </w:pPr>
            <w:r>
              <w:t>记录 5</w:t>
            </w:r>
          </w:p>
        </w:tc>
        <w:tc>
          <w:tcPr>
            <w:tcW w:w="2340" w:type="dxa"/>
          </w:tcPr>
          <w:p w14:paraId="17FCF15E">
            <w:pPr>
              <w:widowControl/>
              <w:spacing w:after="120" w:line="360" w:lineRule="auto"/>
            </w:pPr>
            <w:r>
              <w:t>物体相互作用方向的合成观察记录。物体相互作用方向的合成观察记录。物体相互作用方向的合成观察记录。物体相互作用方向的合成观察记录。</w:t>
            </w:r>
          </w:p>
        </w:tc>
        <w:tc>
          <w:tcPr>
            <w:tcW w:w="2340" w:type="dxa"/>
          </w:tcPr>
          <w:p w14:paraId="66C26053">
            <w:pPr>
              <w:widowControl/>
              <w:spacing w:after="120" w:line="360" w:lineRule="auto"/>
            </w:pPr>
            <w:r>
              <w:t>以记录描述大小、方向和作用点，明确数据为合成例子。以记录描述大小、方向和作用点，明确数据为合成例子。以记录描述大小、方向和作用点，明确数据为合成例子。以记录描述大小、方向和作用点，明确数据为合成例子。</w:t>
            </w:r>
          </w:p>
        </w:tc>
        <w:tc>
          <w:tcPr>
            <w:tcW w:w="2340" w:type="dxa"/>
          </w:tcPr>
          <w:p w14:paraId="32D05C0A">
            <w:pPr>
              <w:widowControl/>
              <w:spacing w:after="120" w:line="360" w:lineRule="auto"/>
            </w:pPr>
            <w:r>
              <w:t>先观察，后比较，最后解释。先观察，后比较，最后解释。先观察，后比较，最后解释。先观察，后比较，最后解释。</w:t>
            </w:r>
          </w:p>
        </w:tc>
      </w:tr>
      <w:tr w14:paraId="75A7AB9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340" w:type="dxa"/>
          </w:tcPr>
          <w:p w14:paraId="514A5734">
            <w:pPr>
              <w:widowControl/>
              <w:spacing w:after="120" w:line="360" w:lineRule="auto"/>
            </w:pPr>
            <w:r>
              <w:t>记录 6</w:t>
            </w:r>
          </w:p>
        </w:tc>
        <w:tc>
          <w:tcPr>
            <w:tcW w:w="2340" w:type="dxa"/>
          </w:tcPr>
          <w:p w14:paraId="6C661A7E">
            <w:pPr>
              <w:widowControl/>
              <w:spacing w:after="120" w:line="360" w:lineRule="auto"/>
            </w:pPr>
            <w:r>
              <w:t>物体相互作用方向的合成观察记录。物体相互作用方向的合成观察记录。物体相互作用方向的合成观察记录。物体相互作用方向的合成观察记录。物体相互作用方向的合成观察记录。物体相互作用方向的合成观察记录。物体相互作用方向的合成观察记录。物体相互作用方向的合成观察记</w:t>
            </w:r>
          </w:p>
        </w:tc>
        <w:tc>
          <w:tcPr>
            <w:tcW w:w="2340" w:type="dxa"/>
          </w:tcPr>
          <w:p w14:paraId="6504E4AF">
            <w:pPr>
              <w:widowControl/>
              <w:spacing w:after="120" w:line="360" w:lineRule="auto"/>
            </w:pPr>
            <w:r>
              <w:t>以记录描述大小、方向和作用点，明确数据为合成例子。以记录描述大小、方向和作用点，明确数据为合成例子。以记录描述大小、方向和作用点，明确数据为合成例子。以记录描述大小、方向和作用点，明确数据为合成例子。</w:t>
            </w:r>
          </w:p>
        </w:tc>
        <w:tc>
          <w:tcPr>
            <w:tcW w:w="2340" w:type="dxa"/>
          </w:tcPr>
          <w:p w14:paraId="442E51ED">
            <w:pPr>
              <w:widowControl/>
              <w:spacing w:after="120" w:line="360" w:lineRule="auto"/>
            </w:pPr>
            <w:r>
              <w:t>先观察，后比较，最后解释。先观察，后比较，最后解释。先观察，后比较，最后解释。先观察，后比较，最后解释。</w:t>
            </w:r>
          </w:p>
        </w:tc>
      </w:tr>
      <w:tr w14:paraId="0600D84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340" w:type="dxa"/>
          </w:tcPr>
          <w:p w14:paraId="0E06772C">
            <w:pPr>
              <w:widowControl/>
              <w:spacing w:after="120" w:line="360" w:lineRule="auto"/>
            </w:pPr>
          </w:p>
        </w:tc>
        <w:tc>
          <w:tcPr>
            <w:tcW w:w="2340" w:type="dxa"/>
          </w:tcPr>
          <w:p w14:paraId="3DF9B75C">
            <w:pPr>
              <w:widowControl/>
              <w:spacing w:after="120" w:line="360" w:lineRule="auto"/>
            </w:pPr>
            <w:r>
              <w:t>录。物体相互作用方向的合成观察记录。物体相互作用方向的合成观察记录。物体相互作用方向的合成观察记录。物体相互作用方向的合成观察记录。物体相互作用方向的合成观察记录。物体相互作用方向的合成观察记录。物体相互作用方向的合成观察记录。物体相互作用方向的合成观</w:t>
            </w:r>
          </w:p>
        </w:tc>
        <w:tc>
          <w:tcPr>
            <w:tcW w:w="2340" w:type="dxa"/>
          </w:tcPr>
          <w:p w14:paraId="3B1A1428">
            <w:pPr>
              <w:widowControl/>
              <w:spacing w:after="120" w:line="360" w:lineRule="auto"/>
            </w:pPr>
          </w:p>
        </w:tc>
        <w:tc>
          <w:tcPr>
            <w:tcW w:w="2340" w:type="dxa"/>
          </w:tcPr>
          <w:p w14:paraId="07C92DC2">
            <w:pPr>
              <w:widowControl/>
              <w:spacing w:after="120" w:line="360" w:lineRule="auto"/>
            </w:pPr>
          </w:p>
        </w:tc>
      </w:tr>
      <w:tr w14:paraId="3067748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340" w:type="dxa"/>
          </w:tcPr>
          <w:p w14:paraId="1F8C4483">
            <w:pPr>
              <w:widowControl/>
              <w:spacing w:after="120" w:line="360" w:lineRule="auto"/>
            </w:pPr>
          </w:p>
        </w:tc>
        <w:tc>
          <w:tcPr>
            <w:tcW w:w="2340" w:type="dxa"/>
          </w:tcPr>
          <w:p w14:paraId="59E00DA4">
            <w:pPr>
              <w:widowControl/>
              <w:spacing w:after="120" w:line="360" w:lineRule="auto"/>
            </w:pPr>
            <w:r>
              <w:t>察记录。物体相互作用方向的合成观察记录。物体相互作用方向的合成观察记录。物体相互作用方向的合成观察记录。物体相互作用方向的合成观察记录。物体相互作用方向的合成观察记录。物体相互作用方向的合成观察记录。物体相互作用方向的合成观察记录。物体相互作用方向的合</w:t>
            </w:r>
          </w:p>
        </w:tc>
        <w:tc>
          <w:tcPr>
            <w:tcW w:w="2340" w:type="dxa"/>
          </w:tcPr>
          <w:p w14:paraId="2308B314">
            <w:pPr>
              <w:widowControl/>
              <w:spacing w:after="120" w:line="360" w:lineRule="auto"/>
            </w:pPr>
          </w:p>
        </w:tc>
        <w:tc>
          <w:tcPr>
            <w:tcW w:w="2340" w:type="dxa"/>
          </w:tcPr>
          <w:p w14:paraId="1B64CE17">
            <w:pPr>
              <w:widowControl/>
              <w:spacing w:after="120" w:line="360" w:lineRule="auto"/>
            </w:pPr>
          </w:p>
        </w:tc>
      </w:tr>
      <w:tr w14:paraId="316BB74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340" w:type="dxa"/>
          </w:tcPr>
          <w:p w14:paraId="07567C97">
            <w:pPr>
              <w:widowControl/>
              <w:spacing w:after="120" w:line="360" w:lineRule="auto"/>
            </w:pPr>
          </w:p>
        </w:tc>
        <w:tc>
          <w:tcPr>
            <w:tcW w:w="2340" w:type="dxa"/>
          </w:tcPr>
          <w:p w14:paraId="7AA19CA6">
            <w:pPr>
              <w:widowControl/>
              <w:spacing w:after="120" w:line="360" w:lineRule="auto"/>
            </w:pPr>
            <w:r>
              <w:t>成观察记录。物体相互作用方向的合成观察记录。</w:t>
            </w:r>
          </w:p>
        </w:tc>
        <w:tc>
          <w:tcPr>
            <w:tcW w:w="2340" w:type="dxa"/>
          </w:tcPr>
          <w:p w14:paraId="2DB518EF">
            <w:pPr>
              <w:widowControl/>
              <w:spacing w:after="120" w:line="360" w:lineRule="auto"/>
            </w:pPr>
          </w:p>
        </w:tc>
        <w:tc>
          <w:tcPr>
            <w:tcW w:w="2340" w:type="dxa"/>
          </w:tcPr>
          <w:p w14:paraId="7193ED47">
            <w:pPr>
              <w:widowControl/>
              <w:spacing w:after="120" w:line="360" w:lineRule="auto"/>
            </w:pPr>
          </w:p>
        </w:tc>
      </w:tr>
      <w:tr w14:paraId="106501B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340" w:type="dxa"/>
          </w:tcPr>
          <w:p w14:paraId="2781ACE6">
            <w:pPr>
              <w:widowControl/>
              <w:spacing w:after="120" w:line="360" w:lineRule="auto"/>
            </w:pPr>
            <w:r>
              <w:t>记录 7</w:t>
            </w:r>
          </w:p>
        </w:tc>
        <w:tc>
          <w:tcPr>
            <w:tcW w:w="2340" w:type="dxa"/>
          </w:tcPr>
          <w:p w14:paraId="26A8328F">
            <w:pPr>
              <w:widowControl/>
              <w:spacing w:after="120" w:line="360" w:lineRule="auto"/>
            </w:pPr>
            <w:r>
              <w:t>物体相互作用方向的合成观察记录。物体相互作用方向的合成观察记录。物体相互作用方向的合成观察记录。物体相互作用方向的合成观察记录。</w:t>
            </w:r>
          </w:p>
        </w:tc>
        <w:tc>
          <w:tcPr>
            <w:tcW w:w="2340" w:type="dxa"/>
          </w:tcPr>
          <w:p w14:paraId="5EF7D2A3">
            <w:pPr>
              <w:widowControl/>
              <w:spacing w:after="120" w:line="360" w:lineRule="auto"/>
            </w:pPr>
            <w:r>
              <w:t>以记录描述大小、方向和作用点，明确数据为合成例子。以记录描述大小、方向和作用点，明确数据为合成例子。以记录描述大小、方向和作用点，明确数据为合成例子。以记录描述大小、方向和作用点，明确数据为合成例子。</w:t>
            </w:r>
          </w:p>
        </w:tc>
        <w:tc>
          <w:tcPr>
            <w:tcW w:w="2340" w:type="dxa"/>
          </w:tcPr>
          <w:p w14:paraId="327BC1D6">
            <w:pPr>
              <w:widowControl/>
              <w:spacing w:after="120" w:line="360" w:lineRule="auto"/>
            </w:pPr>
            <w:r>
              <w:t>先观察，后比较，最后解释。先观察，后比较，最后解释。先观察，后比较，最后解释。先观察，后比较，最后解释。</w:t>
            </w:r>
          </w:p>
        </w:tc>
      </w:tr>
      <w:tr w14:paraId="78258DA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340" w:type="dxa"/>
          </w:tcPr>
          <w:p w14:paraId="23EBDC4B">
            <w:pPr>
              <w:widowControl/>
              <w:spacing w:after="120" w:line="360" w:lineRule="auto"/>
            </w:pPr>
            <w:r>
              <w:t>记录 8</w:t>
            </w:r>
          </w:p>
        </w:tc>
        <w:tc>
          <w:tcPr>
            <w:tcW w:w="2340" w:type="dxa"/>
          </w:tcPr>
          <w:p w14:paraId="47B9825D">
            <w:pPr>
              <w:widowControl/>
              <w:spacing w:after="120" w:line="360" w:lineRule="auto"/>
            </w:pPr>
            <w:r>
              <w:t>物体相互作用方向的合成观察记录。物体相互作用方向的合成观察记录。物体相互作用方向的合成观察记录。物体相互作用方向的合成观察记录。</w:t>
            </w:r>
          </w:p>
        </w:tc>
        <w:tc>
          <w:tcPr>
            <w:tcW w:w="2340" w:type="dxa"/>
          </w:tcPr>
          <w:p w14:paraId="74573FD0">
            <w:pPr>
              <w:widowControl/>
              <w:spacing w:after="120" w:line="360" w:lineRule="auto"/>
            </w:pPr>
            <w:r>
              <w:t>以记录描述大小、方向和作用点，明确数据为合成例子。以记录描述大小、方向和作用点，明确数据为合成例子。以记录描述大小、方向和作用点，明确数据为合成例子。以记录描述大小、方向和作用点，明确数据为合成例子。</w:t>
            </w:r>
          </w:p>
        </w:tc>
        <w:tc>
          <w:tcPr>
            <w:tcW w:w="2340" w:type="dxa"/>
          </w:tcPr>
          <w:p w14:paraId="535F7BA4">
            <w:pPr>
              <w:widowControl/>
              <w:spacing w:after="120" w:line="360" w:lineRule="auto"/>
            </w:pPr>
            <w:r>
              <w:t>先观察，后比较，最后解释。先观察，后比较，最后解释。先观察，后比较，最后解释。先观察，后比较，最后解释。</w:t>
            </w:r>
          </w:p>
        </w:tc>
      </w:tr>
      <w:tr w14:paraId="77B5B01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340" w:type="dxa"/>
          </w:tcPr>
          <w:p w14:paraId="6E4E7B39">
            <w:pPr>
              <w:widowControl/>
              <w:spacing w:after="120" w:line="360" w:lineRule="auto"/>
            </w:pPr>
            <w:r>
              <w:t>记录 9</w:t>
            </w:r>
          </w:p>
        </w:tc>
        <w:tc>
          <w:tcPr>
            <w:tcW w:w="2340" w:type="dxa"/>
          </w:tcPr>
          <w:p w14:paraId="4D387E4E">
            <w:pPr>
              <w:widowControl/>
              <w:spacing w:after="120" w:line="360" w:lineRule="auto"/>
            </w:pPr>
            <w:r>
              <w:t>物体相互作用方向的合成观察记录。物体相互作用方向的合成观察记录。物体相互作用方向的合成观察记录。物体相互作用方向的合成观察记录。</w:t>
            </w:r>
          </w:p>
        </w:tc>
        <w:tc>
          <w:tcPr>
            <w:tcW w:w="2340" w:type="dxa"/>
          </w:tcPr>
          <w:p w14:paraId="44CC274C">
            <w:pPr>
              <w:widowControl/>
              <w:spacing w:after="120" w:line="360" w:lineRule="auto"/>
            </w:pPr>
            <w:r>
              <w:t>以记录描述大小、方向和作用点，明确数据为合成例子。以记录描述大小、方向和作用点，明确数据为合成例子。以记录描述大小、方向和作用点，明确数据为合成例子。以记录描述大小、方向和作用点，明确数据为合成例子。</w:t>
            </w:r>
          </w:p>
        </w:tc>
        <w:tc>
          <w:tcPr>
            <w:tcW w:w="2340" w:type="dxa"/>
          </w:tcPr>
          <w:p w14:paraId="13161F34">
            <w:pPr>
              <w:widowControl/>
              <w:spacing w:after="120" w:line="360" w:lineRule="auto"/>
            </w:pPr>
            <w:r>
              <w:t>先观察，后比较，最后解释。先观察，后比较，最后解释。先观察，后比较，最后解释。先观察，后比较，最后解释。</w:t>
            </w:r>
          </w:p>
        </w:tc>
      </w:tr>
      <w:tr w14:paraId="333DE14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340" w:type="dxa"/>
          </w:tcPr>
          <w:p w14:paraId="1F6A8AE2">
            <w:pPr>
              <w:widowControl/>
              <w:spacing w:after="120" w:line="360" w:lineRule="auto"/>
            </w:pPr>
            <w:r>
              <w:t>记录 10</w:t>
            </w:r>
          </w:p>
        </w:tc>
        <w:tc>
          <w:tcPr>
            <w:tcW w:w="2340" w:type="dxa"/>
          </w:tcPr>
          <w:p w14:paraId="532C207F">
            <w:pPr>
              <w:widowControl/>
              <w:spacing w:after="120" w:line="360" w:lineRule="auto"/>
            </w:pPr>
            <w:r>
              <w:t>物体相互作用方向的合成观察记录。物体相互作用方向的合成观察记录。物体相互作用方向的合成观察记录。物体相互作用方向的合成观察记录。</w:t>
            </w:r>
          </w:p>
        </w:tc>
        <w:tc>
          <w:tcPr>
            <w:tcW w:w="2340" w:type="dxa"/>
          </w:tcPr>
          <w:p w14:paraId="0FABDFB3">
            <w:pPr>
              <w:widowControl/>
              <w:spacing w:after="120" w:line="360" w:lineRule="auto"/>
            </w:pPr>
            <w:r>
              <w:t>以记录描述大小、方向和作用点，明确数据为合成例子。以记录描述大小、方向和作用点，明确数据为合成例子。以记录描述大小、方向和作用点，明确数据为合成例子。以记录描述大小、方向和作用点，明确数据为合成例子。</w:t>
            </w:r>
          </w:p>
        </w:tc>
        <w:tc>
          <w:tcPr>
            <w:tcW w:w="2340" w:type="dxa"/>
          </w:tcPr>
          <w:p w14:paraId="25B1AD96">
            <w:pPr>
              <w:widowControl/>
              <w:spacing w:after="120" w:line="360" w:lineRule="auto"/>
            </w:pPr>
            <w:r>
              <w:t>先观察，后比较，最后解释。先观察，后比较，最后解释。先观察，后比较，最后解释。先观察，后比较，最后解释。</w:t>
            </w:r>
          </w:p>
        </w:tc>
      </w:tr>
      <w:tr w14:paraId="16F21C1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340" w:type="dxa"/>
          </w:tcPr>
          <w:p w14:paraId="0D104269">
            <w:pPr>
              <w:widowControl/>
              <w:spacing w:after="120" w:line="360" w:lineRule="auto"/>
            </w:pPr>
            <w:r>
              <w:t>记录 11</w:t>
            </w:r>
          </w:p>
        </w:tc>
        <w:tc>
          <w:tcPr>
            <w:tcW w:w="2340" w:type="dxa"/>
          </w:tcPr>
          <w:p w14:paraId="6E991C4F">
            <w:pPr>
              <w:widowControl/>
              <w:spacing w:after="120" w:line="360" w:lineRule="auto"/>
            </w:pPr>
            <w:r>
              <w:t>物体相互作用方向的合成观察记录。物体相互作用方向的合成观察记录。物体相互作用方向的合成观察记录。物体相互作用方向的合成观察记录。</w:t>
            </w:r>
          </w:p>
        </w:tc>
        <w:tc>
          <w:tcPr>
            <w:tcW w:w="2340" w:type="dxa"/>
          </w:tcPr>
          <w:p w14:paraId="2A700F2E">
            <w:pPr>
              <w:widowControl/>
              <w:spacing w:after="120" w:line="360" w:lineRule="auto"/>
            </w:pPr>
            <w:r>
              <w:t>以记录描述大小、方向和作用点，明确数据为合成例子。以记录描述大小、方向和作用点，明确数据为合成例子。以记录描述大小、方向和作用点，明确数据为合成例子。以记录描述大小、方向和作用点，明确数据为合成例子。</w:t>
            </w:r>
          </w:p>
        </w:tc>
        <w:tc>
          <w:tcPr>
            <w:tcW w:w="2340" w:type="dxa"/>
          </w:tcPr>
          <w:p w14:paraId="72197A74">
            <w:pPr>
              <w:widowControl/>
              <w:spacing w:after="120" w:line="360" w:lineRule="auto"/>
            </w:pPr>
            <w:r>
              <w:t>先观察，后比较，最后解释。先观察，后比较，最后解释。先观察，后比较，最后解释。先观察，后比较，最后解释。</w:t>
            </w:r>
          </w:p>
        </w:tc>
      </w:tr>
      <w:tr w14:paraId="26A9188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340" w:type="dxa"/>
          </w:tcPr>
          <w:p w14:paraId="57D0DA31">
            <w:pPr>
              <w:widowControl/>
              <w:spacing w:after="120" w:line="360" w:lineRule="auto"/>
            </w:pPr>
            <w:r>
              <w:t>记录 12</w:t>
            </w:r>
          </w:p>
        </w:tc>
        <w:tc>
          <w:tcPr>
            <w:tcW w:w="2340" w:type="dxa"/>
          </w:tcPr>
          <w:p w14:paraId="7DE08741">
            <w:pPr>
              <w:widowControl/>
              <w:spacing w:after="120" w:line="360" w:lineRule="auto"/>
            </w:pPr>
            <w:r>
              <w:t>物体相互作用方向的合成观察记录。物体相互作用方向的合成观察记录。物体相互作用方向的合成观察记录。物体相互作用方向的合成观察记录。</w:t>
            </w:r>
          </w:p>
        </w:tc>
        <w:tc>
          <w:tcPr>
            <w:tcW w:w="2340" w:type="dxa"/>
          </w:tcPr>
          <w:p w14:paraId="2F50A48A">
            <w:pPr>
              <w:widowControl/>
              <w:spacing w:after="120" w:line="360" w:lineRule="auto"/>
            </w:pPr>
            <w:r>
              <w:t>以记录描述大小、方向和作用点，明确数据为合成例子。以记录描述大小、方向和作用点，明确数据为合成例子。以记录描述大小、方向和作用点，明确数据为合成例子。以记录描述大小、方向和作用点，明确数据为合成例子。</w:t>
            </w:r>
          </w:p>
        </w:tc>
        <w:tc>
          <w:tcPr>
            <w:tcW w:w="2340" w:type="dxa"/>
          </w:tcPr>
          <w:p w14:paraId="035CA9DD">
            <w:pPr>
              <w:widowControl/>
              <w:spacing w:after="120" w:line="360" w:lineRule="auto"/>
            </w:pPr>
            <w:r>
              <w:t>先观察，后比较，最后解释。先观察，后比较，最后解释。先观察，后比较，最后解释。先观察，后比较，最后解释。</w:t>
            </w:r>
          </w:p>
        </w:tc>
      </w:tr>
    </w:tbl>
    <w:p w14:paraId="5FEDC443">
      <w:pPr>
        <w:spacing w:after="80"/>
      </w:pPr>
    </w:p>
    <w:p w14:paraId="087920A2">
      <w:pPr>
        <w:pStyle w:val="3"/>
        <w:keepNext/>
        <w:widowControl/>
        <w:spacing w:after="120" w:line="360" w:lineRule="auto"/>
      </w:pPr>
      <w:r>
        <w:t>课堂问题</w:t>
      </w:r>
    </w:p>
    <w:p w14:paraId="2A7A1399">
      <w:pPr>
        <w:widowControl/>
        <w:spacing w:after="120" w:line="360" w:lineRule="auto"/>
        <w:rPr>
          <w:rFonts w:hint="eastAsia" w:eastAsia="微软雅黑"/>
          <w:lang w:eastAsia="zh-CN"/>
        </w:rPr>
      </w:pPr>
      <w:r>
        <w:t>问题标记：为什么在门把手处推门更容易？</w:t>
      </w:r>
    </w:p>
    <w:p w14:paraId="43B84FFA">
      <w:pPr>
        <w:widowControl/>
        <w:spacing w:after="120" w:line="360" w:lineRule="auto"/>
        <w:rPr>
          <w:rFonts w:hint="eastAsia" w:eastAsia="微软雅黑"/>
          <w:lang w:eastAsia="zh-CN"/>
        </w:rPr>
      </w:pPr>
      <w:r>
        <w:rPr>
          <w:rFonts w:hint="eastAsia"/>
          <w:lang w:eastAsia="zh-CN"/>
        </w:rPr>
        <w:t>WPS_NATIVE_EDIT：办公软件实际编辑保存验收。</w:t>
      </w:r>
    </w:p>
    <w:sectPr>
      <w:footerReference r:id="rId3" w:type="default"/>
      <w:pgSz w:w="11906" w:h="16838"/>
      <w:pgMar w:top="1000" w:right="1273" w:bottom="1000" w:left="1273" w:header="400" w:footer="45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E972BE">
    <w:pPr>
      <w:jc w:val="center"/>
    </w:pPr>
    <w:r>
      <w:rPr>
        <w:sz w:val="18"/>
        <w:szCs w:val="18"/>
      </w:rPr>
      <w:t xml:space="preserve">冻结版本 3 · chinese-lesson-v1 · 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94354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微软雅黑" w:hAnsi="微软雅黑" w:eastAsia="微软雅黑"/>
      <w:color w:val="000000"/>
      <w:sz w:val="24"/>
      <w:szCs w:val="24"/>
      <w:lang w:eastAsia="zh-CN"/>
    </w:rPr>
  </w:style>
  <w:style w:type="paragraph" w:styleId="2">
    <w:name w:val="heading 1"/>
    <w:basedOn w:val="1"/>
    <w:next w:val="1"/>
    <w:qFormat/>
    <w:uiPriority w:val="0"/>
    <w:rPr>
      <w:rFonts w:ascii="微软雅黑" w:hAnsi="微软雅黑" w:eastAsia="微软雅黑" w:cs="微软雅黑"/>
      <w:b/>
      <w:bCs/>
      <w:color w:val="000000"/>
      <w:sz w:val="30"/>
      <w:szCs w:val="30"/>
    </w:rPr>
  </w:style>
  <w:style w:type="paragraph" w:styleId="3">
    <w:name w:val="heading 2"/>
    <w:basedOn w:val="1"/>
    <w:next w:val="1"/>
    <w:qFormat/>
    <w:uiPriority w:val="0"/>
    <w:rPr>
      <w:rFonts w:ascii="微软雅黑" w:hAnsi="微软雅黑" w:eastAsia="微软雅黑" w:cs="微软雅黑"/>
      <w:b/>
      <w:bCs/>
      <w:color w:val="000000"/>
      <w:sz w:val="26"/>
      <w:szCs w:val="26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basedOn w:val="1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basedOn w:val="1"/>
    <w:next w:val="1"/>
    <w:qFormat/>
    <w:uiPriority w:val="0"/>
    <w:rPr>
      <w:rFonts w:ascii="微软雅黑" w:hAnsi="微软雅黑" w:eastAsia="微软雅黑" w:cs="微软雅黑"/>
      <w:b/>
      <w:bCs/>
      <w:color w:val="000000"/>
      <w:sz w:val="36"/>
      <w:szCs w:val="3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4471</Words>
  <Characters>5040</Characters>
  <TotalTime>0</TotalTime>
  <ScaleCrop>false</ScaleCrop>
  <LinksUpToDate>false</LinksUpToDate>
  <CharactersWithSpaces>5133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2026-10-01T00:23:00Z</dcterms:created>
  <dc:creator>Class Manager</dc:creator>
  <dc:description>{"versionId":"90000000-0000-4000-8000-000000000001","lessonId":"90000000-0000-4000-8000-000000000002","revision":3,"contentHash":"29e96b477e09d2fed45bf38c791e782fc5d0932b5b923e0ea641607c5f34c0aa","templateVersion":"chinese-lesson-v1","includeAnswers":false,"includeTeacherNotes":false}</dc:description>
  <cp:lastModifiedBy>抹茶</cp:lastModifiedBy>
  <dcterms:modified xsi:type="dcterms:W3CDTF">2026-10-01T00:25:03Z</dcterms:modified>
  <dc:subject>{"versionId":"90000000-0000-4000-8000-000000000001","lessonId":"90000000-0000-4000-8000-000000000002","revision":3,"contentHash":"29e96b477e09d2fed45bf38c791e782fc5d0932b5b923e0ea641607c5f34c0aa","templateVersion":"chinese-lesson-v1","includeAnswers":false,"includeTeacherNotes":false}</dc:subject>
  <dc:title>物理合成备课：力的三要素、作用效果与课堂观察记录的完整表达物理合成备课：力的三要素、作用效果与课堂观察记录的完整表达物理合成备课：力的三要素、作用效果与课堂观察记录的完整表达物理合成备课：力的三要素、作用效果与课堂观察记录的完整表达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ManagerVersion">
    <vt:lpwstr>{"versionId":"90000000-0000-4000-8000-000000000001","lessonId":"90000000-0000-4000-8000-000000000002","revision":3,"contentHash":"29e96b477e09d2fed45bf38c791e782fc5d0932b5b923e0ea641607c5f34c0aa","templateVersion":"chinese-lesson-v1","includeAnswers":false,"includeTeacherNotes":false}</vt:lpwstr>
  </property>
  <property fmtid="{D5CDD505-2E9C-101B-9397-08002B2CF9AE}" pid="3" name="KSOProductBuildVer">
    <vt:lpwstr>2052-12.1.0.28505</vt:lpwstr>
  </property>
  <property fmtid="{D5CDD505-2E9C-101B-9397-08002B2CF9AE}" pid="4" name="ICV">
    <vt:lpwstr>5CB4523FCAA3449F86FDA2E9008175E9_13</vt:lpwstr>
  </property>
</Properties>
</file>