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Java期末实验报告</w:t>
      </w:r>
    </w:p>
    <w:tbl>
      <w:tblPr>
        <w:tblStyle w:val="4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148" w:type="dxa"/>
          </w:tcPr>
          <w:p>
            <w:pPr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学号：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2014302580061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姓名：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万苗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实验名称</w:t>
      </w:r>
      <w:r>
        <w:rPr>
          <w:rFonts w:hint="eastAsia" w:ascii="Times New Roman" w:hAnsi="Times New Roman" w:cs="Times New Roman"/>
          <w:sz w:val="24"/>
        </w:rPr>
        <w:t>：平衡二叉树构造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实验步骤</w:t>
      </w:r>
      <w:r>
        <w:rPr>
          <w:rFonts w:hint="eastAsia" w:ascii="Times New Roman" w:hAnsi="Times New Roman" w:cs="Times New Roman"/>
          <w:b/>
          <w:sz w:val="24"/>
        </w:rPr>
        <w:t>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实验结果演示及对应截图</w:t>
      </w:r>
      <w:r>
        <w:rPr>
          <w:rFonts w:hint="eastAsia" w:ascii="Times New Roman" w:hAnsi="Times New Roman" w:cs="Times New Roman"/>
          <w:b/>
          <w:sz w:val="24"/>
        </w:rPr>
        <w:t>：</w:t>
      </w:r>
    </w:p>
    <w:p>
      <w:pPr>
        <w:rPr>
          <w:rFonts w:hint="eastAsia" w:ascii="Times New Roman" w:hAnsi="Times New Roman" w:cs="Times New Roman"/>
          <w:b/>
          <w:sz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get()方法演示结果</w:t>
      </w:r>
      <w:r>
        <w:rPr>
          <w:rFonts w:hint="eastAsia" w:ascii="Times New Roman" w:hAnsi="Times New Roman" w:cs="Times New Roman"/>
          <w:sz w:val="24"/>
        </w:rPr>
        <w:t>（get后请输出对应Node信息）：</w:t>
      </w:r>
    </w:p>
    <w:p>
      <w:pPr>
        <w:ind w:left="36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3161665" cy="2266950"/>
            <wp:effectExtent l="0" t="0" r="635" b="0"/>
            <wp:docPr id="3" name="图片 3" descr="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insert()方法演示结果</w:t>
      </w:r>
      <w:r>
        <w:rPr>
          <w:rFonts w:hint="eastAsia" w:ascii="Times New Roman" w:hAnsi="Times New Roman" w:cs="Times New Roman"/>
          <w:sz w:val="24"/>
        </w:rPr>
        <w:t>（insert后请重新调用printTree()并查看新树构造并截图）：</w:t>
      </w:r>
    </w:p>
    <w:p>
      <w:pPr>
        <w:pStyle w:val="5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3475990" cy="3266440"/>
            <wp:effectExtent l="0" t="0" r="10160" b="10160"/>
            <wp:docPr id="2" name="图片 2" descr="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插入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Times New Roman" w:hAnsi="Times New Roman" w:cs="Times New Roman"/>
          <w:sz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delete()方法演示结果</w:t>
      </w:r>
      <w:r>
        <w:rPr>
          <w:rFonts w:hint="eastAsia" w:ascii="Times New Roman" w:hAnsi="Times New Roman" w:cs="Times New Roman"/>
          <w:sz w:val="24"/>
        </w:rPr>
        <w:t>（delete后请重新调用printTree</w:t>
      </w:r>
      <w:r>
        <w:rPr>
          <w:rFonts w:ascii="Times New Roman" w:hAnsi="Times New Roman" w:cs="Times New Roman"/>
          <w:sz w:val="24"/>
        </w:rPr>
        <w:t>()并查看新树构造并截图</w:t>
      </w:r>
      <w:r>
        <w:rPr>
          <w:rFonts w:hint="eastAsia" w:ascii="Times New Roman" w:hAnsi="Times New Roman" w:cs="Times New Roman"/>
          <w:sz w:val="24"/>
        </w:rPr>
        <w:t>）：</w:t>
      </w:r>
    </w:p>
    <w:p>
      <w:pPr>
        <w:pStyle w:val="5"/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3428365" cy="3314065"/>
            <wp:effectExtent l="0" t="0" r="635" b="635"/>
            <wp:docPr id="4" name="图片 4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删除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对本课程的建议及感想</w:t>
      </w:r>
      <w:r>
        <w:rPr>
          <w:rFonts w:hint="eastAsia" w:ascii="Times New Roman" w:hAnsi="Times New Roman" w:cs="Times New Roman"/>
          <w:b/>
          <w:sz w:val="24"/>
        </w:rPr>
        <w:t>：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学了很多实用的知识，但是有的地方还是记得不是很清楚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对于学弟学妹，还是历练一下的好啦，现在多学一点挺好的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20211743">
    <w:nsid w:val="36D9511F"/>
    <w:multiLevelType w:val="multilevel"/>
    <w:tmpl w:val="36D9511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0211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0D"/>
    <w:rsid w:val="001D3E4A"/>
    <w:rsid w:val="00204E0D"/>
    <w:rsid w:val="00484AEA"/>
    <w:rsid w:val="00AB7EF2"/>
    <w:rsid w:val="00BD07C6"/>
    <w:rsid w:val="00EA2FC3"/>
    <w:rsid w:val="03CE35CB"/>
    <w:rsid w:val="545568EB"/>
    <w:rsid w:val="6D042B27"/>
    <w:rsid w:val="70F717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173</Characters>
  <Lines>1</Lines>
  <Paragraphs>1</Paragraphs>
  <ScaleCrop>false</ScaleCrop>
  <LinksUpToDate>false</LinksUpToDate>
  <CharactersWithSpaces>202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2015-12-14T13:56:00Z</dcterms:created>
  <dc:creator>孙书洋</dc:creator>
  <cp:lastModifiedBy>miao</cp:lastModifiedBy>
  <dcterms:modified xsi:type="dcterms:W3CDTF">2015-12-30T06:34:04Z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