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AEA40" w14:textId="6D0853A2" w:rsidR="00CD465D" w:rsidRPr="00877E92" w:rsidRDefault="00CD465D" w:rsidP="00CD465D">
      <w:pPr>
        <w:spacing w:line="240" w:lineRule="atLeast"/>
        <w:jc w:val="center"/>
        <w:rPr>
          <w:rFonts w:ascii="Times New Roman" w:hAnsi="Times New Roman" w:cs="Times New Roman"/>
          <w:b/>
          <w:sz w:val="24"/>
          <w:szCs w:val="24"/>
        </w:rPr>
      </w:pPr>
      <w:r w:rsidRPr="00877E92">
        <w:rPr>
          <w:rFonts w:ascii="Times New Roman" w:hAnsi="Times New Roman" w:cs="Times New Roman"/>
          <w:b/>
          <w:sz w:val="24"/>
          <w:szCs w:val="24"/>
        </w:rPr>
        <w:t>Indexing Larger Spatial Data using Hadoop</w:t>
      </w:r>
      <w:r w:rsidR="00260C44" w:rsidRPr="00877E92">
        <w:rPr>
          <w:rFonts w:ascii="Times New Roman" w:hAnsi="Times New Roman" w:cs="Times New Roman"/>
          <w:b/>
          <w:sz w:val="24"/>
          <w:szCs w:val="24"/>
        </w:rPr>
        <w:t xml:space="preserve">, a closer look at spatialhadoop and </w:t>
      </w:r>
      <w:r w:rsidR="00B01CAB" w:rsidRPr="00877E92">
        <w:rPr>
          <w:rFonts w:ascii="Times New Roman" w:hAnsi="Times New Roman" w:cs="Times New Roman"/>
          <w:b/>
          <w:sz w:val="24"/>
          <w:szCs w:val="24"/>
        </w:rPr>
        <w:t>its complementary</w:t>
      </w:r>
      <w:r w:rsidR="00260C44" w:rsidRPr="00877E92">
        <w:rPr>
          <w:rFonts w:ascii="Times New Roman" w:hAnsi="Times New Roman" w:cs="Times New Roman"/>
          <w:b/>
          <w:sz w:val="24"/>
          <w:szCs w:val="24"/>
        </w:rPr>
        <w:t xml:space="preserve"> </w:t>
      </w:r>
      <w:r w:rsidR="00BE51AD" w:rsidRPr="00877E92">
        <w:rPr>
          <w:rFonts w:ascii="Times New Roman" w:hAnsi="Times New Roman" w:cs="Times New Roman"/>
          <w:b/>
          <w:sz w:val="24"/>
          <w:szCs w:val="24"/>
        </w:rPr>
        <w:t>Q</w:t>
      </w:r>
      <w:r w:rsidR="00260C44" w:rsidRPr="00877E92">
        <w:rPr>
          <w:rFonts w:ascii="Times New Roman" w:hAnsi="Times New Roman" w:cs="Times New Roman"/>
          <w:b/>
          <w:sz w:val="24"/>
          <w:szCs w:val="24"/>
        </w:rPr>
        <w:t>uad</w:t>
      </w:r>
      <w:r w:rsidR="00BE51AD" w:rsidRPr="00877E92">
        <w:rPr>
          <w:rFonts w:ascii="Times New Roman" w:hAnsi="Times New Roman" w:cs="Times New Roman"/>
          <w:b/>
          <w:sz w:val="24"/>
          <w:szCs w:val="24"/>
        </w:rPr>
        <w:t>T</w:t>
      </w:r>
      <w:r w:rsidR="00260C44" w:rsidRPr="00877E92">
        <w:rPr>
          <w:rFonts w:ascii="Times New Roman" w:hAnsi="Times New Roman" w:cs="Times New Roman"/>
          <w:b/>
          <w:sz w:val="24"/>
          <w:szCs w:val="24"/>
        </w:rPr>
        <w:t>ree implementation</w:t>
      </w:r>
    </w:p>
    <w:p w14:paraId="5F696EBE" w14:textId="77777777" w:rsidR="00CD465D" w:rsidRPr="00877E92" w:rsidRDefault="00CD465D" w:rsidP="00C22195">
      <w:pPr>
        <w:spacing w:beforeLines="50" w:before="156" w:afterLines="50" w:after="156"/>
        <w:jc w:val="center"/>
        <w:rPr>
          <w:rFonts w:ascii="Times New Roman" w:hAnsi="Times New Roman" w:cs="Times New Roman"/>
          <w:szCs w:val="21"/>
        </w:rPr>
      </w:pPr>
      <w:r w:rsidRPr="00877E92">
        <w:rPr>
          <w:rFonts w:ascii="Times New Roman" w:hAnsi="Times New Roman" w:cs="Times New Roman"/>
          <w:szCs w:val="21"/>
        </w:rPr>
        <w:t>Donghan Miao</w:t>
      </w:r>
    </w:p>
    <w:p w14:paraId="6ECCE745" w14:textId="77777777" w:rsidR="00AF1C13" w:rsidRPr="00877E92" w:rsidRDefault="000D713C" w:rsidP="00AF1C13">
      <w:pPr>
        <w:jc w:val="left"/>
        <w:rPr>
          <w:rFonts w:ascii="Times New Roman" w:hAnsi="Times New Roman" w:cs="Times New Roman"/>
          <w:szCs w:val="21"/>
        </w:rPr>
      </w:pPr>
      <w:r w:rsidRPr="00877E92">
        <w:rPr>
          <w:rFonts w:ascii="Times New Roman" w:hAnsi="Times New Roman" w:cs="Times New Roman"/>
          <w:b/>
          <w:szCs w:val="21"/>
        </w:rPr>
        <w:t>Building Index</w:t>
      </w:r>
      <w:r w:rsidR="00AF1C13" w:rsidRPr="00877E92">
        <w:rPr>
          <w:rFonts w:ascii="Times New Roman" w:hAnsi="Times New Roman" w:cs="Times New Roman"/>
          <w:szCs w:val="21"/>
        </w:rPr>
        <w:t xml:space="preserve"> </w:t>
      </w:r>
    </w:p>
    <w:p w14:paraId="45D1475D" w14:textId="77777777" w:rsidR="000C7FC7" w:rsidRPr="00877E92" w:rsidRDefault="00AF1C13" w:rsidP="00410073">
      <w:pPr>
        <w:ind w:firstLineChars="135" w:firstLine="283"/>
        <w:jc w:val="left"/>
        <w:rPr>
          <w:rFonts w:ascii="Times New Roman" w:hAnsi="Times New Roman" w:cs="Times New Roman"/>
          <w:szCs w:val="21"/>
        </w:rPr>
      </w:pPr>
      <w:r w:rsidRPr="00877E92">
        <w:rPr>
          <w:rFonts w:ascii="Times New Roman" w:hAnsi="Times New Roman" w:cs="Times New Roman"/>
          <w:szCs w:val="21"/>
        </w:rPr>
        <w:t>Generically, database storage consists of persisted index</w:t>
      </w:r>
      <w:r w:rsidR="00487FD4" w:rsidRPr="00877E92">
        <w:rPr>
          <w:rFonts w:ascii="Times New Roman" w:hAnsi="Times New Roman" w:cs="Times New Roman"/>
          <w:szCs w:val="21"/>
        </w:rPr>
        <w:t xml:space="preserve"> structure</w:t>
      </w:r>
      <w:r w:rsidRPr="00877E92">
        <w:rPr>
          <w:rFonts w:ascii="Times New Roman" w:hAnsi="Times New Roman" w:cs="Times New Roman"/>
          <w:szCs w:val="21"/>
        </w:rPr>
        <w:t xml:space="preserve"> and data storage</w:t>
      </w:r>
      <w:r w:rsidR="00487FD4" w:rsidRPr="00877E92">
        <w:rPr>
          <w:rFonts w:ascii="Times New Roman" w:hAnsi="Times New Roman" w:cs="Times New Roman"/>
          <w:szCs w:val="21"/>
        </w:rPr>
        <w:t xml:space="preserve">, but neither part should infinitely scale up. In big data environment, we leverage </w:t>
      </w:r>
      <w:r w:rsidR="003F51B1" w:rsidRPr="00877E92">
        <w:rPr>
          <w:rFonts w:ascii="Times New Roman" w:hAnsi="Times New Roman" w:cs="Times New Roman"/>
          <w:szCs w:val="21"/>
        </w:rPr>
        <w:t xml:space="preserve">the </w:t>
      </w:r>
      <w:r w:rsidR="00487FD4" w:rsidRPr="00877E92">
        <w:rPr>
          <w:rFonts w:ascii="Times New Roman" w:hAnsi="Times New Roman" w:cs="Times New Roman"/>
          <w:szCs w:val="21"/>
        </w:rPr>
        <w:t>advantage of distribution and parallelism to achieve scalability.</w:t>
      </w:r>
    </w:p>
    <w:p w14:paraId="08AB9A06" w14:textId="77777777" w:rsidR="003F51B1" w:rsidRPr="00877E92" w:rsidRDefault="00AF6CF3" w:rsidP="00410073">
      <w:pPr>
        <w:ind w:firstLineChars="135" w:firstLine="283"/>
        <w:jc w:val="left"/>
        <w:rPr>
          <w:rFonts w:ascii="Times New Roman" w:hAnsi="Times New Roman" w:cs="Times New Roman"/>
          <w:szCs w:val="21"/>
        </w:rPr>
      </w:pPr>
      <w:r w:rsidRPr="00877E92">
        <w:rPr>
          <w:rFonts w:ascii="Times New Roman" w:hAnsi="Times New Roman" w:cs="Times New Roman"/>
          <w:szCs w:val="21"/>
        </w:rPr>
        <w:t>Indexing process is partition</w:t>
      </w:r>
      <w:r w:rsidR="00F32795" w:rsidRPr="00877E92">
        <w:rPr>
          <w:rFonts w:ascii="Times New Roman" w:hAnsi="Times New Roman" w:cs="Times New Roman"/>
          <w:szCs w:val="21"/>
        </w:rPr>
        <w:t>s</w:t>
      </w:r>
      <w:r w:rsidRPr="00877E92">
        <w:rPr>
          <w:rFonts w:ascii="Times New Roman" w:hAnsi="Times New Roman" w:cs="Times New Roman"/>
          <w:szCs w:val="21"/>
        </w:rPr>
        <w:t xml:space="preserve"> large data set into </w:t>
      </w:r>
      <w:r w:rsidR="002D7EC3" w:rsidRPr="00877E92">
        <w:rPr>
          <w:rFonts w:ascii="Times New Roman" w:hAnsi="Times New Roman" w:cs="Times New Roman"/>
          <w:szCs w:val="21"/>
        </w:rPr>
        <w:t>even</w:t>
      </w:r>
      <w:r w:rsidR="00F32795" w:rsidRPr="00877E92">
        <w:rPr>
          <w:rFonts w:ascii="Times New Roman" w:hAnsi="Times New Roman" w:cs="Times New Roman"/>
          <w:szCs w:val="21"/>
        </w:rPr>
        <w:t>-sized</w:t>
      </w:r>
      <w:r w:rsidRPr="00877E92">
        <w:rPr>
          <w:rFonts w:ascii="Times New Roman" w:hAnsi="Times New Roman" w:cs="Times New Roman"/>
          <w:szCs w:val="21"/>
        </w:rPr>
        <w:t xml:space="preserve"> data chunks</w:t>
      </w:r>
      <w:r w:rsidR="000C7FC7" w:rsidRPr="00877E92">
        <w:rPr>
          <w:rFonts w:ascii="Times New Roman" w:hAnsi="Times New Roman" w:cs="Times New Roman"/>
          <w:szCs w:val="21"/>
        </w:rPr>
        <w:t xml:space="preserve"> (</w:t>
      </w:r>
      <w:r w:rsidRPr="00877E92">
        <w:rPr>
          <w:rFonts w:ascii="Times New Roman" w:hAnsi="Times New Roman" w:cs="Times New Roman"/>
          <w:szCs w:val="21"/>
        </w:rPr>
        <w:t>the number of chunks is determined by the volume of spatial dataset</w:t>
      </w:r>
      <w:r w:rsidR="000C7FC7" w:rsidRPr="00877E92">
        <w:rPr>
          <w:rFonts w:ascii="Times New Roman" w:hAnsi="Times New Roman" w:cs="Times New Roman"/>
          <w:szCs w:val="21"/>
        </w:rPr>
        <w:t>).</w:t>
      </w:r>
      <w:r w:rsidRPr="00877E92">
        <w:rPr>
          <w:rFonts w:ascii="Times New Roman" w:hAnsi="Times New Roman" w:cs="Times New Roman"/>
          <w:szCs w:val="21"/>
        </w:rPr>
        <w:t xml:space="preserve"> </w:t>
      </w:r>
      <w:r w:rsidR="000C7FC7" w:rsidRPr="00877E92">
        <w:rPr>
          <w:rFonts w:ascii="Times New Roman" w:hAnsi="Times New Roman" w:cs="Times New Roman"/>
          <w:szCs w:val="21"/>
        </w:rPr>
        <w:t>Each data chu</w:t>
      </w:r>
      <w:r w:rsidR="00AB615C" w:rsidRPr="00877E92">
        <w:rPr>
          <w:rFonts w:ascii="Times New Roman" w:hAnsi="Times New Roman" w:cs="Times New Roman"/>
          <w:szCs w:val="21"/>
        </w:rPr>
        <w:t xml:space="preserve">nk is a small but fully-fledged </w:t>
      </w:r>
      <w:r w:rsidR="000C7FC7" w:rsidRPr="00877E92">
        <w:rPr>
          <w:rFonts w:ascii="Times New Roman" w:hAnsi="Times New Roman" w:cs="Times New Roman"/>
          <w:szCs w:val="21"/>
        </w:rPr>
        <w:t xml:space="preserve">database storage. </w:t>
      </w:r>
    </w:p>
    <w:p w14:paraId="3A40867C" w14:textId="54281DEF" w:rsidR="00AB615C" w:rsidRDefault="00084C5C" w:rsidP="00CD465D">
      <w:pPr>
        <w:jc w:val="left"/>
        <w:rPr>
          <w:szCs w:val="21"/>
        </w:rPr>
      </w:pPr>
      <w:r>
        <w:rPr>
          <w:noProof/>
          <w:szCs w:val="21"/>
        </w:rPr>
        <mc:AlternateContent>
          <mc:Choice Requires="wpg">
            <w:drawing>
              <wp:anchor distT="0" distB="0" distL="114300" distR="114300" simplePos="0" relativeHeight="251668480" behindDoc="0" locked="0" layoutInCell="1" allowOverlap="1" wp14:anchorId="22114340" wp14:editId="11444BD3">
                <wp:simplePos x="0" y="0"/>
                <wp:positionH relativeFrom="column">
                  <wp:posOffset>228600</wp:posOffset>
                </wp:positionH>
                <wp:positionV relativeFrom="paragraph">
                  <wp:posOffset>98425</wp:posOffset>
                </wp:positionV>
                <wp:extent cx="4686300" cy="480060"/>
                <wp:effectExtent l="0" t="0" r="38100" b="27940"/>
                <wp:wrapThrough wrapText="bothSides">
                  <wp:wrapPolygon edited="0">
                    <wp:start x="0" y="0"/>
                    <wp:lineTo x="0" y="21714"/>
                    <wp:lineTo x="21659" y="21714"/>
                    <wp:lineTo x="21659" y="0"/>
                    <wp:lineTo x="0" y="0"/>
                  </wp:wrapPolygon>
                </wp:wrapThrough>
                <wp:docPr id="11" name="组 11"/>
                <wp:cNvGraphicFramePr/>
                <a:graphic xmlns:a="http://schemas.openxmlformats.org/drawingml/2006/main">
                  <a:graphicData uri="http://schemas.microsoft.com/office/word/2010/wordprocessingGroup">
                    <wpg:wgp>
                      <wpg:cNvGrpSpPr/>
                      <wpg:grpSpPr>
                        <a:xfrm>
                          <a:off x="0" y="0"/>
                          <a:ext cx="4686300" cy="480060"/>
                          <a:chOff x="0" y="34923"/>
                          <a:chExt cx="4686300" cy="480062"/>
                        </a:xfrm>
                      </wpg:grpSpPr>
                      <wpg:grpSp>
                        <wpg:cNvPr id="8" name="组 8"/>
                        <wpg:cNvGrpSpPr/>
                        <wpg:grpSpPr>
                          <a:xfrm>
                            <a:off x="0" y="34923"/>
                            <a:ext cx="4686300" cy="262254"/>
                            <a:chOff x="0" y="11641"/>
                            <a:chExt cx="4686300" cy="87418"/>
                          </a:xfrm>
                        </wpg:grpSpPr>
                        <wps:wsp>
                          <wps:cNvPr id="9" name="矩形 9"/>
                          <wps:cNvSpPr/>
                          <wps:spPr>
                            <a:xfrm>
                              <a:off x="702310" y="11642"/>
                              <a:ext cx="3983990" cy="87417"/>
                            </a:xfrm>
                            <a:prstGeom prst="rect">
                              <a:avLst/>
                            </a:prstGeom>
                          </wps:spPr>
                          <wps:style>
                            <a:lnRef idx="2">
                              <a:schemeClr val="accent2"/>
                            </a:lnRef>
                            <a:fillRef idx="1">
                              <a:schemeClr val="lt1"/>
                            </a:fillRef>
                            <a:effectRef idx="0">
                              <a:schemeClr val="accent2"/>
                            </a:effectRef>
                            <a:fontRef idx="minor">
                              <a:schemeClr val="dk1"/>
                            </a:fontRef>
                          </wps:style>
                          <wps:txbx>
                            <w:txbxContent>
                              <w:p w14:paraId="3433986A" w14:textId="77777777" w:rsidR="000D5AE7" w:rsidRPr="00C22195" w:rsidRDefault="000D5AE7" w:rsidP="00AB615C">
                                <w:pPr>
                                  <w:jc w:val="center"/>
                                  <w:rPr>
                                    <w:rFonts w:asciiTheme="majorHAnsi" w:hAnsiTheme="majorHAnsi"/>
                                    <w:sz w:val="20"/>
                                    <w:szCs w:val="20"/>
                                  </w:rPr>
                                </w:pPr>
                                <w:r w:rsidRPr="00C22195">
                                  <w:rPr>
                                    <w:rFonts w:asciiTheme="majorHAnsi" w:hAnsiTheme="majorHAnsi"/>
                                    <w:sz w:val="20"/>
                                    <w:szCs w:val="20"/>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0" y="11641"/>
                              <a:ext cx="685800" cy="87418"/>
                            </a:xfrm>
                            <a:prstGeom prst="rect">
                              <a:avLst/>
                            </a:prstGeom>
                          </wps:spPr>
                          <wps:style>
                            <a:lnRef idx="2">
                              <a:schemeClr val="accent3"/>
                            </a:lnRef>
                            <a:fillRef idx="1">
                              <a:schemeClr val="lt1"/>
                            </a:fillRef>
                            <a:effectRef idx="0">
                              <a:schemeClr val="accent3"/>
                            </a:effectRef>
                            <a:fontRef idx="minor">
                              <a:schemeClr val="dk1"/>
                            </a:fontRef>
                          </wps:style>
                          <wps:txbx>
                            <w:txbxContent>
                              <w:p w14:paraId="424D2EB2" w14:textId="49A95420" w:rsidR="000D5AE7" w:rsidRPr="00C22195" w:rsidRDefault="00084C5C" w:rsidP="00AB615C">
                                <w:pPr>
                                  <w:jc w:val="center"/>
                                  <w:rPr>
                                    <w:rFonts w:asciiTheme="majorHAnsi" w:hAnsiTheme="majorHAnsi"/>
                                    <w:sz w:val="20"/>
                                    <w:szCs w:val="20"/>
                                  </w:rPr>
                                </w:pPr>
                                <w:r w:rsidRPr="00C22195">
                                  <w:rPr>
                                    <w:rFonts w:asciiTheme="majorHAnsi" w:hAnsiTheme="majorHAnsi"/>
                                    <w:sz w:val="20"/>
                                    <w:szCs w:val="20"/>
                                  </w:rPr>
                                  <w:t>I</w:t>
                                </w:r>
                                <w:r w:rsidR="000D5AE7" w:rsidRPr="00C22195">
                                  <w:rPr>
                                    <w:rFonts w:asciiTheme="majorHAnsi" w:hAnsiTheme="majorHAnsi"/>
                                    <w:sz w:val="20"/>
                                    <w:szCs w:val="20"/>
                                  </w:rPr>
                                  <w:t>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 name="文本框 1"/>
                        <wps:cNvSpPr txBox="1"/>
                        <wps:spPr>
                          <a:xfrm>
                            <a:off x="0" y="316865"/>
                            <a:ext cx="4686300" cy="198120"/>
                          </a:xfrm>
                          <a:prstGeom prst="rect">
                            <a:avLst/>
                          </a:prstGeom>
                          <a:solidFill>
                            <a:prstClr val="white"/>
                          </a:solidFill>
                          <a:ln>
                            <a:solidFill>
                              <a:schemeClr val="bg1">
                                <a:lumMod val="85000"/>
                              </a:schemeClr>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49FE452" w14:textId="65DFDE20" w:rsidR="000D5AE7" w:rsidRPr="0063173E" w:rsidRDefault="000D5AE7" w:rsidP="000D5AE7">
                              <w:pPr>
                                <w:pStyle w:val="a4"/>
                                <w:jc w:val="center"/>
                                <w:rPr>
                                  <w:noProof/>
                                  <w:sz w:val="21"/>
                                  <w:szCs w:val="21"/>
                                </w:rPr>
                              </w:pPr>
                              <w:r>
                                <w:t>Data chunk, size limit 64MB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22114340" id="组 11" o:spid="_x0000_s1026" style="position:absolute;margin-left:18pt;margin-top:7.75pt;width:369pt;height:37.8pt;z-index:251668480;mso-height-relative:margin" coordorigin=",349" coordsize="46863,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">
                <v:group id="组 8" o:spid="_x0000_s1027" style="position:absolute;top:349;width:46863;height:2622" coordorigin=",116" coordsize="46863,8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矩形 9" o:spid="_x0000_s1028" style="position:absolute;left:7023;top:116;width:39840;height: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LlmsQA&#10;AADaAAAADwAAAGRycy9kb3ducmV2LnhtbESP3WoCMRSE7wu+QzhC72rWYkVXo2hBK4LgH+jlYXPc&#10;XdycLEmqa5++EQq9HGbmG2Y8bUwlbuR8aVlBt5OAIM6sLjlXcDws3gYgfEDWWFkmBQ/yMJ20XsaY&#10;anvnHd32IRcRwj5FBUUIdSqlzwoy6Du2Jo7exTqDIUqXS+3wHuGmku9J0pcGS44LBdb0WVB23X8b&#10;BV+4rNwprDfn01EON/MPu/zZ9pR6bTezEYhATfgP/7VXWsEQnlfiDZC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S5ZrEAAAA2gAAAA8AAAAAAAAAAAAAAAAAmAIAAGRycy9k&#10;b3ducmV2LnhtbFBLBQYAAAAABAAEAPUAAACJAwAAAAA=&#10;" fillcolor="white [3201]" strokecolor="#ed7d31 [3205]" strokeweight="1pt">
                    <v:textbox>
                      <w:txbxContent>
                        <w:p w14:paraId="3433986A" w14:textId="77777777" w:rsidR="000D5AE7" w:rsidRPr="00C22195" w:rsidRDefault="000D5AE7" w:rsidP="00AB615C">
                          <w:pPr>
                            <w:jc w:val="center"/>
                            <w:rPr>
                              <w:rFonts w:asciiTheme="majorHAnsi" w:hAnsiTheme="majorHAnsi"/>
                              <w:sz w:val="20"/>
                              <w:szCs w:val="20"/>
                            </w:rPr>
                          </w:pPr>
                          <w:r w:rsidRPr="00C22195">
                            <w:rPr>
                              <w:rFonts w:asciiTheme="majorHAnsi" w:hAnsiTheme="majorHAnsi"/>
                              <w:sz w:val="20"/>
                              <w:szCs w:val="20"/>
                            </w:rPr>
                            <w:t>Data</w:t>
                          </w:r>
                        </w:p>
                      </w:txbxContent>
                    </v:textbox>
                  </v:rect>
                  <v:rect id="矩形 10" o:spid="_x0000_s1029" style="position:absolute;top:116;width:6858;height: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lcc8EA&#10;AADbAAAADwAAAGRycy9kb3ducmV2LnhtbESPQWvDMAyF74P9B6PBbouTHMZI65ZS6NhttOsPUGM1&#10;Do1lN/aS7N9Ph8FuT+jp03vr7eIHNdGY+sAGqqIERdwG23Nn4Px1eHkDlTKyxSEwGfihBNvN48Ma&#10;GxtmPtJ0yp0SCKcGDbicY6N1ah15TEWIxLK7htFjlnHstB1xFrgfdF2Wr9pjz/LBYaS9o/Z2+vZC&#10;meKlKrGujvX+/Hl/j+4w28WY56dltwKVacn/5r/rDyvxJb10EQF6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JXHPBAAAA2wAAAA8AAAAAAAAAAAAAAAAAmAIAAGRycy9kb3du&#10;cmV2LnhtbFBLBQYAAAAABAAEAPUAAACGAwAAAAA=&#10;" fillcolor="white [3201]" strokecolor="#a5a5a5 [3206]" strokeweight="1pt">
                    <v:textbox>
                      <w:txbxContent>
                        <w:p w14:paraId="424D2EB2" w14:textId="49A95420" w:rsidR="000D5AE7" w:rsidRPr="00C22195" w:rsidRDefault="00084C5C" w:rsidP="00AB615C">
                          <w:pPr>
                            <w:jc w:val="center"/>
                            <w:rPr>
                              <w:rFonts w:asciiTheme="majorHAnsi" w:hAnsiTheme="majorHAnsi"/>
                              <w:sz w:val="20"/>
                              <w:szCs w:val="20"/>
                            </w:rPr>
                          </w:pPr>
                          <w:r w:rsidRPr="00C22195">
                            <w:rPr>
                              <w:rFonts w:asciiTheme="majorHAnsi" w:hAnsiTheme="majorHAnsi"/>
                              <w:sz w:val="20"/>
                              <w:szCs w:val="20"/>
                            </w:rPr>
                            <w:t>I</w:t>
                          </w:r>
                          <w:r w:rsidR="000D5AE7" w:rsidRPr="00C22195">
                            <w:rPr>
                              <w:rFonts w:asciiTheme="majorHAnsi" w:hAnsiTheme="majorHAnsi"/>
                              <w:sz w:val="20"/>
                              <w:szCs w:val="20"/>
                            </w:rPr>
                            <w:t>ndex</w:t>
                          </w:r>
                        </w:p>
                      </w:txbxContent>
                    </v:textbox>
                  </v:rect>
                </v:group>
                <v:shapetype id="_x0000_t202" coordsize="21600,21600" o:spt="202" path="m,l,21600r21600,l21600,xe">
                  <v:stroke joinstyle="miter"/>
                  <v:path gradientshapeok="t" o:connecttype="rect"/>
                </v:shapetype>
                <v:shape id="文本框 1" o:spid="_x0000_s1030" type="#_x0000_t202" style="position:absolute;top:3168;width:46863;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j5cAA&#10;AADaAAAADwAAAGRycy9kb3ducmV2LnhtbERPS4vCMBC+C/6HMIIX0VSRVbpGEcEHe1v14HG2mW3K&#10;NpPaRK3+eiMseBo+vufMFo0txZVqXzhWMBwkIIgzpwvOFRwP6/4UhA/IGkvHpOBOHhbzdmuGqXY3&#10;/qbrPuQihrBPUYEJoUql9Jkhi37gKuLI/braYoiwzqWu8RbDbSlHSfIhLRYcGwxWtDKU/e0vVsFX&#10;c9+OHnJ8nlYP87M5THrlyZFS3U6z/AQRqAlv8b97p+N8eL3yunL+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pj5cAAAADaAAAADwAAAAAAAAAAAAAAAACYAgAAZHJzL2Rvd25y&#10;ZXYueG1sUEsFBgAAAAAEAAQA9QAAAIUDAAAAAA==&#10;" strokecolor="#d8d8d8 [2732]">
                  <v:textbox style="mso-fit-shape-to-text:t" inset="0,0,0,0">
                    <w:txbxContent>
                      <w:p w14:paraId="349FE452" w14:textId="65DFDE20" w:rsidR="000D5AE7" w:rsidRPr="0063173E" w:rsidRDefault="000D5AE7" w:rsidP="000D5AE7">
                        <w:pPr>
                          <w:pStyle w:val="a4"/>
                          <w:jc w:val="center"/>
                          <w:rPr>
                            <w:noProof/>
                            <w:sz w:val="21"/>
                            <w:szCs w:val="21"/>
                          </w:rPr>
                        </w:pPr>
                        <w:r>
                          <w:t>Data chunk, size limit 64MB</w:t>
                        </w:r>
                      </w:p>
                    </w:txbxContent>
                  </v:textbox>
                </v:shape>
                <w10:wrap type="through"/>
              </v:group>
            </w:pict>
          </mc:Fallback>
        </mc:AlternateContent>
      </w:r>
    </w:p>
    <w:p w14:paraId="587426A0" w14:textId="3CD8566A" w:rsidR="00AB615C" w:rsidRDefault="00AB615C" w:rsidP="00CD465D">
      <w:pPr>
        <w:jc w:val="left"/>
        <w:rPr>
          <w:szCs w:val="21"/>
        </w:rPr>
      </w:pPr>
    </w:p>
    <w:p w14:paraId="58596F21" w14:textId="6F1C64B9" w:rsidR="000D5AE7" w:rsidRDefault="000D5AE7" w:rsidP="00CD465D">
      <w:pPr>
        <w:jc w:val="left"/>
        <w:rPr>
          <w:szCs w:val="21"/>
        </w:rPr>
      </w:pPr>
    </w:p>
    <w:p w14:paraId="7AFAB152" w14:textId="77777777" w:rsidR="003F51B1" w:rsidRPr="00877E92" w:rsidRDefault="00AF6CF3" w:rsidP="00410073">
      <w:pPr>
        <w:ind w:firstLineChars="135" w:firstLine="283"/>
        <w:jc w:val="left"/>
        <w:rPr>
          <w:rFonts w:ascii="Times New Roman" w:hAnsi="Times New Roman" w:cs="Times New Roman"/>
          <w:szCs w:val="21"/>
        </w:rPr>
      </w:pPr>
      <w:r w:rsidRPr="00877E92">
        <w:rPr>
          <w:rFonts w:ascii="Times New Roman" w:hAnsi="Times New Roman" w:cs="Times New Roman"/>
          <w:szCs w:val="21"/>
        </w:rPr>
        <w:t>By default, the block size of Hadoop distributed file system (</w:t>
      </w:r>
      <w:r w:rsidR="00F32795" w:rsidRPr="00877E92">
        <w:rPr>
          <w:rFonts w:ascii="Times New Roman" w:hAnsi="Times New Roman" w:cs="Times New Roman"/>
          <w:szCs w:val="21"/>
        </w:rPr>
        <w:t>HDFS for short</w:t>
      </w:r>
      <w:r w:rsidRPr="00877E92">
        <w:rPr>
          <w:rFonts w:ascii="Times New Roman" w:hAnsi="Times New Roman" w:cs="Times New Roman"/>
          <w:szCs w:val="21"/>
        </w:rPr>
        <w:t xml:space="preserve"> hereafter) is 64MB.</w:t>
      </w:r>
      <w:r w:rsidR="00260C44" w:rsidRPr="00877E92">
        <w:rPr>
          <w:rFonts w:ascii="Times New Roman" w:hAnsi="Times New Roman" w:cs="Times New Roman"/>
          <w:szCs w:val="21"/>
        </w:rPr>
        <w:t xml:space="preserve"> Therefore our default chunks should be close to </w:t>
      </w:r>
      <w:r w:rsidR="00B03718" w:rsidRPr="00877E92">
        <w:rPr>
          <w:rFonts w:ascii="Times New Roman" w:hAnsi="Times New Roman" w:cs="Times New Roman"/>
          <w:szCs w:val="21"/>
        </w:rPr>
        <w:t xml:space="preserve">but no larger than </w:t>
      </w:r>
      <w:r w:rsidR="00260C44" w:rsidRPr="00877E92">
        <w:rPr>
          <w:rFonts w:ascii="Times New Roman" w:hAnsi="Times New Roman" w:cs="Times New Roman"/>
          <w:szCs w:val="21"/>
        </w:rPr>
        <w:t>that size</w:t>
      </w:r>
      <w:r w:rsidR="00352038" w:rsidRPr="00877E92">
        <w:rPr>
          <w:rFonts w:ascii="Times New Roman" w:hAnsi="Times New Roman" w:cs="Times New Roman"/>
          <w:szCs w:val="21"/>
        </w:rPr>
        <w:t>,</w:t>
      </w:r>
      <w:r w:rsidR="00260C44" w:rsidRPr="00877E92">
        <w:rPr>
          <w:rFonts w:ascii="Times New Roman" w:hAnsi="Times New Roman" w:cs="Times New Roman"/>
          <w:szCs w:val="21"/>
        </w:rPr>
        <w:t xml:space="preserve"> to guarantee i/o efficiency.</w:t>
      </w:r>
    </w:p>
    <w:p w14:paraId="7E7197E3" w14:textId="77777777" w:rsidR="002D7EC3" w:rsidRPr="00877E92" w:rsidRDefault="002D7EC3" w:rsidP="00CD465D">
      <w:pPr>
        <w:jc w:val="left"/>
        <w:rPr>
          <w:rFonts w:ascii="Times New Roman" w:hAnsi="Times New Roman" w:cs="Times New Roman"/>
          <w:szCs w:val="21"/>
        </w:rPr>
      </w:pPr>
    </w:p>
    <w:p w14:paraId="66DCDE77" w14:textId="318B816D" w:rsidR="00AF6CF3" w:rsidRPr="00877E92" w:rsidRDefault="00AF6CF3" w:rsidP="00CD465D">
      <w:pPr>
        <w:jc w:val="left"/>
        <w:rPr>
          <w:rFonts w:ascii="Times New Roman" w:hAnsi="Times New Roman" w:cs="Times New Roman"/>
          <w:b/>
          <w:szCs w:val="21"/>
        </w:rPr>
      </w:pPr>
      <w:r w:rsidRPr="00877E92">
        <w:rPr>
          <w:rFonts w:ascii="Times New Roman" w:hAnsi="Times New Roman" w:cs="Times New Roman"/>
          <w:b/>
          <w:szCs w:val="21"/>
        </w:rPr>
        <w:t>Partitioning</w:t>
      </w:r>
    </w:p>
    <w:p w14:paraId="2FB222C2" w14:textId="77777777" w:rsidR="00C22195" w:rsidRPr="00877E92" w:rsidRDefault="00AF6CF3" w:rsidP="00AF6CF3">
      <w:pPr>
        <w:ind w:firstLineChars="135" w:firstLine="283"/>
        <w:jc w:val="left"/>
        <w:rPr>
          <w:rFonts w:ascii="Times New Roman" w:hAnsi="Times New Roman" w:cs="Times New Roman"/>
          <w:szCs w:val="21"/>
        </w:rPr>
      </w:pPr>
      <w:r w:rsidRPr="00877E92">
        <w:rPr>
          <w:rFonts w:ascii="Times New Roman" w:hAnsi="Times New Roman" w:cs="Times New Roman"/>
          <w:szCs w:val="21"/>
        </w:rPr>
        <w:t xml:space="preserve">In </w:t>
      </w:r>
      <w:r w:rsidR="00C22195" w:rsidRPr="00877E92">
        <w:rPr>
          <w:rFonts w:ascii="Times New Roman" w:hAnsi="Times New Roman" w:cs="Times New Roman"/>
          <w:szCs w:val="21"/>
        </w:rPr>
        <w:t xml:space="preserve">the beginning, </w:t>
      </w:r>
      <w:r w:rsidR="00C22195" w:rsidRPr="00877E92">
        <w:rPr>
          <w:rFonts w:ascii="Times New Roman" w:hAnsi="Times New Roman" w:cs="Times New Roman"/>
          <w:szCs w:val="21"/>
        </w:rPr>
        <w:t xml:space="preserve">Mapreduce framework will split the files into smaller chunks before submitting them to mappers. </w:t>
      </w:r>
      <w:r w:rsidR="00C22195" w:rsidRPr="00877E92">
        <w:rPr>
          <w:rFonts w:ascii="Times New Roman" w:hAnsi="Times New Roman" w:cs="Times New Roman"/>
          <w:szCs w:val="21"/>
        </w:rPr>
        <w:t>Multiple mappers will work in parallel to process the input splits. T</w:t>
      </w:r>
      <w:r w:rsidRPr="00877E92">
        <w:rPr>
          <w:rFonts w:ascii="Times New Roman" w:hAnsi="Times New Roman" w:cs="Times New Roman"/>
          <w:szCs w:val="21"/>
        </w:rPr>
        <w:t xml:space="preserve">he level of parallelism is largely determined by the volume of data set. </w:t>
      </w:r>
    </w:p>
    <w:p w14:paraId="5A1D099A" w14:textId="61DFD500" w:rsidR="00753281" w:rsidRPr="00877E92" w:rsidRDefault="00C22195" w:rsidP="00753281">
      <w:pPr>
        <w:ind w:firstLineChars="135" w:firstLine="283"/>
        <w:jc w:val="left"/>
        <w:rPr>
          <w:rFonts w:ascii="Times New Roman" w:hAnsi="Times New Roman" w:cs="Times New Roman"/>
          <w:szCs w:val="21"/>
        </w:rPr>
      </w:pPr>
      <w:r w:rsidRPr="00877E92">
        <w:rPr>
          <w:rFonts w:ascii="Times New Roman" w:hAnsi="Times New Roman" w:cs="Times New Roman"/>
          <w:szCs w:val="21"/>
        </w:rPr>
        <w:t xml:space="preserve">In </w:t>
      </w:r>
      <w:r w:rsidR="00753281" w:rsidRPr="00877E92">
        <w:rPr>
          <w:rFonts w:ascii="Times New Roman" w:hAnsi="Times New Roman" w:cs="Times New Roman"/>
          <w:szCs w:val="21"/>
        </w:rPr>
        <w:t>our case</w:t>
      </w:r>
      <w:r w:rsidRPr="00877E92">
        <w:rPr>
          <w:rFonts w:ascii="Times New Roman" w:hAnsi="Times New Roman" w:cs="Times New Roman"/>
          <w:szCs w:val="21"/>
        </w:rPr>
        <w:t>, input data are formatted texts where each line indicates a polygon object.</w:t>
      </w:r>
      <w:r w:rsidR="007A2B2B" w:rsidRPr="00877E92">
        <w:rPr>
          <w:rFonts w:ascii="Times New Roman" w:hAnsi="Times New Roman" w:cs="Times New Roman"/>
          <w:szCs w:val="21"/>
        </w:rPr>
        <w:t xml:space="preserve"> Mapper input takes &lt;line number, line text string&gt; as key, value.</w:t>
      </w:r>
      <w:r w:rsidR="00753281" w:rsidRPr="00877E92">
        <w:rPr>
          <w:rFonts w:ascii="Times New Roman" w:hAnsi="Times New Roman" w:cs="Times New Roman"/>
          <w:szCs w:val="21"/>
        </w:rPr>
        <w:t xml:space="preserve"> </w:t>
      </w:r>
      <w:r w:rsidR="00753281" w:rsidRPr="00877E92">
        <w:rPr>
          <w:rFonts w:ascii="Times New Roman" w:hAnsi="Times New Roman" w:cs="Times New Roman"/>
          <w:szCs w:val="21"/>
        </w:rPr>
        <w:t>Each mapper instance has its own unique id.</w:t>
      </w:r>
      <w:r w:rsidR="00753281" w:rsidRPr="00877E92">
        <w:rPr>
          <w:rFonts w:ascii="Times New Roman" w:hAnsi="Times New Roman" w:cs="Times New Roman"/>
          <w:szCs w:val="21"/>
        </w:rPr>
        <w:t xml:space="preserve"> Mappers convert the text string into a spatial</w:t>
      </w:r>
      <w:r w:rsidR="0090133B">
        <w:rPr>
          <w:rFonts w:ascii="Times New Roman" w:hAnsi="Times New Roman" w:cs="Times New Roman"/>
          <w:szCs w:val="21"/>
        </w:rPr>
        <w:t xml:space="preserve"> </w:t>
      </w:r>
      <w:r w:rsidR="00753281" w:rsidRPr="00877E92">
        <w:rPr>
          <w:rFonts w:ascii="Times New Roman" w:hAnsi="Times New Roman" w:cs="Times New Roman"/>
          <w:szCs w:val="21"/>
        </w:rPr>
        <w:t>object and emits &lt;mapperID, object&gt; pairs for reducers.</w:t>
      </w:r>
    </w:p>
    <w:p w14:paraId="79FC7D16" w14:textId="0056A25C" w:rsidR="00B01CAB" w:rsidRPr="000A60A7" w:rsidRDefault="00753281" w:rsidP="000A60A7">
      <w:pPr>
        <w:ind w:firstLineChars="135" w:firstLine="283"/>
        <w:jc w:val="left"/>
        <w:rPr>
          <w:rFonts w:ascii="Times New Roman" w:hAnsi="Times New Roman" w:cs="Times New Roman"/>
          <w:szCs w:val="21"/>
        </w:rPr>
      </w:pPr>
      <w:r w:rsidRPr="00877E92">
        <w:rPr>
          <w:rFonts w:ascii="Times New Roman" w:hAnsi="Times New Roman" w:cs="Times New Roman"/>
          <w:szCs w:val="21"/>
        </w:rPr>
        <w:t xml:space="preserve">Emitted key, value pairs share the same key will be sent to same reducer, </w:t>
      </w:r>
      <w:r w:rsidR="009B12A6" w:rsidRPr="00877E92">
        <w:rPr>
          <w:rFonts w:ascii="Times New Roman" w:hAnsi="Times New Roman" w:cs="Times New Roman"/>
          <w:szCs w:val="21"/>
        </w:rPr>
        <w:t>Reducers receiving the s</w:t>
      </w:r>
      <w:r w:rsidRPr="00877E92">
        <w:rPr>
          <w:rFonts w:ascii="Times New Roman" w:hAnsi="Times New Roman" w:cs="Times New Roman"/>
          <w:szCs w:val="21"/>
        </w:rPr>
        <w:t xml:space="preserve">patial objects will collect an appropriate number of objects and build spatial index for them. Upon finishing index building, the index and raw data will be combined </w:t>
      </w:r>
      <w:r w:rsidR="007A225A">
        <w:rPr>
          <w:rFonts w:ascii="Times New Roman" w:hAnsi="Times New Roman" w:cs="Times New Roman"/>
          <w:szCs w:val="21"/>
        </w:rPr>
        <w:t>as a single data chunk and emit as &lt;id, chunk&gt; to the filesystem.</w:t>
      </w:r>
    </w:p>
    <w:p w14:paraId="041D909C" w14:textId="77777777" w:rsidR="009B12A6" w:rsidRPr="000A60A7" w:rsidRDefault="009B12A6" w:rsidP="000A60A7">
      <w:pPr>
        <w:ind w:firstLineChars="135" w:firstLine="283"/>
        <w:jc w:val="left"/>
        <w:rPr>
          <w:rFonts w:ascii="Times New Roman" w:hAnsi="Times New Roman" w:cs="Times New Roman"/>
          <w:szCs w:val="21"/>
        </w:rPr>
      </w:pPr>
    </w:p>
    <w:p w14:paraId="64C390AD" w14:textId="77777777" w:rsidR="000D713C" w:rsidRDefault="000D713C" w:rsidP="00CD465D">
      <w:pPr>
        <w:jc w:val="left"/>
        <w:rPr>
          <w:rFonts w:ascii="Times New Roman" w:hAnsi="Times New Roman" w:cs="Times New Roman"/>
          <w:b/>
          <w:szCs w:val="21"/>
        </w:rPr>
      </w:pPr>
      <w:r w:rsidRPr="00877E92">
        <w:rPr>
          <w:rFonts w:ascii="Times New Roman" w:hAnsi="Times New Roman" w:cs="Times New Roman"/>
          <w:b/>
          <w:szCs w:val="21"/>
        </w:rPr>
        <w:t>Executing a Query</w:t>
      </w:r>
    </w:p>
    <w:p w14:paraId="182D0FB8" w14:textId="652105DB" w:rsidR="00481B8D" w:rsidRPr="00481B8D" w:rsidRDefault="00990A4D" w:rsidP="00132EA5">
      <w:pPr>
        <w:ind w:firstLineChars="135" w:firstLine="283"/>
        <w:jc w:val="left"/>
        <w:rPr>
          <w:rFonts w:ascii="Times New Roman" w:hAnsi="Times New Roman" w:cs="Times New Roman"/>
          <w:szCs w:val="21"/>
        </w:rPr>
      </w:pPr>
      <w:r>
        <w:rPr>
          <w:rFonts w:ascii="Times New Roman" w:hAnsi="Times New Roman" w:cs="Times New Roman"/>
          <w:szCs w:val="21"/>
        </w:rPr>
        <w:t>Executing a query is also a mapreduce job, w</w:t>
      </w:r>
      <w:r w:rsidR="00481B8D" w:rsidRPr="00481B8D">
        <w:rPr>
          <w:rFonts w:ascii="Times New Roman" w:hAnsi="Times New Roman" w:cs="Times New Roman"/>
          <w:szCs w:val="21"/>
        </w:rPr>
        <w:t>here input is the output from the first mapreduce job.</w:t>
      </w:r>
      <w:r w:rsidR="00B04192">
        <w:rPr>
          <w:rFonts w:ascii="Times New Roman" w:hAnsi="Times New Roman" w:cs="Times New Roman"/>
          <w:szCs w:val="21"/>
        </w:rPr>
        <w:t xml:space="preserve"> A customized inputformat reader was defined to load the data chunks into a set of key value pairs.</w:t>
      </w:r>
      <w:r>
        <w:rPr>
          <w:rFonts w:ascii="Times New Roman" w:hAnsi="Times New Roman" w:cs="Times New Roman"/>
          <w:szCs w:val="21"/>
        </w:rPr>
        <w:t xml:space="preserve"> In each mapper, the data chunk was loaded into memory as index structures and raw data block, query was executed on the index structure and return result was sent to reducer with key being the queryID, value being the spatial </w:t>
      </w:r>
      <w:r w:rsidR="00B3314D">
        <w:rPr>
          <w:rFonts w:ascii="Times New Roman" w:hAnsi="Times New Roman" w:cs="Times New Roman"/>
          <w:szCs w:val="21"/>
        </w:rPr>
        <w:t>object</w:t>
      </w:r>
      <w:r>
        <w:rPr>
          <w:rFonts w:ascii="Times New Roman" w:hAnsi="Times New Roman" w:cs="Times New Roman"/>
          <w:szCs w:val="21"/>
        </w:rPr>
        <w:t>.</w:t>
      </w:r>
      <w:r w:rsidR="00B3314D">
        <w:rPr>
          <w:rFonts w:ascii="Times New Roman" w:hAnsi="Times New Roman" w:cs="Times New Roman"/>
          <w:szCs w:val="21"/>
        </w:rPr>
        <w:t xml:space="preserve"> In this way, results belong to the same query will be aggregated in the same reducer.</w:t>
      </w:r>
      <w:bookmarkStart w:id="0" w:name="_GoBack"/>
      <w:bookmarkEnd w:id="0"/>
    </w:p>
    <w:sectPr w:rsidR="00481B8D" w:rsidRPr="00481B8D">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DB0"/>
    <w:rsid w:val="00084C5C"/>
    <w:rsid w:val="000A60A7"/>
    <w:rsid w:val="000C7FC7"/>
    <w:rsid w:val="000D5AE7"/>
    <w:rsid w:val="000D713C"/>
    <w:rsid w:val="001050AD"/>
    <w:rsid w:val="00132EA5"/>
    <w:rsid w:val="00146BBF"/>
    <w:rsid w:val="00260C44"/>
    <w:rsid w:val="002D7EC3"/>
    <w:rsid w:val="002E07B1"/>
    <w:rsid w:val="00352038"/>
    <w:rsid w:val="003F51B1"/>
    <w:rsid w:val="00410073"/>
    <w:rsid w:val="00481B8D"/>
    <w:rsid w:val="00487FD4"/>
    <w:rsid w:val="00572EB7"/>
    <w:rsid w:val="007207AD"/>
    <w:rsid w:val="00753281"/>
    <w:rsid w:val="00784335"/>
    <w:rsid w:val="007A225A"/>
    <w:rsid w:val="007A2B2B"/>
    <w:rsid w:val="00877E92"/>
    <w:rsid w:val="008B0CE4"/>
    <w:rsid w:val="0090133B"/>
    <w:rsid w:val="00902DB0"/>
    <w:rsid w:val="00990A4D"/>
    <w:rsid w:val="009B12A6"/>
    <w:rsid w:val="009D57A7"/>
    <w:rsid w:val="00AB5742"/>
    <w:rsid w:val="00AB615C"/>
    <w:rsid w:val="00AF1C13"/>
    <w:rsid w:val="00AF6CF3"/>
    <w:rsid w:val="00B01CAB"/>
    <w:rsid w:val="00B03718"/>
    <w:rsid w:val="00B04192"/>
    <w:rsid w:val="00B3314D"/>
    <w:rsid w:val="00BE51AD"/>
    <w:rsid w:val="00C22195"/>
    <w:rsid w:val="00CD465D"/>
    <w:rsid w:val="00DB3EEE"/>
    <w:rsid w:val="00E50A37"/>
    <w:rsid w:val="00EE0A3B"/>
    <w:rsid w:val="00F32795"/>
    <w:rsid w:val="00F83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027F87"/>
  <w15:docId w15:val="{E2564187-2365-4844-9413-8CADC279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D465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465D"/>
    <w:rPr>
      <w:b/>
      <w:bCs/>
      <w:kern w:val="44"/>
      <w:sz w:val="44"/>
      <w:szCs w:val="44"/>
    </w:rPr>
  </w:style>
  <w:style w:type="paragraph" w:styleId="a3">
    <w:name w:val="Normal (Web)"/>
    <w:basedOn w:val="a"/>
    <w:uiPriority w:val="99"/>
    <w:semiHidden/>
    <w:unhideWhenUsed/>
    <w:rsid w:val="003F51B1"/>
    <w:pPr>
      <w:widowControl/>
      <w:spacing w:before="100" w:beforeAutospacing="1" w:after="100" w:afterAutospacing="1"/>
      <w:jc w:val="left"/>
    </w:pPr>
    <w:rPr>
      <w:rFonts w:ascii="宋体" w:eastAsia="宋体" w:hAnsi="宋体" w:cs="宋体"/>
      <w:kern w:val="0"/>
      <w:sz w:val="24"/>
      <w:szCs w:val="24"/>
    </w:rPr>
  </w:style>
  <w:style w:type="paragraph" w:styleId="a4">
    <w:name w:val="caption"/>
    <w:basedOn w:val="a"/>
    <w:next w:val="a"/>
    <w:uiPriority w:val="35"/>
    <w:unhideWhenUsed/>
    <w:qFormat/>
    <w:rsid w:val="000D5AE7"/>
    <w:rPr>
      <w:rFonts w:asciiTheme="majorHAnsi" w:eastAsia="宋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409FF-63ED-4174-81C8-7F3DAB1AE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Donghan Miao</dc:creator>
  <cp:keywords/>
  <dc:description/>
  <cp:lastModifiedBy>Donghan Miao</cp:lastModifiedBy>
  <cp:revision>47</cp:revision>
  <dcterms:created xsi:type="dcterms:W3CDTF">2014-02-17T23:44:00Z</dcterms:created>
  <dcterms:modified xsi:type="dcterms:W3CDTF">2014-02-19T18:07:00Z</dcterms:modified>
</cp:coreProperties>
</file>