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53C" w:rsidRDefault="00EA36FC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1C3A5E"/>
          <w:sz w:val="44"/>
          <w:lang w:eastAsia="zh-CN"/>
        </w:rPr>
        <w:t>企业官网页面结构清单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一、首页（</w:t>
      </w:r>
      <w:r>
        <w:rPr>
          <w:rFonts w:ascii="黑体" w:eastAsia="黑体" w:hAnsi="黑体"/>
          <w:color w:val="1C3A5E"/>
          <w:sz w:val="30"/>
          <w:lang w:eastAsia="zh-CN"/>
        </w:rPr>
        <w:t>Homepage</w:t>
      </w:r>
      <w:r>
        <w:rPr>
          <w:rFonts w:ascii="黑体" w:eastAsia="黑体" w:hAnsi="黑体"/>
          <w:color w:val="1C3A5E"/>
          <w:sz w:val="30"/>
          <w:lang w:eastAsia="zh-CN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页面定位：首页是品牌的</w:t>
      </w:r>
      <w:r>
        <w:rPr>
          <w:b/>
          <w:lang w:eastAsia="zh-CN"/>
        </w:rPr>
        <w:t>"</w:t>
      </w:r>
      <w:r>
        <w:rPr>
          <w:b/>
          <w:lang w:eastAsia="zh-CN"/>
        </w:rPr>
        <w:t>数字门面</w:t>
      </w:r>
      <w:r>
        <w:rPr>
          <w:b/>
          <w:lang w:eastAsia="zh-CN"/>
        </w:rPr>
        <w:t>"</w:t>
      </w:r>
      <w:r>
        <w:rPr>
          <w:b/>
          <w:lang w:eastAsia="zh-CN"/>
        </w:rPr>
        <w:t>，承担品牌认知建立、核心业务传达、引导用户深入浏览三大职能。访客应在</w:t>
      </w:r>
      <w:r>
        <w:rPr>
          <w:b/>
          <w:lang w:eastAsia="zh-CN"/>
        </w:rPr>
        <w:t>3</w:t>
      </w:r>
      <w:r>
        <w:rPr>
          <w:b/>
          <w:lang w:eastAsia="zh-CN"/>
        </w:rPr>
        <w:t>秒内理解</w:t>
      </w:r>
      <w:r>
        <w:rPr>
          <w:b/>
          <w:lang w:eastAsia="zh-CN"/>
        </w:rPr>
        <w:t>"</w:t>
      </w:r>
      <w:r>
        <w:rPr>
          <w:b/>
          <w:lang w:eastAsia="zh-CN"/>
        </w:rPr>
        <w:t>你是谁、你做什么、你凭什么做好</w:t>
      </w:r>
      <w:r>
        <w:rPr>
          <w:b/>
          <w:lang w:eastAsia="zh-CN"/>
        </w:rPr>
        <w:t>"</w:t>
      </w:r>
      <w:r>
        <w:rPr>
          <w:b/>
          <w:lang w:eastAsia="zh-CN"/>
        </w:rPr>
        <w:t>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顶部导航栏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品牌</w:t>
            </w:r>
            <w:r>
              <w:rPr>
                <w:sz w:val="22"/>
                <w:lang w:eastAsia="zh-CN"/>
              </w:rPr>
              <w:t>Logo</w:t>
            </w:r>
            <w:r>
              <w:rPr>
                <w:sz w:val="22"/>
                <w:lang w:eastAsia="zh-CN"/>
              </w:rPr>
              <w:t>（左）</w:t>
            </w:r>
            <w:r>
              <w:rPr>
                <w:sz w:val="22"/>
                <w:lang w:eastAsia="zh-CN"/>
              </w:rPr>
              <w:t xml:space="preserve">+ </w:t>
            </w:r>
            <w:r>
              <w:rPr>
                <w:sz w:val="22"/>
                <w:lang w:eastAsia="zh-CN"/>
              </w:rPr>
              <w:t>主导航菜单（</w:t>
            </w:r>
            <w:r>
              <w:rPr>
                <w:sz w:val="22"/>
                <w:lang w:eastAsia="zh-CN"/>
              </w:rPr>
              <w:t>5-7</w:t>
            </w:r>
            <w:r>
              <w:rPr>
                <w:sz w:val="22"/>
                <w:lang w:eastAsia="zh-CN"/>
              </w:rPr>
              <w:t>项）</w:t>
            </w:r>
            <w:r>
              <w:rPr>
                <w:sz w:val="22"/>
                <w:lang w:eastAsia="zh-CN"/>
              </w:rPr>
              <w:t xml:space="preserve">+ </w:t>
            </w:r>
            <w:r>
              <w:rPr>
                <w:sz w:val="22"/>
                <w:lang w:eastAsia="zh-CN"/>
              </w:rPr>
              <w:t>搜索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语言切换</w:t>
            </w:r>
            <w:r>
              <w:rPr>
                <w:sz w:val="22"/>
                <w:lang w:eastAsia="zh-CN"/>
              </w:rPr>
              <w:t>/CTA</w:t>
            </w:r>
            <w:r>
              <w:rPr>
                <w:sz w:val="22"/>
                <w:lang w:eastAsia="zh-CN"/>
              </w:rPr>
              <w:t>按钮（右）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固定吸顶，滚动时缩小或半透明化；当前页面高亮；移动端改为汉堡菜单，展开后需有明确关闭按钮和层级返回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首屏</w:t>
            </w:r>
            <w:r>
              <w:rPr>
                <w:sz w:val="22"/>
              </w:rPr>
              <w:t>Banner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品牌主张标语（一句话价值定位）</w:t>
            </w:r>
            <w:r>
              <w:rPr>
                <w:sz w:val="22"/>
                <w:lang w:eastAsia="zh-CN"/>
              </w:rPr>
              <w:t xml:space="preserve">+ </w:t>
            </w:r>
            <w:r>
              <w:rPr>
                <w:sz w:val="22"/>
                <w:lang w:eastAsia="zh-CN"/>
              </w:rPr>
              <w:t>副标题</w:t>
            </w:r>
            <w:r>
              <w:rPr>
                <w:sz w:val="22"/>
                <w:lang w:eastAsia="zh-CN"/>
              </w:rPr>
              <w:t xml:space="preserve"> + 1-2</w:t>
            </w:r>
            <w:r>
              <w:rPr>
                <w:sz w:val="22"/>
                <w:lang w:eastAsia="zh-CN"/>
              </w:rPr>
              <w:t>个主</w:t>
            </w:r>
            <w:r>
              <w:rPr>
                <w:sz w:val="22"/>
                <w:lang w:eastAsia="zh-CN"/>
              </w:rPr>
              <w:t>CTA</w:t>
            </w:r>
            <w:r>
              <w:rPr>
                <w:sz w:val="22"/>
                <w:lang w:eastAsia="zh-CN"/>
              </w:rPr>
              <w:t>按钮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背景图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视频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文字不超过两行，</w:t>
            </w:r>
            <w:r>
              <w:rPr>
                <w:sz w:val="22"/>
                <w:lang w:eastAsia="zh-CN"/>
              </w:rPr>
              <w:t>CTA</w:t>
            </w:r>
            <w:r>
              <w:rPr>
                <w:sz w:val="22"/>
                <w:lang w:eastAsia="zh-CN"/>
              </w:rPr>
              <w:t>醒目；</w:t>
            </w:r>
            <w:r>
              <w:rPr>
                <w:sz w:val="22"/>
                <w:lang w:eastAsia="zh-CN"/>
              </w:rPr>
              <w:t>PC</w:t>
            </w:r>
            <w:r>
              <w:rPr>
                <w:sz w:val="22"/>
                <w:lang w:eastAsia="zh-CN"/>
              </w:rPr>
              <w:t>端高度</w:t>
            </w:r>
            <w:r>
              <w:rPr>
                <w:sz w:val="22"/>
                <w:lang w:eastAsia="zh-CN"/>
              </w:rPr>
              <w:t>≤1080px</w:t>
            </w:r>
            <w:r>
              <w:rPr>
                <w:sz w:val="22"/>
                <w:lang w:eastAsia="zh-CN"/>
              </w:rPr>
              <w:t>，移动端</w:t>
            </w:r>
            <w:r>
              <w:rPr>
                <w:sz w:val="22"/>
                <w:lang w:eastAsia="zh-CN"/>
              </w:rPr>
              <w:t>≤667px</w:t>
            </w:r>
            <w:r>
              <w:rPr>
                <w:sz w:val="22"/>
                <w:lang w:eastAsia="zh-CN"/>
              </w:rPr>
              <w:t>且</w:t>
            </w:r>
            <w:r>
              <w:rPr>
                <w:sz w:val="22"/>
                <w:lang w:eastAsia="zh-CN"/>
              </w:rPr>
              <w:t>CTA</w:t>
            </w:r>
            <w:r>
              <w:rPr>
                <w:sz w:val="22"/>
                <w:lang w:eastAsia="zh-CN"/>
              </w:rPr>
              <w:t>全宽；背景用产品场景或抽象科技图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核心优势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能力概览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3-4</w:t>
            </w:r>
            <w:r>
              <w:rPr>
                <w:sz w:val="22"/>
                <w:lang w:eastAsia="zh-CN"/>
              </w:rPr>
              <w:t>个核心能力卡片（图标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标题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一句话描述）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3</w:t>
            </w:r>
            <w:r>
              <w:rPr>
                <w:sz w:val="22"/>
                <w:lang w:eastAsia="zh-CN"/>
              </w:rPr>
              <w:t>个最佳，</w:t>
            </w:r>
            <w:r>
              <w:rPr>
                <w:sz w:val="22"/>
                <w:lang w:eastAsia="zh-CN"/>
              </w:rPr>
              <w:t>4</w:t>
            </w:r>
            <w:r>
              <w:rPr>
                <w:sz w:val="22"/>
                <w:lang w:eastAsia="zh-CN"/>
              </w:rPr>
              <w:t>个为上限；图标风格统一，卡片等宽等高，</w:t>
            </w:r>
            <w:r>
              <w:rPr>
                <w:sz w:val="22"/>
                <w:lang w:eastAsia="zh-CN"/>
              </w:rPr>
              <w:t>hover</w:t>
            </w:r>
            <w:r>
              <w:rPr>
                <w:sz w:val="22"/>
                <w:lang w:eastAsia="zh-CN"/>
              </w:rPr>
              <w:t>有微交互；避免一屏拥挤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产品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解决方案展示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2-3</w:t>
            </w:r>
            <w:r>
              <w:rPr>
                <w:sz w:val="22"/>
                <w:lang w:eastAsia="zh-CN"/>
              </w:rPr>
              <w:t>个主打产品或解决方案的图文卡片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配图比例统一，文字精炼；点击跳转至对应产品详情或解决方案页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客户案例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合作背书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知名客户</w:t>
            </w:r>
            <w:r>
              <w:rPr>
                <w:sz w:val="22"/>
                <w:lang w:eastAsia="zh-CN"/>
              </w:rPr>
              <w:t>Logo</w:t>
            </w:r>
            <w:r>
              <w:rPr>
                <w:sz w:val="22"/>
                <w:lang w:eastAsia="zh-CN"/>
              </w:rPr>
              <w:t>墙或</w:t>
            </w:r>
            <w:r>
              <w:rPr>
                <w:sz w:val="22"/>
                <w:lang w:eastAsia="zh-CN"/>
              </w:rPr>
              <w:t>1-2</w:t>
            </w:r>
            <w:r>
              <w:rPr>
                <w:sz w:val="22"/>
                <w:lang w:eastAsia="zh-CN"/>
              </w:rPr>
              <w:t>个精选案例摘要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Logo</w:t>
            </w:r>
            <w:r>
              <w:rPr>
                <w:sz w:val="22"/>
                <w:lang w:eastAsia="zh-CN"/>
              </w:rPr>
              <w:t>数量建议</w:t>
            </w:r>
            <w:r>
              <w:rPr>
                <w:sz w:val="22"/>
                <w:lang w:eastAsia="zh-CN"/>
              </w:rPr>
              <w:t>6-12</w:t>
            </w:r>
            <w:r>
              <w:rPr>
                <w:sz w:val="22"/>
                <w:lang w:eastAsia="zh-CN"/>
              </w:rPr>
              <w:t>个，过多则轮播或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查看更多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；</w:t>
            </w:r>
            <w:r>
              <w:rPr>
                <w:sz w:val="22"/>
                <w:lang w:eastAsia="zh-CN"/>
              </w:rPr>
              <w:t>Log</w:t>
            </w:r>
            <w:r>
              <w:rPr>
                <w:sz w:val="22"/>
                <w:lang w:eastAsia="zh-CN"/>
              </w:rPr>
              <w:t>o</w:t>
            </w:r>
            <w:r>
              <w:rPr>
                <w:sz w:val="22"/>
                <w:lang w:eastAsia="zh-CN"/>
              </w:rPr>
              <w:t>墙灰度统一，</w:t>
            </w:r>
            <w:r>
              <w:rPr>
                <w:sz w:val="22"/>
                <w:lang w:eastAsia="zh-CN"/>
              </w:rPr>
              <w:t>hover</w:t>
            </w:r>
            <w:r>
              <w:rPr>
                <w:sz w:val="22"/>
                <w:lang w:eastAsia="zh-CN"/>
              </w:rPr>
              <w:t>恢复彩色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行业应用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场景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按行业或场景分类展示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用标签或</w:t>
            </w:r>
            <w:r>
              <w:rPr>
                <w:sz w:val="22"/>
                <w:lang w:eastAsia="zh-CN"/>
              </w:rPr>
              <w:t>Tab</w:t>
            </w:r>
            <w:r>
              <w:rPr>
                <w:sz w:val="22"/>
                <w:lang w:eastAsia="zh-CN"/>
              </w:rPr>
              <w:t>切换；若内容不足，可合并至解决方案页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新闻动态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行业资讯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最新</w:t>
            </w:r>
            <w:r>
              <w:rPr>
                <w:sz w:val="22"/>
                <w:lang w:eastAsia="zh-CN"/>
              </w:rPr>
              <w:t>3-4</w:t>
            </w:r>
            <w:r>
              <w:rPr>
                <w:sz w:val="22"/>
                <w:lang w:eastAsia="zh-CN"/>
              </w:rPr>
              <w:t>条新闻或文章摘要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列表式排版，日期右对齐；若无足够新闻，可用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行业洞察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或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资源中心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替代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底部</w:t>
            </w:r>
            <w:r>
              <w:rPr>
                <w:sz w:val="22"/>
              </w:rPr>
              <w:t>CTA</w:t>
            </w:r>
            <w:r>
              <w:rPr>
                <w:sz w:val="22"/>
              </w:rPr>
              <w:t>区域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一句话行动号召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咨询按钮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简版表单（姓名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电话）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强调色背景；文案需与首屏</w:t>
            </w:r>
            <w:r>
              <w:rPr>
                <w:sz w:val="22"/>
                <w:lang w:eastAsia="zh-CN"/>
              </w:rPr>
              <w:t>CTA</w:t>
            </w:r>
            <w:r>
              <w:rPr>
                <w:sz w:val="22"/>
                <w:lang w:eastAsia="zh-CN"/>
              </w:rPr>
              <w:t>区分，避免重复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页脚（</w:t>
            </w:r>
            <w:r>
              <w:rPr>
                <w:sz w:val="22"/>
              </w:rPr>
              <w:t>Footer</w:t>
            </w:r>
            <w:proofErr w:type="spellEnd"/>
            <w:r>
              <w:rPr>
                <w:sz w:val="22"/>
              </w:rPr>
              <w:t>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品牌简介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快速导航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联系方式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社交媒体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版权</w:t>
            </w:r>
            <w:r>
              <w:rPr>
                <w:sz w:val="22"/>
                <w:lang w:eastAsia="zh-CN"/>
              </w:rPr>
              <w:t xml:space="preserve"> + ICP</w:t>
            </w:r>
            <w:r>
              <w:rPr>
                <w:sz w:val="22"/>
                <w:lang w:eastAsia="zh-CN"/>
              </w:rPr>
              <w:t>备案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隐私政策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网站地图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分</w:t>
            </w:r>
            <w:r>
              <w:rPr>
                <w:sz w:val="22"/>
                <w:lang w:eastAsia="zh-CN"/>
              </w:rPr>
              <w:t>3-4</w:t>
            </w:r>
            <w:r>
              <w:rPr>
                <w:sz w:val="22"/>
                <w:lang w:eastAsia="zh-CN"/>
              </w:rPr>
              <w:t>列布局，避免堆砌；</w:t>
            </w:r>
            <w:r>
              <w:rPr>
                <w:sz w:val="22"/>
                <w:lang w:eastAsia="zh-CN"/>
              </w:rPr>
              <w:t>ICP</w:t>
            </w:r>
            <w:r>
              <w:rPr>
                <w:sz w:val="22"/>
                <w:lang w:eastAsia="zh-CN"/>
              </w:rPr>
              <w:t>备案链接至工信部；增加网站地图链接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首屏高度严格控制（</w:t>
      </w:r>
      <w:r>
        <w:rPr>
          <w:lang w:eastAsia="zh-CN"/>
        </w:rPr>
        <w:t>PC≤1080px</w:t>
      </w:r>
      <w:r>
        <w:rPr>
          <w:lang w:eastAsia="zh-CN"/>
        </w:rPr>
        <w:t>，移动端</w:t>
      </w:r>
      <w:r>
        <w:rPr>
          <w:lang w:eastAsia="zh-CN"/>
        </w:rPr>
        <w:t>≤667px</w:t>
      </w:r>
      <w:r>
        <w:rPr>
          <w:lang w:eastAsia="zh-CN"/>
        </w:rPr>
        <w:t>）。</w:t>
      </w:r>
    </w:p>
    <w:p w:rsidR="0089153C" w:rsidRDefault="00EA36FC">
      <w:r>
        <w:t xml:space="preserve">• </w:t>
      </w:r>
      <w:r>
        <w:t>各模块间用充足留白分隔，滚动动画时长</w:t>
      </w:r>
      <w:r>
        <w:t>0.3-0.5s</w:t>
      </w:r>
      <w:r>
        <w:t>，需支持</w:t>
      </w:r>
      <w:r>
        <w:t>prefers-reduced-motion</w:t>
      </w:r>
      <w:r>
        <w:t>。</w:t>
      </w:r>
    </w:p>
    <w:p w:rsidR="0089153C" w:rsidRDefault="00EA36FC">
      <w:r>
        <w:t xml:space="preserve">• </w:t>
      </w:r>
      <w:r>
        <w:t>移动端图片支持</w:t>
      </w:r>
      <w:r>
        <w:t>WebP</w:t>
      </w:r>
      <w:r>
        <w:t>格式及</w:t>
      </w:r>
      <w:r>
        <w:t>srcset</w:t>
      </w:r>
      <w:r>
        <w:t>适配。</w:t>
      </w:r>
    </w:p>
    <w:p w:rsidR="0089153C" w:rsidRDefault="00EA36FC">
      <w:pPr>
        <w:pStyle w:val="21"/>
        <w:spacing w:before="360" w:after="200"/>
      </w:pPr>
      <w:r>
        <w:rPr>
          <w:rFonts w:ascii="黑体" w:eastAsia="黑体" w:hAnsi="黑体"/>
          <w:color w:val="1C3A5E"/>
          <w:sz w:val="30"/>
        </w:rPr>
        <w:t>二、产品总览页（</w:t>
      </w:r>
      <w:r>
        <w:rPr>
          <w:rFonts w:ascii="黑体" w:eastAsia="黑体" w:hAnsi="黑体"/>
          <w:color w:val="1C3A5E"/>
          <w:sz w:val="30"/>
        </w:rPr>
        <w:t>Products Overview</w:t>
      </w:r>
      <w:r>
        <w:rPr>
          <w:rFonts w:ascii="黑体" w:eastAsia="黑体" w:hAnsi="黑体"/>
          <w:color w:val="1C3A5E"/>
          <w:sz w:val="30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页面定位：产品页是官网的</w:t>
      </w:r>
      <w:r>
        <w:rPr>
          <w:b/>
          <w:lang w:eastAsia="zh-CN"/>
        </w:rPr>
        <w:t>"</w:t>
      </w:r>
      <w:r>
        <w:rPr>
          <w:b/>
          <w:lang w:eastAsia="zh-CN"/>
        </w:rPr>
        <w:t>转化核心</w:t>
      </w:r>
      <w:r>
        <w:rPr>
          <w:b/>
          <w:lang w:eastAsia="zh-CN"/>
        </w:rPr>
        <w:t>"</w:t>
      </w:r>
      <w:r>
        <w:rPr>
          <w:b/>
          <w:lang w:eastAsia="zh-CN"/>
        </w:rPr>
        <w:t>，帮助用户快速定位所需产品或解决方案。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lastRenderedPageBreak/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产品总览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产品系列名称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一句话核心价值主张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主</w:t>
            </w:r>
            <w:r>
              <w:rPr>
                <w:sz w:val="22"/>
                <w:lang w:eastAsia="zh-CN"/>
              </w:rPr>
              <w:t>CTA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视觉风格与首页统一，突出产品系列的核心价值主张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产品分类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导航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按产品线、行业方案、技术平台三维筛选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侧边栏或顶部</w:t>
            </w:r>
            <w:r>
              <w:rPr>
                <w:sz w:val="22"/>
                <w:lang w:eastAsia="zh-CN"/>
              </w:rPr>
              <w:t>Tab</w:t>
            </w:r>
            <w:r>
              <w:rPr>
                <w:sz w:val="22"/>
                <w:lang w:eastAsia="zh-CN"/>
              </w:rPr>
              <w:t>，分类</w:t>
            </w:r>
            <w:r>
              <w:rPr>
                <w:sz w:val="22"/>
                <w:lang w:eastAsia="zh-CN"/>
              </w:rPr>
              <w:t>≤5</w:t>
            </w:r>
            <w:r>
              <w:rPr>
                <w:sz w:val="22"/>
                <w:lang w:eastAsia="zh-CN"/>
              </w:rPr>
              <w:t>个；若产品线多，支持三维组合筛选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产品卡片列表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缩略图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产品名称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一句话简介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查看详情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卡片等宽，</w:t>
            </w:r>
            <w:r>
              <w:rPr>
                <w:sz w:val="22"/>
                <w:lang w:eastAsia="zh-CN"/>
              </w:rPr>
              <w:t>hover</w:t>
            </w:r>
            <w:r>
              <w:rPr>
                <w:sz w:val="22"/>
                <w:lang w:eastAsia="zh-CN"/>
              </w:rPr>
              <w:t>有阴影或边框高亮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筛选器需支持多选，并展示</w:t>
      </w:r>
      <w:r>
        <w:rPr>
          <w:lang w:eastAsia="zh-CN"/>
        </w:rPr>
        <w:t>"</w:t>
      </w:r>
      <w:r>
        <w:rPr>
          <w:lang w:eastAsia="zh-CN"/>
        </w:rPr>
        <w:t>已选条件</w:t>
      </w:r>
      <w:r>
        <w:rPr>
          <w:lang w:eastAsia="zh-CN"/>
        </w:rPr>
        <w:t>"</w:t>
      </w:r>
      <w:r>
        <w:rPr>
          <w:lang w:eastAsia="zh-CN"/>
        </w:rPr>
        <w:t>及</w:t>
      </w:r>
      <w:r>
        <w:rPr>
          <w:lang w:eastAsia="zh-CN"/>
        </w:rPr>
        <w:t>"</w:t>
      </w:r>
      <w:r>
        <w:rPr>
          <w:lang w:eastAsia="zh-CN"/>
        </w:rPr>
        <w:t>清除全部</w:t>
      </w:r>
      <w:r>
        <w:rPr>
          <w:lang w:eastAsia="zh-CN"/>
        </w:rPr>
        <w:t>"</w:t>
      </w:r>
      <w:r>
        <w:rPr>
          <w:lang w:eastAsia="zh-CN"/>
        </w:rPr>
        <w:t>按钮。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移动端卡片建议单列或双列，图片懒加载。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三、产品详情页（</w:t>
      </w:r>
      <w:r>
        <w:rPr>
          <w:rFonts w:ascii="黑体" w:eastAsia="黑体" w:hAnsi="黑体"/>
          <w:color w:val="1C3A5E"/>
          <w:sz w:val="30"/>
          <w:lang w:eastAsia="zh-CN"/>
        </w:rPr>
        <w:t>Product Detail</w:t>
      </w:r>
      <w:r>
        <w:rPr>
          <w:rFonts w:ascii="黑体" w:eastAsia="黑体" w:hAnsi="黑体"/>
          <w:color w:val="1C3A5E"/>
          <w:sz w:val="30"/>
          <w:lang w:eastAsia="zh-CN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页面定位：产品页是</w:t>
      </w:r>
      <w:r>
        <w:rPr>
          <w:b/>
          <w:lang w:eastAsia="zh-CN"/>
        </w:rPr>
        <w:t>"</w:t>
      </w:r>
      <w:r>
        <w:rPr>
          <w:b/>
          <w:lang w:eastAsia="zh-CN"/>
        </w:rPr>
        <w:t>说服与转化</w:t>
      </w:r>
      <w:r>
        <w:rPr>
          <w:b/>
          <w:lang w:eastAsia="zh-CN"/>
        </w:rPr>
        <w:t>"</w:t>
      </w:r>
      <w:r>
        <w:rPr>
          <w:b/>
          <w:lang w:eastAsia="zh-CN"/>
        </w:rPr>
        <w:t>的独立战场，提供深度信息以支持决策。</w:t>
      </w: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核心模块结构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  <w:proofErr w:type="spellEnd"/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产品概述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产品名称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核心价值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主</w:t>
            </w:r>
            <w:r>
              <w:rPr>
                <w:sz w:val="22"/>
                <w:lang w:eastAsia="zh-CN"/>
              </w:rPr>
              <w:t>CTA</w:t>
            </w:r>
            <w:r>
              <w:rPr>
                <w:sz w:val="22"/>
                <w:lang w:eastAsia="zh-CN"/>
              </w:rPr>
              <w:t>（试用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咨询）</w:t>
            </w:r>
            <w:r>
              <w:rPr>
                <w:sz w:val="22"/>
                <w:lang w:eastAsia="zh-CN"/>
              </w:rPr>
              <w:t xml:space="preserve">+ </w:t>
            </w:r>
            <w:r>
              <w:rPr>
                <w:sz w:val="22"/>
                <w:lang w:eastAsia="zh-CN"/>
              </w:rPr>
              <w:t>规格参数摘要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左侧文字，右侧产品渲染图或视频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核心功能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特性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3-5</w:t>
            </w:r>
            <w:r>
              <w:rPr>
                <w:sz w:val="22"/>
                <w:lang w:eastAsia="zh-CN"/>
              </w:rPr>
              <w:t>个核心功能点，图文结合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图标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标题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简述，交替排版避免视觉疲劳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技术架构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原理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架构图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技术亮点说明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支持点击放大，移动端可横向滑动；架构图需补充</w:t>
            </w:r>
            <w:r>
              <w:rPr>
                <w:sz w:val="22"/>
                <w:lang w:eastAsia="zh-CN"/>
              </w:rPr>
              <w:t>alt</w:t>
            </w:r>
            <w:r>
              <w:rPr>
                <w:sz w:val="22"/>
                <w:lang w:eastAsia="zh-CN"/>
              </w:rPr>
              <w:t>文本或文字说明，确保屏幕阅读器可理解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应用场景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2-3</w:t>
            </w:r>
            <w:r>
              <w:rPr>
                <w:sz w:val="22"/>
              </w:rPr>
              <w:t>个典型场景描述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场景图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痛点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解决方式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客户案例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1-2</w:t>
            </w:r>
            <w:r>
              <w:rPr>
                <w:sz w:val="22"/>
              </w:rPr>
              <w:t>个相关案例摘要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成果数据需注明对比基准（如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效率提升</w:t>
            </w:r>
            <w:r>
              <w:rPr>
                <w:sz w:val="22"/>
                <w:lang w:eastAsia="zh-CN"/>
              </w:rPr>
              <w:t xml:space="preserve">50% vs </w:t>
            </w:r>
            <w:r>
              <w:rPr>
                <w:sz w:val="22"/>
                <w:lang w:eastAsia="zh-CN"/>
              </w:rPr>
              <w:t>传统方案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）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产品对比表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不同版本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规格特性对比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PC</w:t>
            </w:r>
            <w:r>
              <w:rPr>
                <w:sz w:val="22"/>
                <w:lang w:eastAsia="zh-CN"/>
              </w:rPr>
              <w:t>端表格，移动端改为横向滑动或折叠式；若产品仅有单一版本，可省略此模块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下载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文档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白皮书、规格书、</w:t>
            </w:r>
            <w:r>
              <w:rPr>
                <w:sz w:val="22"/>
                <w:lang w:eastAsia="zh-CN"/>
              </w:rPr>
              <w:t>API</w:t>
            </w:r>
            <w:r>
              <w:rPr>
                <w:sz w:val="22"/>
                <w:lang w:eastAsia="zh-CN"/>
              </w:rPr>
              <w:t>文档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图标区分文件类型，注明大小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底部</w:t>
            </w:r>
            <w:r>
              <w:rPr>
                <w:sz w:val="22"/>
              </w:rPr>
              <w:t>CTA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咨询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试用表单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销售联系方式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表单字段做减法：首询仅需姓名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电话，需求描述可选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页面右侧可设</w:t>
      </w:r>
      <w:r>
        <w:rPr>
          <w:lang w:eastAsia="zh-CN"/>
        </w:rPr>
        <w:t>"</w:t>
      </w:r>
      <w:r>
        <w:rPr>
          <w:lang w:eastAsia="zh-CN"/>
        </w:rPr>
        <w:t>悬浮目录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快速咨询</w:t>
      </w:r>
      <w:r>
        <w:rPr>
          <w:lang w:eastAsia="zh-CN"/>
        </w:rPr>
        <w:t>"</w:t>
      </w:r>
      <w:r>
        <w:rPr>
          <w:lang w:eastAsia="zh-CN"/>
        </w:rPr>
        <w:t>按钮。</w:t>
      </w:r>
    </w:p>
    <w:p w:rsidR="0089153C" w:rsidRDefault="00EA36FC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相关推荐模块需基于当前产品，非随机。</w:t>
      </w:r>
    </w:p>
    <w:p w:rsidR="0089153C" w:rsidRDefault="00EA36FC">
      <w:pPr>
        <w:pStyle w:val="21"/>
        <w:spacing w:before="360" w:after="200"/>
      </w:pPr>
      <w:proofErr w:type="spellStart"/>
      <w:r>
        <w:rPr>
          <w:rFonts w:ascii="黑体" w:eastAsia="黑体" w:hAnsi="黑体"/>
          <w:color w:val="1C3A5E"/>
          <w:sz w:val="30"/>
        </w:rPr>
        <w:t>四、案例总览页（</w:t>
      </w:r>
      <w:r>
        <w:rPr>
          <w:rFonts w:ascii="黑体" w:eastAsia="黑体" w:hAnsi="黑体"/>
          <w:color w:val="1C3A5E"/>
          <w:sz w:val="30"/>
        </w:rPr>
        <w:t>Case</w:t>
      </w:r>
      <w:proofErr w:type="spellEnd"/>
      <w:r>
        <w:rPr>
          <w:rFonts w:ascii="黑体" w:eastAsia="黑体" w:hAnsi="黑体"/>
          <w:color w:val="1C3A5E"/>
          <w:sz w:val="30"/>
        </w:rPr>
        <w:t xml:space="preserve"> Studies Overview</w:t>
      </w:r>
      <w:r>
        <w:rPr>
          <w:rFonts w:ascii="黑体" w:eastAsia="黑体" w:hAnsi="黑体"/>
          <w:color w:val="1C3A5E"/>
          <w:sz w:val="30"/>
        </w:rPr>
        <w:t>）</w:t>
      </w:r>
    </w:p>
    <w:p w:rsidR="0089153C" w:rsidRDefault="00EA36FC">
      <w:r>
        <w:rPr>
          <w:b/>
        </w:rPr>
        <w:t>页面定位：案例页是建立信任的</w:t>
      </w:r>
      <w:r>
        <w:rPr>
          <w:b/>
        </w:rPr>
        <w:t>"</w:t>
      </w:r>
      <w:r>
        <w:rPr>
          <w:b/>
        </w:rPr>
        <w:t>说服中心</w:t>
      </w:r>
      <w:r>
        <w:rPr>
          <w:b/>
        </w:rPr>
        <w:t>"</w:t>
      </w:r>
      <w:r>
        <w:rPr>
          <w:b/>
        </w:rPr>
        <w:t>，强调</w:t>
      </w:r>
      <w:r>
        <w:rPr>
          <w:b/>
        </w:rPr>
        <w:t>"</w:t>
      </w:r>
      <w:r>
        <w:rPr>
          <w:b/>
        </w:rPr>
        <w:t>我们做过什么</w:t>
      </w:r>
      <w:r>
        <w:rPr>
          <w:b/>
        </w:rPr>
        <w:t>"</w:t>
      </w:r>
      <w:r>
        <w:rPr>
          <w:b/>
        </w:rPr>
        <w:t>。</w:t>
      </w:r>
    </w:p>
    <w:p w:rsidR="0089153C" w:rsidRDefault="00EA36FC">
      <w:pPr>
        <w:pStyle w:val="31"/>
        <w:spacing w:before="360" w:after="200"/>
      </w:pPr>
      <w:r>
        <w:rPr>
          <w:rFonts w:ascii="黑体" w:eastAsia="黑体" w:hAnsi="黑体"/>
          <w:color w:val="2D5F8A"/>
          <w:sz w:val="26"/>
        </w:rPr>
        <w:lastRenderedPageBreak/>
        <w:t>核心模块结构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案例总览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标题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副标题（如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服务</w:t>
            </w:r>
            <w:r>
              <w:rPr>
                <w:sz w:val="22"/>
                <w:lang w:eastAsia="zh-CN"/>
              </w:rPr>
              <w:t>500+</w:t>
            </w:r>
            <w:r>
              <w:rPr>
                <w:sz w:val="22"/>
                <w:lang w:eastAsia="zh-CN"/>
              </w:rPr>
              <w:t>行业客户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背景可用客户现场拼图或抽象数据流，背景图片需获得客户授权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筛选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分类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按行业、解决方案、客户规模筛选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支持多选，展示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已选条件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及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清除全部</w:t>
            </w:r>
            <w:r>
              <w:rPr>
                <w:sz w:val="22"/>
                <w:lang w:eastAsia="zh-CN"/>
              </w:rPr>
              <w:t>"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案例卡片列表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客户</w:t>
            </w:r>
            <w:r>
              <w:rPr>
                <w:sz w:val="22"/>
                <w:lang w:eastAsia="zh-CN"/>
              </w:rPr>
              <w:t>Logo/</w:t>
            </w:r>
            <w:r>
              <w:rPr>
                <w:sz w:val="22"/>
                <w:lang w:eastAsia="zh-CN"/>
              </w:rPr>
              <w:t>名称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行业标签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项目简述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成果数据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成果数据大号字体，需有上下文（如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效率提升</w:t>
            </w:r>
            <w:r>
              <w:rPr>
                <w:sz w:val="22"/>
                <w:lang w:eastAsia="zh-CN"/>
              </w:rPr>
              <w:t>50%"</w:t>
            </w:r>
            <w:r>
              <w:rPr>
                <w:sz w:val="22"/>
                <w:lang w:eastAsia="zh-CN"/>
              </w:rPr>
              <w:t>需注明基准）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筛选无结果时，显示</w:t>
      </w:r>
      <w:r>
        <w:rPr>
          <w:lang w:eastAsia="zh-CN"/>
        </w:rPr>
        <w:t>"</w:t>
      </w:r>
      <w:r>
        <w:rPr>
          <w:lang w:eastAsia="zh-CN"/>
        </w:rPr>
        <w:t>空状态</w:t>
      </w:r>
      <w:r>
        <w:rPr>
          <w:lang w:eastAsia="zh-CN"/>
        </w:rPr>
        <w:t>"</w:t>
      </w:r>
      <w:r>
        <w:rPr>
          <w:lang w:eastAsia="zh-CN"/>
        </w:rPr>
        <w:t>引导（如</w:t>
      </w:r>
      <w:r>
        <w:rPr>
          <w:lang w:eastAsia="zh-CN"/>
        </w:rPr>
        <w:t>"</w:t>
      </w:r>
      <w:r>
        <w:rPr>
          <w:lang w:eastAsia="zh-CN"/>
        </w:rPr>
        <w:t>暂无该行业案例，请联系销售获取最新方案</w:t>
      </w:r>
      <w:r>
        <w:rPr>
          <w:lang w:eastAsia="zh-CN"/>
        </w:rPr>
        <w:t>"</w:t>
      </w:r>
      <w:r>
        <w:rPr>
          <w:lang w:eastAsia="zh-CN"/>
        </w:rPr>
        <w:t>）。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卡片</w:t>
      </w:r>
      <w:r>
        <w:rPr>
          <w:lang w:eastAsia="zh-CN"/>
        </w:rPr>
        <w:t>hover</w:t>
      </w:r>
      <w:r>
        <w:rPr>
          <w:lang w:eastAsia="zh-CN"/>
        </w:rPr>
        <w:t>可显示客户评价摘要。</w:t>
      </w:r>
    </w:p>
    <w:p w:rsidR="0089153C" w:rsidRDefault="00EA36FC">
      <w:pPr>
        <w:pStyle w:val="21"/>
        <w:spacing w:before="360" w:after="200"/>
      </w:pPr>
      <w:proofErr w:type="spellStart"/>
      <w:r>
        <w:rPr>
          <w:rFonts w:ascii="黑体" w:eastAsia="黑体" w:hAnsi="黑体"/>
          <w:color w:val="1C3A5E"/>
          <w:sz w:val="30"/>
        </w:rPr>
        <w:t>五、案例详情页（</w:t>
      </w:r>
      <w:r>
        <w:rPr>
          <w:rFonts w:ascii="黑体" w:eastAsia="黑体" w:hAnsi="黑体"/>
          <w:color w:val="1C3A5E"/>
          <w:sz w:val="30"/>
        </w:rPr>
        <w:t>Case</w:t>
      </w:r>
      <w:proofErr w:type="spellEnd"/>
      <w:r>
        <w:rPr>
          <w:rFonts w:ascii="黑体" w:eastAsia="黑体" w:hAnsi="黑体"/>
          <w:color w:val="1C3A5E"/>
          <w:sz w:val="30"/>
        </w:rPr>
        <w:t xml:space="preserve"> Study Detail</w:t>
      </w:r>
      <w:r>
        <w:rPr>
          <w:rFonts w:ascii="黑体" w:eastAsia="黑体" w:hAnsi="黑体"/>
          <w:color w:val="1C3A5E"/>
          <w:sz w:val="30"/>
        </w:rPr>
        <w:t>）</w:t>
      </w:r>
    </w:p>
    <w:p w:rsidR="0089153C" w:rsidRDefault="00EA36FC">
      <w:r>
        <w:rPr>
          <w:b/>
        </w:rPr>
        <w:t>页面定位：深度展示项目价值，提供可验证的信任背书。</w:t>
      </w:r>
    </w:p>
    <w:p w:rsidR="0089153C" w:rsidRDefault="00EA36FC">
      <w:pPr>
        <w:pStyle w:val="31"/>
        <w:spacing w:before="360" w:after="200"/>
      </w:pPr>
      <w:r>
        <w:rPr>
          <w:rFonts w:ascii="黑体" w:eastAsia="黑体" w:hAnsi="黑体"/>
          <w:color w:val="2D5F8A"/>
          <w:sz w:val="26"/>
        </w:rPr>
        <w:t>核心模块结构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案例</w:t>
            </w:r>
            <w:r>
              <w:rPr>
                <w:sz w:val="22"/>
              </w:rPr>
              <w:t>Header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客户名称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行业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项目标题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核心成果数据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数据需注明来源（如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来自</w:t>
            </w:r>
            <w:r>
              <w:rPr>
                <w:sz w:val="22"/>
                <w:lang w:eastAsia="zh-CN"/>
              </w:rPr>
              <w:t>2024</w:t>
            </w:r>
            <w:r>
              <w:rPr>
                <w:sz w:val="22"/>
                <w:lang w:eastAsia="zh-CN"/>
              </w:rPr>
              <w:t>年客户满意度调研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）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客户背景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客户简介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业务规模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简洁，</w:t>
            </w:r>
            <w:r>
              <w:rPr>
                <w:sz w:val="22"/>
              </w:rPr>
              <w:t>1-2</w:t>
            </w:r>
            <w:r>
              <w:rPr>
                <w:sz w:val="22"/>
              </w:rPr>
              <w:t>段即可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lastRenderedPageBreak/>
              <w:t>项目挑战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3-4</w:t>
            </w:r>
            <w:r>
              <w:rPr>
                <w:sz w:val="22"/>
              </w:rPr>
              <w:t>个核心痛点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用图标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短句，避免长篇大论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解决方案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架构图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关键功能点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对应挑战，逻辑闭环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实施过程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关键里程碑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团队协作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时间轴或步骤图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成果数据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量化指标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对比基准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图表可视化，注明数据来源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客户评价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引语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评价人姓名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职位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需注明来源及授权，避免过度美化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相关推荐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同行业案例或相关解决方案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交叉引流，链接至案例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解决方案页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客户评价必须真实可追溯，避免过度美化。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页面底部设</w:t>
      </w:r>
      <w:r>
        <w:rPr>
          <w:lang w:eastAsia="zh-CN"/>
        </w:rPr>
        <w:t>"</w:t>
      </w:r>
      <w:r>
        <w:rPr>
          <w:lang w:eastAsia="zh-CN"/>
        </w:rPr>
        <w:t>获取同类方案</w:t>
      </w:r>
      <w:r>
        <w:rPr>
          <w:lang w:eastAsia="zh-CN"/>
        </w:rPr>
        <w:t>"CTA</w:t>
      </w:r>
      <w:r>
        <w:rPr>
          <w:lang w:eastAsia="zh-CN"/>
        </w:rPr>
        <w:t>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六、解决方案页（</w:t>
      </w:r>
      <w:r>
        <w:rPr>
          <w:rFonts w:ascii="黑体" w:eastAsia="黑体" w:hAnsi="黑体"/>
          <w:color w:val="1C3A5E"/>
          <w:sz w:val="30"/>
          <w:lang w:eastAsia="zh-CN"/>
        </w:rPr>
        <w:t>Solutions</w:t>
      </w:r>
      <w:r>
        <w:rPr>
          <w:rFonts w:ascii="黑体" w:eastAsia="黑体" w:hAnsi="黑体"/>
          <w:color w:val="1C3A5E"/>
          <w:sz w:val="30"/>
          <w:lang w:eastAsia="zh-CN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页面定位：以行业</w:t>
      </w:r>
      <w:r>
        <w:rPr>
          <w:b/>
          <w:lang w:eastAsia="zh-CN"/>
        </w:rPr>
        <w:t>/</w:t>
      </w:r>
      <w:r>
        <w:rPr>
          <w:b/>
          <w:lang w:eastAsia="zh-CN"/>
        </w:rPr>
        <w:t>场景痛点为入口，强调</w:t>
      </w:r>
      <w:r>
        <w:rPr>
          <w:b/>
          <w:lang w:eastAsia="zh-CN"/>
        </w:rPr>
        <w:t>"</w:t>
      </w:r>
      <w:r>
        <w:rPr>
          <w:b/>
          <w:lang w:eastAsia="zh-CN"/>
        </w:rPr>
        <w:t>我们能帮你解决什么</w:t>
      </w:r>
      <w:r>
        <w:rPr>
          <w:b/>
          <w:lang w:eastAsia="zh-CN"/>
        </w:rPr>
        <w:t>"</w:t>
      </w:r>
      <w:r>
        <w:rPr>
          <w:b/>
          <w:lang w:eastAsia="zh-CN"/>
        </w:rPr>
        <w:t>，与案例页独立。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解决方案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行业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场景名称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核心价值主张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背景用行业场景图，增强代入感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行业痛点分析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3-4</w:t>
            </w:r>
            <w:r>
              <w:rPr>
                <w:sz w:val="22"/>
              </w:rPr>
              <w:t>个核心痛点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图标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标题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简述，直击用户焦虑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解决方案框架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整体架构图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核心能力模块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支持点击交互，展开详情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适用场景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具体业务场景描述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场景图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价值点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成功案例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1-2</w:t>
            </w:r>
            <w:r>
              <w:rPr>
                <w:sz w:val="22"/>
              </w:rPr>
              <w:t>个同行业案例摘要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优先展示同行业案例，链接至案例详情页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相关资源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行业白皮书、方案</w:t>
            </w:r>
            <w:r>
              <w:rPr>
                <w:sz w:val="22"/>
                <w:lang w:eastAsia="zh-CN"/>
              </w:rPr>
              <w:t>PPT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下载需留资</w:t>
            </w:r>
            <w:proofErr w:type="spellEnd"/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底部</w:t>
            </w:r>
            <w:r>
              <w:rPr>
                <w:sz w:val="22"/>
              </w:rPr>
              <w:t>CTA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预约行业顾问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获取定制方案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表单字段：姓名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公司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电话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痛点与方案需一一对应，逻辑清晰。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案例展示应优先匹配同行业客户，代入感与说服力更高。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七、关于我们（</w:t>
      </w:r>
      <w:r>
        <w:rPr>
          <w:rFonts w:ascii="黑体" w:eastAsia="黑体" w:hAnsi="黑体"/>
          <w:color w:val="1C3A5E"/>
          <w:sz w:val="30"/>
          <w:lang w:eastAsia="zh-CN"/>
        </w:rPr>
        <w:t>About Us</w:t>
      </w:r>
      <w:r>
        <w:rPr>
          <w:rFonts w:ascii="黑体" w:eastAsia="黑体" w:hAnsi="黑体"/>
          <w:color w:val="1C3A5E"/>
          <w:sz w:val="30"/>
          <w:lang w:eastAsia="zh-CN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页面定位：品牌故事的</w:t>
      </w:r>
      <w:r>
        <w:rPr>
          <w:b/>
          <w:lang w:eastAsia="zh-CN"/>
        </w:rPr>
        <w:t>"</w:t>
      </w:r>
      <w:r>
        <w:rPr>
          <w:b/>
          <w:lang w:eastAsia="zh-CN"/>
        </w:rPr>
        <w:t>叙事空间</w:t>
      </w:r>
      <w:r>
        <w:rPr>
          <w:b/>
          <w:lang w:eastAsia="zh-CN"/>
        </w:rPr>
        <w:t>"</w:t>
      </w:r>
      <w:r>
        <w:rPr>
          <w:b/>
          <w:lang w:eastAsia="zh-CN"/>
        </w:rPr>
        <w:t>，传递企业价值观与实力。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品牌故事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核心</w:t>
            </w:r>
            <w:r>
              <w:rPr>
                <w:sz w:val="22"/>
              </w:rPr>
              <w:t xml:space="preserve">Slogan + </w:t>
            </w:r>
            <w:r>
              <w:rPr>
                <w:sz w:val="22"/>
              </w:rPr>
              <w:t>品牌愿景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视觉大气，传递情感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公司简介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定位、业务方向、覆盖范围、核心数据（营收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员工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客户数）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数据可视化，增强可信度；仅写定位与核心数据，不展开发展历程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发展历程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里程碑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关键节点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配图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PC</w:t>
            </w:r>
            <w:r>
              <w:rPr>
                <w:sz w:val="22"/>
                <w:lang w:eastAsia="zh-CN"/>
              </w:rPr>
              <w:t>端横向时间轴，移动端改为纵向时间轴；与公司简</w:t>
            </w:r>
            <w:r>
              <w:rPr>
                <w:sz w:val="22"/>
                <w:lang w:eastAsia="zh-CN"/>
              </w:rPr>
              <w:lastRenderedPageBreak/>
              <w:t>介内容去重，仅展示时间轴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核心团队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高管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专家照片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简介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照片风格统一（提供拍摄指南或用插画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剪影替代）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企业文化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价值观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使命、愿景、价值观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图标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短句，避免空洞口号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资质荣誉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合作伙伴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证书墙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合作伙伴</w:t>
            </w:r>
            <w:r>
              <w:rPr>
                <w:sz w:val="22"/>
                <w:lang w:eastAsia="zh-CN"/>
              </w:rPr>
              <w:t>Logo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灰度处理，</w:t>
            </w:r>
            <w:r>
              <w:rPr>
                <w:sz w:val="22"/>
              </w:rPr>
              <w:t>hover</w:t>
            </w:r>
            <w:r>
              <w:rPr>
                <w:sz w:val="22"/>
              </w:rPr>
              <w:t>彩色</w:t>
            </w:r>
            <w:proofErr w:type="spellEnd"/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办公环境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团队风采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实景照片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真实自然，避免过度摆拍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加入我们入口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CTA</w:t>
            </w:r>
            <w:r>
              <w:rPr>
                <w:sz w:val="22"/>
              </w:rPr>
              <w:t>按钮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若招聘页独立，仅链接；若无，内嵌热招岗位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公司简介与发展历程严格去重：简介只写定位与核心数据，发展历程独立时间轴展示。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移动端时间轴必须纵向，禁止横向滚动。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团队照片需统一色调与构图。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八、联系我们（</w:t>
      </w:r>
      <w:r>
        <w:rPr>
          <w:rFonts w:ascii="黑体" w:eastAsia="黑体" w:hAnsi="黑体"/>
          <w:color w:val="1C3A5E"/>
          <w:sz w:val="30"/>
          <w:lang w:eastAsia="zh-CN"/>
        </w:rPr>
        <w:t>Contact Us</w:t>
      </w:r>
      <w:r>
        <w:rPr>
          <w:rFonts w:ascii="黑体" w:eastAsia="黑体" w:hAnsi="黑体"/>
          <w:color w:val="1C3A5E"/>
          <w:sz w:val="30"/>
          <w:lang w:eastAsia="zh-CN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页面定位：官网的</w:t>
      </w:r>
      <w:r>
        <w:rPr>
          <w:b/>
          <w:lang w:eastAsia="zh-CN"/>
        </w:rPr>
        <w:t>"</w:t>
      </w:r>
      <w:r>
        <w:rPr>
          <w:b/>
          <w:lang w:eastAsia="zh-CN"/>
        </w:rPr>
        <w:t>转化收口</w:t>
      </w:r>
      <w:r>
        <w:rPr>
          <w:b/>
          <w:lang w:eastAsia="zh-CN"/>
        </w:rPr>
        <w:t>"</w:t>
      </w:r>
      <w:r>
        <w:rPr>
          <w:b/>
          <w:lang w:eastAsia="zh-CN"/>
        </w:rPr>
        <w:t>，降低用户咨询门槛。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联系信息区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电话、邮箱、地址、工作时间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电话用</w:t>
            </w:r>
            <w:proofErr w:type="spellStart"/>
            <w:r>
              <w:rPr>
                <w:sz w:val="22"/>
                <w:lang w:eastAsia="zh-CN"/>
              </w:rPr>
              <w:t>tel</w:t>
            </w:r>
            <w:proofErr w:type="spellEnd"/>
            <w:r>
              <w:rPr>
                <w:sz w:val="22"/>
                <w:lang w:eastAsia="zh-CN"/>
              </w:rPr>
              <w:t>:</w:t>
            </w:r>
            <w:r>
              <w:rPr>
                <w:sz w:val="22"/>
                <w:lang w:eastAsia="zh-CN"/>
              </w:rPr>
              <w:t>协议，邮箱用</w:t>
            </w:r>
            <w:r>
              <w:rPr>
                <w:sz w:val="22"/>
                <w:lang w:eastAsia="zh-CN"/>
              </w:rPr>
              <w:t>mailto:</w:t>
            </w:r>
            <w:r>
              <w:rPr>
                <w:sz w:val="22"/>
                <w:lang w:eastAsia="zh-CN"/>
              </w:rPr>
              <w:t>协议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在线咨询表单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姓名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电话（必填），需</w:t>
            </w:r>
            <w:r>
              <w:rPr>
                <w:sz w:val="22"/>
                <w:lang w:eastAsia="zh-CN"/>
              </w:rPr>
              <w:lastRenderedPageBreak/>
              <w:t>求描述（选填）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lastRenderedPageBreak/>
              <w:t>字段做减法；实时验证，错</w:t>
            </w:r>
            <w:r>
              <w:rPr>
                <w:sz w:val="22"/>
                <w:lang w:eastAsia="zh-CN"/>
              </w:rPr>
              <w:lastRenderedPageBreak/>
              <w:t>误提示明确具体字段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常见问题</w:t>
            </w:r>
            <w:proofErr w:type="spellEnd"/>
            <w:r>
              <w:rPr>
                <w:sz w:val="22"/>
              </w:rPr>
              <w:t>/FAQ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5-8</w:t>
            </w:r>
            <w:r>
              <w:rPr>
                <w:sz w:val="22"/>
              </w:rPr>
              <w:t>个高频问题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折叠式，减少页面长度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在线客服入口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悬浮按钮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工作时间提示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非工作时间显示留言表单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社交媒体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公众号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二维码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链接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图标统一风格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留言反馈区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独立表单（非销售线索），支持文件上传（合作意向书、媒体问询函等）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与销售表单分开，避免线索混淆；文件上传需限制格式与大小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地图嵌入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办公地点地图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懒加载或静态图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点击跳转，保障性能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设计要点</w:t>
      </w:r>
      <w:proofErr w:type="spellEnd"/>
    </w:p>
    <w:p w:rsidR="0089153C" w:rsidRDefault="00EA36FC">
      <w:r>
        <w:t xml:space="preserve">• </w:t>
      </w:r>
      <w:r>
        <w:t>表单输入框需设置</w:t>
      </w:r>
      <w:r>
        <w:t>inputmode</w:t>
      </w:r>
      <w:r>
        <w:t>和</w:t>
      </w:r>
      <w:r>
        <w:t>autocomplete</w:t>
      </w:r>
      <w:r>
        <w:t>。</w:t>
      </w:r>
    </w:p>
    <w:p w:rsidR="0089153C" w:rsidRDefault="00EA36FC">
      <w:r>
        <w:t xml:space="preserve">• </w:t>
      </w:r>
      <w:r>
        <w:t>地图加载需考虑性能，避免阻塞首屏。</w:t>
      </w:r>
    </w:p>
    <w:p w:rsidR="0089153C" w:rsidRDefault="00EA36FC">
      <w:r>
        <w:t xml:space="preserve">• </w:t>
      </w:r>
      <w:r>
        <w:t>留言反馈区支持文件上传，但需限制格式（</w:t>
      </w:r>
      <w:r>
        <w:t>PDF/DOC/JPG</w:t>
      </w:r>
      <w:r>
        <w:t>等）与大小（</w:t>
      </w:r>
      <w:r>
        <w:t>≤10MB</w:t>
      </w:r>
      <w:r>
        <w:t>）。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九、新闻动态</w:t>
      </w:r>
      <w:r>
        <w:rPr>
          <w:rFonts w:ascii="黑体" w:eastAsia="黑体" w:hAnsi="黑体"/>
          <w:color w:val="1C3A5E"/>
          <w:sz w:val="30"/>
          <w:lang w:eastAsia="zh-CN"/>
        </w:rPr>
        <w:t xml:space="preserve"> / </w:t>
      </w:r>
      <w:r>
        <w:rPr>
          <w:rFonts w:ascii="黑体" w:eastAsia="黑体" w:hAnsi="黑体"/>
          <w:color w:val="1C3A5E"/>
          <w:sz w:val="30"/>
          <w:lang w:eastAsia="zh-CN"/>
        </w:rPr>
        <w:t>行业资讯（</w:t>
      </w:r>
      <w:r>
        <w:rPr>
          <w:rFonts w:ascii="黑体" w:eastAsia="黑体" w:hAnsi="黑体"/>
          <w:color w:val="1C3A5E"/>
          <w:sz w:val="30"/>
          <w:lang w:eastAsia="zh-CN"/>
        </w:rPr>
        <w:t>News / Blog</w:t>
      </w:r>
      <w:r>
        <w:rPr>
          <w:rFonts w:ascii="黑体" w:eastAsia="黑体" w:hAnsi="黑体"/>
          <w:color w:val="1C3A5E"/>
          <w:sz w:val="30"/>
          <w:lang w:eastAsia="zh-CN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页面定位：内容营销的</w:t>
      </w:r>
      <w:r>
        <w:rPr>
          <w:b/>
          <w:lang w:eastAsia="zh-CN"/>
        </w:rPr>
        <w:t>"</w:t>
      </w:r>
      <w:r>
        <w:rPr>
          <w:b/>
          <w:lang w:eastAsia="zh-CN"/>
        </w:rPr>
        <w:t>内容工厂</w:t>
      </w:r>
      <w:r>
        <w:rPr>
          <w:b/>
          <w:lang w:eastAsia="zh-CN"/>
        </w:rPr>
        <w:t>"</w:t>
      </w:r>
      <w:r>
        <w:rPr>
          <w:b/>
          <w:lang w:eastAsia="zh-CN"/>
        </w:rPr>
        <w:t>，提升</w:t>
      </w:r>
      <w:r>
        <w:rPr>
          <w:b/>
          <w:lang w:eastAsia="zh-CN"/>
        </w:rPr>
        <w:t>SEO</w:t>
      </w:r>
      <w:r>
        <w:rPr>
          <w:b/>
          <w:lang w:eastAsia="zh-CN"/>
        </w:rPr>
        <w:t>与专业形象。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新闻总览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标题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订阅入口（邮箱订阅</w:t>
            </w:r>
            <w:r>
              <w:rPr>
                <w:sz w:val="22"/>
                <w:lang w:eastAsia="zh-CN"/>
              </w:rPr>
              <w:t>/RSS/</w:t>
            </w:r>
            <w:r>
              <w:rPr>
                <w:sz w:val="22"/>
                <w:lang w:eastAsia="zh-CN"/>
              </w:rPr>
              <w:t>公众号引导）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简洁，突出内容价值；订阅需提供成功反馈与退订入口，符合合规要求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分类导航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按类型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标签分类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若内容量少，先不设分类，避免空栏目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新闻列表</w:t>
            </w:r>
            <w:proofErr w:type="spellEnd"/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标题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摘要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日期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标签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列表式或卡片式，日期右对齐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新闻详情页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正文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作者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社交分享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相关推荐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支持</w:t>
            </w:r>
            <w:r>
              <w:rPr>
                <w:sz w:val="22"/>
              </w:rPr>
              <w:t>Open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Graph</w:t>
            </w:r>
            <w:r>
              <w:rPr>
                <w:sz w:val="22"/>
              </w:rPr>
              <w:t>和</w:t>
            </w:r>
            <w:r>
              <w:rPr>
                <w:sz w:val="22"/>
              </w:rPr>
              <w:t>Twitter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Card</w:t>
            </w:r>
            <w:r>
              <w:rPr>
                <w:sz w:val="22"/>
              </w:rPr>
              <w:t>结构化数据</w:t>
            </w:r>
            <w:proofErr w:type="spellEnd"/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搜索功能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支持标题、摘要、标签检索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关键词高亮，无结果时推荐热门内容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设计要点</w:t>
      </w:r>
      <w:proofErr w:type="spellEnd"/>
    </w:p>
    <w:p w:rsidR="0089153C" w:rsidRDefault="00EA36FC">
      <w:r>
        <w:t xml:space="preserve">• </w:t>
      </w:r>
      <w:r>
        <w:t>详情页需配置社交分享元数据（</w:t>
      </w:r>
      <w:r>
        <w:t>Open Graph + Twitter Card</w:t>
      </w:r>
      <w:r>
        <w:t>）。</w:t>
      </w:r>
    </w:p>
    <w:p w:rsidR="0089153C" w:rsidRDefault="00EA36FC">
      <w:r>
        <w:t xml:space="preserve">• </w:t>
      </w:r>
      <w:r>
        <w:t>搜索需支持模糊匹配与高亮。</w:t>
      </w:r>
    </w:p>
    <w:p w:rsidR="0089153C" w:rsidRDefault="00EA36FC">
      <w:r>
        <w:t xml:space="preserve">• </w:t>
      </w:r>
      <w:r>
        <w:t>订阅功能需提供明确的退订入口，尊重用户选择。</w:t>
      </w:r>
    </w:p>
    <w:p w:rsidR="0089153C" w:rsidRDefault="00EA36FC">
      <w:pPr>
        <w:pStyle w:val="21"/>
        <w:spacing w:before="360" w:after="200"/>
      </w:pPr>
      <w:r>
        <w:rPr>
          <w:rFonts w:ascii="黑体" w:eastAsia="黑体" w:hAnsi="黑体"/>
          <w:color w:val="1C3A5E"/>
          <w:sz w:val="30"/>
        </w:rPr>
        <w:t>十、加入我们</w:t>
      </w:r>
      <w:r>
        <w:rPr>
          <w:rFonts w:ascii="黑体" w:eastAsia="黑体" w:hAnsi="黑体"/>
          <w:color w:val="1C3A5E"/>
          <w:sz w:val="30"/>
        </w:rPr>
        <w:t xml:space="preserve"> / </w:t>
      </w:r>
      <w:r>
        <w:rPr>
          <w:rFonts w:ascii="黑体" w:eastAsia="黑体" w:hAnsi="黑体"/>
          <w:color w:val="1C3A5E"/>
          <w:sz w:val="30"/>
        </w:rPr>
        <w:t>人才招聘（</w:t>
      </w:r>
      <w:r>
        <w:rPr>
          <w:rFonts w:ascii="黑体" w:eastAsia="黑体" w:hAnsi="黑体"/>
          <w:color w:val="1C3A5E"/>
          <w:sz w:val="30"/>
        </w:rPr>
        <w:t>Careers</w:t>
      </w:r>
      <w:r>
        <w:rPr>
          <w:rFonts w:ascii="黑体" w:eastAsia="黑体" w:hAnsi="黑体"/>
          <w:color w:val="1C3A5E"/>
          <w:sz w:val="30"/>
        </w:rPr>
        <w:t>）</w:t>
      </w:r>
    </w:p>
    <w:p w:rsidR="0089153C" w:rsidRDefault="00EA36FC">
      <w:pPr>
        <w:rPr>
          <w:lang w:eastAsia="zh-CN"/>
        </w:rPr>
      </w:pPr>
      <w:r>
        <w:rPr>
          <w:b/>
          <w:lang w:eastAsia="zh-CN"/>
        </w:rPr>
        <w:t>页面定位：人才吸引的</w:t>
      </w:r>
      <w:r>
        <w:rPr>
          <w:b/>
          <w:lang w:eastAsia="zh-CN"/>
        </w:rPr>
        <w:t>"</w:t>
      </w:r>
      <w:r>
        <w:rPr>
          <w:b/>
          <w:lang w:eastAsia="zh-CN"/>
        </w:rPr>
        <w:t>窗口</w:t>
      </w:r>
      <w:r>
        <w:rPr>
          <w:b/>
          <w:lang w:eastAsia="zh-CN"/>
        </w:rPr>
        <w:t>"</w:t>
      </w:r>
      <w:r>
        <w:rPr>
          <w:b/>
          <w:lang w:eastAsia="zh-CN"/>
        </w:rPr>
        <w:t>，展示雇主品牌。</w:t>
      </w:r>
    </w:p>
    <w:p w:rsidR="0089153C" w:rsidRDefault="00EA36FC">
      <w:pPr>
        <w:pStyle w:val="31"/>
        <w:spacing w:before="360" w:after="200"/>
      </w:pPr>
      <w:proofErr w:type="spellStart"/>
      <w:r>
        <w:rPr>
          <w:rFonts w:ascii="黑体" w:eastAsia="黑体" w:hAnsi="黑体"/>
          <w:color w:val="2D5F8A"/>
          <w:sz w:val="26"/>
        </w:rPr>
        <w:t>核心模块结构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招聘</w:t>
            </w:r>
            <w:r>
              <w:rPr>
                <w:sz w:val="22"/>
              </w:rPr>
              <w:t>Banner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雇主品牌</w:t>
            </w:r>
            <w:r>
              <w:rPr>
                <w:sz w:val="22"/>
              </w:rPr>
              <w:t xml:space="preserve">Slogan + </w:t>
            </w:r>
            <w:r>
              <w:rPr>
                <w:sz w:val="22"/>
              </w:rPr>
              <w:t>主</w:t>
            </w:r>
            <w:r>
              <w:rPr>
                <w:sz w:val="22"/>
              </w:rPr>
              <w:t>CTA</w:t>
            </w:r>
          </w:p>
        </w:tc>
        <w:tc>
          <w:tcPr>
            <w:tcW w:w="2878" w:type="dxa"/>
          </w:tcPr>
          <w:p w:rsidR="0089153C" w:rsidRDefault="00EA36FC">
            <w:r>
              <w:rPr>
                <w:sz w:val="22"/>
              </w:rPr>
              <w:t>视觉活力，传递文化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为什么选择我们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具体福利待遇（如</w:t>
            </w:r>
            <w:r>
              <w:rPr>
                <w:sz w:val="22"/>
                <w:lang w:eastAsia="zh-CN"/>
              </w:rPr>
              <w:t>"14</w:t>
            </w:r>
            <w:r>
              <w:rPr>
                <w:sz w:val="22"/>
                <w:lang w:eastAsia="zh-CN"/>
              </w:rPr>
              <w:t>薪</w:t>
            </w:r>
            <w:r>
              <w:rPr>
                <w:sz w:val="22"/>
                <w:lang w:eastAsia="zh-CN"/>
              </w:rPr>
              <w:t>+</w:t>
            </w:r>
            <w:r>
              <w:rPr>
                <w:sz w:val="22"/>
                <w:lang w:eastAsia="zh-CN"/>
              </w:rPr>
              <w:t>年度调薪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、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弹性工作制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、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年度体检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避免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有竞争力薪资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等空泛表述，需具体可验证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开放岗位列表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职位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地点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类型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申</w:t>
            </w:r>
            <w:r>
              <w:rPr>
                <w:sz w:val="22"/>
                <w:lang w:eastAsia="zh-CN"/>
              </w:rPr>
              <w:lastRenderedPageBreak/>
              <w:t>请按钮</w:t>
            </w:r>
          </w:p>
        </w:tc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支持筛选，列表清晰</w:t>
            </w:r>
            <w:proofErr w:type="spellEnd"/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岗位详情页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职责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要求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团队介绍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申请入口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支持邮箱直投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招聘平台跳转双通道；投递后显示确认反馈：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简历已收到，将在</w:t>
            </w:r>
            <w:r>
              <w:rPr>
                <w:sz w:val="22"/>
                <w:lang w:eastAsia="zh-CN"/>
              </w:rPr>
              <w:t>3-5</w:t>
            </w:r>
            <w:r>
              <w:rPr>
                <w:sz w:val="22"/>
                <w:lang w:eastAsia="zh-CN"/>
              </w:rPr>
              <w:t>个工作日内回复</w:t>
            </w:r>
            <w:r>
              <w:rPr>
                <w:sz w:val="22"/>
                <w:lang w:eastAsia="zh-CN"/>
              </w:rPr>
              <w:t>"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员工故事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文化展示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真实员工访谈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工作场景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需获员工授权，避免过度美化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福利待遇必须具体、可验证。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投递方式需双通道，降低门槛。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投递后必须有自动确认反馈，提升候选人体验。</w:t>
      </w:r>
    </w:p>
    <w:p w:rsidR="0089153C" w:rsidRDefault="00EA36FC">
      <w:pPr>
        <w:pStyle w:val="21"/>
        <w:spacing w:before="360" w:after="200"/>
      </w:pPr>
      <w:proofErr w:type="spellStart"/>
      <w:r>
        <w:rPr>
          <w:rFonts w:ascii="黑体" w:eastAsia="黑体" w:hAnsi="黑体"/>
          <w:color w:val="1C3A5E"/>
          <w:sz w:val="30"/>
        </w:rPr>
        <w:t>十一、搜索页（</w:t>
      </w:r>
      <w:r>
        <w:rPr>
          <w:rFonts w:ascii="黑体" w:eastAsia="黑体" w:hAnsi="黑体"/>
          <w:color w:val="1C3A5E"/>
          <w:sz w:val="30"/>
        </w:rPr>
        <w:t>Search</w:t>
      </w:r>
      <w:proofErr w:type="spellEnd"/>
      <w:r>
        <w:rPr>
          <w:rFonts w:ascii="黑体" w:eastAsia="黑体" w:hAnsi="黑体"/>
          <w:color w:val="1C3A5E"/>
          <w:sz w:val="30"/>
        </w:rPr>
        <w:t xml:space="preserve"> Results</w:t>
      </w:r>
      <w:r>
        <w:rPr>
          <w:rFonts w:ascii="黑体" w:eastAsia="黑体" w:hAnsi="黑体"/>
          <w:color w:val="1C3A5E"/>
          <w:sz w:val="30"/>
        </w:rPr>
        <w:t>）</w:t>
      </w:r>
    </w:p>
    <w:p w:rsidR="0089153C" w:rsidRDefault="00EA36FC">
      <w:r>
        <w:rPr>
          <w:b/>
        </w:rPr>
        <w:t>页面定位：内容检索的</w:t>
      </w:r>
      <w:r>
        <w:rPr>
          <w:b/>
        </w:rPr>
        <w:t>"</w:t>
      </w:r>
      <w:r>
        <w:rPr>
          <w:b/>
        </w:rPr>
        <w:t>中转站</w:t>
      </w:r>
      <w:r>
        <w:rPr>
          <w:b/>
        </w:rPr>
        <w:t>"</w:t>
      </w:r>
      <w:r>
        <w:rPr>
          <w:b/>
        </w:rPr>
        <w:t>，提升信息获取效率。</w:t>
      </w:r>
    </w:p>
    <w:p w:rsidR="0089153C" w:rsidRDefault="00EA36FC">
      <w:pPr>
        <w:pStyle w:val="31"/>
        <w:spacing w:before="360" w:after="200"/>
      </w:pPr>
      <w:r>
        <w:rPr>
          <w:rFonts w:ascii="黑体" w:eastAsia="黑体" w:hAnsi="黑体"/>
          <w:color w:val="2D5F8A"/>
          <w:sz w:val="26"/>
        </w:rPr>
        <w:t>核心模块结构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搜索框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支持关键词输入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搜索按钮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自动聚焦，保留历史搜索（本地存储，支持一键清除，保留最近</w:t>
            </w:r>
            <w:r>
              <w:rPr>
                <w:sz w:val="22"/>
                <w:lang w:eastAsia="zh-CN"/>
              </w:rPr>
              <w:t>10</w:t>
            </w:r>
            <w:r>
              <w:rPr>
                <w:sz w:val="22"/>
                <w:lang w:eastAsia="zh-CN"/>
              </w:rPr>
              <w:t>条，</w:t>
            </w:r>
            <w:r>
              <w:rPr>
                <w:sz w:val="22"/>
                <w:lang w:eastAsia="zh-CN"/>
              </w:rPr>
              <w:t>30</w:t>
            </w:r>
            <w:r>
              <w:rPr>
                <w:sz w:val="22"/>
                <w:lang w:eastAsia="zh-CN"/>
              </w:rPr>
              <w:t>天自动清除）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结果列表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标题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摘要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来源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日期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关键词高亮，按相关度排序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筛选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分类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按内容类型、时间筛选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支持多选，展示已选条件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无结果提示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友好提示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热门推荐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搜索建议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避免</w:t>
            </w:r>
            <w:r>
              <w:rPr>
                <w:sz w:val="22"/>
                <w:lang w:eastAsia="zh-CN"/>
              </w:rPr>
              <w:t>"0</w:t>
            </w:r>
            <w:r>
              <w:rPr>
                <w:sz w:val="22"/>
                <w:lang w:eastAsia="zh-CN"/>
              </w:rPr>
              <w:t>结果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冷场，引导继续浏览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搜索需支持标题、摘要、标签检索。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无结果时提供替代路径，避免死胡同。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搜索历史采用本地存储（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），不提供服务器端记录，支持一键清除，保护用户隐私。</w:t>
      </w:r>
    </w:p>
    <w:p w:rsidR="0089153C" w:rsidRDefault="00EA36FC">
      <w:pPr>
        <w:pStyle w:val="21"/>
        <w:spacing w:before="360" w:after="200"/>
      </w:pPr>
      <w:proofErr w:type="spellStart"/>
      <w:r>
        <w:rPr>
          <w:rFonts w:ascii="黑体" w:eastAsia="黑体" w:hAnsi="黑体"/>
          <w:color w:val="1C3A5E"/>
          <w:sz w:val="30"/>
        </w:rPr>
        <w:t>十二、异常与合规页（</w:t>
      </w:r>
      <w:r>
        <w:rPr>
          <w:rFonts w:ascii="黑体" w:eastAsia="黑体" w:hAnsi="黑体"/>
          <w:color w:val="1C3A5E"/>
          <w:sz w:val="30"/>
        </w:rPr>
        <w:t>Error</w:t>
      </w:r>
      <w:proofErr w:type="spellEnd"/>
      <w:r>
        <w:rPr>
          <w:rFonts w:ascii="黑体" w:eastAsia="黑体" w:hAnsi="黑体"/>
          <w:color w:val="1C3A5E"/>
          <w:sz w:val="30"/>
        </w:rPr>
        <w:t xml:space="preserve"> &amp; Legal</w:t>
      </w:r>
      <w:r>
        <w:rPr>
          <w:rFonts w:ascii="黑体" w:eastAsia="黑体" w:hAnsi="黑体"/>
          <w:color w:val="1C3A5E"/>
          <w:sz w:val="30"/>
        </w:rPr>
        <w:t>）</w:t>
      </w:r>
    </w:p>
    <w:p w:rsidR="0089153C" w:rsidRDefault="00EA36FC">
      <w:r>
        <w:rPr>
          <w:b/>
        </w:rPr>
        <w:t>页面定位：体验兜底与法律合规的</w:t>
      </w:r>
      <w:r>
        <w:rPr>
          <w:b/>
        </w:rPr>
        <w:t>"</w:t>
      </w:r>
      <w:r>
        <w:rPr>
          <w:b/>
        </w:rPr>
        <w:t>安全网</w:t>
      </w:r>
      <w:r>
        <w:rPr>
          <w:b/>
        </w:rPr>
        <w:t>"</w:t>
      </w:r>
      <w:r>
        <w:rPr>
          <w:b/>
        </w:rPr>
        <w:t>。</w:t>
      </w:r>
    </w:p>
    <w:p w:rsidR="0089153C" w:rsidRDefault="00EA36FC">
      <w:pPr>
        <w:pStyle w:val="31"/>
        <w:spacing w:before="360" w:after="200"/>
      </w:pPr>
      <w:r>
        <w:rPr>
          <w:rFonts w:ascii="黑体" w:eastAsia="黑体" w:hAnsi="黑体"/>
          <w:color w:val="2D5F8A"/>
          <w:sz w:val="26"/>
        </w:rPr>
        <w:t>核心模块结构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模块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内容要点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设计注意事项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404</w:t>
            </w:r>
            <w:r>
              <w:rPr>
                <w:sz w:val="22"/>
              </w:rPr>
              <w:t>页面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友好提示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返回首页按钮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热门页面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搜索入口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风格与官网一致，避免冷冰冰代码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500</w:t>
            </w:r>
            <w:r>
              <w:rPr>
                <w:sz w:val="22"/>
              </w:rPr>
              <w:t>页面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系统维护提示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联系方式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预计恢复时间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 w:rsidP="00EA36FC">
            <w:pPr>
              <w:spacing w:after="0" w:line="240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简洁，提供替代联系方式；恢复时间来源：优先采用动态方案（后台配置预计恢复时间），若无则显示静态兜底文案</w:t>
            </w:r>
            <w:r>
              <w:rPr>
                <w:sz w:val="22"/>
                <w:lang w:eastAsia="zh-CN"/>
              </w:rPr>
              <w:t>"</w:t>
            </w:r>
            <w:r w:rsidRPr="00EA36FC">
              <w:rPr>
                <w:sz w:val="22"/>
                <w:lang w:eastAsia="zh-CN"/>
              </w:rPr>
              <w:t>系统正在紧急维护中，预计稍后恢复，请耐心等待</w:t>
            </w:r>
            <w:r>
              <w:rPr>
                <w:rFonts w:hint="eastAsia"/>
                <w:sz w:val="22"/>
                <w:lang w:eastAsia="zh-CN"/>
              </w:rPr>
              <w:t>。</w:t>
            </w:r>
            <w:r>
              <w:rPr>
                <w:sz w:val="22"/>
                <w:lang w:eastAsia="zh-CN"/>
              </w:rPr>
              <w:t>"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空状态页面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搜索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筛选无结果时的引导</w:t>
            </w:r>
          </w:p>
        </w:tc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t>提供建议或热门推荐</w:t>
            </w:r>
            <w:proofErr w:type="spellEnd"/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隐私政策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数据收集、使用、存储、删</w:t>
            </w:r>
            <w:r>
              <w:rPr>
                <w:sz w:val="22"/>
                <w:lang w:eastAsia="zh-CN"/>
              </w:rPr>
              <w:lastRenderedPageBreak/>
              <w:t>除说明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lastRenderedPageBreak/>
              <w:t>链接至工信部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合规平台，</w:t>
            </w:r>
            <w:r>
              <w:rPr>
                <w:sz w:val="22"/>
                <w:lang w:eastAsia="zh-CN"/>
              </w:rPr>
              <w:lastRenderedPageBreak/>
              <w:t>定期更新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proofErr w:type="spellStart"/>
            <w:r>
              <w:rPr>
                <w:sz w:val="22"/>
              </w:rPr>
              <w:lastRenderedPageBreak/>
              <w:t>服务条款</w:t>
            </w:r>
            <w:proofErr w:type="spellEnd"/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用户使用规范、免责声明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清晰分段，关键条款加粗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proofErr w:type="spellStart"/>
            <w:r>
              <w:rPr>
                <w:sz w:val="22"/>
              </w:rPr>
              <w:t>Cookie</w:t>
            </w:r>
            <w:r>
              <w:rPr>
                <w:sz w:val="22"/>
              </w:rPr>
              <w:t>声明</w:t>
            </w:r>
            <w:proofErr w:type="spellEnd"/>
          </w:p>
        </w:tc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Cookie</w:t>
            </w:r>
            <w:r>
              <w:rPr>
                <w:sz w:val="22"/>
              </w:rPr>
              <w:t>类型、用途、管理方式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首次访问弹窗，支持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仅必要</w:t>
            </w:r>
            <w:r>
              <w:rPr>
                <w:sz w:val="22"/>
                <w:lang w:eastAsia="zh-CN"/>
              </w:rPr>
              <w:t>"</w:t>
            </w:r>
            <w:r>
              <w:rPr>
                <w:sz w:val="22"/>
                <w:lang w:eastAsia="zh-CN"/>
              </w:rPr>
              <w:t>选项；需记录用户选择（</w:t>
            </w:r>
            <w:proofErr w:type="spellStart"/>
            <w:r>
              <w:rPr>
                <w:sz w:val="22"/>
                <w:lang w:eastAsia="zh-CN"/>
              </w:rPr>
              <w:t>localStorage</w:t>
            </w:r>
            <w:proofErr w:type="spellEnd"/>
            <w:r>
              <w:rPr>
                <w:sz w:val="22"/>
                <w:lang w:eastAsia="zh-CN"/>
              </w:rPr>
              <w:t>），避免每次访问重复弹出</w:t>
            </w:r>
          </w:p>
        </w:tc>
      </w:tr>
    </w:tbl>
    <w:p w:rsidR="0089153C" w:rsidRDefault="0089153C">
      <w:pPr>
        <w:rPr>
          <w:lang w:eastAsia="zh-CN"/>
        </w:rPr>
      </w:pP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>设计要点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异常页需有明确出口，避免用户流失。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合规页需定期审计，确保符合最新法规。</w:t>
      </w:r>
    </w:p>
    <w:p w:rsidR="0089153C" w:rsidRDefault="00EA36FC">
      <w:pPr>
        <w:rPr>
          <w:rFonts w:hint="eastAsia"/>
          <w:lang w:eastAsia="zh-CN"/>
        </w:rPr>
      </w:pPr>
      <w:r>
        <w:rPr>
          <w:lang w:eastAsia="zh-CN"/>
        </w:rPr>
        <w:t>• Cookie</w:t>
      </w:r>
      <w:r>
        <w:rPr>
          <w:lang w:eastAsia="zh-CN"/>
        </w:rPr>
        <w:t>弹窗需记录用户偏好（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），避免重复打扰。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t>十三、全局通用规范</w:t>
      </w: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 xml:space="preserve">1. </w:t>
      </w:r>
      <w:r>
        <w:rPr>
          <w:rFonts w:ascii="黑体" w:eastAsia="黑体" w:hAnsi="黑体"/>
          <w:color w:val="2D5F8A"/>
          <w:sz w:val="26"/>
          <w:lang w:eastAsia="zh-CN"/>
        </w:rPr>
        <w:t>导航结构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主导航</w:t>
      </w:r>
      <w:r>
        <w:rPr>
          <w:lang w:eastAsia="zh-CN"/>
        </w:rPr>
        <w:t>≤7</w:t>
      </w:r>
      <w:r>
        <w:rPr>
          <w:lang w:eastAsia="zh-CN"/>
        </w:rPr>
        <w:t>项，二级导航</w:t>
      </w:r>
      <w:r>
        <w:rPr>
          <w:lang w:eastAsia="zh-CN"/>
        </w:rPr>
        <w:t>≤5</w:t>
      </w:r>
      <w:r>
        <w:rPr>
          <w:lang w:eastAsia="zh-CN"/>
        </w:rPr>
        <w:t>项，层级</w:t>
      </w:r>
      <w:r>
        <w:rPr>
          <w:lang w:eastAsia="zh-CN"/>
        </w:rPr>
        <w:t>≤3</w:t>
      </w:r>
      <w:r>
        <w:rPr>
          <w:lang w:eastAsia="zh-CN"/>
        </w:rPr>
        <w:t>级。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当前页面高亮，移动端汉堡菜单需有明确关闭与返回。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全局搜索支持标题、摘要、标签检索，关键词高亮。</w:t>
      </w: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 xml:space="preserve">2. </w:t>
      </w:r>
      <w:r>
        <w:rPr>
          <w:rFonts w:ascii="黑体" w:eastAsia="黑体" w:hAnsi="黑体"/>
          <w:color w:val="2D5F8A"/>
          <w:sz w:val="26"/>
          <w:lang w:eastAsia="zh-CN"/>
        </w:rPr>
        <w:t>页脚统一模块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分</w:t>
      </w:r>
      <w:r>
        <w:rPr>
          <w:lang w:eastAsia="zh-CN"/>
        </w:rPr>
        <w:t>3-4</w:t>
      </w:r>
      <w:r>
        <w:rPr>
          <w:lang w:eastAsia="zh-CN"/>
        </w:rPr>
        <w:t>列布局：品牌</w:t>
      </w:r>
      <w:r>
        <w:rPr>
          <w:lang w:eastAsia="zh-CN"/>
        </w:rPr>
        <w:t>/</w:t>
      </w:r>
      <w:r>
        <w:rPr>
          <w:lang w:eastAsia="zh-CN"/>
        </w:rPr>
        <w:t>导航</w:t>
      </w:r>
      <w:r>
        <w:rPr>
          <w:lang w:eastAsia="zh-CN"/>
        </w:rPr>
        <w:t>/</w:t>
      </w:r>
      <w:r>
        <w:rPr>
          <w:lang w:eastAsia="zh-CN"/>
        </w:rPr>
        <w:t>联系</w:t>
      </w:r>
      <w:r>
        <w:rPr>
          <w:lang w:eastAsia="zh-CN"/>
        </w:rPr>
        <w:t>/</w:t>
      </w:r>
      <w:r>
        <w:rPr>
          <w:lang w:eastAsia="zh-CN"/>
        </w:rPr>
        <w:t>合规。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>• ICP</w:t>
      </w:r>
      <w:r>
        <w:rPr>
          <w:lang w:eastAsia="zh-CN"/>
        </w:rPr>
        <w:t>备案号链接至工信部，增加网站地图链接。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社交媒体图标统一风格，</w:t>
      </w:r>
      <w:r>
        <w:rPr>
          <w:lang w:eastAsia="zh-CN"/>
        </w:rPr>
        <w:t>hover</w:t>
      </w:r>
      <w:r>
        <w:rPr>
          <w:lang w:eastAsia="zh-CN"/>
        </w:rPr>
        <w:t>有反馈。</w:t>
      </w: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lastRenderedPageBreak/>
        <w:t xml:space="preserve">3. </w:t>
      </w:r>
      <w:r>
        <w:rPr>
          <w:rFonts w:ascii="黑体" w:eastAsia="黑体" w:hAnsi="黑体"/>
          <w:color w:val="2D5F8A"/>
          <w:sz w:val="26"/>
          <w:lang w:eastAsia="zh-CN"/>
        </w:rPr>
        <w:t>全局交互规范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加载动画</w:t>
      </w:r>
      <w:r>
        <w:rPr>
          <w:lang w:eastAsia="zh-CN"/>
        </w:rPr>
        <w:t>≤1s</w:t>
      </w:r>
      <w:r>
        <w:rPr>
          <w:lang w:eastAsia="zh-CN"/>
        </w:rPr>
        <w:t>，超时需</w:t>
      </w:r>
      <w:r>
        <w:rPr>
          <w:lang w:eastAsia="zh-CN"/>
        </w:rPr>
        <w:t>显示进度提示。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滚动动画支持</w:t>
      </w:r>
      <w:r>
        <w:rPr>
          <w:lang w:eastAsia="zh-CN"/>
        </w:rPr>
        <w:t>prefers-reduced-motion</w:t>
      </w:r>
      <w:r>
        <w:rPr>
          <w:lang w:eastAsia="zh-CN"/>
        </w:rPr>
        <w:t>，尊重用户设置。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按钮点击反馈</w:t>
      </w:r>
      <w:r>
        <w:rPr>
          <w:lang w:eastAsia="zh-CN"/>
        </w:rPr>
        <w:t>≤0.1s</w:t>
      </w:r>
      <w:r>
        <w:rPr>
          <w:lang w:eastAsia="zh-CN"/>
        </w:rPr>
        <w:t>视觉响应。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表单验证实时提示，错误信息明确具体字段。</w:t>
      </w:r>
    </w:p>
    <w:p w:rsidR="0089153C" w:rsidRDefault="00EA36FC">
      <w:pPr>
        <w:pStyle w:val="31"/>
        <w:spacing w:before="360" w:after="200"/>
        <w:rPr>
          <w:lang w:eastAsia="zh-CN"/>
        </w:rPr>
      </w:pPr>
      <w:r>
        <w:rPr>
          <w:rFonts w:ascii="黑体" w:eastAsia="黑体" w:hAnsi="黑体"/>
          <w:color w:val="2D5F8A"/>
          <w:sz w:val="26"/>
          <w:lang w:eastAsia="zh-CN"/>
        </w:rPr>
        <w:t xml:space="preserve">4. </w:t>
      </w:r>
      <w:r>
        <w:rPr>
          <w:rFonts w:ascii="黑体" w:eastAsia="黑体" w:hAnsi="黑体"/>
          <w:color w:val="2D5F8A"/>
          <w:sz w:val="26"/>
          <w:lang w:eastAsia="zh-CN"/>
        </w:rPr>
        <w:t>移动端适配要点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图片支持</w:t>
      </w:r>
      <w:proofErr w:type="spellStart"/>
      <w:r>
        <w:rPr>
          <w:lang w:eastAsia="zh-CN"/>
        </w:rPr>
        <w:t>WebP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srcset</w:t>
      </w:r>
      <w:proofErr w:type="spellEnd"/>
      <w:r>
        <w:rPr>
          <w:lang w:eastAsia="zh-CN"/>
        </w:rPr>
        <w:t>，懒加载。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顶部导航：品牌与主导航，固定吸顶。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底部导航：仅移动端，放置核心入口（首页、产品、联系、我的），与顶部导航互补，便于单手操作。</w:t>
      </w:r>
    </w:p>
    <w:p w:rsidR="0089153C" w:rsidRDefault="00EA36FC">
      <w:r>
        <w:t xml:space="preserve">• </w:t>
      </w:r>
      <w:proofErr w:type="spellStart"/>
      <w:r>
        <w:t>表单输入框设置</w:t>
      </w:r>
      <w:r>
        <w:t>inputmode</w:t>
      </w:r>
      <w:r>
        <w:t>和</w:t>
      </w:r>
      <w:r>
        <w:t>autocomplete</w:t>
      </w:r>
      <w:proofErr w:type="spellEnd"/>
      <w:r>
        <w:t>。</w:t>
      </w:r>
    </w:p>
    <w:p w:rsidR="0089153C" w:rsidRDefault="00EA36FC">
      <w:r>
        <w:t xml:space="preserve">• </w:t>
      </w:r>
      <w:r>
        <w:t>电话用</w:t>
      </w:r>
      <w:r>
        <w:t>tel:</w:t>
      </w:r>
      <w:r>
        <w:t>，邮箱用</w:t>
      </w:r>
      <w:r>
        <w:t>mailto:</w:t>
      </w:r>
      <w:r>
        <w:t>，按钮尺寸</w:t>
      </w:r>
      <w:r>
        <w:t>≥44x44px</w:t>
      </w:r>
      <w:r>
        <w:t>。</w:t>
      </w:r>
    </w:p>
    <w:p w:rsidR="0089153C" w:rsidRDefault="00EA36FC">
      <w:pPr>
        <w:pStyle w:val="31"/>
        <w:spacing w:before="360" w:after="200"/>
      </w:pPr>
      <w:r>
        <w:rPr>
          <w:rFonts w:ascii="黑体" w:eastAsia="黑体" w:hAnsi="黑体"/>
          <w:color w:val="2D5F8A"/>
          <w:sz w:val="26"/>
        </w:rPr>
        <w:t xml:space="preserve">5. </w:t>
      </w:r>
      <w:r>
        <w:rPr>
          <w:rFonts w:ascii="黑体" w:eastAsia="黑体" w:hAnsi="黑体"/>
          <w:color w:val="2D5F8A"/>
          <w:sz w:val="26"/>
        </w:rPr>
        <w:t>多语言规范</w:t>
      </w:r>
    </w:p>
    <w:p w:rsidR="0089153C" w:rsidRDefault="00EA36FC">
      <w:r>
        <w:t xml:space="preserve">• </w:t>
      </w:r>
      <w:r>
        <w:t>语言切换位置：导航栏右侧。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>• URL</w:t>
      </w:r>
      <w:r>
        <w:rPr>
          <w:lang w:eastAsia="zh-CN"/>
        </w:rPr>
        <w:t>结构：如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en</w:t>
      </w:r>
      <w:proofErr w:type="spellEnd"/>
      <w:r>
        <w:rPr>
          <w:lang w:eastAsia="zh-CN"/>
        </w:rPr>
        <w:t>/</w:t>
      </w:r>
      <w:r>
        <w:rPr>
          <w:lang w:eastAsia="zh-CN"/>
        </w:rPr>
        <w:t>、</w:t>
      </w:r>
      <w:r>
        <w:rPr>
          <w:lang w:eastAsia="zh-CN"/>
        </w:rPr>
        <w:t>/</w:t>
      </w:r>
      <w:proofErr w:type="spellStart"/>
      <w:r>
        <w:rPr>
          <w:lang w:eastAsia="zh-CN"/>
        </w:rPr>
        <w:t>zh</w:t>
      </w:r>
      <w:proofErr w:type="spellEnd"/>
      <w:r>
        <w:rPr>
          <w:lang w:eastAsia="zh-CN"/>
        </w:rPr>
        <w:t>/</w:t>
      </w:r>
      <w:r>
        <w:rPr>
          <w:lang w:eastAsia="zh-CN"/>
        </w:rPr>
        <w:t>，保持语义化。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默认语言：根据用户</w:t>
      </w:r>
      <w:r>
        <w:rPr>
          <w:lang w:eastAsia="zh-CN"/>
        </w:rPr>
        <w:t>IP</w:t>
      </w:r>
      <w:r>
        <w:rPr>
          <w:lang w:eastAsia="zh-CN"/>
        </w:rPr>
        <w:t>或浏览器语言自动检测，提供手动切换。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回退策略：若某语言翻译缺失，回退至默认语言版本。</w:t>
      </w:r>
    </w:p>
    <w:p w:rsidR="0089153C" w:rsidRDefault="00EA36FC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翻译维护流程：建立翻译资源库（</w:t>
      </w:r>
      <w:r>
        <w:rPr>
          <w:lang w:eastAsia="zh-CN"/>
        </w:rPr>
        <w:t>JSON/YAML</w:t>
      </w:r>
      <w:r>
        <w:rPr>
          <w:lang w:eastAsia="zh-CN"/>
        </w:rPr>
        <w:t>），与代码仓库分离管理，支持版本控制。</w:t>
      </w:r>
    </w:p>
    <w:p w:rsidR="0089153C" w:rsidRDefault="00EA36FC">
      <w:pPr>
        <w:pStyle w:val="21"/>
        <w:spacing w:before="360" w:after="200"/>
        <w:rPr>
          <w:lang w:eastAsia="zh-CN"/>
        </w:rPr>
      </w:pPr>
      <w:r>
        <w:rPr>
          <w:rFonts w:ascii="黑体" w:eastAsia="黑体" w:hAnsi="黑体"/>
          <w:color w:val="1C3A5E"/>
          <w:sz w:val="30"/>
          <w:lang w:eastAsia="zh-CN"/>
        </w:rPr>
        <w:lastRenderedPageBreak/>
        <w:t>附：页面结构优先级速查表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89153C"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color w:val="FFFFFF"/>
                <w:sz w:val="22"/>
              </w:rPr>
              <w:t>阶段</w:t>
            </w:r>
            <w:proofErr w:type="spellEnd"/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页面</w:t>
            </w:r>
          </w:p>
        </w:tc>
        <w:tc>
          <w:tcPr>
            <w:tcW w:w="2878" w:type="dxa"/>
            <w:shd w:val="clear" w:color="auto" w:fill="1C3A5E"/>
          </w:tcPr>
          <w:p w:rsidR="0089153C" w:rsidRDefault="00EA36FC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  <w:sz w:val="22"/>
              </w:rPr>
              <w:t>说明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P0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>MVP</w:t>
            </w:r>
            <w:r>
              <w:rPr>
                <w:sz w:val="22"/>
              </w:rPr>
              <w:t>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首页、产品总览、联系我们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最小可用官网，能展示核心业务并接收咨询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P1</w:t>
            </w:r>
            <w:r>
              <w:rPr>
                <w:sz w:val="22"/>
              </w:rPr>
              <w:t>（完善）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产品详情、案例总览、案例详情、关于我们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建立信任，支撑转化，提供深度信息</w:t>
            </w:r>
          </w:p>
        </w:tc>
      </w:tr>
      <w:tr w:rsidR="0089153C">
        <w:tc>
          <w:tcPr>
            <w:tcW w:w="2878" w:type="dxa"/>
          </w:tcPr>
          <w:p w:rsidR="0089153C" w:rsidRDefault="00EA36FC">
            <w:r>
              <w:rPr>
                <w:sz w:val="22"/>
              </w:rPr>
              <w:t>P2</w:t>
            </w:r>
            <w:r>
              <w:rPr>
                <w:sz w:val="22"/>
              </w:rPr>
              <w:t>（扩展）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新闻动态、加入我们、解决方案</w:t>
            </w:r>
          </w:p>
        </w:tc>
        <w:tc>
          <w:tcPr>
            <w:tcW w:w="2878" w:type="dxa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内容营销、人才吸引、行业场景覆盖</w:t>
            </w:r>
          </w:p>
        </w:tc>
      </w:tr>
      <w:tr w:rsidR="0089153C">
        <w:tc>
          <w:tcPr>
            <w:tcW w:w="2878" w:type="dxa"/>
            <w:shd w:val="clear" w:color="auto" w:fill="F2F2F2"/>
          </w:tcPr>
          <w:p w:rsidR="0089153C" w:rsidRDefault="00EA36FC">
            <w:r>
              <w:rPr>
                <w:sz w:val="22"/>
              </w:rPr>
              <w:t>P3</w:t>
            </w:r>
            <w:r>
              <w:rPr>
                <w:sz w:val="22"/>
              </w:rPr>
              <w:t>（优化）</w:t>
            </w:r>
          </w:p>
        </w:tc>
        <w:tc>
          <w:tcPr>
            <w:tcW w:w="2878" w:type="dxa"/>
            <w:shd w:val="clear" w:color="auto" w:fill="F2F2F2"/>
          </w:tcPr>
          <w:p w:rsidR="00EA36FC" w:rsidRDefault="00EA36FC">
            <w:pPr>
              <w:rPr>
                <w:rFonts w:hint="eastAsia"/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搜索页、异常与合规页</w:t>
            </w:r>
          </w:p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多语言</w:t>
            </w:r>
            <w:r>
              <w:rPr>
                <w:rFonts w:hint="eastAsia"/>
                <w:sz w:val="22"/>
                <w:lang w:eastAsia="zh-CN"/>
              </w:rPr>
              <w:t>（规范非页面</w:t>
            </w:r>
            <w:bookmarkStart w:id="0" w:name="_GoBack"/>
            <w:bookmarkEnd w:id="0"/>
            <w:r>
              <w:rPr>
                <w:rFonts w:hint="eastAsia"/>
                <w:sz w:val="22"/>
                <w:lang w:eastAsia="zh-CN"/>
              </w:rPr>
              <w:t>）</w:t>
            </w:r>
          </w:p>
        </w:tc>
        <w:tc>
          <w:tcPr>
            <w:tcW w:w="2878" w:type="dxa"/>
            <w:shd w:val="clear" w:color="auto" w:fill="F2F2F2"/>
          </w:tcPr>
          <w:p w:rsidR="0089153C" w:rsidRDefault="00EA36FC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体验兜底、法律合规、国际化支持</w:t>
            </w:r>
          </w:p>
        </w:tc>
      </w:tr>
    </w:tbl>
    <w:p w:rsidR="0089153C" w:rsidRDefault="0089153C">
      <w:pPr>
        <w:rPr>
          <w:lang w:eastAsia="zh-CN"/>
        </w:rPr>
      </w:pPr>
    </w:p>
    <w:sectPr w:rsidR="008915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8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53C"/>
    <w:rsid w:val="009F0E36"/>
    <w:rsid w:val="00AA1D8D"/>
    <w:rsid w:val="00B47730"/>
    <w:rsid w:val="00CB0664"/>
    <w:rsid w:val="00D6408F"/>
    <w:rsid w:val="00EA36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4A77E"/>
  <w14:defaultImageDpi w14:val="300"/>
  <w15:docId w15:val="{0F880279-6692-1142-9AF6-166EE1B0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B1D906-DD63-F644-97E6-FD11EB57D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2026-09-13T06:10:00Z</dcterms:modified>
  <cp:category/>
</cp:coreProperties>
</file>