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ContentType="application/vnd.openxmlformats-officedocument.wordprocessingml.commentsExtended+xml" PartName="/word/commentsExtended.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240"/>
      </w:pPr>
      <w:r>
        <w:rPr>
          <w:rtl w:val="0"/>
        </w:rPr>
        <w:t>From Toys to True Productivity: The Great Leap and New Divergence of AI Music Tools in 2026</w:t>
      </w:r>
    </w:p>
    <w:p>
      <w:pPr>
        <w:pStyle w:val="shimo normal"/>
        <w:spacing w:line="240"/>
      </w:pPr>
      <w:r>
        <w:rPr>
          <w:rFonts w:ascii="Microsoft YaHei" w:eastAsia="Microsoft YaHei" w:cs="Microsoft YaHei"/>
          <w:rtl w:val="0"/>
        </w:rPr>
        <w:t>By 2026, generating a piece of music with a reasonable structure has become a mundane task. As models have iterated, AI music tools are undergoing a revolutionary shift in positioning—from "low-cost entertainment" to "workflow integration". For producers across various fields, the core criteria for choosing an AI tool is no longer "Can it write a song?" but rather: "Can the generated assets be standardized into my project as part of a serious creative or commercial production?"</w:t>
      </w:r>
    </w:p>
    <w:p>
      <w:pPr>
        <w:pStyle w:val="shimo normal"/>
        <w:spacing w:line="240"/>
      </w:pPr>
    </w:p>
    <w:p>
      <w:pPr>
        <w:pStyle w:val="shimo normal"/>
        <w:spacing w:line="240"/>
      </w:pPr>
      <w:r>
        <w:rPr>
          <w:rFonts w:ascii="Microsoft YaHei" w:eastAsia="Microsoft YaHei" w:cs="Microsoft YaHei"/>
          <w:rtl w:val="0"/>
        </w:rPr>
        <w:t>Yes, beneath this surface-level prosperity, creators on the front lines often feel a sense of frustration. The automated solutions that promise "one-click generation" frequently act as barriers to professional intervention. Have you ever faced a "finished" file that sounds decent but cannot be disassembled, leaving you helpless against a muddy mix?. Have you been stuck in a loop of re-generating a track just to fix a minor melodic error, watching your inspiration drain away in a sea of prompt-tuning?. Or worse, have you finally achieved the perfect result only to face ambiguous copyright policies that turn your time and money into non-compliant assets?.</w:t>
      </w:r>
    </w:p>
    <w:p>
      <w:pPr>
        <w:pStyle w:val="shimo normal"/>
        <w:spacing w:line="240"/>
      </w:pPr>
    </w:p>
    <w:p>
      <w:pPr>
        <w:pStyle w:val="shimo normal"/>
        <w:spacing w:line="240"/>
      </w:pPr>
      <w:r>
        <w:rPr>
          <w:rFonts w:ascii="Microsoft YaHei" w:eastAsia="Microsoft YaHei" w:cs="Microsoft YaHei"/>
          <w:rtl w:val="0"/>
        </w:rPr>
        <w:t>To help you navigate this sea of tools and find a genuine music productivity partner, we spent months deep-diving into the five mainstream AI music generators, dismantling them across four key dimensions.</w:t>
      </w:r>
    </w:p>
    <w:p>
      <w:pPr>
        <w:pStyle w:val="shimo heading 1"/>
        <w:spacing w:line="240"/>
      </w:pPr>
      <w:r>
        <w:rPr>
          <w:rtl w:val="0"/>
        </w:rPr>
        <w:t>I. Core Evaluation Dimensions: The Logic Defining a Tool's Ceiling</w:t>
      </w:r>
    </w:p>
    <w:p>
      <w:pPr>
        <w:pStyle w:val="shimo normal"/>
        <w:spacing w:line="240"/>
      </w:pPr>
      <w:r>
        <w:rPr>
          <w:rtl w:val="0"/>
        </w:rPr>
        <w:t>Before the deep dive, we must understand why these four metrics are the definitive indicators: </w:t>
      </w:r>
    </w:p>
    <w:p>
      <w:pPr>
        <w:pStyle w:val="shimo normal"/>
        <w:spacing w:line="240"/>
      </w:pPr>
    </w:p>
    <w:p>
      <w:pPr>
        <w:pStyle w:val="shimo normal"/>
        <w:spacing w:line="240"/>
      </w:pPr>
      <w:r>
        <w:rPr>
          <w:b w:val="1"/>
          <w:rtl w:val="0"/>
        </w:rPr>
        <w:t>Generation Quality:</w:t>
      </w:r>
      <w:r>
        <w:rPr>
          <w:rtl w:val="0"/>
        </w:rPr>
        <w:t> This is the most direct indicator of a work's value. A high-scoring tool produces vocals with natural emotional curves and rich, correctly layered arrangements, meaning the output meets a producer's basic needs without wasting time on tedious post-processing.</w:t>
      </w:r>
    </w:p>
    <w:p>
      <w:pPr>
        <w:pStyle w:val="shimo normal"/>
        <w:spacing w:line="240"/>
      </w:pPr>
      <w:r>
        <w:rPr>
          <w:b w:val="1"/>
          <w:rtl w:val="0"/>
        </w:rPr>
        <w:t>User Experience:</w:t>
      </w:r>
      <w:r>
        <w:rPr>
          <w:rtl w:val="0"/>
        </w:rPr>
        <w:t> This determines the efficiency of translating a thought into a reality. Excellent usability means a near-zero learning curve—whether via text or style references—instantly turning mental inspiration into an auditory reality.</w:t>
      </w:r>
    </w:p>
    <w:p>
      <w:pPr>
        <w:pStyle w:val="shimo normal"/>
        <w:spacing w:line="240"/>
      </w:pPr>
      <w:r>
        <w:rPr>
          <w:b w:val="1"/>
          <w:rtl w:val="0"/>
        </w:rPr>
        <w:t>Creative Control:</w:t>
      </w:r>
      <w:r>
        <w:rPr>
          <w:rtl w:val="0"/>
        </w:rPr>
        <w:t> This is the line between a toy and a professional tool. If you cannot edit the output, the AI content is merely a random occurrence. Tools with </w:t>
      </w:r>
      <w:r>
        <w:rPr>
          <w:b w:val="1"/>
          <w:rtl w:val="0"/>
        </w:rPr>
        <w:t>Stems Split</w:t>
      </w:r>
      <w:r>
        <w:rPr>
          <w:rtl w:val="0"/>
        </w:rPr>
        <w:t> and </w:t>
      </w:r>
      <w:r>
        <w:rPr>
          <w:b w:val="1"/>
          <w:rtl w:val="0"/>
        </w:rPr>
        <w:t>MIDI Studio</w:t>
      </w:r>
      <w:r>
        <w:rPr>
          <w:rtl w:val="0"/>
        </w:rPr>
        <w:t> capabilities empower you to boost the bass, remove a specific note, or remix vocals, giving the work true potential.</w:t>
      </w:r>
    </w:p>
    <w:p>
      <w:pPr>
        <w:pStyle w:val="shimo normal"/>
        <w:spacing w:line="240"/>
      </w:pPr>
      <w:r>
        <w:rPr>
          <w:b w:val="1"/>
          <w:rtl w:val="0"/>
        </w:rPr>
        <w:t>Commercial Licensing:</w:t>
      </w:r>
      <w:r>
        <w:rPr>
          <w:rtl w:val="0"/>
        </w:rPr>
        <w:t> This determines the profitability of your creativity. In an era of strict copyright scrutiny, clear and comprehensive licensing ensures your work can be monetized across all platforms without fear of takedowns or revenue disputes.</w:t>
      </w:r>
    </w:p>
    <w:p>
      <w:pPr>
        <w:pStyle w:val="shimo normal"/>
        <w:spacing w:line="240"/>
      </w:pPr>
    </w:p>
    <w:p>
      <w:pPr>
        <w:pStyle w:val="shimo heading 1"/>
        <w:spacing w:line="240"/>
      </w:pPr>
      <w:r>
        <w:rPr>
          <w:rtl w:val="0"/>
        </w:rPr>
        <w:t>II. Deep Comparison of Five Mainstream AI Music Assistants </w:t>
      </w:r>
    </w:p>
    <w:tbl>
      <w:tblPr>
        <w:tblW w:w="5465" w:type="dxa"/>
        <w:tblBorders>
          <w:top w:val="single"/>
          <w:left w:val="single"/>
          <w:bottom w:val="single"/>
          <w:right w:val="single"/>
          <w:insideH w:val="single"/>
          <w:insideV w:val="single"/>
        </w:tblBorders>
        <w:tblLayout w:type="fixed"/>
      </w:tblPr>
      <w:tblGrid>
        <w:gridCol w:w="710"/>
        <w:gridCol w:w="1018"/>
        <w:gridCol w:w="857"/>
        <w:gridCol w:w="1192"/>
        <w:gridCol w:w="844"/>
        <w:gridCol w:w="844"/>
      </w:tblGrid>
      <w:tr>
        <w:trPr>
          <w:trHeight w:val="897"/>
        </w:trPr>
        <w:tc>
          <w:tcPr>
            <w:shd w:fill="efefef"/>
            <w:tcW w:w="710" w:type="dxa"/>
          </w:tcPr>
          <w:p>
            <w:pPr>
              <w:pStyle w:val="shimo normal"/>
              <w:spacing w:line="240"/>
            </w:pPr>
            <w:r>
              <w:rPr>
                <w:b w:val="1"/>
                <w:highlight w:val="black"/>
                <w:rFonts w:ascii="Microsoft YaHei" w:eastAsia="Microsoft YaHei" w:cs="Microsoft YaHei"/>
              </w:rPr>
              <w:t>Dimensions</w:t>
            </w:r>
          </w:p>
        </w:tc>
        <w:tc>
          <w:tcPr>
            <w:shd w:fill="efefef"/>
            <w:tcW w:w="1018" w:type="dxa"/>
          </w:tcPr>
          <w:p>
            <w:pPr>
              <w:pStyle w:val="shimo normal"/>
              <w:spacing w:line="240"/>
            </w:pPr>
            <w:r>
              <w:rPr>
                <w:b w:val="1"/>
                <w:highlight w:val="black"/>
                <w:rFonts w:ascii="Microsoft YaHei" w:eastAsia="Microsoft YaHei" w:cs="Microsoft YaHei"/>
              </w:rPr>
              <w:t>MakeBestMusic (MBM)</w:t>
            </w:r>
          </w:p>
        </w:tc>
        <w:tc>
          <w:tcPr>
            <w:shd w:fill="efefef"/>
            <w:tcW w:w="857" w:type="dxa"/>
          </w:tcPr>
          <w:p>
            <w:pPr>
              <w:pStyle w:val="shimo normal"/>
              <w:spacing w:line="240"/>
            </w:pPr>
            <w:r>
              <w:rPr>
                <w:b w:val="1"/>
                <w:highlight w:val="black"/>
                <w:rFonts w:ascii="Microsoft YaHei" w:eastAsia="Microsoft YaHei" w:cs="Microsoft YaHei"/>
              </w:rPr>
              <w:t>iLoveSong</w:t>
            </w:r>
          </w:p>
        </w:tc>
        <w:tc>
          <w:tcPr>
            <w:shd w:fill="efefef"/>
            <w:tcW w:w="1192" w:type="dxa"/>
          </w:tcPr>
          <w:p>
            <w:pPr>
              <w:pStyle w:val="shimo normal"/>
              <w:spacing w:line="240"/>
            </w:pPr>
            <w:r>
              <w:rPr>
                <w:b w:val="1"/>
                <w:highlight w:val="black"/>
                <w:rFonts w:ascii="Microsoft YaHei" w:eastAsia="Microsoft YaHei" w:cs="Microsoft YaHei"/>
              </w:rPr>
              <w:t>AIVA</w:t>
            </w:r>
          </w:p>
        </w:tc>
        <w:tc>
          <w:tcPr>
            <w:shd w:fill="efefef"/>
            <w:tcW w:w="844" w:type="dxa"/>
          </w:tcPr>
          <w:p>
            <w:pPr>
              <w:pStyle w:val="shimo normal"/>
              <w:spacing w:line="240"/>
            </w:pPr>
            <w:r>
              <w:rPr>
                <w:b w:val="1"/>
                <w:highlight w:val="black"/>
                <w:rFonts w:ascii="Microsoft YaHei" w:eastAsia="Microsoft YaHei" w:cs="Microsoft YaHei"/>
              </w:rPr>
              <w:t>Soundraw</w:t>
            </w:r>
          </w:p>
        </w:tc>
        <w:tc>
          <w:tcPr>
            <w:shd w:fill="efefef"/>
            <w:tcW w:w="844" w:type="dxa"/>
          </w:tcPr>
          <w:p>
            <w:pPr>
              <w:pStyle w:val="shimo normal"/>
              <w:spacing w:line="240"/>
            </w:pPr>
            <w:r>
              <w:rPr>
                <w:b w:val="1"/>
                <w:highlight w:val="black"/>
                <w:rFonts w:ascii="Microsoft YaHei" w:eastAsia="Microsoft YaHei" w:cs="Microsoft YaHei"/>
              </w:rPr>
              <w:t>Mubert</w:t>
            </w:r>
          </w:p>
        </w:tc>
      </w:tr>
      <w:tr>
        <w:trPr>
          <w:trHeight w:val="1581"/>
        </w:trPr>
        <w:tc>
          <w:tcPr>
            <w:shd w:fill="000000"/>
            <w:tcW w:w="710" w:type="dxa"/>
          </w:tcPr>
          <w:p>
            <w:pPr>
              <w:pStyle w:val="shimo normal"/>
              <w:spacing w:line="240"/>
            </w:pPr>
            <w:r>
              <w:rPr>
                <w:b w:val="1"/>
                <w:highlight w:val="black"/>
                <w:rFonts w:ascii="Microsoft YaHei" w:eastAsia="Microsoft YaHei" w:cs="Microsoft YaHei"/>
              </w:rPr>
              <w:t>Gen Quality</w:t>
            </w:r>
          </w:p>
        </w:tc>
        <w:tc>
          <w:tcPr>
            <w:shd w:fill="000000"/>
            <w:tcW w:w="1018" w:type="dxa"/>
          </w:tcPr>
          <w:p>
            <w:pPr>
              <w:pStyle w:val="shimo normal"/>
              <w:spacing w:line="240"/>
            </w:pPr>
            <w:r>
              <w:rPr>
                <w:highlight w:val="black"/>
                <w:rFonts w:ascii="Microsoft YaHei" w:eastAsia="Microsoft YaHei" w:cs="Microsoft YaHei"/>
              </w:rPr>
              <w:t>Stable; AI Singing is natural/breathable. Commercial grade.</w:t>
            </w:r>
          </w:p>
        </w:tc>
        <w:tc>
          <w:tcPr>
            <w:shd w:fill="000000"/>
            <w:tcW w:w="857" w:type="dxa"/>
          </w:tcPr>
          <w:p>
            <w:pPr>
              <w:pStyle w:val="shimo normal"/>
              <w:spacing w:line="240"/>
            </w:pPr>
            <w:r>
              <w:rPr>
                <w:highlight w:val="black"/>
                <w:rFonts w:ascii="Microsoft YaHei" w:eastAsia="Microsoft YaHei" w:cs="Microsoft YaHei"/>
              </w:rPr>
              <w:t>Good lyric-melody sync; vocals okay, but melody lacks variety.</w:t>
            </w:r>
          </w:p>
        </w:tc>
        <w:tc>
          <w:tcPr>
            <w:shd w:fill="000000"/>
            <w:tcW w:w="1192" w:type="dxa"/>
          </w:tcPr>
          <w:p>
            <w:pPr>
              <w:pStyle w:val="shimo normal"/>
              <w:spacing w:line="240"/>
            </w:pPr>
            <w:r>
              <w:rPr>
                <w:highlight w:val="black"/>
                <w:rFonts w:ascii="Microsoft YaHei" w:eastAsia="Microsoft YaHei" w:cs="Microsoft YaHei"/>
              </w:rPr>
              <w:t>Leading instrumental/orchestral quality. </w:t>
            </w:r>
            <w:r>
              <w:rPr>
                <w:b w:val="1"/>
                <w:highlight w:val="black"/>
                <w:rFonts w:ascii="Microsoft YaHei" w:eastAsia="Microsoft YaHei" w:cs="Microsoft YaHei"/>
              </w:rPr>
              <w:t>No vocals.</w:t>
            </w:r>
          </w:p>
        </w:tc>
        <w:tc>
          <w:tcPr>
            <w:shd w:fill="000000"/>
            <w:tcW w:w="844" w:type="dxa"/>
          </w:tcPr>
          <w:p>
            <w:pPr>
              <w:pStyle w:val="shimo normal"/>
              <w:spacing w:line="240"/>
            </w:pPr>
            <w:r>
              <w:rPr>
                <w:highlight w:val="black"/>
                <w:rFonts w:ascii="Microsoft YaHei" w:eastAsia="Microsoft YaHei" w:cs="Microsoft YaHei"/>
              </w:rPr>
              <w:t>Clear instrumentals; lacks emotional core of vocals/lyrics.</w:t>
            </w:r>
          </w:p>
        </w:tc>
        <w:tc>
          <w:tcPr>
            <w:shd w:fill="000000"/>
            <w:tcW w:w="844" w:type="dxa"/>
          </w:tcPr>
          <w:p>
            <w:pPr>
              <w:pStyle w:val="shimo normal"/>
              <w:spacing w:line="240"/>
            </w:pPr>
            <w:r>
              <w:rPr>
                <w:highlight w:val="black"/>
                <w:rFonts w:ascii="Microsoft YaHei" w:eastAsia="Microsoft YaHei" w:cs="Microsoft YaHei"/>
              </w:rPr>
              <w:t>Sample-based; steady for ambient but high homogenization.</w:t>
            </w:r>
          </w:p>
        </w:tc>
      </w:tr>
      <w:tr>
        <w:trPr>
          <w:trHeight w:val="1581"/>
        </w:trPr>
        <w:tc>
          <w:tcPr>
            <w:shd w:fill="000000"/>
            <w:tcW w:w="710" w:type="dxa"/>
          </w:tcPr>
          <w:p>
            <w:pPr>
              <w:pStyle w:val="shimo normal"/>
              <w:spacing w:line="240"/>
            </w:pPr>
            <w:r>
              <w:rPr>
                <w:b w:val="1"/>
                <w:highlight w:val="black"/>
                <w:rFonts w:ascii="Microsoft YaHei" w:eastAsia="Microsoft YaHei" w:cs="Microsoft YaHei"/>
              </w:rPr>
              <w:t>UX</w:t>
            </w:r>
          </w:p>
        </w:tc>
        <w:tc>
          <w:tcPr>
            <w:shd w:fill="000000"/>
            <w:tcW w:w="1018" w:type="dxa"/>
          </w:tcPr>
          <w:p>
            <w:pPr>
              <w:pStyle w:val="shimo normal"/>
              <w:spacing w:line="240"/>
            </w:pPr>
            <w:r>
              <w:rPr>
                <w:highlight w:val="black"/>
                <w:rFonts w:ascii="Microsoft YaHei" w:eastAsia="Microsoft YaHei" w:cs="Microsoft YaHei"/>
              </w:rPr>
              <w:t>Simple/Custom dual modes; supports reference tracks. Very fast.</w:t>
            </w:r>
          </w:p>
        </w:tc>
        <w:tc>
          <w:tcPr>
            <w:shd w:fill="000000"/>
            <w:tcW w:w="857" w:type="dxa"/>
          </w:tcPr>
          <w:p>
            <w:pPr>
              <w:pStyle w:val="shimo normal"/>
              <w:spacing w:line="240"/>
            </w:pPr>
            <w:r>
              <w:rPr>
                <w:highlight w:val="black"/>
                <w:rFonts w:ascii="Microsoft YaHei" w:eastAsia="Microsoft YaHei" w:cs="Microsoft YaHei"/>
              </w:rPr>
              <w:t>Straightforward but no natural language gen; needs manual lyrics.</w:t>
            </w:r>
          </w:p>
        </w:tc>
        <w:tc>
          <w:tcPr>
            <w:shd w:fill="000000"/>
            <w:tcW w:w="1192" w:type="dxa"/>
          </w:tcPr>
          <w:p>
            <w:pPr>
              <w:pStyle w:val="shimo normal"/>
              <w:spacing w:line="240"/>
            </w:pPr>
            <w:r>
              <w:rPr>
                <w:highlight w:val="black"/>
                <w:rFonts w:ascii="Microsoft YaHei" w:eastAsia="Microsoft YaHei" w:cs="Microsoft YaHei"/>
              </w:rPr>
              <w:t>High learning curve; involves music theory. For pros.</w:t>
            </w:r>
          </w:p>
        </w:tc>
        <w:tc>
          <w:tcPr>
            <w:shd w:fill="000000"/>
            <w:tcW w:w="844" w:type="dxa"/>
          </w:tcPr>
          <w:p>
            <w:pPr>
              <w:pStyle w:val="shimo normal"/>
              <w:spacing w:line="240"/>
            </w:pPr>
            <w:r>
              <w:rPr>
                <w:highlight w:val="black"/>
                <w:rFonts w:ascii="Microsoft YaHei" w:eastAsia="Microsoft YaHei" w:cs="Microsoft YaHei"/>
              </w:rPr>
              <w:t>Visual interface; quick mood matching via energy/length.</w:t>
            </w:r>
          </w:p>
        </w:tc>
        <w:tc>
          <w:tcPr>
            <w:shd w:fill="000000"/>
            <w:tcW w:w="844" w:type="dxa"/>
          </w:tcPr>
          <w:p>
            <w:pPr>
              <w:pStyle w:val="shimo normal"/>
              <w:spacing w:line="240"/>
            </w:pPr>
            <w:r>
              <w:rPr>
                <w:highlight w:val="black"/>
                <w:rFonts w:ascii="Microsoft YaHei" w:eastAsia="Microsoft YaHei" w:cs="Microsoft YaHei"/>
              </w:rPr>
              <w:t>Tag-based; fastest generation speed in the test.</w:t>
            </w:r>
          </w:p>
        </w:tc>
      </w:tr>
      <w:tr>
        <w:trPr>
          <w:trHeight w:val="1581"/>
        </w:trPr>
        <w:tc>
          <w:tcPr>
            <w:shd w:fill="000000"/>
            <w:tcW w:w="710" w:type="dxa"/>
          </w:tcPr>
          <w:p>
            <w:pPr>
              <w:pStyle w:val="shimo normal"/>
              <w:spacing w:line="240"/>
            </w:pPr>
            <w:r>
              <w:rPr>
                <w:b w:val="1"/>
                <w:highlight w:val="black"/>
                <w:rFonts w:ascii="Microsoft YaHei" w:eastAsia="Microsoft YaHei" w:cs="Microsoft YaHei"/>
              </w:rPr>
              <w:t>Creative Control</w:t>
            </w:r>
          </w:p>
        </w:tc>
        <w:tc>
          <w:tcPr>
            <w:shd w:fill="000000"/>
            <w:tcW w:w="1018" w:type="dxa"/>
          </w:tcPr>
          <w:p>
            <w:pPr>
              <w:pStyle w:val="shimo normal"/>
              <w:spacing w:line="240"/>
            </w:pPr>
            <w:r>
              <w:rPr>
                <w:b w:val="1"/>
                <w:highlight w:val="black"/>
                <w:rFonts w:ascii="Microsoft YaHei" w:eastAsia="Microsoft YaHei" w:cs="Microsoft YaHei"/>
              </w:rPr>
              <w:t>Core Advantage.</w:t>
            </w:r>
            <w:r>
              <w:rPr>
                <w:highlight w:val="black"/>
                <w:rFonts w:ascii="Microsoft YaHei" w:eastAsia="Microsoft YaHei" w:cs="Microsoft YaHei"/>
              </w:rPr>
              <w:t> Stems Split and MIDI Studio functionality.</w:t>
            </w:r>
          </w:p>
        </w:tc>
        <w:tc>
          <w:tcPr>
            <w:shd w:fill="000000"/>
            <w:tcW w:w="857" w:type="dxa"/>
          </w:tcPr>
          <w:p>
            <w:pPr>
              <w:pStyle w:val="shimo normal"/>
              <w:spacing w:line="240"/>
            </w:pPr>
            <w:r>
              <w:rPr>
                <w:highlight w:val="black"/>
                <w:rFonts w:ascii="Microsoft YaHei" w:eastAsia="Microsoft YaHei" w:cs="Microsoft YaHei"/>
              </w:rPr>
              <w:t>Delivery only; no stems. Nearly impossible to edit post-gen.</w:t>
            </w:r>
          </w:p>
        </w:tc>
        <w:tc>
          <w:tcPr>
            <w:shd w:fill="000000"/>
            <w:tcW w:w="1192" w:type="dxa"/>
          </w:tcPr>
          <w:p>
            <w:pPr>
              <w:pStyle w:val="shimo normal"/>
              <w:spacing w:line="240"/>
            </w:pPr>
            <w:r>
              <w:rPr>
                <w:highlight w:val="black"/>
                <w:rFonts w:ascii="Microsoft YaHei" w:eastAsia="Microsoft YaHei" w:cs="Microsoft YaHei"/>
              </w:rPr>
              <w:t>Supports MIDI export; audio layering less precise than MBM.</w:t>
            </w:r>
          </w:p>
        </w:tc>
        <w:tc>
          <w:tcPr>
            <w:shd w:fill="000000"/>
            <w:tcW w:w="844" w:type="dxa"/>
          </w:tcPr>
          <w:p>
            <w:pPr>
              <w:pStyle w:val="shimo normal"/>
              <w:spacing w:line="240"/>
            </w:pPr>
            <w:r>
              <w:rPr>
                <w:highlight w:val="black"/>
                <w:rFonts w:ascii="Microsoft YaHei" w:eastAsia="Microsoft YaHei" w:cs="Microsoft YaHei"/>
              </w:rPr>
              <w:t>Block rearrangement; no raw stems or note-level editing.</w:t>
            </w:r>
          </w:p>
        </w:tc>
        <w:tc>
          <w:tcPr>
            <w:shd w:fill="000000"/>
            <w:tcW w:w="844" w:type="dxa"/>
          </w:tcPr>
          <w:p>
            <w:pPr>
              <w:pStyle w:val="shimo normal"/>
              <w:spacing w:line="240"/>
            </w:pPr>
            <w:r>
              <w:rPr>
                <w:highlight w:val="black"/>
                <w:rFonts w:ascii="Microsoft YaHei" w:eastAsia="Microsoft YaHei" w:cs="Microsoft YaHei"/>
              </w:rPr>
              <w:t>Extremely low; single-track output with no arrangement adjustments.</w:t>
            </w:r>
          </w:p>
        </w:tc>
      </w:tr>
      <w:tr>
        <w:trPr>
          <w:trHeight w:val="1581"/>
        </w:trPr>
        <w:tc>
          <w:tcPr>
            <w:shd w:fill="000000"/>
            <w:tcW w:w="710" w:type="dxa"/>
          </w:tcPr>
          <w:p>
            <w:pPr>
              <w:pStyle w:val="shimo normal"/>
              <w:spacing w:line="240"/>
            </w:pPr>
            <w:r>
              <w:rPr>
                <w:b w:val="1"/>
                <w:highlight w:val="black"/>
                <w:rFonts w:ascii="Microsoft YaHei" w:eastAsia="Microsoft YaHei" w:cs="Microsoft YaHei"/>
              </w:rPr>
              <w:t>Licensing</w:t>
            </w:r>
          </w:p>
        </w:tc>
        <w:tc>
          <w:tcPr>
            <w:shd w:fill="000000"/>
            <w:tcW w:w="1018" w:type="dxa"/>
          </w:tcPr>
          <w:p>
            <w:pPr>
              <w:pStyle w:val="shimo normal"/>
              <w:spacing w:line="240"/>
            </w:pPr>
            <w:r>
              <w:rPr>
                <w:highlight w:val="black"/>
                <w:rFonts w:ascii="Microsoft YaHei" w:eastAsia="Microsoft YaHei" w:cs="Microsoft YaHei"/>
              </w:rPr>
              <w:t>Clear terms; paid plans include full commercial rights.</w:t>
            </w:r>
          </w:p>
        </w:tc>
        <w:tc>
          <w:tcPr>
            <w:shd w:fill="000000"/>
            <w:tcW w:w="857" w:type="dxa"/>
          </w:tcPr>
          <w:p>
            <w:pPr>
              <w:pStyle w:val="shimo normal"/>
              <w:spacing w:line="240"/>
            </w:pPr>
            <w:r>
              <w:rPr>
                <w:highlight w:val="black"/>
                <w:rFonts w:ascii="Microsoft YaHei" w:eastAsia="Microsoft YaHei" w:cs="Microsoft YaHei"/>
              </w:rPr>
              <w:t>Complex; free version risks asset removal.</w:t>
            </w:r>
          </w:p>
        </w:tc>
        <w:tc>
          <w:tcPr>
            <w:shd w:fill="000000"/>
            <w:tcW w:w="1192" w:type="dxa"/>
          </w:tcPr>
          <w:p>
            <w:pPr>
              <w:pStyle w:val="shimo normal"/>
              <w:spacing w:line="240"/>
            </w:pPr>
            <w:r>
              <w:rPr>
                <w:highlight w:val="black"/>
                <w:rFonts w:ascii="Microsoft YaHei" w:eastAsia="Microsoft YaHei" w:cs="Microsoft YaHei"/>
              </w:rPr>
              <w:t>Expensive; targets high-budget B2B projects.</w:t>
            </w:r>
          </w:p>
        </w:tc>
        <w:tc>
          <w:tcPr>
            <w:shd w:fill="000000"/>
            <w:tcW w:w="844" w:type="dxa"/>
          </w:tcPr>
          <w:p>
            <w:pPr>
              <w:pStyle w:val="shimo normal"/>
              <w:spacing w:line="240"/>
            </w:pPr>
            <w:r>
              <w:rPr>
                <w:highlight w:val="black"/>
                <w:rFonts w:ascii="Microsoft YaHei" w:eastAsia="Microsoft YaHei" w:cs="Microsoft YaHei"/>
              </w:rPr>
              <w:t>Clear royalty-free model; permanent rights during sub.</w:t>
            </w:r>
          </w:p>
        </w:tc>
        <w:tc>
          <w:tcPr>
            <w:shd w:fill="000000"/>
            <w:tcW w:w="844" w:type="dxa"/>
          </w:tcPr>
          <w:p>
            <w:pPr>
              <w:pStyle w:val="shimo normal"/>
              <w:spacing w:line="240"/>
            </w:pPr>
            <w:r>
              <w:rPr>
                <w:highlight w:val="black"/>
                <w:rFonts w:ascii="Microsoft YaHei" w:eastAsia="Microsoft YaHei" w:cs="Microsoft YaHei"/>
              </w:rPr>
              <w:t>Clear but strictly tiered; higher compliance research cost.</w:t>
            </w:r>
          </w:p>
        </w:tc>
      </w:tr>
    </w:tbl>
    <w:p>
      <w:pPr>
        <w:pStyle w:val="shimo normal"/>
        <w:spacing w:line="240"/>
      </w:pPr>
    </w:p>
    <w:p>
      <w:pPr>
        <w:pStyle w:val="shimo heading 2"/>
        <w:spacing w:line="240"/>
      </w:pPr>
      <w:r>
        <w:rPr>
          <w:highlight w:val="black"/>
          <w:rFonts w:ascii="Microsoft YaHei" w:eastAsia="Microsoft YaHei" w:cs="Microsoft YaHei"/>
          <w:rtl w:val="0"/>
        </w:rPr>
        <w:t>1. </w:t>
      </w:r>
      <w:hyperlink r:id="rId4">
        <w:r>
          <w:rPr>
            <w:color w:val="0000ff"/>
            <w:highlight w:val="black"/>
            <w:rFonts w:ascii="Microsoft YaHei" w:eastAsia="Microsoft YaHei" w:cs="Microsoft YaHei"/>
            <w:u w:val="single"/>
          </w:rPr>
          <w:t>MakeBestMusic</w:t>
        </w:r>
      </w:hyperlink>
      <w:r>
        <w:rPr>
          <w:highlight w:val="black"/>
          <w:rFonts w:ascii="Microsoft YaHei" w:eastAsia="Microsoft YaHei" w:cs="Microsoft YaHei"/>
          <w:rtl w:val="0"/>
        </w:rPr>
        <w:t>： </w:t>
      </w:r>
      <w:r>
        <w:rPr>
          <w:rtl w:val="0"/>
        </w:rPr>
        <w:t>The All-in-One Digital Workstation</w:t>
      </w:r>
    </w:p>
    <w:p>
      <w:pPr>
        <w:pStyle w:val="shimo normal"/>
        <w:spacing w:line="240"/>
      </w:pPr>
      <w:r>
        <w:rPr>
          <w:rtl w:val="0"/>
        </w:rPr>
        <w:drawing>
          <wp:inline>
            <wp:extent cx="5029200" cy="2634342"/>
            <wp:docPr id="41"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5"/>
                    <a:stretch>
                      <a:fillRect/>
                    </a:stretch>
                  </pic:blipFill>
                  <pic:spPr>
                    <a:xfrm>
                      <a:ext cx="5029200" cy="2634342"/>
                    </a:xfrm>
                    <a:prstGeom prst="rect"/>
                  </pic:spPr>
                </pic:pic>
              </a:graphicData>
            </a:graphic>
          </wp:inline>
        </w:drawing>
      </w:r>
    </w:p>
    <w:p>
      <w:pPr>
        <w:numPr>
          <w:ilvl w:val="0"/>
          <w:numId w:val="1"/>
        </w:numPr>
        <w:pStyle w:val="shimo normal"/>
        <w:spacing w:line="240"/>
        <w:rPr>
          <w:color w:val="494949"/>
        </w:rPr>
      </w:pPr>
      <w:r>
        <w:rPr>
          <w:b w:val="1"/>
          <w:color w:val="494949"/>
          <w:rtl w:val="0"/>
        </w:rPr>
        <w:t>Generation Quality:</w:t>
      </w:r>
      <w:r>
        <w:rPr>
          <w:color w:val="494949"/>
          <w:rtl w:val="0"/>
        </w:rPr>
        <w:t> MakeBestMusic outputs exhibit high commercial maturity. Its </w:t>
      </w:r>
      <w:r>
        <w:rPr>
          <w:b w:val="1"/>
          <w:color w:val="494949"/>
          <w:rtl w:val="0"/>
        </w:rPr>
        <w:t>AI Singing</w:t>
      </w:r>
      <w:r>
        <w:rPr>
          <w:color w:val="494949"/>
          <w:rtl w:val="0"/>
        </w:rPr>
        <w:t> feature simulates human resonance and breath, while the underlying neural network ensures crystal-clear audio. The </w:t>
      </w:r>
      <w:hyperlink r:id="rId6">
        <w:r>
          <w:rPr>
            <w:b w:val="1"/>
            <w:color w:val="0000ff"/>
            <w:sz w:val="22"/>
            <w:szCs w:val="22"/>
            <w:u w:val="single"/>
          </w:rPr>
          <w:t>AI Voice Cover</w:t>
        </w:r>
      </w:hyperlink>
      <w:r>
        <w:rPr>
          <w:color w:val="494949"/>
          <w:rtl w:val="0"/>
        </w:rPr>
        <w:t> and </w:t>
      </w:r>
      <w:r>
        <w:rPr>
          <w:b w:val="1"/>
          <w:color w:val="494949"/>
          <w:rtl w:val="0"/>
        </w:rPr>
        <w:t>Voice Cloning</w:t>
      </w:r>
      <w:r>
        <w:rPr>
          <w:color w:val="494949"/>
          <w:rtl w:val="0"/>
        </w:rPr>
        <w:t> tech significantly expand the possibilities of vocal expression. Additionally, its </w:t>
      </w:r>
      <w:hyperlink r:id="rId7">
        <w:r>
          <w:rPr>
            <w:b w:val="1"/>
            <w:color w:val="0000ff"/>
            <w:highlight w:val="black"/>
            <w:rFonts w:ascii="Microsoft YaHei" w:eastAsia="Microsoft YaHei" w:cs="Microsoft YaHei"/>
            <w:u w:val="single"/>
          </w:rPr>
          <w:t>AI lyric writer</w:t>
        </w:r>
      </w:hyperlink>
      <w:r>
        <w:rPr>
          <w:color w:val="494949"/>
          <w:rtl w:val="0"/>
        </w:rPr>
        <w:t> helps users generate structured lyrics based on themes and stories.</w:t>
      </w:r>
    </w:p>
    <w:p>
      <w:pPr>
        <w:numPr>
          <w:ilvl w:val="0"/>
          <w:numId w:val="1"/>
        </w:numPr>
        <w:pStyle w:val="shimo normal"/>
        <w:spacing w:line="240"/>
      </w:pPr>
      <w:r>
        <w:rPr>
          <w:b w:val="1"/>
          <w:rtl w:val="0"/>
        </w:rPr>
        <w:t>User Experience:</w:t>
      </w:r>
      <w:r>
        <w:rPr>
          <w:rtl w:val="0"/>
        </w:rPr>
        <w:t> It masterfully balances simplicity with professionalism. The </w:t>
      </w:r>
      <w:r>
        <w:rPr>
          <w:b w:val="1"/>
          <w:rtl w:val="0"/>
        </w:rPr>
        <w:t>Reference Music</w:t>
      </w:r>
      <w:r>
        <w:rPr>
          <w:rtl w:val="0"/>
        </w:rPr>
        <w:t> feature in Simple Mode is revolutionary—upload a track, and the AI analyzes its rhythm and instrumentation to generate highly consistent original content. In Custom Mode, users can precisely define everything from BPM to specific instrument layouts via text boxes.</w:t>
      </w:r>
    </w:p>
    <w:p>
      <w:pPr>
        <w:numPr>
          <w:ilvl w:val="0"/>
          <w:numId w:val="1"/>
        </w:numPr>
        <w:pStyle w:val="shimo normal"/>
        <w:spacing w:line="240"/>
      </w:pPr>
      <w:r>
        <w:rPr>
          <w:b w:val="1"/>
          <w:rtl w:val="0"/>
        </w:rPr>
        <w:t>Creative Control:</w:t>
      </w:r>
      <w:r>
        <w:rPr>
          <w:rtl w:val="0"/>
        </w:rPr>
        <w:t> Through the </w:t>
      </w:r>
      <w:r>
        <w:rPr>
          <w:b w:val="1"/>
          <w:rtl w:val="0"/>
        </w:rPr>
        <w:t>Split Music</w:t>
      </w:r>
      <w:r>
        <w:rPr>
          <w:rtl w:val="0"/>
        </w:rPr>
        <w:t> feature, creators can strip away clean vocals, drums, bass, and melodic instruments with one click. The built-in </w:t>
      </w:r>
      <w:hyperlink r:id="rId8">
        <w:r>
          <w:rPr>
            <w:b w:val="1"/>
            <w:color w:val="0000ff"/>
            <w:sz w:val="22"/>
            <w:szCs w:val="22"/>
            <w:u w:val="single"/>
          </w:rPr>
          <w:t>Midi Studio</w:t>
        </w:r>
      </w:hyperlink>
      <w:r>
        <w:rPr>
          <w:rtl w:val="0"/>
        </w:rPr>
        <w:t> allows for pre-generation configuration of velocity, harmony, and orchestration. This ability to deconstruct a mix means the AI output is not the "final word" but a catalyst for your creation; you can input MIDI inspiration, process it, and export it to a mainstream DAW for deeper work.</w:t>
      </w:r>
    </w:p>
    <w:p>
      <w:pPr>
        <w:numPr>
          <w:ilvl w:val="0"/>
          <w:numId w:val="1"/>
        </w:numPr>
        <w:pStyle w:val="shimo normal"/>
        <w:spacing w:line="240"/>
      </w:pPr>
      <w:r>
        <w:rPr>
          <w:b w:val="1"/>
          <w:rFonts w:ascii="Microsoft YaHei" w:eastAsia="Microsoft YaHei" w:cs="Microsoft YaHei"/>
          <w:rtl w:val="0"/>
        </w:rPr>
        <w:t>Commercial Licensing:</w:t>
      </w:r>
      <w:r>
        <w:rPr>
          <w:rFonts w:ascii="Microsoft YaHei" w:eastAsia="Microsoft YaHei" w:cs="Microsoft YaHei"/>
          <w:rtl w:val="0"/>
        </w:rPr>
        <w:t> MBM provides a clear copyright path. All paid plans include full commercial licenses, meaning users own the copyright to every second of music generated, supporting direct monetization on Spotify, YouTube, and TikTok.</w:t>
      </w:r>
    </w:p>
    <w:p>
      <w:pPr>
        <w:numPr>
          <w:ilvl w:val="0"/>
          <w:numId w:val="1"/>
        </w:numPr>
        <w:pStyle w:val="shimo normal"/>
        <w:spacing w:line="240"/>
      </w:pPr>
      <w:r>
        <w:rPr>
          <w:b w:val="1"/>
          <w:rtl w:val="0"/>
        </w:rPr>
        <w:t>Audience Analysis:</w:t>
      </w:r>
      <w:r>
        <w:rPr>
          <w:rtl w:val="0"/>
        </w:rPr>
        <w:t> Ideal for independent musicians, professional producers, marketing teams, and creators seeking a deep-project workflow. Its</w:t>
      </w:r>
      <w:r>
        <w:rPr>
          <w:b w:val="1"/>
          <w:rtl w:val="0"/>
        </w:rPr>
        <w:t> </w:t>
      </w:r>
      <w:hyperlink r:id="rId9">
        <w:r>
          <w:rPr>
            <w:b w:val="1"/>
            <w:color w:val="0000ff"/>
            <w:u w:val="single"/>
          </w:rPr>
          <w:t>text-to-music</w:t>
        </w:r>
      </w:hyperlink>
      <w:r>
        <w:rPr>
          <w:rtl w:val="0"/>
        </w:rPr>
        <w:t> also caters to casual and personal users.</w:t>
      </w:r>
    </w:p>
    <w:p>
      <w:pPr>
        <w:numPr>
          <w:ilvl w:val="0"/>
          <w:numId w:val="1"/>
        </w:numPr>
        <w:pStyle w:val="shimo normal"/>
        <w:spacing w:line="240"/>
      </w:pPr>
      <w:r>
        <w:rPr>
          <w:b w:val="1"/>
          <w:rtl w:val="0"/>
        </w:rPr>
        <w:t>Score &amp; Verdict: 9.8/10.</w:t>
      </w:r>
      <w:r>
        <w:rPr>
          <w:rtl w:val="0"/>
        </w:rPr>
        <w:t> A "Swiss Army Knife" of tools. By integrating stem splitting and MIDI fine-tuning, it provides a viable solution to the "uneditable AI music" problem, reaching the standard of "effective productivity".</w:t>
      </w:r>
    </w:p>
    <w:p>
      <w:pPr>
        <w:pStyle w:val="shimo heading 2"/>
        <w:spacing w:line="240"/>
      </w:pPr>
      <w:r>
        <w:rPr>
          <w:rtl w:val="0"/>
        </w:rPr>
        <w:t>2. iLoveSong: Creative Drafts for Songwriting</w:t>
      </w:r>
    </w:p>
    <w:p>
      <w:pPr>
        <w:pStyle w:val="shimo normal"/>
        <w:spacing w:line="240"/>
      </w:pPr>
      <w:r>
        <w:rPr>
          <w:rtl w:val="0"/>
        </w:rPr>
        <w:drawing>
          <wp:inline>
            <wp:extent cx="5029200" cy="2631748"/>
            <wp:docPr id="80"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0"/>
                    <a:stretch>
                      <a:fillRect/>
                    </a:stretch>
                  </pic:blipFill>
                  <pic:spPr>
                    <a:xfrm>
                      <a:ext cx="5029200" cy="2631748"/>
                    </a:xfrm>
                    <a:prstGeom prst="rect"/>
                  </pic:spPr>
                </pic:pic>
              </a:graphicData>
            </a:graphic>
          </wp:inline>
        </w:drawing>
      </w:r>
    </w:p>
    <w:p>
      <w:pPr>
        <w:numPr>
          <w:ilvl w:val="0"/>
          <w:numId w:val="2"/>
        </w:numPr>
        <w:pStyle w:val="shimo normal"/>
        <w:spacing w:line="240"/>
      </w:pPr>
      <w:r>
        <w:rPr>
          <w:b w:val="1"/>
          <w:rtl w:val="0"/>
        </w:rPr>
        <w:t>Generation Quality:</w:t>
      </w:r>
      <w:r>
        <w:rPr>
          <w:rtl w:val="0"/>
        </w:rPr>
        <w:t> This tool shows good synergy between lyrics and melody, with vocals that fit the text tightly. However, it lacks melodic variety, often sounding traditional or flat without surprising modulations or modern arrangement textures. Prompt handling is somewhat random.</w:t>
      </w:r>
    </w:p>
    <w:p>
      <w:pPr>
        <w:numPr>
          <w:ilvl w:val="0"/>
          <w:numId w:val="2"/>
        </w:numPr>
        <w:pStyle w:val="shimo normal"/>
        <w:spacing w:line="240"/>
      </w:pPr>
      <w:r>
        <w:rPr>
          <w:b w:val="1"/>
          <w:rtl w:val="0"/>
        </w:rPr>
        <w:t>User Experience:</w:t>
      </w:r>
      <w:r>
        <w:rPr>
          <w:rtl w:val="0"/>
        </w:rPr>
        <w:t> While the interface is straightforward, simplicity comes at the cost of freedom. It does not support natural language generation; users must provide lyrics first. This "lyrics-first" logic can block the flow for musicians who want the melody to inspire the words.</w:t>
      </w:r>
    </w:p>
    <w:p>
      <w:pPr>
        <w:numPr>
          <w:ilvl w:val="0"/>
          <w:numId w:val="2"/>
        </w:numPr>
        <w:pStyle w:val="shimo normal"/>
        <w:spacing w:line="240"/>
      </w:pPr>
      <w:r>
        <w:rPr>
          <w:b w:val="1"/>
          <w:rtl w:val="0"/>
        </w:rPr>
        <w:t>Creative Control:</w:t>
      </w:r>
      <w:r>
        <w:rPr>
          <w:rtl w:val="0"/>
        </w:rPr>
        <w:t> A clear weakness. As a "finished-product delivery" software, it provides a locked, mixed audio stream. The lack of track separation leaves the audio in an "uneditable deadlock".</w:t>
      </w:r>
    </w:p>
    <w:p>
      <w:pPr>
        <w:numPr>
          <w:ilvl w:val="0"/>
          <w:numId w:val="2"/>
        </w:numPr>
        <w:pStyle w:val="shimo normal"/>
        <w:spacing w:line="240"/>
      </w:pPr>
      <w:r>
        <w:rPr>
          <w:b w:val="1"/>
          <w:rtl w:val="0"/>
        </w:rPr>
        <w:t>Commercial Licensing:</w:t>
      </w:r>
      <w:r>
        <w:rPr>
          <w:rtl w:val="0"/>
        </w:rPr>
        <w:t> The tiered plans are complex and opaque. The free version has many "gray areas" and a "30-day removal mechanism," meaning your assets aren't backed up long-term—a major drawback for commercial users.</w:t>
      </w:r>
    </w:p>
    <w:p>
      <w:pPr>
        <w:numPr>
          <w:ilvl w:val="0"/>
          <w:numId w:val="2"/>
        </w:numPr>
        <w:pStyle w:val="shimo normal"/>
        <w:spacing w:line="240"/>
      </w:pPr>
      <w:r>
        <w:rPr>
          <w:b w:val="1"/>
          <w:rtl w:val="0"/>
        </w:rPr>
        <w:t>Audience Analysis:</w:t>
      </w:r>
      <w:r>
        <w:rPr>
          <w:rtl w:val="0"/>
        </w:rPr>
        <w:t> Lyric enthusiasts, entry-level vloggers, and non-professional groups with no need for post-production.</w:t>
      </w:r>
    </w:p>
    <w:p>
      <w:pPr>
        <w:numPr>
          <w:ilvl w:val="0"/>
          <w:numId w:val="2"/>
        </w:numPr>
        <w:pStyle w:val="shimo normal"/>
        <w:spacing w:line="240"/>
      </w:pPr>
      <w:r>
        <w:rPr>
          <w:b w:val="1"/>
          <w:rtl w:val="0"/>
        </w:rPr>
        <w:t>Score &amp; Verdict: 6.8/10.</w:t>
      </w:r>
      <w:r>
        <w:rPr>
          <w:rtl w:val="0"/>
        </w:rPr>
        <w:t> Competent for basic sync, but there is a significant generational gap compared to professional tools. Best used as a draft tool for early ideas.</w:t>
      </w:r>
    </w:p>
    <w:p>
      <w:pPr>
        <w:pStyle w:val="shimo normal"/>
        <w:spacing w:line="240"/>
      </w:pPr>
    </w:p>
    <w:p>
      <w:pPr>
        <w:pStyle w:val="shimo heading 2"/>
        <w:spacing w:line="240"/>
      </w:pPr>
      <w:r>
        <w:rPr>
          <w:rtl w:val="0"/>
        </w:rPr>
        <w:t>3. AIVA: The "Serious Musician" of the AI World</w:t>
      </w:r>
      <w:r>
        <w:rPr>
          <w:rtl w:val="0"/>
        </w:rPr>
        <w:drawing>
          <wp:inline>
            <wp:extent cx="5029200" cy="2376256"/>
            <wp:docPr id="102"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1"/>
                    <a:stretch>
                      <a:fillRect/>
                    </a:stretch>
                  </pic:blipFill>
                  <pic:spPr>
                    <a:xfrm>
                      <a:ext cx="5029200" cy="2376256"/>
                    </a:xfrm>
                    <a:prstGeom prst="rect"/>
                  </pic:spPr>
                </pic:pic>
              </a:graphicData>
            </a:graphic>
          </wp:inline>
        </w:drawing>
      </w:r>
    </w:p>
    <w:p>
      <w:pPr>
        <w:numPr>
          <w:ilvl w:val="0"/>
          <w:numId w:val="3"/>
        </w:numPr>
        <w:pStyle w:val="shimo normal"/>
        <w:spacing w:line="240"/>
      </w:pPr>
      <w:r>
        <w:rPr>
          <w:b w:val="1"/>
          <w:rtl w:val="0"/>
        </w:rPr>
        <w:t>Generation Quality:</w:t>
      </w:r>
      <w:r>
        <w:rPr>
          <w:rtl w:val="0"/>
        </w:rPr>
        <w:t> AIVA is industry-leading in instrumental and orchestral music. The output has a strong sense of structure and follows traditional music theory, avoiding a "cheap" synthesizer feel. However, a major flaw is the lack of support for any vocals or lyrics, which limits its use in the vocal-heavy commercial market.</w:t>
      </w:r>
    </w:p>
    <w:p>
      <w:pPr>
        <w:numPr>
          <w:ilvl w:val="0"/>
          <w:numId w:val="3"/>
        </w:numPr>
        <w:pStyle w:val="shimo normal"/>
        <w:spacing w:line="240"/>
      </w:pPr>
      <w:r>
        <w:rPr>
          <w:b w:val="1"/>
          <w:rtl w:val="0"/>
        </w:rPr>
        <w:t>User Experience:</w:t>
      </w:r>
      <w:r>
        <w:rPr>
          <w:rtl w:val="0"/>
        </w:rPr>
        <w:t> The barrier to entry is high for average users. The interface involves many music theory parameters, like scales and complex rhythmic subdivisions. It feels more like a plugin for professional composers than a creative platform for the masses.</w:t>
      </w:r>
    </w:p>
    <w:p>
      <w:pPr>
        <w:numPr>
          <w:ilvl w:val="0"/>
          <w:numId w:val="3"/>
        </w:numPr>
        <w:pStyle w:val="shimo normal"/>
        <w:spacing w:line="240"/>
      </w:pPr>
      <w:r>
        <w:rPr>
          <w:b w:val="1"/>
          <w:rtl w:val="0"/>
        </w:rPr>
        <w:t>Creative Control:</w:t>
      </w:r>
      <w:r>
        <w:rPr>
          <w:rtl w:val="0"/>
        </w:rPr>
        <w:t> While it supports MIDI export, there is room for improvement in automated audio processing. It excels at pre-generation parameter control but lacks the modular convenience of automated stem separation after generation.</w:t>
      </w:r>
    </w:p>
    <w:p>
      <w:pPr>
        <w:numPr>
          <w:ilvl w:val="0"/>
          <w:numId w:val="3"/>
        </w:numPr>
        <w:pStyle w:val="shimo normal"/>
        <w:spacing w:line="240"/>
      </w:pPr>
      <w:r>
        <w:rPr>
          <w:b w:val="1"/>
          <w:rtl w:val="0"/>
        </w:rPr>
        <w:t>Commercial Licensing:</w:t>
      </w:r>
      <w:r>
        <w:rPr>
          <w:rtl w:val="0"/>
        </w:rPr>
        <w:t> Pricing is generally above market average, targeting high-budget projects like film and games. The cost of entry is too high for independent or "bedroom" producers.</w:t>
      </w:r>
    </w:p>
    <w:p>
      <w:pPr>
        <w:numPr>
          <w:ilvl w:val="0"/>
          <w:numId w:val="3"/>
        </w:numPr>
        <w:pStyle w:val="shimo normal"/>
        <w:spacing w:line="240"/>
      </w:pPr>
      <w:r>
        <w:rPr>
          <w:b w:val="1"/>
          <w:rtl w:val="0"/>
        </w:rPr>
        <w:t>Audience Analysis:</w:t>
      </w:r>
      <w:r>
        <w:rPr>
          <w:rtl w:val="0"/>
        </w:rPr>
        <w:t> Game composers, film scorers, and professional producers seeking grand instrumental arrangements.</w:t>
      </w:r>
    </w:p>
    <w:p>
      <w:pPr>
        <w:numPr>
          <w:ilvl w:val="0"/>
          <w:numId w:val="3"/>
        </w:numPr>
        <w:pStyle w:val="shimo normal"/>
        <w:spacing w:line="240"/>
      </w:pPr>
      <w:r>
        <w:rPr>
          <w:b w:val="1"/>
          <w:rtl w:val="0"/>
        </w:rPr>
        <w:t>Score &amp; Verdict: 8.2/10.</w:t>
      </w:r>
      <w:r>
        <w:rPr>
          <w:rtl w:val="0"/>
        </w:rPr>
        <w:t> An unmatched "serious musician" for instrumentals, but its narrow application and high cost lower its accessibility.</w:t>
      </w:r>
    </w:p>
    <w:p>
      <w:pPr>
        <w:pStyle w:val="shimo heading 2"/>
        <w:spacing w:line="240"/>
      </w:pPr>
      <w:r>
        <w:rPr>
          <w:rtl w:val="0"/>
        </w:rPr>
        <w:t>4. Soundraw: The Efficient Background Music (BGM) Engine</w:t>
      </w:r>
      <w:r>
        <w:rPr>
          <w:rtl w:val="0"/>
        </w:rPr>
        <w:drawing>
          <wp:inline>
            <wp:extent cx="5029200" cy="2613238"/>
            <wp:docPr id="123" name="Drawing 4"/>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2"/>
                    <a:stretch>
                      <a:fillRect/>
                    </a:stretch>
                  </pic:blipFill>
                  <pic:spPr>
                    <a:xfrm>
                      <a:ext cx="5029200" cy="2613238"/>
                    </a:xfrm>
                    <a:prstGeom prst="rect"/>
                  </pic:spPr>
                </pic:pic>
              </a:graphicData>
            </a:graphic>
          </wp:inline>
        </w:drawing>
      </w:r>
    </w:p>
    <w:p>
      <w:pPr>
        <w:numPr>
          <w:ilvl w:val="0"/>
          <w:numId w:val="4"/>
        </w:numPr>
        <w:pStyle w:val="shimo normal"/>
        <w:spacing w:line="240"/>
      </w:pPr>
      <w:r>
        <w:rPr>
          <w:b w:val="1"/>
          <w:rtl w:val="0"/>
        </w:rPr>
        <w:t>Generation Quality:</w:t>
      </w:r>
      <w:r>
        <w:rPr>
          <w:rtl w:val="0"/>
        </w:rPr>
        <w:t> Focuses on high-quality instrumentals with good dynamic range across specific genres (Lo-fi, Rock, Cinematic). However, the lack of vocals makes the tracks feel more like atmospheric loops rather than independent works of art with a "soul".</w:t>
      </w:r>
    </w:p>
    <w:p>
      <w:pPr>
        <w:numPr>
          <w:ilvl w:val="0"/>
          <w:numId w:val="4"/>
        </w:numPr>
        <w:pStyle w:val="shimo normal"/>
        <w:spacing w:line="240"/>
      </w:pPr>
      <w:r>
        <w:rPr>
          <w:b w:val="1"/>
          <w:rtl w:val="0"/>
        </w:rPr>
        <w:t>User Experience:</w:t>
      </w:r>
      <w:r>
        <w:rPr>
          <w:rtl w:val="0"/>
        </w:rPr>
        <w:t> Offers an extremely intuitive visual interface. Users don't need complex terminology; they can adjust the "Energy Level" and clip length to manage the mood. It makes obtaining a usable BGM as easy as adjusting the volume.</w:t>
      </w:r>
    </w:p>
    <w:p>
      <w:pPr>
        <w:numPr>
          <w:ilvl w:val="0"/>
          <w:numId w:val="4"/>
        </w:numPr>
        <w:pStyle w:val="shimo normal"/>
        <w:spacing w:line="240"/>
      </w:pPr>
      <w:r>
        <w:rPr>
          <w:b w:val="1"/>
          <w:rtl w:val="0"/>
        </w:rPr>
        <w:t>Creative Control:</w:t>
      </w:r>
      <w:r>
        <w:rPr>
          <w:rtl w:val="0"/>
        </w:rPr>
        <w:t> The logic is based on "block rearrangement". While you can cut audio blocks or adjust intensities, you cannot dismantle the mix into raw stems or perform MIDI-level fine-tuning on specific notes.</w:t>
      </w:r>
    </w:p>
    <w:p>
      <w:pPr>
        <w:numPr>
          <w:ilvl w:val="0"/>
          <w:numId w:val="4"/>
        </w:numPr>
        <w:pStyle w:val="shimo normal"/>
        <w:spacing w:line="240"/>
      </w:pPr>
      <w:r>
        <w:rPr>
          <w:b w:val="1"/>
          <w:rtl w:val="0"/>
        </w:rPr>
        <w:t>Commercial Licensing:</w:t>
      </w:r>
      <w:r>
        <w:rPr>
          <w:rtl w:val="0"/>
        </w:rPr>
        <w:t> Uses a very clear royalty-free model. Music generated during a subscription enjoys a permanent license, making it one of the simplest tools for content creators to manage.e</w:t>
      </w:r>
    </w:p>
    <w:p>
      <w:pPr>
        <w:numPr>
          <w:ilvl w:val="0"/>
          <w:numId w:val="4"/>
        </w:numPr>
        <w:pStyle w:val="shimo normal"/>
        <w:spacing w:line="240"/>
      </w:pPr>
      <w:r>
        <w:rPr>
          <w:b w:val="1"/>
          <w:rtl w:val="0"/>
        </w:rPr>
        <w:t>Audience Analysis:</w:t>
      </w:r>
      <w:r>
        <w:rPr>
          <w:rtl w:val="0"/>
        </w:rPr>
        <w:t> YouTubers, short-video studios, and marketers needing fast mood-matching for commercial videos.</w:t>
      </w:r>
    </w:p>
    <w:p>
      <w:pPr>
        <w:numPr>
          <w:ilvl w:val="0"/>
          <w:numId w:val="4"/>
        </w:numPr>
        <w:pStyle w:val="shimo normal"/>
        <w:spacing w:line="240"/>
      </w:pPr>
      <w:r>
        <w:rPr>
          <w:b w:val="1"/>
          <w:rtl w:val="0"/>
        </w:rPr>
        <w:t>Score &amp; Verdict: 7.9/10.</w:t>
      </w:r>
      <w:r>
        <w:rPr>
          <w:rtl w:val="0"/>
        </w:rPr>
        <w:t> The most efficient BGM machine. Not suited for deep artistic creation, but excellent for commercial efficiency.</w:t>
      </w:r>
    </w:p>
    <w:p>
      <w:pPr>
        <w:pStyle w:val="shimo heading 2"/>
        <w:spacing w:line="240"/>
      </w:pPr>
      <w:r>
        <w:rPr>
          <w:rtl w:val="0"/>
        </w:rPr>
        <w:t>5. Mubert: The "Plug-and-Play" Sampler for Fast-Casual Video</w:t>
      </w:r>
      <w:r>
        <w:rPr>
          <w:rtl w:val="0"/>
        </w:rPr>
        <w:drawing>
          <wp:inline>
            <wp:extent cx="5029200" cy="2610432"/>
            <wp:docPr id="144" name="Drawing 5"/>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3"/>
                    <a:stretch>
                      <a:fillRect/>
                    </a:stretch>
                  </pic:blipFill>
                  <pic:spPr>
                    <a:xfrm>
                      <a:ext cx="5029200" cy="2610432"/>
                    </a:xfrm>
                    <a:prstGeom prst="rect"/>
                  </pic:spPr>
                </pic:pic>
              </a:graphicData>
            </a:graphic>
          </wp:inline>
        </w:drawing>
      </w:r>
    </w:p>
    <w:p>
      <w:pPr>
        <w:numPr>
          <w:ilvl w:val="0"/>
          <w:numId w:val="5"/>
        </w:numPr>
        <w:pStyle w:val="shimo normal"/>
        <w:spacing w:line="240"/>
      </w:pPr>
      <w:r>
        <w:rPr>
          <w:b w:val="1"/>
          <w:rFonts w:ascii="Microsoft YaHei" w:eastAsia="Microsoft YaHei" w:cs="Microsoft YaHei"/>
          <w:rtl w:val="0"/>
        </w:rPr>
        <w:t>Generation Quality:</w:t>
      </w:r>
      <w:r>
        <w:rPr>
          <w:rFonts w:ascii="Microsoft YaHei" w:eastAsia="Microsoft YaHei" w:cs="Microsoft YaHei"/>
          <w:rtl w:val="0"/>
        </w:rPr>
        <w:t> </w:t>
      </w:r>
      <w:r>
        <w:rPr>
          <w:rtl w:val="0"/>
        </w:rPr>
        <w:t>Based on a massive library of samples. It is steady in electronic and ambient genres, but its output is highly homogenized. Because it is essentially a real-time collage of samples, melodies, and timbres, it often feels repetitive and lacks a "soul".</w:t>
      </w:r>
    </w:p>
    <w:p>
      <w:pPr>
        <w:numPr>
          <w:ilvl w:val="0"/>
          <w:numId w:val="5"/>
        </w:numPr>
        <w:pStyle w:val="shimo normal"/>
        <w:spacing w:line="240"/>
      </w:pPr>
      <w:r>
        <w:rPr>
          <w:b w:val="1"/>
          <w:rFonts w:ascii="Microsoft YaHei" w:eastAsia="Microsoft YaHei" w:cs="Microsoft YaHei"/>
          <w:rtl w:val="0"/>
        </w:rPr>
        <w:t>User Experience:</w:t>
      </w:r>
      <w:r>
        <w:rPr>
          <w:rFonts w:ascii="Microsoft YaHei" w:eastAsia="Microsoft YaHei" w:cs="Microsoft YaHei"/>
          <w:rtl w:val="0"/>
        </w:rPr>
        <w:t> Uses a tag-based logic (Style + Mood + Duration). It is the fastest in terms of generation speed, making it irreplaceable for scenarios where uniqueness isn't a priority, such as 10-hour white noise videos.</w:t>
      </w:r>
    </w:p>
    <w:p>
      <w:pPr>
        <w:numPr>
          <w:ilvl w:val="0"/>
          <w:numId w:val="5"/>
        </w:numPr>
        <w:pStyle w:val="shimo normal"/>
        <w:spacing w:line="240"/>
      </w:pPr>
      <w:r>
        <w:rPr>
          <w:b w:val="1"/>
          <w:rFonts w:ascii="Microsoft YaHei" w:eastAsia="Microsoft YaHei" w:cs="Microsoft YaHei"/>
          <w:rtl w:val="0"/>
        </w:rPr>
        <w:t>Creative Control:</w:t>
      </w:r>
      <w:r>
        <w:rPr>
          <w:rFonts w:ascii="Microsoft YaHei" w:eastAsia="Microsoft YaHei" w:cs="Microsoft YaHei"/>
          <w:rtl w:val="0"/>
        </w:rPr>
        <w:t> Extremely limited. The audio is a "dead" fragment—no track separation or deep arrangement adjustments. Interaction is mostly limited to hitting "re-generate".</w:t>
      </w:r>
    </w:p>
    <w:p>
      <w:pPr>
        <w:numPr>
          <w:ilvl w:val="0"/>
          <w:numId w:val="5"/>
        </w:numPr>
        <w:pStyle w:val="shimo normal"/>
        <w:spacing w:line="240"/>
      </w:pPr>
      <w:r>
        <w:rPr>
          <w:b w:val="1"/>
          <w:rFonts w:ascii="Microsoft YaHei" w:eastAsia="Microsoft YaHei" w:cs="Microsoft YaHei"/>
          <w:rtl w:val="0"/>
        </w:rPr>
        <w:t>Commercial Licensing:</w:t>
      </w:r>
      <w:r>
        <w:rPr>
          <w:rFonts w:ascii="Microsoft YaHei" w:eastAsia="Microsoft YaHei" w:cs="Microsoft YaHei"/>
          <w:rtl w:val="0"/>
        </w:rPr>
        <w:t> Licensing is strictly divided by subscription tier. Users must constantly check if their plan covers specific platforms (e.g., social media vs. broadcast), leading to higher compliance costs.</w:t>
      </w:r>
    </w:p>
    <w:p>
      <w:pPr>
        <w:numPr>
          <w:ilvl w:val="0"/>
          <w:numId w:val="5"/>
        </w:numPr>
        <w:pStyle w:val="shimo normal"/>
        <w:spacing w:line="240"/>
      </w:pPr>
      <w:r>
        <w:rPr>
          <w:b w:val="1"/>
          <w:rFonts w:ascii="Microsoft YaHei" w:eastAsia="Microsoft YaHei" w:cs="Microsoft YaHei"/>
          <w:rtl w:val="0"/>
        </w:rPr>
        <w:t>Audience Analysis:</w:t>
      </w:r>
      <w:r>
        <w:rPr>
          <w:rFonts w:ascii="Microsoft YaHei" w:eastAsia="Microsoft YaHei" w:cs="Microsoft YaHei"/>
          <w:rtl w:val="0"/>
        </w:rPr>
        <w:t> Creators prioritizing speed, ambient audio needs, and beginners with no interest in post-production.</w:t>
      </w:r>
    </w:p>
    <w:p>
      <w:pPr>
        <w:numPr>
          <w:ilvl w:val="0"/>
          <w:numId w:val="5"/>
        </w:numPr>
        <w:pStyle w:val="shimo normal"/>
        <w:spacing w:line="240"/>
      </w:pPr>
      <w:r>
        <w:rPr>
          <w:b w:val="1"/>
          <w:rFonts w:ascii="Microsoft YaHei" w:eastAsia="Microsoft YaHei" w:cs="Microsoft YaHei"/>
          <w:rtl w:val="0"/>
        </w:rPr>
        <w:t>Score &amp; Verdict: 7.2/10.</w:t>
      </w:r>
      <w:r>
        <w:rPr>
          <w:rFonts w:ascii="Microsoft YaHei" w:eastAsia="Microsoft YaHei" w:cs="Microsoft YaHei"/>
          <w:rtl w:val="0"/>
        </w:rPr>
        <w:t> A sampler built for speed. Flexibility and originality are the main drawbacks, but it is great for bulk background audio.</w:t>
      </w:r>
    </w:p>
    <w:p>
      <w:pPr>
        <w:pStyle w:val="shimo heading 1"/>
        <w:spacing w:line="240"/>
      </w:pPr>
      <w:r>
        <w:rPr>
          <w:rtl w:val="0"/>
        </w:rPr>
        <w:t>III. Controlled Variable Test: Same Prompt Comparison </w:t>
      </w:r>
    </w:p>
    <w:p>
      <w:pPr>
        <w:pStyle w:val="shimo normal"/>
        <w:spacing w:line="240"/>
      </w:pPr>
      <w:r>
        <w:rPr>
          <w:rFonts w:ascii="Microsoft YaHei" w:eastAsia="Microsoft YaHei" w:cs="Microsoft YaHei"/>
          <w:rtl w:val="0"/>
        </w:rPr>
        <w:t>To test performance under identical conditions, we used the prompt: </w:t>
      </w:r>
      <w:r>
        <w:rPr>
          <w:b w:val="1"/>
          <w:rFonts w:ascii="Microsoft YaHei" w:eastAsia="Microsoft YaHei" w:cs="Microsoft YaHei"/>
          <w:rtl w:val="0"/>
        </w:rPr>
        <w:t>"A futuristic synthwave track with emotional female vocals, 120 BPM, neon city vibe."</w:t>
      </w:r>
      <w:r>
        <w:rPr>
          <w:rFonts w:ascii="Microsoft YaHei" w:eastAsia="Microsoft YaHei" w:cs="Microsoft YaHei"/>
          <w:rtl w:val="0"/>
        </w:rPr>
        <w:t> </w:t>
      </w:r>
    </w:p>
    <w:p>
      <w:pPr>
        <w:pStyle w:val="shimo normal"/>
        <w:spacing w:line="240"/>
      </w:pPr>
    </w:p>
    <w:p>
      <w:pPr>
        <w:pStyle w:val="shimo normal"/>
        <w:spacing w:line="240"/>
      </w:pPr>
      <w:r>
        <w:rPr>
          <w:b w:val="1"/>
          <w:rFonts w:ascii="Microsoft YaHei" w:eastAsia="Microsoft YaHei" w:cs="Microsoft YaHei"/>
          <w:rtl w:val="0"/>
        </w:rPr>
        <w:t>MakeBestMusic Result:</w:t>
      </w:r>
      <w:r>
        <w:rPr>
          <w:rFonts w:ascii="Microsoft YaHei" w:eastAsia="Microsoft YaHei" w:cs="Microsoft YaHei"/>
          <w:rtl w:val="0"/>
        </w:rPr>
        <w:t> Within 60 seconds, MBM produced a high-quality project with layered synths, dynamic drums, and a cyberpunk vocal. The vocals had realistic breath and emotional vibrato, perfectly capturing the "Emotional" requirement. Using </w:t>
      </w:r>
      <w:r>
        <w:rPr>
          <w:b w:val="1"/>
          <w:rFonts w:ascii="Microsoft YaHei" w:eastAsia="Microsoft YaHei" w:cs="Microsoft YaHei"/>
          <w:rtl w:val="0"/>
        </w:rPr>
        <w:t>Split Music</w:t>
      </w:r>
      <w:r>
        <w:rPr>
          <w:rFonts w:ascii="Microsoft YaHei" w:eastAsia="Microsoft YaHei" w:cs="Microsoft YaHei"/>
          <w:rtl w:val="0"/>
        </w:rPr>
        <w:t>, the mix was instantly disassembled into independent tracks (Vocals, Drums, Bass, Synths).</w:t>
      </w:r>
    </w:p>
    <w:p>
      <w:pPr>
        <w:pStyle w:val="shimo normal"/>
        <w:spacing w:line="240"/>
      </w:pPr>
    </w:p>
    <w:p>
      <w:pPr>
        <w:pStyle w:val="shimo normal"/>
        <w:spacing w:line="240"/>
      </w:pPr>
      <w:r>
        <w:rPr>
          <w:b w:val="1"/>
          <w:rFonts w:ascii="Microsoft YaHei" w:eastAsia="Microsoft YaHei" w:cs="Microsoft YaHei"/>
          <w:rtl w:val="0"/>
        </w:rPr>
        <w:t>iLoveSong Result:</w:t>
      </w:r>
      <w:r>
        <w:rPr>
          <w:rFonts w:ascii="Microsoft YaHei" w:eastAsia="Microsoft YaHei" w:cs="Microsoft YaHei"/>
          <w:rtl w:val="0"/>
        </w:rPr>
        <w:t> Good rhythm, but the synth textures felt "plastic" and dated. Because there was no track separation, the vocals were permanently glued to the backing track. Attempting to lower the vocal volume caused the high-frequency synths to collapse.</w:t>
      </w:r>
    </w:p>
    <w:p>
      <w:pPr>
        <w:pStyle w:val="shimo normal"/>
        <w:spacing w:line="240"/>
      </w:pPr>
    </w:p>
    <w:p>
      <w:pPr>
        <w:pStyle w:val="shimo normal"/>
        <w:spacing w:line="240"/>
      </w:pPr>
      <w:r>
        <w:rPr>
          <w:b w:val="1"/>
          <w:rFonts w:ascii="Microsoft YaHei" w:eastAsia="Microsoft YaHei" w:cs="Microsoft YaHei"/>
          <w:rtl w:val="0"/>
        </w:rPr>
        <w:t>AIVA Result:</w:t>
      </w:r>
      <w:r>
        <w:rPr>
          <w:rFonts w:ascii="Microsoft YaHei" w:eastAsia="Microsoft YaHei" w:cs="Microsoft YaHei"/>
          <w:rtl w:val="0"/>
        </w:rPr>
        <w:t> Maintained a high professional standard in instrumentation with clear layering. However, it completely ignored the "Female Vocals" requirement, resulting in a beautiful but "half-finished" instrumental track.</w:t>
      </w:r>
    </w:p>
    <w:p>
      <w:pPr>
        <w:pStyle w:val="shimo normal"/>
        <w:spacing w:line="240"/>
      </w:pPr>
    </w:p>
    <w:p>
      <w:pPr>
        <w:pStyle w:val="shimo normal"/>
        <w:spacing w:line="240"/>
      </w:pPr>
      <w:r>
        <w:rPr>
          <w:b w:val="1"/>
          <w:rFonts w:ascii="Microsoft YaHei" w:eastAsia="Microsoft YaHei" w:cs="Microsoft YaHei"/>
          <w:rtl w:val="0"/>
        </w:rPr>
        <w:t>Soundraw Result:</w:t>
      </w:r>
      <w:r>
        <w:rPr>
          <w:rFonts w:ascii="Microsoft YaHei" w:eastAsia="Microsoft YaHei" w:cs="Microsoft YaHei"/>
          <w:rtl w:val="0"/>
        </w:rPr>
        <w:t> Produced a high-energy background melody quickly. However, it struggled with the "emotional female vocal" aspect and provided only a single WAV file that could not be modified internally.</w:t>
      </w:r>
    </w:p>
    <w:p>
      <w:pPr>
        <w:pStyle w:val="shimo normal"/>
        <w:spacing w:line="240"/>
      </w:pPr>
    </w:p>
    <w:p>
      <w:pPr>
        <w:pStyle w:val="shimo normal"/>
        <w:spacing w:line="240"/>
      </w:pPr>
      <w:r>
        <w:rPr>
          <w:b w:val="1"/>
          <w:rFonts w:ascii="Microsoft YaHei" w:eastAsia="Microsoft YaHei" w:cs="Microsoft YaHei"/>
          <w:rtl w:val="0"/>
        </w:rPr>
        <w:t>Mubert Result:</w:t>
      </w:r>
      <w:r>
        <w:rPr>
          <w:rFonts w:ascii="Microsoft YaHei" w:eastAsia="Microsoft YaHei" w:cs="Microsoft YaHei"/>
          <w:rtl w:val="0"/>
        </w:rPr>
        <w:t> Generated extremely fast, but the structure was flat and lacked the dynamics expected of synthwave. The "vocals" were just chopped-up samples from a library, making the result sound like generic stock material.</w:t>
      </w:r>
    </w:p>
    <w:p>
      <w:pPr>
        <w:pStyle w:val="shimo heading 1"/>
        <w:spacing w:line="240"/>
      </w:pPr>
      <w:r>
        <w:rPr>
          <w:rtl w:val="0"/>
        </w:rPr>
        <w:t>IV.</w:t>
      </w:r>
      <w:r>
        <w:rPr>
          <w:rtl w:val="0"/>
        </w:rPr>
        <w:t>Conclusion</w:t>
      </w:r>
    </w:p>
    <w:p>
      <w:pPr>
        <w:pStyle w:val="shimo normal"/>
        <w:spacing w:line="240"/>
      </w:pPr>
      <w:r>
        <w:rPr>
          <w:rtl w:val="0"/>
        </w:rPr>
        <w:t>AI music tools have clearly begun to diverge based on their development focus. </w:t>
      </w:r>
      <w:r>
        <w:rPr>
          <w:b w:val="1"/>
          <w:rtl w:val="0"/>
        </w:rPr>
        <w:t>MakeBestMusic</w:t>
      </w:r>
      <w:r>
        <w:rPr>
          <w:rtl w:val="0"/>
        </w:rPr>
        <w:t> stands out as the only "all-around tool," scoring high across all four dimensions. It doesn't just generate better music; it integrates into the workflow, allowing its features to be modularly embedded into professional production to increase efficiency and commercial value.</w:t>
      </w:r>
    </w:p>
    <w:p>
      <w:pPr>
        <w:pStyle w:val="shimo normal"/>
        <w:spacing w:line="240"/>
      </w:pPr>
    </w:p>
    <w:p>
      <w:pPr>
        <w:pStyle w:val="shimo normal"/>
        <w:spacing w:line="240"/>
      </w:pPr>
    </w:p>
    <w:p>
      <w:pPr>
        <w:pStyle w:val="shimo normal"/>
        <w:spacing w:line="240"/>
      </w:pPr>
      <w:r>
        <w:rPr>
          <w:rtl w:val="0"/>
        </w:rPr>
        <w:t>In contrast, </w:t>
      </w:r>
      <w:r>
        <w:rPr>
          <w:b w:val="1"/>
          <w:rtl w:val="0"/>
        </w:rPr>
        <w:t>Mubert</w:t>
      </w:r>
      <w:r>
        <w:rPr>
          <w:rtl w:val="0"/>
        </w:rPr>
        <w:t> is for those needing extreme speed; </w:t>
      </w:r>
      <w:r>
        <w:rPr>
          <w:b w:val="1"/>
          <w:rtl w:val="0"/>
        </w:rPr>
        <w:t>iLoveSong</w:t>
      </w:r>
      <w:r>
        <w:rPr>
          <w:rtl w:val="0"/>
        </w:rPr>
        <w:t> is for beginners; </w:t>
      </w:r>
      <w:r>
        <w:rPr>
          <w:b w:val="1"/>
          <w:rtl w:val="0"/>
        </w:rPr>
        <w:t>AIVA</w:t>
      </w:r>
      <w:r>
        <w:rPr>
          <w:rtl w:val="0"/>
        </w:rPr>
        <w:t> is for high-budget instrumental teams; and </w:t>
      </w:r>
      <w:r>
        <w:rPr>
          <w:b w:val="1"/>
          <w:rtl w:val="0"/>
        </w:rPr>
        <w:t>Soundraw</w:t>
      </w:r>
      <w:r>
        <w:rPr>
          <w:rtl w:val="0"/>
        </w:rPr>
        <w:t> is for marketers needing quick BGM.</w:t>
      </w:r>
    </w:p>
    <w:p>
      <w:pPr>
        <w:pStyle w:val="shimo normal"/>
        <w:spacing w:line="240"/>
      </w:pPr>
    </w:p>
    <w:p>
      <w:pPr>
        <w:pStyle w:val="shimo normal"/>
        <w:spacing w:line="240"/>
      </w:pPr>
    </w:p>
    <w:p>
      <w:pPr>
        <w:pStyle w:val="shimo normal"/>
        <w:spacing w:line="240"/>
      </w:pPr>
      <w:r>
        <w:rPr>
          <w:rtl w:val="0"/>
        </w:rPr>
        <w:t>Ultimately, creators need a digital workstation that offers infinite possibilities. Choosing a tool like </w:t>
      </w:r>
      <w:r>
        <w:rPr>
          <w:b w:val="1"/>
          <w:rtl w:val="0"/>
        </w:rPr>
        <w:t>MakeBestMusic</w:t>
      </w:r>
      <w:r>
        <w:rPr>
          <w:rtl w:val="0"/>
        </w:rPr>
        <w:t> isn't just about getting a good-sounding track—it's about retaining the creator's final authority over the work. When AI can be embedded in professional production and support precision adjustments, technology truly becomes productivity. Our evaluation concludes that for any scenario—professional or personal—MakeBestMusic is currently the most comprehensive and valuable AI music platform on the market.</w:t>
      </w:r>
    </w:p>
    <w:sectPr>
      <w:cols w:space="425"/>
      <w:docGrid w:linePitch="312" w:type="lines"/>
      <w:pgMar w:top="1440" w:right="1800" w:bottom="1440" w:left="1800" w:header="851" w:footer="992"/>
      <w:pgSz w:h="16840" w:w="11900" w:orient="portrait"/>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comment w:author="鞠静" w:date="2026-04-17T07:33:49Z" w:id="1">
    <w:p w14:paraId="00000001">
      <w:r>
        <w:t>这个开头就是比较常规
有点ai的开头
没什么阅读上的吸引力
下一篇开始可以尝试已
用户视角去测评的角度
语言更真人化、生活化
</w:t>
      </w:r>
    </w:p>
  </w:comment>
  <w:comment w:author="鞠静" w:date="2026-04-17T07:37:37Z" w:id="2">
    <w:p w14:paraId="00000002">
      <w:r>
        <w:t>四个维度简单介绍
有点长
每个维度1-2句话就可
以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15:commentEx w15:paraId="00000001"/>
  <w15:commentEx w15:paraId="00000002"/>
</w15:commentsEx>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2"/>
  </w:num>
  <w:num w:numId="2">
    <w:abstractNumId w:val="2"/>
  </w:num>
  <w:num w:numId="3">
    <w:abstractNumId w:val="2"/>
  </w:num>
  <w:num w:numId="4">
    <w:abstractNumId w:val="2"/>
  </w:num>
  <w:num w:numId="5">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7" Type="http://schemas.openxmlformats.org/officeDocument/2006/relationships/hyperlink" TargetMode="External" Target="https://makebestmusic.com/lyrics-generator"/><Relationship Id="rId9" Type="http://schemas.openxmlformats.org/officeDocument/2006/relationships/hyperlink" TargetMode="External" Target="https://makebestmusic.com/text-to-music"/><Relationship Id="rId8" Type="http://schemas.openxmlformats.org/officeDocument/2006/relationships/hyperlink" TargetMode="External" Target="https://www-test.romeocode.com/zh-HK/app/midi-studio"/><Relationship Id="rId11" Type="http://schemas.openxmlformats.org/officeDocument/2006/relationships/image" TargetMode="Internal" Target="media/image3.png"/><Relationship Id="rId14" Type="http://schemas.openxmlformats.org/officeDocument/2006/relationships/numbering" TargetMode="Internal" Target="numbering.xml"/><Relationship Id="rId1" Type="http://schemas.openxmlformats.org/officeDocument/2006/relationships/styles" TargetMode="Internal" Target="styles.xml"/><Relationship Id="rId6" Type="http://schemas.openxmlformats.org/officeDocument/2006/relationships/hyperlink" TargetMode="External" Target="https://www-test.romeocode.com/app/ai-cover"/><Relationship Id="rId12" Type="http://schemas.openxmlformats.org/officeDocument/2006/relationships/image" TargetMode="Internal" Target="media/image4.png"/><Relationship Id="rId13" Type="http://schemas.openxmlformats.org/officeDocument/2006/relationships/image" TargetMode="Internal" Target="media/image5.png"/><Relationship Id="rId4" Type="http://schemas.openxmlformats.org/officeDocument/2006/relationships/hyperlink" TargetMode="External" Target="https://www-test.romeocode.com/"/><Relationship Id="rId5" Type="http://schemas.openxmlformats.org/officeDocument/2006/relationships/image" TargetMode="Internal" Target="media/image1.png"/><Relationship Id="rId10" Type="http://schemas.openxmlformats.org/officeDocument/2006/relationships/image" TargetMode="Internal" Target="media/image2.png"/><Relationship Id="rId2" Type="http://schemas.openxmlformats.org/officeDocument/2006/relationships/comments" TargetMode="Internal" Target="comments.xml"/><Relationship Id="rId3" Type="http://schemas.microsoft.com/office/2011/relationships/commentsExtended" TargetMode="Internal" Target="commentsExtended.xml"/></Relationships>
</file>