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通过凭证查找业务单据方法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FB03 </w:t>
      </w:r>
      <w:r>
        <w:rPr>
          <w:rFonts w:hint="eastAsia"/>
        </w:rPr>
        <w:t xml:space="preserve">进入到凭证会计分录界面，然后点击小帽子查看凭证抬头数据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68271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0115022681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找到参考代码字段，双击</w:t>
      </w:r>
      <w:r>
        <w:t xml:space="preserve"> “ 9000030404 </w:t>
      </w:r>
      <w:r>
        <w:rPr>
          <w:rFonts w:hint="eastAsia"/>
        </w:rPr>
        <w:t xml:space="preserve">”，即可跳转到产生该凭证对应的业务单据界面，然后点击左上角的凭证流按钮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80298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0115080252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进入到凭证流界面，选中对应单据号，点击显示文档，即可查看对应业务单据的详细信息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415015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0115125213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543939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0115132320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如下，查看销售订单信息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65973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10115140346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通过凭证查找业务单据方法</dc:title>
  <dc:creator/>
  <cp:keywords/>
  <dcterms:created xsi:type="dcterms:W3CDTF">2026-07-07T14:43:51Z</dcterms:created>
  <dcterms:modified xsi:type="dcterms:W3CDTF">2026-07-07T14:43:51Z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