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rFonts w:hint="eastAsia"/>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proofErr w:type="gramStart"/>
      <w:r w:rsidRPr="00C33622">
        <w:rPr>
          <w:rFonts w:ascii="Times New Roman" w:eastAsia="宋体" w:hAnsi="Times New Roman" w:cs="Times New Roman"/>
          <w:color w:val="000000"/>
          <w:kern w:val="0"/>
          <w:sz w:val="24"/>
          <w:szCs w:val="24"/>
        </w:rPr>
        <w:t>The</w:t>
      </w:r>
      <w:proofErr w:type="gramEnd"/>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proofErr w:type="gramStart"/>
      <w:r w:rsidRPr="00BF5E92">
        <w:rPr>
          <w:rFonts w:ascii="Times New Roman" w:eastAsia="宋体" w:hAnsi="Times New Roman" w:cs="Times New Roman"/>
          <w:color w:val="000000"/>
          <w:kern w:val="0"/>
          <w:sz w:val="24"/>
          <w:szCs w:val="24"/>
        </w:rPr>
        <w:t>through the use of</w:t>
      </w:r>
      <w:proofErr w:type="gramEnd"/>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B031CF" w:rsidRDefault="00B031CF">
      <w:pPr>
        <w:pStyle w:val="15"/>
        <w:tabs>
          <w:tab w:val="right" w:leader="dot" w:pos="8296"/>
        </w:tabs>
        <w:rPr>
          <w:rFonts w:eastAsiaTheme="minorEastAsia"/>
          <w:b w:val="0"/>
          <w:bCs w:val="0"/>
          <w:caps w:val="0"/>
          <w:noProof/>
          <w:sz w:val="21"/>
          <w:szCs w:val="22"/>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TOC \o "1-1" \h \z \u \t "</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2,1,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3,1,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4,1,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5,1" </w:instrText>
      </w:r>
      <w:r>
        <w:rPr>
          <w:rFonts w:ascii="Times New Roman" w:eastAsia="宋体" w:hAnsi="Times New Roman" w:cs="Times New Roman"/>
          <w:sz w:val="24"/>
          <w:szCs w:val="24"/>
        </w:rPr>
        <w:fldChar w:fldCharType="separate"/>
      </w:r>
      <w:hyperlink w:anchor="_Toc481191407" w:history="1">
        <w:r w:rsidRPr="002F7E8D">
          <w:rPr>
            <w:rStyle w:val="a7"/>
            <w:rFonts w:ascii="黑体" w:eastAsia="黑体" w:hAnsi="黑体"/>
            <w:noProof/>
          </w:rPr>
          <w:t>1 绪论</w:t>
        </w:r>
        <w:r>
          <w:rPr>
            <w:noProof/>
            <w:webHidden/>
          </w:rPr>
          <w:tab/>
        </w:r>
        <w:r>
          <w:rPr>
            <w:noProof/>
            <w:webHidden/>
          </w:rPr>
          <w:fldChar w:fldCharType="begin"/>
        </w:r>
        <w:r>
          <w:rPr>
            <w:noProof/>
            <w:webHidden/>
          </w:rPr>
          <w:instrText xml:space="preserve"> PAGEREF _Toc481191407 \h </w:instrText>
        </w:r>
        <w:r>
          <w:rPr>
            <w:noProof/>
            <w:webHidden/>
          </w:rPr>
        </w:r>
        <w:r>
          <w:rPr>
            <w:noProof/>
            <w:webHidden/>
          </w:rPr>
          <w:fldChar w:fldCharType="separate"/>
        </w:r>
        <w:r>
          <w:rPr>
            <w:noProof/>
            <w:webHidden/>
          </w:rPr>
          <w:t>5</w:t>
        </w:r>
        <w:r>
          <w:rPr>
            <w:noProof/>
            <w:webHidden/>
          </w:rPr>
          <w:fldChar w:fldCharType="end"/>
        </w:r>
      </w:hyperlink>
    </w:p>
    <w:p w:rsidR="00B031CF" w:rsidRDefault="00B35BCE">
      <w:pPr>
        <w:pStyle w:val="15"/>
        <w:tabs>
          <w:tab w:val="right" w:leader="dot" w:pos="8296"/>
        </w:tabs>
        <w:rPr>
          <w:rFonts w:eastAsiaTheme="minorEastAsia"/>
          <w:b w:val="0"/>
          <w:bCs w:val="0"/>
          <w:caps w:val="0"/>
          <w:noProof/>
          <w:sz w:val="21"/>
          <w:szCs w:val="22"/>
        </w:rPr>
      </w:pPr>
      <w:hyperlink w:anchor="_Toc481191408" w:history="1">
        <w:r w:rsidR="00B031CF" w:rsidRPr="002F7E8D">
          <w:rPr>
            <w:rStyle w:val="a7"/>
            <w:rFonts w:ascii="黑体" w:eastAsia="黑体" w:hAnsi="黑体"/>
            <w:noProof/>
          </w:rPr>
          <w:t>1.1 研究内容及意义</w:t>
        </w:r>
        <w:r w:rsidR="00B031CF">
          <w:rPr>
            <w:noProof/>
            <w:webHidden/>
          </w:rPr>
          <w:tab/>
        </w:r>
        <w:r w:rsidR="00B031CF">
          <w:rPr>
            <w:noProof/>
            <w:webHidden/>
          </w:rPr>
          <w:fldChar w:fldCharType="begin"/>
        </w:r>
        <w:r w:rsidR="00B031CF">
          <w:rPr>
            <w:noProof/>
            <w:webHidden/>
          </w:rPr>
          <w:instrText xml:space="preserve"> PAGEREF _Toc481191408 \h </w:instrText>
        </w:r>
        <w:r w:rsidR="00B031CF">
          <w:rPr>
            <w:noProof/>
            <w:webHidden/>
          </w:rPr>
        </w:r>
        <w:r w:rsidR="00B031CF">
          <w:rPr>
            <w:noProof/>
            <w:webHidden/>
          </w:rPr>
          <w:fldChar w:fldCharType="separate"/>
        </w:r>
        <w:r w:rsidR="00B031CF">
          <w:rPr>
            <w:noProof/>
            <w:webHidden/>
          </w:rPr>
          <w:t>5</w:t>
        </w:r>
        <w:r w:rsidR="00B031CF">
          <w:rPr>
            <w:noProof/>
            <w:webHidden/>
          </w:rPr>
          <w:fldChar w:fldCharType="end"/>
        </w:r>
      </w:hyperlink>
    </w:p>
    <w:p w:rsidR="00B031CF" w:rsidRDefault="00B35BCE">
      <w:pPr>
        <w:pStyle w:val="15"/>
        <w:tabs>
          <w:tab w:val="right" w:leader="dot" w:pos="8296"/>
        </w:tabs>
        <w:rPr>
          <w:rFonts w:eastAsiaTheme="minorEastAsia"/>
          <w:b w:val="0"/>
          <w:bCs w:val="0"/>
          <w:caps w:val="0"/>
          <w:noProof/>
          <w:sz w:val="21"/>
          <w:szCs w:val="22"/>
        </w:rPr>
      </w:pPr>
      <w:hyperlink w:anchor="_Toc481191409" w:history="1">
        <w:r w:rsidR="00B031CF" w:rsidRPr="002F7E8D">
          <w:rPr>
            <w:rStyle w:val="a7"/>
            <w:rFonts w:ascii="黑体" w:eastAsia="黑体" w:hAnsi="黑体"/>
            <w:noProof/>
          </w:rPr>
          <w:t>1.2 国内外研究现状</w:t>
        </w:r>
        <w:r w:rsidR="00B031CF">
          <w:rPr>
            <w:noProof/>
            <w:webHidden/>
          </w:rPr>
          <w:tab/>
        </w:r>
        <w:r w:rsidR="00B031CF">
          <w:rPr>
            <w:noProof/>
            <w:webHidden/>
          </w:rPr>
          <w:fldChar w:fldCharType="begin"/>
        </w:r>
        <w:r w:rsidR="00B031CF">
          <w:rPr>
            <w:noProof/>
            <w:webHidden/>
          </w:rPr>
          <w:instrText xml:space="preserve"> PAGEREF _Toc481191409 \h </w:instrText>
        </w:r>
        <w:r w:rsidR="00B031CF">
          <w:rPr>
            <w:noProof/>
            <w:webHidden/>
          </w:rPr>
        </w:r>
        <w:r w:rsidR="00B031CF">
          <w:rPr>
            <w:noProof/>
            <w:webHidden/>
          </w:rPr>
          <w:fldChar w:fldCharType="separate"/>
        </w:r>
        <w:r w:rsidR="00B031CF">
          <w:rPr>
            <w:noProof/>
            <w:webHidden/>
          </w:rPr>
          <w:t>5</w:t>
        </w:r>
        <w:r w:rsidR="00B031CF">
          <w:rPr>
            <w:noProof/>
            <w:webHidden/>
          </w:rPr>
          <w:fldChar w:fldCharType="end"/>
        </w:r>
      </w:hyperlink>
    </w:p>
    <w:p w:rsidR="00B031CF" w:rsidRDefault="00B35BCE">
      <w:pPr>
        <w:pStyle w:val="15"/>
        <w:tabs>
          <w:tab w:val="right" w:leader="dot" w:pos="8296"/>
        </w:tabs>
        <w:rPr>
          <w:rFonts w:eastAsiaTheme="minorEastAsia"/>
          <w:b w:val="0"/>
          <w:bCs w:val="0"/>
          <w:caps w:val="0"/>
          <w:noProof/>
          <w:sz w:val="21"/>
          <w:szCs w:val="22"/>
        </w:rPr>
      </w:pPr>
      <w:hyperlink w:anchor="_Toc481191410" w:history="1">
        <w:r w:rsidR="00B031CF" w:rsidRPr="002F7E8D">
          <w:rPr>
            <w:rStyle w:val="a7"/>
            <w:rFonts w:ascii="黑体" w:eastAsia="黑体" w:hAnsi="黑体"/>
            <w:noProof/>
          </w:rPr>
          <w:t>1.3论文主要研究工作</w:t>
        </w:r>
        <w:r w:rsidR="00B031CF">
          <w:rPr>
            <w:noProof/>
            <w:webHidden/>
          </w:rPr>
          <w:tab/>
        </w:r>
        <w:r w:rsidR="00B031CF">
          <w:rPr>
            <w:noProof/>
            <w:webHidden/>
          </w:rPr>
          <w:fldChar w:fldCharType="begin"/>
        </w:r>
        <w:r w:rsidR="00B031CF">
          <w:rPr>
            <w:noProof/>
            <w:webHidden/>
          </w:rPr>
          <w:instrText xml:space="preserve"> PAGEREF _Toc481191410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B031CF" w:rsidRDefault="00B35BCE">
      <w:pPr>
        <w:pStyle w:val="15"/>
        <w:tabs>
          <w:tab w:val="right" w:leader="dot" w:pos="8296"/>
        </w:tabs>
        <w:rPr>
          <w:rFonts w:eastAsiaTheme="minorEastAsia"/>
          <w:b w:val="0"/>
          <w:bCs w:val="0"/>
          <w:caps w:val="0"/>
          <w:noProof/>
          <w:sz w:val="21"/>
          <w:szCs w:val="22"/>
        </w:rPr>
      </w:pPr>
      <w:hyperlink w:anchor="_Toc481191411" w:history="1">
        <w:r w:rsidR="00B031CF" w:rsidRPr="002F7E8D">
          <w:rPr>
            <w:rStyle w:val="a7"/>
            <w:rFonts w:ascii="黑体" w:eastAsia="黑体" w:hAnsi="黑体"/>
            <w:noProof/>
          </w:rPr>
          <w:t>1.4本论文的章节安排</w:t>
        </w:r>
        <w:r w:rsidR="00B031CF">
          <w:rPr>
            <w:noProof/>
            <w:webHidden/>
          </w:rPr>
          <w:tab/>
        </w:r>
        <w:r w:rsidR="00B031CF">
          <w:rPr>
            <w:noProof/>
            <w:webHidden/>
          </w:rPr>
          <w:fldChar w:fldCharType="begin"/>
        </w:r>
        <w:r w:rsidR="00B031CF">
          <w:rPr>
            <w:noProof/>
            <w:webHidden/>
          </w:rPr>
          <w:instrText xml:space="preserve"> PAGEREF _Toc481191411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B031CF" w:rsidRDefault="00B35BCE">
      <w:pPr>
        <w:pStyle w:val="15"/>
        <w:tabs>
          <w:tab w:val="right" w:leader="dot" w:pos="8296"/>
        </w:tabs>
        <w:rPr>
          <w:rFonts w:eastAsiaTheme="minorEastAsia"/>
          <w:b w:val="0"/>
          <w:bCs w:val="0"/>
          <w:caps w:val="0"/>
          <w:noProof/>
          <w:sz w:val="21"/>
          <w:szCs w:val="22"/>
        </w:rPr>
      </w:pPr>
      <w:hyperlink w:anchor="_Toc481191412" w:history="1">
        <w:r w:rsidR="00B031CF" w:rsidRPr="002F7E8D">
          <w:rPr>
            <w:rStyle w:val="a7"/>
            <w:rFonts w:ascii="黑体" w:eastAsia="黑体" w:hAnsi="黑体"/>
            <w:noProof/>
          </w:rPr>
          <w:t>1.5本章总结</w:t>
        </w:r>
        <w:r w:rsidR="00B031CF">
          <w:rPr>
            <w:noProof/>
            <w:webHidden/>
          </w:rPr>
          <w:tab/>
        </w:r>
        <w:r w:rsidR="00B031CF">
          <w:rPr>
            <w:noProof/>
            <w:webHidden/>
          </w:rPr>
          <w:fldChar w:fldCharType="begin"/>
        </w:r>
        <w:r w:rsidR="00B031CF">
          <w:rPr>
            <w:noProof/>
            <w:webHidden/>
          </w:rPr>
          <w:instrText xml:space="preserve"> PAGEREF _Toc481191412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B031CF" w:rsidRDefault="00B35BCE">
      <w:pPr>
        <w:pStyle w:val="15"/>
        <w:tabs>
          <w:tab w:val="right" w:leader="dot" w:pos="8296"/>
        </w:tabs>
        <w:rPr>
          <w:rFonts w:eastAsiaTheme="minorEastAsia"/>
          <w:b w:val="0"/>
          <w:bCs w:val="0"/>
          <w:caps w:val="0"/>
          <w:noProof/>
          <w:sz w:val="21"/>
          <w:szCs w:val="22"/>
        </w:rPr>
      </w:pPr>
      <w:hyperlink w:anchor="_Toc481191413" w:history="1">
        <w:r w:rsidR="00B031CF" w:rsidRPr="002F7E8D">
          <w:rPr>
            <w:rStyle w:val="a7"/>
            <w:rFonts w:eastAsia="黑体"/>
            <w:noProof/>
          </w:rPr>
          <w:t xml:space="preserve">2 </w:t>
        </w:r>
        <w:r w:rsidR="00B031CF" w:rsidRPr="002F7E8D">
          <w:rPr>
            <w:rStyle w:val="a7"/>
            <w:rFonts w:eastAsia="黑体"/>
            <w:noProof/>
          </w:rPr>
          <w:t>本系统的总体设计</w:t>
        </w:r>
        <w:r w:rsidR="00B031CF">
          <w:rPr>
            <w:noProof/>
            <w:webHidden/>
          </w:rPr>
          <w:tab/>
        </w:r>
        <w:r w:rsidR="00B031CF">
          <w:rPr>
            <w:noProof/>
            <w:webHidden/>
          </w:rPr>
          <w:fldChar w:fldCharType="begin"/>
        </w:r>
        <w:r w:rsidR="00B031CF">
          <w:rPr>
            <w:noProof/>
            <w:webHidden/>
          </w:rPr>
          <w:instrText xml:space="preserve"> PAGEREF _Toc481191413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4748D6" w:rsidRDefault="00B031CF" w:rsidP="00D1118B">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191407"/>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p>
    <w:p w:rsidR="00ED5051" w:rsidRPr="003E7867" w:rsidRDefault="00ED5051" w:rsidP="00ED5051">
      <w:pPr>
        <w:pStyle w:val="2"/>
        <w:rPr>
          <w:rFonts w:ascii="黑体" w:eastAsia="黑体" w:hAnsi="黑体"/>
        </w:rPr>
      </w:pPr>
      <w:bookmarkStart w:id="2" w:name="_Toc481189201"/>
      <w:bookmarkStart w:id="3" w:name="_Toc481191408"/>
      <w:r w:rsidRPr="003E7867">
        <w:rPr>
          <w:rFonts w:ascii="黑体" w:eastAsia="黑体" w:hAnsi="黑体"/>
        </w:rPr>
        <w:t>1.1</w:t>
      </w:r>
      <w:r w:rsidRPr="003E7867">
        <w:rPr>
          <w:rFonts w:ascii="黑体" w:eastAsia="黑体" w:hAnsi="黑体" w:hint="eastAsia"/>
        </w:rPr>
        <w:t xml:space="preserve"> 研究内容</w:t>
      </w:r>
      <w:r w:rsidRPr="003E7867">
        <w:rPr>
          <w:rFonts w:ascii="黑体" w:eastAsia="黑体" w:hAnsi="黑体"/>
        </w:rPr>
        <w:t>及意义</w:t>
      </w:r>
      <w:bookmarkEnd w:id="2"/>
      <w:bookmarkEnd w:id="3"/>
    </w:p>
    <w:p w:rsidR="002339FA" w:rsidRPr="003F7F59" w:rsidRDefault="00ED5051" w:rsidP="002339FA">
      <w:pPr>
        <w:numPr>
          <w:ilvl w:val="0"/>
          <w:numId w:val="10"/>
        </w:numPr>
        <w:tabs>
          <w:tab w:val="num" w:pos="840"/>
        </w:tabs>
        <w:spacing w:line="480" w:lineRule="exact"/>
        <w:rPr>
          <w:rFonts w:ascii="宋体" w:hAnsi="宋体"/>
          <w:szCs w:val="21"/>
        </w:rPr>
      </w:pPr>
      <w:r>
        <w:rPr>
          <w:rFonts w:ascii="Times New Roman" w:eastAsia="宋体" w:hAnsi="Times New Roman" w:cs="Times New Roman"/>
          <w:sz w:val="24"/>
          <w:szCs w:val="24"/>
        </w:rPr>
        <w:tab/>
      </w:r>
      <w:r w:rsidR="002339FA" w:rsidRPr="003F7F59">
        <w:rPr>
          <w:rFonts w:ascii="宋体" w:hAnsi="宋体" w:hint="eastAsia"/>
          <w:szCs w:val="21"/>
        </w:rPr>
        <w:t>方便老师和毕业生对毕业设计题目的拟定和选择</w:t>
      </w:r>
    </w:p>
    <w:p w:rsidR="002339FA" w:rsidRPr="003F7F59" w:rsidRDefault="002339FA" w:rsidP="002339FA">
      <w:pPr>
        <w:numPr>
          <w:ilvl w:val="0"/>
          <w:numId w:val="10"/>
        </w:numPr>
        <w:tabs>
          <w:tab w:val="num" w:pos="840"/>
        </w:tabs>
        <w:spacing w:line="480" w:lineRule="exact"/>
        <w:rPr>
          <w:rFonts w:ascii="宋体" w:hAnsi="宋体"/>
          <w:szCs w:val="21"/>
        </w:rPr>
      </w:pPr>
      <w:r w:rsidRPr="003F7F59">
        <w:rPr>
          <w:rFonts w:ascii="宋体" w:hAnsi="宋体" w:hint="eastAsia"/>
          <w:szCs w:val="21"/>
        </w:rPr>
        <w:t>基于</w:t>
      </w:r>
      <w:r w:rsidRPr="003F7F59">
        <w:rPr>
          <w:rFonts w:ascii="宋体" w:hAnsi="宋体" w:hint="eastAsia"/>
          <w:szCs w:val="21"/>
        </w:rPr>
        <w:t>Excel</w:t>
      </w:r>
      <w:r w:rsidRPr="003F7F59">
        <w:rPr>
          <w:rFonts w:ascii="宋体" w:hAnsi="宋体" w:hint="eastAsia"/>
          <w:szCs w:val="21"/>
        </w:rPr>
        <w:t>的设计让系统操作更加便利</w:t>
      </w:r>
    </w:p>
    <w:p w:rsidR="002339FA" w:rsidRPr="003F7F59" w:rsidRDefault="002339FA" w:rsidP="002339FA">
      <w:pPr>
        <w:numPr>
          <w:ilvl w:val="0"/>
          <w:numId w:val="10"/>
        </w:numPr>
        <w:tabs>
          <w:tab w:val="num" w:pos="840"/>
        </w:tabs>
        <w:spacing w:line="480" w:lineRule="exact"/>
        <w:rPr>
          <w:rFonts w:ascii="宋体" w:hAnsi="宋体"/>
          <w:szCs w:val="21"/>
        </w:rPr>
      </w:pPr>
      <w:r w:rsidRPr="003F7F59">
        <w:rPr>
          <w:rFonts w:ascii="宋体" w:hAnsi="宋体" w:hint="eastAsia"/>
          <w:szCs w:val="21"/>
        </w:rPr>
        <w:t>基于</w:t>
      </w:r>
      <w:r w:rsidRPr="003F7F59">
        <w:rPr>
          <w:rFonts w:ascii="宋体" w:hAnsi="宋体" w:hint="eastAsia"/>
          <w:szCs w:val="21"/>
        </w:rPr>
        <w:t>Excel</w:t>
      </w:r>
      <w:r w:rsidRPr="003F7F59">
        <w:rPr>
          <w:rFonts w:ascii="宋体" w:hAnsi="宋体" w:hint="eastAsia"/>
          <w:szCs w:val="21"/>
        </w:rPr>
        <w:t>的展示更方便老师对毕业设计的审核和成绩分析</w:t>
      </w:r>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管理员业务知识和管理水平；另一方面要充分利用现代科学技术，建立现代化的管理信息系统。</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Mysql数据库加Excel插件的方式来实现系统功能。</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191409"/>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毕业生毕业设计的管理是大学的主要管理工作之一，涉及到校、系、师、生的诸多方面，随着教学体制的不断改革，尤其是学分制、选课制的展开和深入，毕业</w:t>
      </w:r>
      <w:r w:rsidRPr="003E7867">
        <w:rPr>
          <w:rFonts w:ascii="宋体" w:eastAsia="宋体" w:hAnsi="宋体" w:cs="Arial" w:hint="eastAsia"/>
          <w:sz w:val="24"/>
          <w:szCs w:val="24"/>
          <w:shd w:val="clear" w:color="auto" w:fill="FFFFFF"/>
        </w:rPr>
        <w:lastRenderedPageBreak/>
        <w:t xml:space="preserve">生工作地点的差异，毕业生论文管理工作日趋繁重、复杂。迫切需要研制开发一个基于Internet </w:t>
      </w:r>
      <w:proofErr w:type="gramStart"/>
      <w:r w:rsidRPr="003E7867">
        <w:rPr>
          <w:rFonts w:ascii="宋体" w:eastAsia="宋体" w:hAnsi="宋体" w:cs="Arial" w:hint="eastAsia"/>
          <w:sz w:val="24"/>
          <w:szCs w:val="24"/>
          <w:shd w:val="clear" w:color="auto" w:fill="FFFFFF"/>
        </w:rPr>
        <w:t>网咯的综合</w:t>
      </w:r>
      <w:proofErr w:type="gramEnd"/>
      <w:r w:rsidRPr="003E7867">
        <w:rPr>
          <w:rFonts w:ascii="宋体" w:eastAsia="宋体" w:hAnsi="宋体" w:cs="Arial" w:hint="eastAsia"/>
          <w:sz w:val="24"/>
          <w:szCs w:val="24"/>
          <w:shd w:val="clear" w:color="auto" w:fill="FFFFFF"/>
        </w:rPr>
        <w:t>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191410"/>
      <w:r w:rsidRPr="003E7867">
        <w:rPr>
          <w:rFonts w:ascii="黑体" w:eastAsia="黑体" w:hAnsi="黑体" w:hint="eastAsia"/>
        </w:rPr>
        <w:lastRenderedPageBreak/>
        <w:t>1.3论文主要研究工作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Mysql等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Pr="00217A3A">
        <w:rPr>
          <w:rFonts w:ascii="宋体" w:eastAsia="宋体" w:hAnsi="宋体" w:cs="Arial" w:hint="eastAsia"/>
          <w:sz w:val="24"/>
          <w:szCs w:val="24"/>
          <w:shd w:val="clear" w:color="auto" w:fill="FFFFFF"/>
        </w:rPr>
        <w:t>；5、</w:t>
      </w:r>
      <w:r w:rsidR="00800086">
        <w:rPr>
          <w:rFonts w:ascii="宋体" w:eastAsia="宋体" w:hAnsi="宋体" w:cs="Arial" w:hint="eastAsia"/>
          <w:sz w:val="24"/>
          <w:szCs w:val="24"/>
          <w:shd w:val="clear" w:color="auto" w:fill="FFFFFF"/>
        </w:rPr>
        <w:t>设计系统结构</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；7、</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191411"/>
      <w:r w:rsidRPr="003E7867">
        <w:rPr>
          <w:rFonts w:ascii="黑体" w:eastAsia="黑体" w:hAnsi="黑体" w:hint="eastAsia"/>
        </w:rPr>
        <w:t>1.4本论文的章节安排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w:t>
      </w:r>
      <w:bookmarkStart w:id="10" w:name="_GoBack"/>
      <w:bookmarkEnd w:id="10"/>
      <w:r w:rsidRPr="00CA2025">
        <w:rPr>
          <w:rFonts w:ascii="宋体" w:eastAsia="宋体" w:hAnsi="宋体" w:cs="Arial" w:hint="eastAsia"/>
          <w:sz w:val="24"/>
          <w:szCs w:val="24"/>
          <w:shd w:val="clear" w:color="auto" w:fill="FFFFFF"/>
        </w:rPr>
        <w:t>求、方案选择和技术，编写语言的选择内容；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第三章详细的介绍了数据库Mysql表的设计，同时介绍学习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017FF3">
        <w:rPr>
          <w:rFonts w:ascii="宋体" w:eastAsia="宋体" w:hAnsi="宋体" w:cs="Arial" w:hint="eastAsia"/>
          <w:sz w:val="24"/>
          <w:szCs w:val="24"/>
          <w:shd w:val="clear" w:color="auto" w:fill="FFFFFF"/>
        </w:rPr>
        <w:t>Wix的技术的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1" w:name="_Toc481189205"/>
      <w:bookmarkStart w:id="12" w:name="_Toc481191412"/>
      <w:r w:rsidRPr="003E7867">
        <w:rPr>
          <w:rFonts w:ascii="黑体" w:eastAsia="黑体" w:hAnsi="黑体" w:hint="eastAsia"/>
        </w:rPr>
        <w:t>1.5本章总结</w:t>
      </w:r>
      <w:bookmarkEnd w:id="11"/>
      <w:bookmarkEnd w:id="12"/>
    </w:p>
    <w:p w:rsidR="00527D80" w:rsidRPr="00F35EC9" w:rsidRDefault="00ED5051" w:rsidP="00527D80">
      <w:pPr>
        <w:spacing w:line="360" w:lineRule="auto"/>
        <w:ind w:firstLineChars="200" w:firstLine="480"/>
        <w:rPr>
          <w:rFonts w:ascii="宋体" w:eastAsia="宋体" w:hAnsi="宋体" w:cs="Arial"/>
          <w:sz w:val="24"/>
          <w:szCs w:val="24"/>
          <w:shd w:val="clear" w:color="auto" w:fill="FFFFFF"/>
        </w:rPr>
      </w:pPr>
      <w:r w:rsidRPr="00F35EC9">
        <w:rPr>
          <w:rFonts w:ascii="宋体" w:eastAsia="宋体" w:hAnsi="宋体" w:cs="Arial"/>
          <w:sz w:val="24"/>
          <w:szCs w:val="24"/>
          <w:shd w:val="clear" w:color="auto" w:fill="FFFFFF"/>
        </w:rPr>
        <w:tab/>
      </w:r>
      <w:r w:rsidR="00527D80" w:rsidRPr="00F35EC9">
        <w:rPr>
          <w:rFonts w:ascii="宋体" w:eastAsia="宋体" w:hAnsi="宋体" w:cs="Arial" w:hint="eastAsia"/>
          <w:sz w:val="24"/>
          <w:szCs w:val="24"/>
          <w:shd w:val="clear" w:color="auto" w:fill="FFFFFF"/>
        </w:rPr>
        <w:t>这一章介绍了本课题的研究内容、意义、背景、国内外研究现状、以及简述了S波段4通道接收组件信号采集电路模块及上位机软件的设计与实现的研究工作、章节安排等内容；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Default="00ED5051" w:rsidP="00ED5051">
      <w:pPr>
        <w:spacing w:line="360" w:lineRule="auto"/>
        <w:jc w:val="center"/>
        <w:outlineLvl w:val="0"/>
        <w:rPr>
          <w:rFonts w:ascii="黑体" w:eastAsia="黑体" w:hAnsi="宋体"/>
          <w:bCs/>
          <w:sz w:val="32"/>
          <w:szCs w:val="32"/>
        </w:rPr>
      </w:pPr>
      <w:bookmarkStart w:id="13" w:name="_Toc481189206"/>
      <w:bookmarkStart w:id="14" w:name="_Toc481191413"/>
      <w:r>
        <w:rPr>
          <w:rFonts w:eastAsia="黑体"/>
          <w:bCs/>
          <w:sz w:val="32"/>
          <w:szCs w:val="32"/>
        </w:rPr>
        <w:t>2</w:t>
      </w:r>
      <w:r>
        <w:rPr>
          <w:rFonts w:eastAsia="黑体" w:hint="eastAsia"/>
          <w:bCs/>
          <w:sz w:val="32"/>
          <w:szCs w:val="32"/>
        </w:rPr>
        <w:t xml:space="preserve"> </w:t>
      </w:r>
      <w:r>
        <w:rPr>
          <w:rFonts w:eastAsia="黑体" w:hint="eastAsia"/>
          <w:bCs/>
          <w:sz w:val="32"/>
          <w:szCs w:val="32"/>
        </w:rPr>
        <w:t>本系统的总体设计</w:t>
      </w:r>
      <w:bookmarkEnd w:id="13"/>
      <w:bookmarkEnd w:id="14"/>
    </w:p>
    <w:p w:rsidR="00ED5051" w:rsidRPr="00ED5051" w:rsidRDefault="00ED5051" w:rsidP="00D1118B">
      <w:pPr>
        <w:spacing w:line="360" w:lineRule="auto"/>
        <w:jc w:val="left"/>
        <w:rPr>
          <w:rFonts w:ascii="Times New Roman" w:eastAsia="宋体" w:hAnsi="Times New Roman" w:cs="Times New Roman"/>
          <w:sz w:val="24"/>
          <w:szCs w:val="24"/>
        </w:rPr>
      </w:pPr>
    </w:p>
    <w:p w:rsidR="00ED5051" w:rsidRPr="00612FD7" w:rsidRDefault="00ED5051" w:rsidP="00D1118B">
      <w:pPr>
        <w:spacing w:line="360" w:lineRule="auto"/>
        <w:jc w:val="left"/>
        <w:rPr>
          <w:rFonts w:ascii="Times New Roman" w:eastAsia="宋体" w:hAnsi="Times New Roman" w:cs="Times New Roman"/>
          <w:sz w:val="24"/>
          <w:szCs w:val="24"/>
        </w:rPr>
      </w:pPr>
    </w:p>
    <w:sectPr w:rsidR="00ED5051" w:rsidRPr="00612FD7" w:rsidSect="00845599">
      <w:headerReference w:type="default" r:id="rId20"/>
      <w:headerReference w:type="first" r:id="rId21"/>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BCE" w:rsidRDefault="00B35BCE" w:rsidP="00A94D54">
      <w:r>
        <w:separator/>
      </w:r>
    </w:p>
  </w:endnote>
  <w:endnote w:type="continuationSeparator" w:id="0">
    <w:p w:rsidR="00B35BCE" w:rsidRDefault="00B35BCE"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5"/>
      <w:jc w:val="center"/>
    </w:pPr>
    <w:r>
      <w:fldChar w:fldCharType="begin"/>
    </w:r>
    <w:r>
      <w:instrText xml:space="preserve"> PAGE  \* Arabic  \* MERGEFORMAT </w:instrText>
    </w:r>
    <w:r>
      <w:fldChar w:fldCharType="separate"/>
    </w:r>
    <w:r w:rsidR="00F35EC9">
      <w:rPr>
        <w:noProof/>
      </w:rPr>
      <w:t>1</w:t>
    </w:r>
    <w:r>
      <w:fldChar w:fldCharType="end"/>
    </w:r>
  </w:p>
  <w:p w:rsidR="00476447" w:rsidRDefault="004764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5"/>
      <w:jc w:val="center"/>
    </w:pPr>
    <w:r>
      <w:fldChar w:fldCharType="begin"/>
    </w:r>
    <w:r>
      <w:instrText xml:space="preserve"> PAGE  \* Arabic  \* MERGEFORMAT </w:instrText>
    </w:r>
    <w:r>
      <w:fldChar w:fldCharType="separate"/>
    </w:r>
    <w:r w:rsidR="00F35EC9">
      <w:rPr>
        <w:noProof/>
      </w:rPr>
      <w:t>7</w:t>
    </w:r>
    <w:r>
      <w:fldChar w:fldCharType="end"/>
    </w:r>
  </w:p>
  <w:p w:rsidR="00476447" w:rsidRDefault="004764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BCE" w:rsidRDefault="00B35BCE" w:rsidP="00A94D54">
      <w:r>
        <w:separator/>
      </w:r>
    </w:p>
  </w:footnote>
  <w:footnote w:type="continuationSeparator" w:id="0">
    <w:p w:rsidR="00B35BCE" w:rsidRDefault="00B35BCE"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Pr="00845599" w:rsidRDefault="00476447"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3"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FC133"/>
    <w:multiLevelType w:val="singleLevel"/>
    <w:tmpl w:val="567FC133"/>
    <w:lvl w:ilvl="0">
      <w:start w:val="1"/>
      <w:numFmt w:val="decimal"/>
      <w:suff w:val="nothing"/>
      <w:lvlText w:val="（%1）"/>
      <w:lvlJc w:val="left"/>
    </w:lvl>
  </w:abstractNum>
  <w:abstractNum w:abstractNumId="7"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3"/>
  </w:num>
  <w:num w:numId="3">
    <w:abstractNumId w:val="2"/>
  </w:num>
  <w:num w:numId="4">
    <w:abstractNumId w:val="9"/>
  </w:num>
  <w:num w:numId="5">
    <w:abstractNumId w:val="8"/>
  </w:num>
  <w:num w:numId="6">
    <w:abstractNumId w:val="1"/>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1400C"/>
    <w:rsid w:val="00017FF3"/>
    <w:rsid w:val="000221FD"/>
    <w:rsid w:val="000303FF"/>
    <w:rsid w:val="00073EF3"/>
    <w:rsid w:val="00092919"/>
    <w:rsid w:val="000971D7"/>
    <w:rsid w:val="000A7143"/>
    <w:rsid w:val="00154279"/>
    <w:rsid w:val="00163279"/>
    <w:rsid w:val="001C2A3E"/>
    <w:rsid w:val="00217A3A"/>
    <w:rsid w:val="00223135"/>
    <w:rsid w:val="002339FA"/>
    <w:rsid w:val="0028346E"/>
    <w:rsid w:val="002C4604"/>
    <w:rsid w:val="002D2294"/>
    <w:rsid w:val="002F0AFE"/>
    <w:rsid w:val="003033EC"/>
    <w:rsid w:val="00305DA1"/>
    <w:rsid w:val="00321776"/>
    <w:rsid w:val="003306A2"/>
    <w:rsid w:val="0033417E"/>
    <w:rsid w:val="00362A31"/>
    <w:rsid w:val="003635A9"/>
    <w:rsid w:val="00375234"/>
    <w:rsid w:val="00380597"/>
    <w:rsid w:val="003C1CDC"/>
    <w:rsid w:val="003D044B"/>
    <w:rsid w:val="003E7867"/>
    <w:rsid w:val="00401810"/>
    <w:rsid w:val="004225DF"/>
    <w:rsid w:val="004269B1"/>
    <w:rsid w:val="004343C7"/>
    <w:rsid w:val="0044122B"/>
    <w:rsid w:val="004748D6"/>
    <w:rsid w:val="00476447"/>
    <w:rsid w:val="004958B4"/>
    <w:rsid w:val="00522C42"/>
    <w:rsid w:val="00527D80"/>
    <w:rsid w:val="0054016A"/>
    <w:rsid w:val="00583D09"/>
    <w:rsid w:val="005C39B8"/>
    <w:rsid w:val="00612FD7"/>
    <w:rsid w:val="00630D95"/>
    <w:rsid w:val="006640AA"/>
    <w:rsid w:val="006670A4"/>
    <w:rsid w:val="006E70F5"/>
    <w:rsid w:val="00735B92"/>
    <w:rsid w:val="00744DD6"/>
    <w:rsid w:val="00755FE9"/>
    <w:rsid w:val="00791458"/>
    <w:rsid w:val="00800086"/>
    <w:rsid w:val="00845599"/>
    <w:rsid w:val="00852453"/>
    <w:rsid w:val="00867D5E"/>
    <w:rsid w:val="008910A2"/>
    <w:rsid w:val="008A3F13"/>
    <w:rsid w:val="008A4808"/>
    <w:rsid w:val="008D418D"/>
    <w:rsid w:val="008F0D77"/>
    <w:rsid w:val="008F3648"/>
    <w:rsid w:val="008F7D15"/>
    <w:rsid w:val="009223BD"/>
    <w:rsid w:val="00980BE7"/>
    <w:rsid w:val="009A51A4"/>
    <w:rsid w:val="009D009D"/>
    <w:rsid w:val="009E1713"/>
    <w:rsid w:val="009F7973"/>
    <w:rsid w:val="00A00C2A"/>
    <w:rsid w:val="00A00D41"/>
    <w:rsid w:val="00A2391D"/>
    <w:rsid w:val="00A41E7E"/>
    <w:rsid w:val="00A84251"/>
    <w:rsid w:val="00A94D54"/>
    <w:rsid w:val="00AB0A21"/>
    <w:rsid w:val="00AC78C8"/>
    <w:rsid w:val="00AE0795"/>
    <w:rsid w:val="00AE6D14"/>
    <w:rsid w:val="00B031CF"/>
    <w:rsid w:val="00B32DC6"/>
    <w:rsid w:val="00B3526D"/>
    <w:rsid w:val="00B35394"/>
    <w:rsid w:val="00B35BCE"/>
    <w:rsid w:val="00B65D08"/>
    <w:rsid w:val="00BA7E9B"/>
    <w:rsid w:val="00BD65D2"/>
    <w:rsid w:val="00BF5E92"/>
    <w:rsid w:val="00C33622"/>
    <w:rsid w:val="00C9405C"/>
    <w:rsid w:val="00CA2025"/>
    <w:rsid w:val="00CC0A9C"/>
    <w:rsid w:val="00CC3D73"/>
    <w:rsid w:val="00CF7568"/>
    <w:rsid w:val="00D1118B"/>
    <w:rsid w:val="00D47657"/>
    <w:rsid w:val="00D616D7"/>
    <w:rsid w:val="00D628F2"/>
    <w:rsid w:val="00E76011"/>
    <w:rsid w:val="00EC177D"/>
    <w:rsid w:val="00ED5051"/>
    <w:rsid w:val="00F35EC9"/>
    <w:rsid w:val="00F74FD5"/>
    <w:rsid w:val="00FA159B"/>
    <w:rsid w:val="00FD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0D9B"/>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A94D54"/>
    <w:pPr>
      <w:ind w:left="420"/>
      <w:jc w:val="left"/>
    </w:pPr>
    <w:rPr>
      <w:rFonts w:eastAsiaTheme="minorHAnsi"/>
      <w:i/>
      <w:iCs/>
      <w:sz w:val="20"/>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A94D54"/>
    <w:pPr>
      <w:spacing w:before="120" w:after="120"/>
      <w:jc w:val="left"/>
    </w:pPr>
    <w:rPr>
      <w:rFonts w:eastAsiaTheme="minorHAnsi"/>
      <w:b/>
      <w:bCs/>
      <w:caps/>
      <w:sz w:val="20"/>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A94D54"/>
    <w:pPr>
      <w:ind w:left="210"/>
      <w:jc w:val="left"/>
    </w:pPr>
    <w:rPr>
      <w:rFonts w:eastAsiaTheme="minorHAnsi"/>
      <w:smallCaps/>
      <w:sz w:val="20"/>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0BD6B-5A07-41E6-A028-5F782B88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212</cp:revision>
  <dcterms:created xsi:type="dcterms:W3CDTF">2017-04-28T08:37:00Z</dcterms:created>
  <dcterms:modified xsi:type="dcterms:W3CDTF">2017-05-01T04:59:00Z</dcterms:modified>
</cp:coreProperties>
</file>