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A4D" w:rsidRPr="00542E57" w:rsidRDefault="00725A4D" w:rsidP="00725A4D">
      <w:pPr>
        <w:rPr>
          <w:rFonts w:hint="eastAsia"/>
          <w:b/>
        </w:rPr>
      </w:pPr>
      <w:r w:rsidRPr="00542E57">
        <w:rPr>
          <w:rFonts w:hint="eastAsia"/>
          <w:b/>
        </w:rPr>
        <w:t>前言</w:t>
      </w:r>
    </w:p>
    <w:p w:rsidR="00725A4D" w:rsidRPr="00725A4D" w:rsidRDefault="00725A4D" w:rsidP="00725A4D">
      <w:pPr>
        <w:rPr>
          <w:rFonts w:hint="eastAsia"/>
          <w:b/>
        </w:rPr>
      </w:pPr>
      <w:r w:rsidRPr="00725A4D">
        <w:rPr>
          <w:rFonts w:hint="eastAsia"/>
          <w:b/>
        </w:rPr>
        <w:t>第</w:t>
      </w:r>
      <w:r w:rsidRPr="00725A4D">
        <w:rPr>
          <w:rFonts w:hint="eastAsia"/>
          <w:b/>
        </w:rPr>
        <w:t>1</w:t>
      </w:r>
      <w:r w:rsidRPr="00725A4D">
        <w:rPr>
          <w:rFonts w:hint="eastAsia"/>
          <w:b/>
        </w:rPr>
        <w:t>章　正确提问的益处和方法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我们生活在嘈杂、混乱的世界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专家说得再动听，也不一定靠得住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靠大脑理性思考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激发你的批判性思维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海绵式思维和淘金式思维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弱势批判性思维和强势批判性思维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价值观影响人与人之间的互动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让对话有效进行下去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像批判性思维者那样写作和发言</w:t>
      </w:r>
    </w:p>
    <w:p w:rsidR="00725A4D" w:rsidRPr="00061637" w:rsidRDefault="00725A4D" w:rsidP="00725A4D">
      <w:pPr>
        <w:rPr>
          <w:rFonts w:hint="eastAsia"/>
          <w:b/>
        </w:rPr>
      </w:pPr>
      <w:r w:rsidRPr="00061637">
        <w:rPr>
          <w:rFonts w:hint="eastAsia"/>
          <w:b/>
        </w:rPr>
        <w:t>第</w:t>
      </w:r>
      <w:r w:rsidRPr="00061637">
        <w:rPr>
          <w:rFonts w:hint="eastAsia"/>
          <w:b/>
        </w:rPr>
        <w:t>2</w:t>
      </w:r>
      <w:r w:rsidRPr="00061637">
        <w:rPr>
          <w:rFonts w:hint="eastAsia"/>
          <w:b/>
        </w:rPr>
        <w:t>章　论题和结论是什么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描述型论题和规定性论题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寻找论题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寻找结论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找到结论的</w:t>
      </w:r>
      <w:r>
        <w:rPr>
          <w:rFonts w:hint="eastAsia"/>
        </w:rPr>
        <w:t>5</w:t>
      </w:r>
      <w:r>
        <w:rPr>
          <w:rFonts w:hint="eastAsia"/>
        </w:rPr>
        <w:t>条线索</w:t>
      </w:r>
    </w:p>
    <w:p w:rsidR="00725A4D" w:rsidRPr="00061637" w:rsidRDefault="00725A4D" w:rsidP="00725A4D">
      <w:pPr>
        <w:rPr>
          <w:rFonts w:hint="eastAsia"/>
          <w:b/>
        </w:rPr>
      </w:pPr>
      <w:r w:rsidRPr="00061637">
        <w:rPr>
          <w:rFonts w:hint="eastAsia"/>
          <w:b/>
        </w:rPr>
        <w:t>第</w:t>
      </w:r>
      <w:r w:rsidRPr="00061637">
        <w:rPr>
          <w:rFonts w:hint="eastAsia"/>
          <w:b/>
        </w:rPr>
        <w:t>3</w:t>
      </w:r>
      <w:r w:rsidRPr="00061637">
        <w:rPr>
          <w:rFonts w:hint="eastAsia"/>
          <w:b/>
        </w:rPr>
        <w:t>章　理由是什么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为什么相信这个结论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通过提示</w:t>
      </w:r>
      <w:proofErr w:type="gramStart"/>
      <w:r>
        <w:rPr>
          <w:rFonts w:hint="eastAsia"/>
        </w:rPr>
        <w:t>词寻找</w:t>
      </w:r>
      <w:proofErr w:type="gramEnd"/>
      <w:r>
        <w:rPr>
          <w:rFonts w:hint="eastAsia"/>
        </w:rPr>
        <w:t>理由</w:t>
      </w:r>
    </w:p>
    <w:p w:rsidR="00725A4D" w:rsidRDefault="00725A4D" w:rsidP="00725A4D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让理由</w:t>
      </w:r>
      <w:proofErr w:type="gramEnd"/>
      <w:r>
        <w:rPr>
          <w:rFonts w:hint="eastAsia"/>
        </w:rPr>
        <w:t>和结论一目了然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像批判性思维者那样写作和发言</w:t>
      </w:r>
    </w:p>
    <w:p w:rsidR="00725A4D" w:rsidRPr="00061637" w:rsidRDefault="00725A4D" w:rsidP="00725A4D">
      <w:pPr>
        <w:rPr>
          <w:rFonts w:hint="eastAsia"/>
          <w:b/>
        </w:rPr>
      </w:pPr>
      <w:r w:rsidRPr="00061637">
        <w:rPr>
          <w:rFonts w:hint="eastAsia"/>
          <w:b/>
        </w:rPr>
        <w:t>第</w:t>
      </w:r>
      <w:r w:rsidRPr="00061637">
        <w:rPr>
          <w:rFonts w:hint="eastAsia"/>
          <w:b/>
        </w:rPr>
        <w:t>4</w:t>
      </w:r>
      <w:r w:rsidRPr="00061637">
        <w:rPr>
          <w:rFonts w:hint="eastAsia"/>
          <w:b/>
        </w:rPr>
        <w:t>章　哪些词语意思不明确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让人捉摸不透的多义词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找准关键词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检查有没有歧义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判定歧义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根据上下文找出真正含义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字典里的定义不一定适合文章里的情境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谁想说服你，谁就要负责解释清楚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像批判性思维者那样写作和发言</w:t>
      </w:r>
    </w:p>
    <w:p w:rsidR="00725A4D" w:rsidRPr="00061637" w:rsidRDefault="00725A4D" w:rsidP="00725A4D">
      <w:pPr>
        <w:rPr>
          <w:rFonts w:hint="eastAsia"/>
          <w:b/>
        </w:rPr>
      </w:pPr>
      <w:r w:rsidRPr="00061637">
        <w:rPr>
          <w:rFonts w:hint="eastAsia"/>
          <w:b/>
        </w:rPr>
        <w:t>第</w:t>
      </w:r>
      <w:r w:rsidRPr="00061637">
        <w:rPr>
          <w:rFonts w:hint="eastAsia"/>
          <w:b/>
        </w:rPr>
        <w:t>5</w:t>
      </w:r>
      <w:r w:rsidRPr="00061637">
        <w:rPr>
          <w:rFonts w:hint="eastAsia"/>
          <w:b/>
        </w:rPr>
        <w:t>章　价值观假设和描述性假设是什么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到哪儿去找假设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价值观冲突和价值观假设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两种价值观冲突时选择哪一个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典型的价值观冲突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把立论者的背景作为寻找价值观假设的线索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把可能发生的后果作为寻找价值观假设的线索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寻找价值观假设的其他方法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了解其他人的价值倾向的价值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价值观与相对性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找出描述性假设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描述性假设举例说明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常见的描述性假设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找到假设的线索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像批判性思维者那样写作和发言</w:t>
      </w:r>
    </w:p>
    <w:p w:rsidR="00725A4D" w:rsidRPr="00061637" w:rsidRDefault="00725A4D" w:rsidP="00725A4D">
      <w:pPr>
        <w:rPr>
          <w:rFonts w:hint="eastAsia"/>
          <w:b/>
        </w:rPr>
      </w:pPr>
      <w:r w:rsidRPr="00061637">
        <w:rPr>
          <w:rFonts w:hint="eastAsia"/>
          <w:b/>
        </w:rPr>
        <w:t>第</w:t>
      </w:r>
      <w:r w:rsidRPr="00061637">
        <w:rPr>
          <w:rFonts w:hint="eastAsia"/>
          <w:b/>
        </w:rPr>
        <w:t>6</w:t>
      </w:r>
      <w:r w:rsidRPr="00061637">
        <w:rPr>
          <w:rFonts w:hint="eastAsia"/>
          <w:b/>
        </w:rPr>
        <w:t>章　论证中有没有谬误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用提问的方法找出论证中的谬误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从假设中寻找谬误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其他常见的论证谬误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警惕分散注意力的干扰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愚弄人的循环论证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论证谬误小结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扩展关于谬误的知识</w:t>
      </w:r>
    </w:p>
    <w:p w:rsidR="00725A4D" w:rsidRPr="00061637" w:rsidRDefault="00725A4D" w:rsidP="00725A4D">
      <w:pPr>
        <w:rPr>
          <w:rFonts w:hint="eastAsia"/>
          <w:b/>
        </w:rPr>
      </w:pPr>
      <w:r w:rsidRPr="00061637">
        <w:rPr>
          <w:rFonts w:hint="eastAsia"/>
          <w:b/>
        </w:rPr>
        <w:t>第</w:t>
      </w:r>
      <w:r w:rsidRPr="00061637">
        <w:rPr>
          <w:rFonts w:hint="eastAsia"/>
          <w:b/>
        </w:rPr>
        <w:t>7</w:t>
      </w:r>
      <w:r w:rsidRPr="00061637">
        <w:rPr>
          <w:rFonts w:hint="eastAsia"/>
          <w:b/>
        </w:rPr>
        <w:t>章　证据的效力：个人经历、典型案例、当事人证言和专家陈述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事实还是见解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我们需要可靠的证据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证据的来源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以个人经历作为证据可靠吗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以典型案例作为证据可靠吗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以当事人证言作为证据可靠吗</w:t>
      </w:r>
    </w:p>
    <w:p w:rsidR="00725A4D" w:rsidRDefault="00725A4D" w:rsidP="00725A4D">
      <w:pPr>
        <w:ind w:leftChars="200" w:left="420"/>
        <w:rPr>
          <w:rFonts w:hint="eastAsia"/>
        </w:rPr>
      </w:pPr>
      <w:r>
        <w:rPr>
          <w:rFonts w:hint="eastAsia"/>
        </w:rPr>
        <w:t>以专家意见作为证据可靠吗</w:t>
      </w:r>
    </w:p>
    <w:p w:rsidR="00725A4D" w:rsidRPr="00061637" w:rsidRDefault="00725A4D" w:rsidP="00725A4D">
      <w:pPr>
        <w:rPr>
          <w:rFonts w:hint="eastAsia"/>
          <w:b/>
        </w:rPr>
      </w:pPr>
      <w:r w:rsidRPr="00061637">
        <w:rPr>
          <w:rFonts w:hint="eastAsia"/>
          <w:b/>
        </w:rPr>
        <w:t>第</w:t>
      </w:r>
      <w:r w:rsidRPr="00061637">
        <w:rPr>
          <w:rFonts w:hint="eastAsia"/>
          <w:b/>
        </w:rPr>
        <w:t>8</w:t>
      </w:r>
      <w:r w:rsidRPr="00061637">
        <w:rPr>
          <w:rFonts w:hint="eastAsia"/>
          <w:b/>
        </w:rPr>
        <w:t>章　证据的效力：个人观察和调查研究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以个人观察作为证据可靠吗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有偏差的调查和问卷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以研究报告作为证据可靠吗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样本能够代表总体吗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测量方法可靠吗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专家观点什么时候最可信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像批判性思维者那样写作和发言</w:t>
      </w:r>
    </w:p>
    <w:p w:rsidR="00725A4D" w:rsidRPr="00061637" w:rsidRDefault="00725A4D" w:rsidP="00725A4D">
      <w:pPr>
        <w:rPr>
          <w:rFonts w:hint="eastAsia"/>
          <w:b/>
        </w:rPr>
      </w:pPr>
      <w:r w:rsidRPr="00061637">
        <w:rPr>
          <w:rFonts w:hint="eastAsia"/>
          <w:b/>
        </w:rPr>
        <w:t>第</w:t>
      </w:r>
      <w:r w:rsidRPr="00061637">
        <w:rPr>
          <w:rFonts w:hint="eastAsia"/>
          <w:b/>
        </w:rPr>
        <w:t>9</w:t>
      </w:r>
      <w:r w:rsidRPr="00061637">
        <w:rPr>
          <w:rFonts w:hint="eastAsia"/>
          <w:b/>
        </w:rPr>
        <w:t>章　有没有替代原因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可能存在替代原因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替代原因的说服力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寻找替代原因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唯一的原因，还是原因之一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警惕“确认偏误”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混淆相关性和因果关系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混淆“在此之后”与“因此”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解释单个事件或行为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评价替代原因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替代原因与你的表达和交流</w:t>
      </w:r>
    </w:p>
    <w:p w:rsidR="00725A4D" w:rsidRPr="00061637" w:rsidRDefault="00725A4D" w:rsidP="00725A4D">
      <w:pPr>
        <w:rPr>
          <w:rFonts w:hint="eastAsia"/>
          <w:b/>
        </w:rPr>
      </w:pPr>
      <w:r w:rsidRPr="00061637">
        <w:rPr>
          <w:rFonts w:hint="eastAsia"/>
          <w:b/>
        </w:rPr>
        <w:t>第</w:t>
      </w:r>
      <w:r w:rsidRPr="00061637">
        <w:rPr>
          <w:rFonts w:hint="eastAsia"/>
          <w:b/>
        </w:rPr>
        <w:t>10</w:t>
      </w:r>
      <w:r w:rsidRPr="00061637">
        <w:rPr>
          <w:rFonts w:hint="eastAsia"/>
          <w:b/>
        </w:rPr>
        <w:t>章　数据有没有欺骗性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识别不知来历和有偏差的数据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令人困惑的平均值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测量误差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错把一件事的结论用来证明另一件事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通过省略信息进行欺骗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在自己的写作中使用统计数字</w:t>
      </w:r>
    </w:p>
    <w:p w:rsidR="00725A4D" w:rsidRPr="00061637" w:rsidRDefault="00725A4D" w:rsidP="00725A4D">
      <w:pPr>
        <w:rPr>
          <w:rFonts w:hint="eastAsia"/>
          <w:b/>
        </w:rPr>
      </w:pPr>
      <w:r w:rsidRPr="00061637">
        <w:rPr>
          <w:rFonts w:hint="eastAsia"/>
          <w:b/>
        </w:rPr>
        <w:t>第</w:t>
      </w:r>
      <w:r w:rsidRPr="00061637">
        <w:rPr>
          <w:rFonts w:hint="eastAsia"/>
          <w:b/>
        </w:rPr>
        <w:t>11</w:t>
      </w:r>
      <w:r w:rsidRPr="00061637">
        <w:rPr>
          <w:rFonts w:hint="eastAsia"/>
          <w:b/>
        </w:rPr>
        <w:t>章　有什么重要信息被省略了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找到省略信息的益处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不完整的论证在所难免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帮你识别省略信息的问题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我们需要知道确切的数字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负面视角的重要性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面对信息缺失的现实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像批判性思维者那样写作和发言</w:t>
      </w:r>
    </w:p>
    <w:p w:rsidR="00725A4D" w:rsidRPr="00061637" w:rsidRDefault="00725A4D" w:rsidP="00725A4D">
      <w:pPr>
        <w:rPr>
          <w:rFonts w:hint="eastAsia"/>
          <w:b/>
        </w:rPr>
      </w:pPr>
      <w:r w:rsidRPr="00061637">
        <w:rPr>
          <w:rFonts w:hint="eastAsia"/>
          <w:b/>
        </w:rPr>
        <w:t>第</w:t>
      </w:r>
      <w:r w:rsidRPr="00061637">
        <w:rPr>
          <w:rFonts w:hint="eastAsia"/>
          <w:b/>
        </w:rPr>
        <w:t>12</w:t>
      </w:r>
      <w:r w:rsidRPr="00061637">
        <w:rPr>
          <w:rFonts w:hint="eastAsia"/>
          <w:b/>
        </w:rPr>
        <w:t>章　能得出哪些合理的结论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二分式思维：妨碍我们考虑多种可能性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灰度思维：两面还是多面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条件的重要性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解放思维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更多可能的结论，更多可能的自由选择</w:t>
      </w:r>
    </w:p>
    <w:p w:rsidR="00725A4D" w:rsidRPr="00061637" w:rsidRDefault="00725A4D" w:rsidP="00725A4D">
      <w:pPr>
        <w:rPr>
          <w:rFonts w:hint="eastAsia"/>
          <w:b/>
        </w:rPr>
      </w:pPr>
      <w:r w:rsidRPr="00061637">
        <w:rPr>
          <w:rFonts w:hint="eastAsia"/>
          <w:b/>
        </w:rPr>
        <w:t>第</w:t>
      </w:r>
      <w:r w:rsidRPr="00061637">
        <w:rPr>
          <w:rFonts w:hint="eastAsia"/>
          <w:b/>
        </w:rPr>
        <w:t>13</w:t>
      </w:r>
      <w:r w:rsidRPr="00061637">
        <w:rPr>
          <w:rFonts w:hint="eastAsia"/>
          <w:b/>
        </w:rPr>
        <w:t>章　干扰批判性思维的障碍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正确提问带给人的不快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思考过快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刻板印象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背叛我们的思维习惯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自我中心</w:t>
      </w:r>
    </w:p>
    <w:p w:rsidR="00725A4D" w:rsidRDefault="00725A4D" w:rsidP="00AE5809">
      <w:pPr>
        <w:ind w:leftChars="200" w:left="420"/>
        <w:rPr>
          <w:rFonts w:hint="eastAsia"/>
        </w:rPr>
      </w:pPr>
      <w:r>
        <w:rPr>
          <w:rFonts w:hint="eastAsia"/>
        </w:rPr>
        <w:t>一厢情愿：批判性思维最大的障碍</w:t>
      </w:r>
    </w:p>
    <w:p w:rsidR="004367D6" w:rsidRPr="00725A4D" w:rsidRDefault="00725A4D" w:rsidP="00AE5809">
      <w:pPr>
        <w:ind w:leftChars="200" w:left="420"/>
      </w:pPr>
      <w:r>
        <w:rPr>
          <w:rFonts w:hint="eastAsia"/>
        </w:rPr>
        <w:t>成为一个批判性思维者</w:t>
      </w:r>
    </w:p>
    <w:sectPr w:rsidR="004367D6" w:rsidRPr="00725A4D" w:rsidSect="00725A4D">
      <w:pgSz w:w="16838" w:h="11906" w:orient="landscape"/>
      <w:pgMar w:top="1134" w:right="1440" w:bottom="1797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5A4D"/>
    <w:rsid w:val="00061637"/>
    <w:rsid w:val="000C120F"/>
    <w:rsid w:val="002F67BA"/>
    <w:rsid w:val="003F78FC"/>
    <w:rsid w:val="004367D6"/>
    <w:rsid w:val="00542E57"/>
    <w:rsid w:val="00725A4D"/>
    <w:rsid w:val="00776638"/>
    <w:rsid w:val="00905386"/>
    <w:rsid w:val="00AE5809"/>
    <w:rsid w:val="00E7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7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5A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王金峰</dc:creator>
  <cp:keywords/>
  <dc:description/>
  <cp:lastModifiedBy>王金峰</cp:lastModifiedBy>
  <cp:revision>4</cp:revision>
  <dcterms:created xsi:type="dcterms:W3CDTF">2023-05-09T02:26:00Z</dcterms:created>
  <dcterms:modified xsi:type="dcterms:W3CDTF">2023-05-09T02:37:00Z</dcterms:modified>
</cp:coreProperties>
</file>