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3B12" w:rsidP="00053B1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Assignment-4</w:t>
      </w:r>
    </w:p>
    <w:p w:rsidR="00053B12" w:rsidRDefault="00053B12" w:rsidP="0005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Question-1)</w:t>
      </w:r>
    </w:p>
    <w:p w:rsidR="00053B12" w:rsidRDefault="00053B12" w:rsidP="0005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Try, Catch and Finally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053B12">
        <w:rPr>
          <w:rFonts w:ascii="Consolas" w:eastAsia="Times New Roman" w:hAnsi="Consolas" w:cs="Consolas"/>
          <w:color w:val="D7BA7D"/>
          <w:sz w:val="21"/>
          <w:szCs w:val="21"/>
        </w:rPr>
        <w:t>centerdv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centerdv</w:t>
      </w:r>
      <w:proofErr w:type="spellEnd"/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Enter the Number: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"num"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053B12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DCDCAA"/>
          <w:sz w:val="21"/>
          <w:szCs w:val="21"/>
        </w:rPr>
        <w:t>validate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1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"message"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1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"num"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"is empty"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53B12">
        <w:rPr>
          <w:rFonts w:ascii="Consolas" w:eastAsia="Times New Roman" w:hAnsi="Consolas" w:cs="Consolas"/>
          <w:color w:val="DCDCAA"/>
          <w:sz w:val="21"/>
          <w:szCs w:val="21"/>
        </w:rPr>
        <w:t>isNaN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)) </w:t>
      </w:r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"is not a number"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053B1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53B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"less than 0."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053B1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!=</w:t>
      </w:r>
      <w:r w:rsidRPr="00053B1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"not divisible by 2."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)&gt;=</w:t>
      </w:r>
      <w:r w:rsidRPr="00053B1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"square not less than 100."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"Input 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053B12">
        <w:rPr>
          <w:rFonts w:ascii="Consolas" w:eastAsia="Times New Roman" w:hAnsi="Consolas" w:cs="Consolas"/>
          <w:color w:val="C586C0"/>
          <w:sz w:val="21"/>
          <w:szCs w:val="21"/>
        </w:rPr>
        <w:t>finally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1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"num"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1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12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1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53B1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12" w:rsidRPr="00053B12" w:rsidRDefault="00053B12" w:rsidP="00053B12">
      <w:pPr>
        <w:rPr>
          <w:b/>
          <w:sz w:val="24"/>
          <w:szCs w:val="24"/>
        </w:rPr>
      </w:pPr>
    </w:p>
    <w:sectPr w:rsidR="00053B12" w:rsidRPr="0005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3B12"/>
    <w:rsid w:val="0005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>Hewlett-Packard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2020-11-30T03:55:00Z</dcterms:created>
  <dcterms:modified xsi:type="dcterms:W3CDTF">2020-11-30T03:56:00Z</dcterms:modified>
</cp:coreProperties>
</file>