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CB58" w14:textId="5B3B4B3C" w:rsidR="004B0C39" w:rsidRDefault="00AC2B67" w:rsidP="00AC2B67">
      <w:pPr>
        <w:pStyle w:val="ListParagraph"/>
        <w:numPr>
          <w:ilvl w:val="0"/>
          <w:numId w:val="1"/>
        </w:numPr>
      </w:pPr>
      <w:r>
        <w:t>G</w:t>
      </w:r>
      <w:r w:rsidRPr="00AC2B67">
        <w:t>ennemgår alle equity research-rapporter og laver et Excel-overblik over dem med deres rapportdato.</w:t>
      </w:r>
    </w:p>
    <w:p w14:paraId="0D29BE39" w14:textId="77777777" w:rsidR="00467284" w:rsidRDefault="00467284" w:rsidP="00467284">
      <w:pPr>
        <w:pStyle w:val="ListParagraph"/>
      </w:pPr>
    </w:p>
    <w:p w14:paraId="02508DA5" w14:textId="0811FF02" w:rsidR="00467284" w:rsidRDefault="00AC2B67" w:rsidP="00467284">
      <w:pPr>
        <w:pStyle w:val="ListParagraph"/>
        <w:numPr>
          <w:ilvl w:val="0"/>
          <w:numId w:val="1"/>
        </w:numPr>
      </w:pPr>
      <w:r w:rsidRPr="00AC2B67">
        <w:t>Sa</w:t>
      </w:r>
      <w:r w:rsidRPr="00AC2B67">
        <w:t>mmenligner datoerne på equity reports med datoerne for selskabernes cash flow-</w:t>
      </w:r>
      <w:r w:rsidRPr="00AC2B67">
        <w:t>model</w:t>
      </w:r>
      <w:r w:rsidRPr="00AC2B67">
        <w:t xml:space="preserve"> og finder den nærmeste cash flow-dato for samme selskab og samme år. Derefter beregner den, hvor mange dage der er mellem equity-rapporten og cash flow-datoen.</w:t>
      </w:r>
    </w:p>
    <w:p w14:paraId="3BED192C" w14:textId="77777777" w:rsidR="00467284" w:rsidRDefault="00467284" w:rsidP="00467284"/>
    <w:p w14:paraId="5776DD09" w14:textId="1A39C994" w:rsidR="00AC2B67" w:rsidRPr="00BA11EC" w:rsidRDefault="00BA11EC" w:rsidP="00BA11EC">
      <w:pPr>
        <w:pStyle w:val="ListParagraph"/>
        <w:numPr>
          <w:ilvl w:val="0"/>
          <w:numId w:val="1"/>
        </w:numPr>
      </w:pPr>
      <w:r w:rsidRPr="00BA11EC">
        <w:t>O</w:t>
      </w:r>
      <w:r w:rsidR="00AC2B67" w:rsidRPr="00BA11EC">
        <w:t>pretter en PostgreSQL-database kaldet forecast_studie og bygger de tabeller, som skal bruges til at samle hele dit forecast-studie. Databasen er struktureret til at kunne gemme:</w:t>
      </w:r>
    </w:p>
    <w:p w14:paraId="6EA3405F" w14:textId="77777777" w:rsidR="00BA11EC" w:rsidRPr="00BA11EC" w:rsidRDefault="00AC2B67" w:rsidP="00BA11EC">
      <w:pPr>
        <w:pStyle w:val="ListParagraph"/>
        <w:numPr>
          <w:ilvl w:val="0"/>
          <w:numId w:val="3"/>
        </w:numPr>
      </w:pPr>
      <w:r w:rsidRPr="00BA11EC">
        <w:t xml:space="preserve">Selskaber </w:t>
      </w:r>
    </w:p>
    <w:p w14:paraId="05B6B649" w14:textId="77777777" w:rsidR="00BA11EC" w:rsidRPr="00BA11EC" w:rsidRDefault="00AC2B67" w:rsidP="00BA11EC">
      <w:pPr>
        <w:pStyle w:val="ListParagraph"/>
        <w:numPr>
          <w:ilvl w:val="0"/>
          <w:numId w:val="3"/>
        </w:numPr>
      </w:pPr>
      <w:r w:rsidRPr="00BA11EC">
        <w:t xml:space="preserve">De oprindelige analytiker-forecasts og historiske regnskabstal </w:t>
      </w:r>
    </w:p>
    <w:p w14:paraId="4B8D081F" w14:textId="77777777" w:rsidR="00BA11EC" w:rsidRPr="00BA11EC" w:rsidRDefault="00AC2B67" w:rsidP="00BA11EC">
      <w:pPr>
        <w:pStyle w:val="ListParagraph"/>
        <w:numPr>
          <w:ilvl w:val="0"/>
          <w:numId w:val="3"/>
        </w:numPr>
      </w:pPr>
      <w:r w:rsidRPr="00BA11EC">
        <w:t xml:space="preserve">Equity reports og teksten fra dem </w:t>
      </w:r>
    </w:p>
    <w:p w14:paraId="61BC7809" w14:textId="77777777" w:rsidR="00BA11EC" w:rsidRPr="00BA11EC" w:rsidRDefault="00AC2B67" w:rsidP="00BA11EC">
      <w:pPr>
        <w:pStyle w:val="ListParagraph"/>
        <w:numPr>
          <w:ilvl w:val="0"/>
          <w:numId w:val="3"/>
        </w:numPr>
      </w:pPr>
      <w:r w:rsidRPr="00BA11EC">
        <w:t xml:space="preserve">LLM/AI-genererede forecasts </w:t>
      </w:r>
    </w:p>
    <w:p w14:paraId="0C8FC2EC" w14:textId="77777777" w:rsidR="00BA11EC" w:rsidRPr="00BA11EC" w:rsidRDefault="00AC2B67" w:rsidP="00BA11EC">
      <w:pPr>
        <w:pStyle w:val="ListParagraph"/>
        <w:numPr>
          <w:ilvl w:val="0"/>
          <w:numId w:val="3"/>
        </w:numPr>
      </w:pPr>
      <w:r w:rsidRPr="00BA11EC">
        <w:t>Evaluering af forecast-fejl</w:t>
      </w:r>
    </w:p>
    <w:p w14:paraId="1F5E83F0" w14:textId="32F5AE68" w:rsidR="00467284" w:rsidRDefault="00AC2B67" w:rsidP="00467284">
      <w:pPr>
        <w:pStyle w:val="ListParagraph"/>
        <w:numPr>
          <w:ilvl w:val="0"/>
          <w:numId w:val="3"/>
        </w:numPr>
      </w:pPr>
      <w:r w:rsidRPr="00BA11EC">
        <w:t>En log over fejl og dataindlæsning</w:t>
      </w:r>
    </w:p>
    <w:p w14:paraId="610CD06D" w14:textId="77777777" w:rsidR="00467284" w:rsidRPr="00BA11EC" w:rsidRDefault="00467284" w:rsidP="00467284">
      <w:pPr>
        <w:pStyle w:val="ListParagraph"/>
        <w:ind w:left="1080"/>
      </w:pPr>
    </w:p>
    <w:p w14:paraId="48582D2C" w14:textId="4E32AD8B" w:rsidR="00AC2B67" w:rsidRDefault="00BA11EC" w:rsidP="00AC2B67">
      <w:pPr>
        <w:pStyle w:val="ListParagraph"/>
        <w:numPr>
          <w:ilvl w:val="0"/>
          <w:numId w:val="1"/>
        </w:numPr>
      </w:pPr>
      <w:r w:rsidRPr="00BA11EC">
        <w:t xml:space="preserve">Den undersøger, om modellen har 3, 4 eller 5 sammenhængende historiske år. </w:t>
      </w:r>
      <w:r>
        <w:t>E</w:t>
      </w:r>
      <w:r w:rsidRPr="00BA11EC">
        <w:t>n måde at finde ud af, hvor mange af observationer</w:t>
      </w:r>
      <w:r>
        <w:t>ne</w:t>
      </w:r>
      <w:r w:rsidRPr="00BA11EC">
        <w:t xml:space="preserve"> der har tilstrækkelig historisk data til at kunne bruges i forecast-studiet.</w:t>
      </w:r>
    </w:p>
    <w:p w14:paraId="25A6B6F4" w14:textId="77777777" w:rsidR="00467284" w:rsidRDefault="00467284" w:rsidP="00467284">
      <w:pPr>
        <w:pStyle w:val="ListParagraph"/>
      </w:pPr>
    </w:p>
    <w:p w14:paraId="266E5545" w14:textId="66B5E9D7" w:rsidR="00467284" w:rsidRDefault="00467284" w:rsidP="00AC2B67">
      <w:pPr>
        <w:pStyle w:val="ListParagraph"/>
        <w:numPr>
          <w:ilvl w:val="0"/>
          <w:numId w:val="1"/>
        </w:numPr>
      </w:pPr>
      <w:r w:rsidRPr="00467284">
        <w:t>Kvalificerede report/cash-flow-model-par → åbner Excel-modellen → henter 5 historiske år + analytikerens 3 forecast-år → opdeler tallene i income statement, balance sheet og cash flow → gemmer det hele i PostgreSQL</w:t>
      </w:r>
    </w:p>
    <w:p w14:paraId="29C02A50" w14:textId="77777777" w:rsidR="002E09E2" w:rsidRDefault="002E09E2" w:rsidP="002E09E2">
      <w:pPr>
        <w:pStyle w:val="ListParagraph"/>
      </w:pPr>
    </w:p>
    <w:p w14:paraId="38AB96AD" w14:textId="3DF1F71B" w:rsidR="002E09E2" w:rsidRDefault="002E09E2" w:rsidP="00AC2B67">
      <w:pPr>
        <w:pStyle w:val="ListParagraph"/>
        <w:numPr>
          <w:ilvl w:val="0"/>
          <w:numId w:val="1"/>
        </w:numPr>
      </w:pPr>
      <w:r>
        <w:t>S</w:t>
      </w:r>
      <w:r w:rsidRPr="002E09E2">
        <w:t>ørger overordnet for at finde de faktiske realiserede regnskabstal, som de gamle forecasts senere skal sammenlignes med.</w:t>
      </w:r>
    </w:p>
    <w:p w14:paraId="484B44DA" w14:textId="77777777" w:rsidR="003B261D" w:rsidRDefault="003B261D" w:rsidP="003B261D">
      <w:pPr>
        <w:pStyle w:val="ListParagraph"/>
      </w:pPr>
    </w:p>
    <w:p w14:paraId="2D12E0EA" w14:textId="13490A10" w:rsidR="003B261D" w:rsidRDefault="003B261D" w:rsidP="00AC2B67">
      <w:pPr>
        <w:pStyle w:val="ListParagraph"/>
        <w:numPr>
          <w:ilvl w:val="0"/>
          <w:numId w:val="1"/>
        </w:numPr>
      </w:pPr>
      <w:r w:rsidRPr="00C35E77">
        <w:t>Eksporterer derefter hver observation fra databasen til JSON med historiske tal + analytikerforecast + realiserede tal.</w:t>
      </w:r>
    </w:p>
    <w:p w14:paraId="06D461B6" w14:textId="77777777" w:rsidR="00C35E77" w:rsidRDefault="00C35E77" w:rsidP="00C35E77">
      <w:pPr>
        <w:pStyle w:val="ListParagraph"/>
      </w:pPr>
    </w:p>
    <w:p w14:paraId="700EE782" w14:textId="0DFCDAAE" w:rsidR="00C35E77" w:rsidRDefault="00903A05" w:rsidP="00AC2B67">
      <w:pPr>
        <w:pStyle w:val="ListParagraph"/>
        <w:numPr>
          <w:ilvl w:val="0"/>
          <w:numId w:val="1"/>
        </w:numPr>
      </w:pPr>
      <w:r w:rsidRPr="007F5B2F">
        <w:t>T</w:t>
      </w:r>
      <w:r w:rsidRPr="007F5B2F">
        <w:t>ilføjer valuta og enhed til de JSON-filer, der allerede er blevet lavet.</w:t>
      </w:r>
      <w:r w:rsidRPr="007F5B2F">
        <w:t xml:space="preserve"> </w:t>
      </w:r>
      <w:r>
        <w:t>Vigtigt da der findes filer med i forskellige valuta! (Kan derfor muligvis springes over)</w:t>
      </w:r>
    </w:p>
    <w:p w14:paraId="097904AC" w14:textId="77777777" w:rsidR="00E7131C" w:rsidRDefault="00E7131C" w:rsidP="00E7131C">
      <w:pPr>
        <w:pStyle w:val="ListParagraph"/>
      </w:pPr>
    </w:p>
    <w:p w14:paraId="3795D0D3" w14:textId="79EEC408" w:rsidR="00E7131C" w:rsidRDefault="00E7131C" w:rsidP="00AC2B67">
      <w:pPr>
        <w:pStyle w:val="ListParagraph"/>
        <w:numPr>
          <w:ilvl w:val="0"/>
          <w:numId w:val="1"/>
        </w:numPr>
      </w:pPr>
      <w:r>
        <w:t>T</w:t>
      </w:r>
      <w:r w:rsidRPr="00E7131C">
        <w:t>ager equity research-rapporterne (PDF'erne), udtrækker analytikerens tekst og kombinerer teksten med de finansielle data, d</w:t>
      </w:r>
      <w:r>
        <w:t>er</w:t>
      </w:r>
      <w:r w:rsidRPr="00E7131C">
        <w:t xml:space="preserve"> allerede </w:t>
      </w:r>
      <w:r>
        <w:t>er</w:t>
      </w:r>
      <w:r w:rsidRPr="00E7131C">
        <w:t xml:space="preserve"> gemt i JSON</w:t>
      </w:r>
      <w:r>
        <w:t>-filerne.</w:t>
      </w:r>
    </w:p>
    <w:p w14:paraId="6346D161" w14:textId="77777777" w:rsidR="00E03380" w:rsidRDefault="00E03380" w:rsidP="00E03380">
      <w:pPr>
        <w:pStyle w:val="ListParagraph"/>
      </w:pPr>
    </w:p>
    <w:p w14:paraId="41227DF4" w14:textId="6040B80B" w:rsidR="00E03380" w:rsidRDefault="00E03380" w:rsidP="00AC2B67">
      <w:pPr>
        <w:pStyle w:val="ListParagraph"/>
        <w:numPr>
          <w:ilvl w:val="0"/>
          <w:numId w:val="1"/>
        </w:numPr>
      </w:pPr>
      <w:r>
        <w:t xml:space="preserve">Tæller hvor mange JSON-filer der ligger i </w:t>
      </w:r>
      <w:r w:rsidR="004A0418">
        <w:t xml:space="preserve">samplet. </w:t>
      </w:r>
    </w:p>
    <w:p w14:paraId="212807AC" w14:textId="77777777" w:rsidR="004A0418" w:rsidRDefault="004A0418" w:rsidP="004A0418">
      <w:pPr>
        <w:pStyle w:val="ListParagraph"/>
      </w:pPr>
    </w:p>
    <w:p w14:paraId="3B07467D" w14:textId="52F614B4" w:rsidR="004A0418" w:rsidRDefault="00167209" w:rsidP="00AC2B67">
      <w:pPr>
        <w:pStyle w:val="ListParagraph"/>
        <w:numPr>
          <w:ilvl w:val="0"/>
          <w:numId w:val="1"/>
        </w:numPr>
      </w:pPr>
      <w:r>
        <w:t>Sert h</w:t>
      </w:r>
      <w:r w:rsidRPr="00167209">
        <w:t>vilken report-JSON hører til hvilken cash flow/forecast-observation</w:t>
      </w:r>
      <w:r>
        <w:t>.</w:t>
      </w:r>
    </w:p>
    <w:p w14:paraId="6BDD3ADD" w14:textId="77777777" w:rsidR="00167209" w:rsidRDefault="00167209" w:rsidP="00167209">
      <w:pPr>
        <w:pStyle w:val="ListParagraph"/>
      </w:pPr>
    </w:p>
    <w:p w14:paraId="215F9B80" w14:textId="49C6C6A9" w:rsidR="00167209" w:rsidRDefault="004A5BF2" w:rsidP="00AC2B67">
      <w:pPr>
        <w:pStyle w:val="ListParagraph"/>
        <w:numPr>
          <w:ilvl w:val="0"/>
          <w:numId w:val="1"/>
        </w:numPr>
      </w:pPr>
      <w:r>
        <w:t>F</w:t>
      </w:r>
      <w:r w:rsidRPr="004A5BF2">
        <w:t>inder observationer, der er klar til at blive forecastet, henter 5 års historiske finansielle data (t-4 til t0) og bygger et prompt til AI'en. AI'en bliver bedt om at lave forecasts for t+1 til t+5.</w:t>
      </w:r>
      <w:r w:rsidR="00A01E09">
        <w:t xml:space="preserve"> Vær obs på dato her, da nogle godt kan være eksempelvis Januar 2013</w:t>
      </w:r>
      <w:r w:rsidR="00F25F43">
        <w:t xml:space="preserve">. Derfor bliver 2012 stadig estimater, der ikke er kommet regnskab endnu. </w:t>
      </w:r>
    </w:p>
    <w:p w14:paraId="7E68D587" w14:textId="77777777" w:rsidR="009824A7" w:rsidRDefault="009824A7" w:rsidP="009824A7">
      <w:pPr>
        <w:pStyle w:val="ListParagraph"/>
      </w:pPr>
    </w:p>
    <w:p w14:paraId="5B2A713A" w14:textId="16F7C585" w:rsidR="007A0940" w:rsidRDefault="007A0940" w:rsidP="007A0940">
      <w:pPr>
        <w:pStyle w:val="ListParagraph"/>
        <w:numPr>
          <w:ilvl w:val="0"/>
          <w:numId w:val="1"/>
        </w:numPr>
      </w:pPr>
      <w:r w:rsidRPr="007A0940">
        <w:t>De</w:t>
      </w:r>
      <w:r>
        <w:t>nne t</w:t>
      </w:r>
      <w:r w:rsidRPr="007A0940">
        <w:t xml:space="preserve">jekker, om de AI-batches, der blev sendt afsted, er færdige. Når et batch er færdigt, downloader det AI'ens svar. Derefter læser det hvert AI-svar og gemmer de genererede forecasts i databasen i tabellen </w:t>
      </w:r>
      <w:r w:rsidRPr="007A0940">
        <w:rPr>
          <w:b/>
          <w:bCs/>
        </w:rPr>
        <w:t>llm_forecasts</w:t>
      </w:r>
      <w:r w:rsidRPr="007A0940">
        <w:t>, inklusive information om model, prompt, reasoning effort og AI'ens gæt på selskabet.</w:t>
      </w:r>
    </w:p>
    <w:p w14:paraId="26EC7267" w14:textId="77777777" w:rsidR="007A0940" w:rsidRDefault="007A0940" w:rsidP="007A0940">
      <w:pPr>
        <w:pStyle w:val="ListParagraph"/>
      </w:pPr>
    </w:p>
    <w:p w14:paraId="6CDEDAEE" w14:textId="061E8AA2" w:rsidR="002253F6" w:rsidRPr="002253F6" w:rsidRDefault="002253F6" w:rsidP="002253F6">
      <w:pPr>
        <w:pStyle w:val="ListParagraph"/>
        <w:numPr>
          <w:ilvl w:val="0"/>
          <w:numId w:val="1"/>
        </w:numPr>
      </w:pPr>
      <w:r>
        <w:t xml:space="preserve">Ift til udtræk af tekst handler det om hvor meget man vil have med. Der blev derfor lavet forskellige scripts til denne del: </w:t>
      </w:r>
      <w:r w:rsidRPr="002253F6">
        <w:t>De her tre handler alle om at udtrække selve teksten fra equity research-rapporterne, men de har forskellige roller.</w:t>
      </w:r>
      <w:r>
        <w:t xml:space="preserve"> </w:t>
      </w:r>
      <w:r w:rsidRPr="002253F6">
        <w:rPr>
          <w:b/>
          <w:bCs/>
        </w:rPr>
        <w:t>extract_reports_full_narrative.py</w:t>
      </w:r>
      <w:r w:rsidRPr="002253F6">
        <w:t xml:space="preserve"> er den store, generelle extractor. Den åbner PDF-rapporterne og forsøger at isolere den relevante analytikertekst/narrative information, samtidig med at den fjerner tabeller, finansielle oversigter, disclosures, sidehoveder, metadata osv. Den kan genkende forskellige Morningstar-layouts, bl.a. almindelig Equity Research, Analyst Reports og S&amp;P Capital IQ-layout. </w:t>
      </w:r>
    </w:p>
    <w:p w14:paraId="6BB5FB6C" w14:textId="77777777" w:rsidR="002253F6" w:rsidRPr="002253F6" w:rsidRDefault="002253F6" w:rsidP="00481040">
      <w:pPr>
        <w:pStyle w:val="ListParagraph"/>
      </w:pPr>
      <w:r w:rsidRPr="002253F6">
        <w:rPr>
          <w:b/>
          <w:bCs/>
          <w:lang w:val="en-US"/>
        </w:rPr>
        <w:t>extract_sp_capiq_main_text.py</w:t>
      </w:r>
      <w:r w:rsidRPr="002253F6">
        <w:rPr>
          <w:lang w:val="en-US"/>
        </w:rPr>
        <w:t xml:space="preserve"> er en mere specialiseret extractor til </w:t>
      </w:r>
      <w:r w:rsidRPr="00481040">
        <w:rPr>
          <w:lang w:val="en-US"/>
        </w:rPr>
        <w:t>S&amp;P Capital IQ/Morningstar-rapporter med "Consider Buy"/"Morningstar Credit Rating"-layoutet.</w:t>
      </w:r>
      <w:r w:rsidRPr="002253F6">
        <w:rPr>
          <w:lang w:val="en-US"/>
        </w:rPr>
        <w:t xml:space="preserve"> </w:t>
      </w:r>
      <w:r w:rsidRPr="002253F6">
        <w:t xml:space="preserve">Den fjerner fx tabeller, metadata og call-out-bokse og forsøger kun at beholde den egentlige analyst narrative. Resultatet gemmes som JSONL med main_note_text. </w:t>
      </w:r>
    </w:p>
    <w:p w14:paraId="6C094505" w14:textId="6A57722F" w:rsidR="002253F6" w:rsidRDefault="002253F6" w:rsidP="00481040">
      <w:pPr>
        <w:pStyle w:val="ListParagraph"/>
      </w:pPr>
      <w:r w:rsidRPr="002253F6">
        <w:rPr>
          <w:b/>
          <w:bCs/>
        </w:rPr>
        <w:t>extract_morningstar_family.py</w:t>
      </w:r>
      <w:r w:rsidRPr="002253F6">
        <w:t xml:space="preserve"> tager sig specifikt af de </w:t>
      </w:r>
      <w:r w:rsidRPr="00481040">
        <w:t>Morningstar-rapporter, som ikke allerede er blevet fanget/udtrukket i S&amp;P Capital IQ-kørslen.</w:t>
      </w:r>
      <w:r w:rsidRPr="002253F6">
        <w:t xml:space="preserve"> Den finder Morningstar-kandidater, ekskluderer rapporter, der allerede findes i det tidligere output, og sender de resterende rapporter gennem extract_reports_full_narrative.py. </w:t>
      </w:r>
      <w:r w:rsidR="00481040">
        <w:t>DENNE HØRER EGENTLIG TIL TIDLIGERE I PROCESSEN!</w:t>
      </w:r>
    </w:p>
    <w:p w14:paraId="033EFFB9" w14:textId="77777777" w:rsidR="00481040" w:rsidRPr="002253F6" w:rsidRDefault="00481040" w:rsidP="00481040">
      <w:pPr>
        <w:pStyle w:val="ListParagraph"/>
      </w:pPr>
    </w:p>
    <w:p w14:paraId="424D34B9" w14:textId="68B5FB68" w:rsidR="007A0940" w:rsidRDefault="00800824" w:rsidP="007A0940">
      <w:pPr>
        <w:pStyle w:val="ListParagraph"/>
        <w:numPr>
          <w:ilvl w:val="0"/>
          <w:numId w:val="1"/>
        </w:numPr>
      </w:pPr>
      <w:r>
        <w:t xml:space="preserve">Denne danner en CSV, der </w:t>
      </w:r>
      <w:r w:rsidRPr="00800824">
        <w:t>evaluerer, om forecasts er regnskabsmæssigt sammenhængende (coherent)</w:t>
      </w:r>
      <w:r>
        <w:t xml:space="preserve">. Samme måde kan der oprettes en til </w:t>
      </w:r>
      <w:r w:rsidR="00081B52">
        <w:t xml:space="preserve">accuracy eller hvad man ønsker at teste. </w:t>
      </w:r>
    </w:p>
    <w:p w14:paraId="79EA96C1" w14:textId="77777777" w:rsidR="00814C33" w:rsidRDefault="00814C33" w:rsidP="00814C33">
      <w:pPr>
        <w:pStyle w:val="ListParagraph"/>
      </w:pPr>
    </w:p>
    <w:p w14:paraId="718FE89B" w14:textId="55CF9343" w:rsidR="00814C33" w:rsidRPr="00814C33" w:rsidRDefault="00814C33" w:rsidP="00814C33">
      <w:pPr>
        <w:pStyle w:val="ListParagraph"/>
        <w:numPr>
          <w:ilvl w:val="0"/>
          <w:numId w:val="1"/>
        </w:numPr>
      </w:pPr>
      <w:r>
        <w:t>U</w:t>
      </w:r>
      <w:r w:rsidRPr="00814C33">
        <w:t>ndersøger, om regnskabsmæssig coherence holder over tid. Mere konkret spørger den:</w:t>
      </w:r>
    </w:p>
    <w:p w14:paraId="38DB8762" w14:textId="0396E8FE" w:rsidR="00814C33" w:rsidRPr="00814C33" w:rsidRDefault="00814C33" w:rsidP="00814C33">
      <w:pPr>
        <w:pStyle w:val="ListParagraph"/>
      </w:pPr>
      <w:r w:rsidRPr="00814C33">
        <w:t>Hvis et forecast består coherence-testen ved t+</w:t>
      </w:r>
      <w:r w:rsidRPr="00814C33">
        <w:t>1</w:t>
      </w:r>
      <w:r w:rsidRPr="00814C33">
        <w:t>, hvor sandsynligt er det så, at det også består ved t+</w:t>
      </w:r>
      <w:r w:rsidRPr="00814C33">
        <w:t>2</w:t>
      </w:r>
      <w:r w:rsidRPr="00814C33">
        <w:t>?</w:t>
      </w:r>
    </w:p>
    <w:p w14:paraId="05A87E6B" w14:textId="77777777" w:rsidR="00814C33" w:rsidRDefault="00814C33" w:rsidP="00814C33">
      <w:pPr>
        <w:pStyle w:val="ListParagraph"/>
      </w:pPr>
    </w:p>
    <w:p w14:paraId="3F8F04A3" w14:textId="2B1A287B" w:rsidR="00153D49" w:rsidRPr="007A0940" w:rsidRDefault="00153D49" w:rsidP="00153D49">
      <w:pPr>
        <w:pStyle w:val="ListParagraph"/>
        <w:numPr>
          <w:ilvl w:val="0"/>
          <w:numId w:val="1"/>
        </w:numPr>
      </w:pPr>
      <w:r>
        <w:t>T</w:t>
      </w:r>
      <w:r w:rsidRPr="00153D49">
        <w:t>ager resultaterne fra coherence-evalueringen og laver de tabeller og figurer, der skal bruges til Niveau 2-analysen i specialet.</w:t>
      </w:r>
    </w:p>
    <w:p w14:paraId="53FF2630" w14:textId="77777777" w:rsidR="009824A7" w:rsidRPr="00C35E77" w:rsidRDefault="009824A7" w:rsidP="00800824">
      <w:pPr>
        <w:pStyle w:val="ListParagraph"/>
      </w:pPr>
    </w:p>
    <w:sectPr w:rsidR="009824A7" w:rsidRPr="00C35E7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597A"/>
    <w:multiLevelType w:val="multilevel"/>
    <w:tmpl w:val="DCA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544B4"/>
    <w:multiLevelType w:val="hybridMultilevel"/>
    <w:tmpl w:val="B6F446E4"/>
    <w:lvl w:ilvl="0" w:tplc="B3987F8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144ABF"/>
    <w:multiLevelType w:val="hybridMultilevel"/>
    <w:tmpl w:val="7CF40932"/>
    <w:lvl w:ilvl="0" w:tplc="39B8A2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19375">
    <w:abstractNumId w:val="2"/>
  </w:num>
  <w:num w:numId="2" w16cid:durableId="1011566673">
    <w:abstractNumId w:val="0"/>
  </w:num>
  <w:num w:numId="3" w16cid:durableId="22592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67"/>
    <w:rsid w:val="00081B52"/>
    <w:rsid w:val="00153D49"/>
    <w:rsid w:val="00167209"/>
    <w:rsid w:val="002253F6"/>
    <w:rsid w:val="002256F8"/>
    <w:rsid w:val="002E09E2"/>
    <w:rsid w:val="003B261D"/>
    <w:rsid w:val="004612E9"/>
    <w:rsid w:val="00467284"/>
    <w:rsid w:val="00481040"/>
    <w:rsid w:val="004A0418"/>
    <w:rsid w:val="004A5BF2"/>
    <w:rsid w:val="004B0C39"/>
    <w:rsid w:val="005478B9"/>
    <w:rsid w:val="007A0940"/>
    <w:rsid w:val="007F5B2F"/>
    <w:rsid w:val="00800824"/>
    <w:rsid w:val="00814C33"/>
    <w:rsid w:val="00903A05"/>
    <w:rsid w:val="009824A7"/>
    <w:rsid w:val="00A01E09"/>
    <w:rsid w:val="00AC2B67"/>
    <w:rsid w:val="00BA11EC"/>
    <w:rsid w:val="00C30935"/>
    <w:rsid w:val="00C35E77"/>
    <w:rsid w:val="00E03380"/>
    <w:rsid w:val="00E7131C"/>
    <w:rsid w:val="00F2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DDBF9"/>
  <w15:chartTrackingRefBased/>
  <w15:docId w15:val="{6944B92C-0A75-458D-BEB8-2BA6190D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B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B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612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Schmidt-Jørgensen</dc:creator>
  <cp:keywords/>
  <dc:description/>
  <cp:lastModifiedBy>Mia Schmidt-Jørgensen</cp:lastModifiedBy>
  <cp:revision>21</cp:revision>
  <dcterms:created xsi:type="dcterms:W3CDTF">2026-09-13T13:11:00Z</dcterms:created>
  <dcterms:modified xsi:type="dcterms:W3CDTF">2026-09-13T17:25:00Z</dcterms:modified>
</cp:coreProperties>
</file>