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wingman-labs-retail-acquisition-pipeline"/>
    <w:p>
      <w:pPr>
        <w:pStyle w:val="Heading1"/>
      </w:pPr>
      <w:r>
        <w:t xml:space="preserve">Wingman Labs Retail Acquisition Pipeline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Research Complete ✅ | Prototype Built ✅ | Ready for Pilot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2026-01-30</w:t>
      </w:r>
    </w:p>
    <w:p>
      <w:r>
        <w:pict>
          <v:rect style="width:0;height:1.5pt" o:hralign="center" o:hrstd="t" o:hr="t"/>
        </w:pict>
      </w:r>
    </w:p>
    <w:bookmarkStart w:id="12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Automated system to discover, enrich, and contact retail partners (convenience stores, liquor stores, vape shops, etc.) to distribute Wingman Energy Strips.</w:t>
      </w:r>
    </w:p>
    <w:bookmarkStart w:id="9" w:name="the-problem"/>
    <w:p>
      <w:pPr>
        <w:pStyle w:val="Heading3"/>
      </w:pPr>
      <w:r>
        <w:t xml:space="preserve">The Problem</w:t>
      </w:r>
    </w:p>
    <w:p>
      <w:pPr>
        <w:pStyle w:val="Compact"/>
        <w:numPr>
          <w:ilvl w:val="0"/>
          <w:numId w:val="1001"/>
        </w:numPr>
      </w:pPr>
      <w:r>
        <w:t xml:space="preserve">Manual B2B sales outreach is slow and expensive</w:t>
      </w:r>
    </w:p>
    <w:p>
      <w:pPr>
        <w:pStyle w:val="Compact"/>
        <w:numPr>
          <w:ilvl w:val="0"/>
          <w:numId w:val="1001"/>
        </w:numPr>
      </w:pPr>
      <w:r>
        <w:t xml:space="preserve">Finding decision-makers at small retailers is tedious</w:t>
      </w:r>
    </w:p>
    <w:p>
      <w:pPr>
        <w:pStyle w:val="Compact"/>
        <w:numPr>
          <w:ilvl w:val="0"/>
          <w:numId w:val="1001"/>
        </w:numPr>
      </w:pPr>
      <w:r>
        <w:t xml:space="preserve">Generic cold emails don’t convert</w:t>
      </w:r>
    </w:p>
    <w:bookmarkEnd w:id="9"/>
    <w:bookmarkStart w:id="10" w:name="the-solution"/>
    <w:p>
      <w:pPr>
        <w:pStyle w:val="Heading3"/>
      </w:pPr>
      <w:r>
        <w:t xml:space="preserve">The Solution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discovery:</w:t>
      </w:r>
      <w:r>
        <w:t xml:space="preserve"> </w:t>
      </w:r>
      <w:r>
        <w:t xml:space="preserve">Scrape 20,000+ LA retailers from Google Places, Yelp, state databases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Smart enrichment:</w:t>
      </w:r>
      <w:r>
        <w:t xml:space="preserve"> </w:t>
      </w:r>
      <w:r>
        <w:t xml:space="preserve">Find owner/manager emails via Apollo, Hunter, LinkedIn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personalization:</w:t>
      </w:r>
      <w:r>
        <w:t xml:space="preserve"> </w:t>
      </w:r>
      <w:r>
        <w:t xml:space="preserve">Claude generates emails specific to each store type and location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Scaled outreach:</w:t>
      </w:r>
      <w:r>
        <w:t xml:space="preserve"> </w:t>
      </w:r>
      <w:r>
        <w:t xml:space="preserve">Instantly.ai sends sequences, AI handles responses</w:t>
      </w:r>
    </w:p>
    <w:bookmarkEnd w:id="10"/>
    <w:bookmarkStart w:id="11" w:name="expected-results"/>
    <w:p>
      <w:pPr>
        <w:pStyle w:val="Heading3"/>
      </w:pPr>
      <w:r>
        <w:t xml:space="preserve">Expected Results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Response rate:</w:t>
      </w:r>
      <w:r>
        <w:t xml:space="preserve"> </w:t>
      </w:r>
      <w:r>
        <w:t xml:space="preserve">5-8% (vs 1-3% industry average)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 accounts:</w:t>
      </w:r>
      <w:r>
        <w:t xml:space="preserve"> </w:t>
      </w:r>
      <w:r>
        <w:t xml:space="preserve">40-100 in first month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 per acquisition:</w:t>
      </w:r>
      <w:r>
        <w:t xml:space="preserve"> </w:t>
      </w:r>
      <w:r>
        <w:t xml:space="preserve">$20-40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retail-acquisition-pipeline/</w:t>
      </w:r>
      <w:r>
        <w:br/>
      </w:r>
      <w:r>
        <w:rPr>
          <w:rStyle w:val="VerbatimChar"/>
        </w:rPr>
        <w:t xml:space="preserve">├── README.md                 # This file</w:t>
      </w:r>
      <w:r>
        <w:br/>
      </w:r>
      <w:r>
        <w:rPr>
          <w:rStyle w:val="VerbatimChar"/>
        </w:rPr>
        <w:t xml:space="preserve">├── research/</w:t>
      </w:r>
      <w:r>
        <w:br/>
      </w:r>
      <w:r>
        <w:rPr>
          <w:rStyle w:val="VerbatimChar"/>
        </w:rPr>
        <w:t xml:space="preserve">│   └── market-research.md    # Market sizing, feasibility, costs</w:t>
      </w:r>
      <w:r>
        <w:br/>
      </w:r>
      <w:r>
        <w:rPr>
          <w:rStyle w:val="VerbatimChar"/>
        </w:rPr>
        <w:t xml:space="preserve">├── system-design/</w:t>
      </w:r>
      <w:r>
        <w:br/>
      </w:r>
      <w:r>
        <w:rPr>
          <w:rStyle w:val="VerbatimChar"/>
        </w:rPr>
        <w:t xml:space="preserve">│   └── architecture.md       # Full system design with flowcharts</w:t>
      </w:r>
      <w:r>
        <w:br/>
      </w:r>
      <w:r>
        <w:rPr>
          <w:rStyle w:val="VerbatimChar"/>
        </w:rPr>
        <w:t xml:space="preserve">└── prototype/</w:t>
      </w:r>
      <w:r>
        <w:br/>
      </w:r>
      <w:r>
        <w:rPr>
          <w:rStyle w:val="VerbatimChar"/>
        </w:rPr>
        <w:t xml:space="preserve">    ├── pipeline.py           # Main orchestrator</w:t>
      </w:r>
      <w:r>
        <w:br/>
      </w:r>
      <w:r>
        <w:rPr>
          <w:rStyle w:val="VerbatimChar"/>
        </w:rPr>
        <w:t xml:space="preserve">    ├── scraper.py            # Retailer discovery</w:t>
      </w:r>
      <w:r>
        <w:br/>
      </w:r>
      <w:r>
        <w:rPr>
          <w:rStyle w:val="VerbatimChar"/>
        </w:rPr>
        <w:t xml:space="preserve">    ├── email_generator.py    # AI email personalization</w:t>
      </w:r>
      <w:r>
        <w:br/>
      </w:r>
      <w:r>
        <w:rPr>
          <w:rStyle w:val="VerbatimChar"/>
        </w:rPr>
        <w:t xml:space="preserve">    ├── requirements.txt</w:t>
      </w:r>
      <w:r>
        <w:br/>
      </w:r>
      <w:r>
        <w:rPr>
          <w:rStyle w:val="VerbatimChar"/>
        </w:rPr>
        <w:t xml:space="preserve">    └── README.md</w:t>
      </w:r>
    </w:p>
    <w:p>
      <w:r>
        <w:pict>
          <v:rect style="width:0;height:1.5pt" o:hralign="center" o:hrstd="t" o:hr="t"/>
        </w:pict>
      </w:r>
    </w:p>
    <w:bookmarkEnd w:id="13"/>
    <w:bookmarkStart w:id="17" w:name="quick-links"/>
    <w:p>
      <w:pPr>
        <w:pStyle w:val="Heading2"/>
      </w:pPr>
      <w:r>
        <w:t xml:space="preserve">Quick Links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Market Research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Market sizing, feasibility analysis, cost estimates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System Architecture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technical design with flowcharts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Prototype README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How to run the prototype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1" w:name="key-findings"/>
    <w:p>
      <w:pPr>
        <w:pStyle w:val="Heading2"/>
      </w:pPr>
      <w:r>
        <w:t xml:space="preserve">Key Findings</w:t>
      </w:r>
    </w:p>
    <w:bookmarkStart w:id="18" w:name="market-size-us"/>
    <w:p>
      <w:pPr>
        <w:pStyle w:val="Heading3"/>
      </w:pPr>
      <w:r>
        <w:t xml:space="preserve">Market Size (US)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300,000+</w:t>
      </w:r>
      <w:r>
        <w:t xml:space="preserve"> </w:t>
      </w:r>
      <w:r>
        <w:t xml:space="preserve">addressable retail locations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20,000+</w:t>
      </w:r>
      <w:r>
        <w:t xml:space="preserve"> </w:t>
      </w:r>
      <w:r>
        <w:t xml:space="preserve">in LA metro alone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70%</w:t>
      </w:r>
      <w:r>
        <w:t xml:space="preserve"> </w:t>
      </w:r>
      <w:r>
        <w:t xml:space="preserve">are owner-operated (direct decision maker)</w:t>
      </w:r>
    </w:p>
    <w:bookmarkEnd w:id="18"/>
    <w:bookmarkStart w:id="19" w:name="technology-stack"/>
    <w:p>
      <w:pPr>
        <w:pStyle w:val="Heading3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Google Places API</w:t>
            </w:r>
          </w:p>
        </w:tc>
        <w:tc>
          <w:tcPr/>
          <w:p>
            <w:pPr>
              <w:pStyle w:val="Compact"/>
            </w:pPr>
            <w:r>
              <w:t xml:space="preserve">~$200-500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</w:t>
            </w:r>
          </w:p>
        </w:tc>
        <w:tc>
          <w:tcPr/>
          <w:p>
            <w:pPr>
              <w:pStyle w:val="Compact"/>
            </w:pPr>
            <w:r>
              <w:t xml:space="preserve">Apollo.io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Emails</w:t>
            </w:r>
          </w:p>
        </w:tc>
        <w:tc>
          <w:tcPr/>
          <w:p>
            <w:pPr>
              <w:pStyle w:val="Compact"/>
            </w:pPr>
            <w:r>
              <w:t xml:space="preserve">Claude API</w:t>
            </w:r>
          </w:p>
        </w:tc>
        <w:tc>
          <w:tcPr/>
          <w:p>
            <w:pPr>
              <w:pStyle w:val="Compact"/>
            </w:pPr>
            <w:r>
              <w:t xml:space="preserve">$50-100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Instantly.ai</w:t>
            </w:r>
          </w:p>
        </w:tc>
        <w:tc>
          <w:tcPr/>
          <w:p>
            <w:pPr>
              <w:pStyle w:val="Compact"/>
            </w:pPr>
            <w:r>
              <w:t xml:space="preserve">$97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~$600-900/mo</w:t>
            </w:r>
          </w:p>
        </w:tc>
      </w:tr>
    </w:tbl>
    <w:bookmarkEnd w:id="19"/>
    <w:bookmarkStart w:id="20" w:name="projected-funnel-la-launch"/>
    <w:p>
      <w:pPr>
        <w:pStyle w:val="Heading3"/>
      </w:pPr>
      <w:r>
        <w:t xml:space="preserve">Projected Funnel (LA Launch)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Retailers scraped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emails found</w:t>
            </w:r>
          </w:p>
        </w:tc>
        <w:tc>
          <w:tcPr/>
          <w:p>
            <w:pPr>
              <w:pStyle w:val="Compact"/>
            </w:pPr>
            <w:r>
              <w:t xml:space="preserve">14,000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Replies</w:t>
            </w:r>
          </w:p>
        </w:tc>
        <w:tc>
          <w:tcPr/>
          <w:p>
            <w:pPr>
              <w:pStyle w:val="Compact"/>
            </w:pPr>
            <w:r>
              <w:t xml:space="preserve">750+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accounts</w:t>
            </w:r>
          </w:p>
        </w:tc>
        <w:tc>
          <w:tcPr/>
          <w:p>
            <w:pPr>
              <w:pStyle w:val="Compact"/>
            </w:pPr>
            <w:r>
              <w:t xml:space="preserve">40-100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next-steps"/>
    <w:p>
      <w:pPr>
        <w:pStyle w:val="Heading2"/>
      </w:pPr>
      <w:r>
        <w:t xml:space="preserve">Next Steps</w:t>
      </w:r>
    </w:p>
    <w:bookmarkStart w:id="22" w:name="phase-1-pilot-week-1-2"/>
    <w:p>
      <w:pPr>
        <w:pStyle w:val="Heading3"/>
      </w:pPr>
      <w:r>
        <w:t xml:space="preserve">Phase 1: Pilot (Week 1-2)</w:t>
      </w:r>
    </w:p>
    <w:p>
      <w:pPr>
        <w:pStyle w:val="Compact"/>
        <w:numPr>
          <w:ilvl w:val="0"/>
          <w:numId w:val="1005"/>
        </w:numPr>
      </w:pPr>
      <w:r>
        <w:t xml:space="preserve">Add API keys to prototype</w:t>
      </w:r>
    </w:p>
    <w:p>
      <w:pPr>
        <w:pStyle w:val="Compact"/>
        <w:numPr>
          <w:ilvl w:val="0"/>
          <w:numId w:val="1006"/>
        </w:numPr>
      </w:pPr>
      <w:r>
        <w:t xml:space="preserve">Scrape 1,000 LA retailers</w:t>
      </w:r>
    </w:p>
    <w:p>
      <w:pPr>
        <w:pStyle w:val="Compact"/>
        <w:numPr>
          <w:ilvl w:val="0"/>
          <w:numId w:val="1007"/>
        </w:numPr>
      </w:pPr>
      <w:r>
        <w:t xml:space="preserve">Send 100 test emails</w:t>
      </w:r>
    </w:p>
    <w:p>
      <w:pPr>
        <w:pStyle w:val="Compact"/>
        <w:numPr>
          <w:ilvl w:val="0"/>
          <w:numId w:val="1008"/>
        </w:numPr>
      </w:pPr>
      <w:r>
        <w:t xml:space="preserve">Measure and iterate</w:t>
      </w:r>
    </w:p>
    <w:bookmarkEnd w:id="22"/>
    <w:bookmarkStart w:id="23" w:name="phase-2-la-launch-week-3-6"/>
    <w:p>
      <w:pPr>
        <w:pStyle w:val="Heading3"/>
      </w:pPr>
      <w:r>
        <w:t xml:space="preserve">Phase 2: LA Launch (Week 3-6)</w:t>
      </w:r>
    </w:p>
    <w:p>
      <w:pPr>
        <w:pStyle w:val="Compact"/>
        <w:numPr>
          <w:ilvl w:val="0"/>
          <w:numId w:val="1009"/>
        </w:numPr>
      </w:pPr>
      <w:r>
        <w:t xml:space="preserve">Scale to 20,000 retailers</w:t>
      </w:r>
    </w:p>
    <w:p>
      <w:pPr>
        <w:pStyle w:val="Compact"/>
        <w:numPr>
          <w:ilvl w:val="0"/>
          <w:numId w:val="1010"/>
        </w:numPr>
      </w:pPr>
      <w:r>
        <w:t xml:space="preserve">Run full email sequences</w:t>
      </w:r>
    </w:p>
    <w:p>
      <w:pPr>
        <w:pStyle w:val="Compact"/>
        <w:numPr>
          <w:ilvl w:val="0"/>
          <w:numId w:val="1011"/>
        </w:numPr>
      </w:pPr>
      <w:r>
        <w:t xml:space="preserve">Implement response automation</w:t>
      </w:r>
    </w:p>
    <w:p>
      <w:pPr>
        <w:pStyle w:val="Compact"/>
        <w:numPr>
          <w:ilvl w:val="0"/>
          <w:numId w:val="1012"/>
        </w:numPr>
      </w:pPr>
      <w:r>
        <w:t xml:space="preserve">Target: 50 new accounts</w:t>
      </w:r>
    </w:p>
    <w:bookmarkEnd w:id="23"/>
    <w:bookmarkStart w:id="24" w:name="phase-3-california-expansion-month-2-3"/>
    <w:p>
      <w:pPr>
        <w:pStyle w:val="Heading3"/>
      </w:pPr>
      <w:r>
        <w:t xml:space="preserve">Phase 3: California Expansion (Month 2-3)</w:t>
      </w:r>
    </w:p>
    <w:p>
      <w:pPr>
        <w:pStyle w:val="Compact"/>
        <w:numPr>
          <w:ilvl w:val="0"/>
          <w:numId w:val="1013"/>
        </w:numPr>
      </w:pPr>
      <w:r>
        <w:t xml:space="preserve">Expand to full California</w:t>
      </w:r>
    </w:p>
    <w:p>
      <w:pPr>
        <w:pStyle w:val="Compact"/>
        <w:numPr>
          <w:ilvl w:val="0"/>
          <w:numId w:val="1014"/>
        </w:numPr>
      </w:pPr>
      <w:r>
        <w:t xml:space="preserve">Add phone follow-up</w:t>
      </w:r>
    </w:p>
    <w:p>
      <w:pPr>
        <w:pStyle w:val="Compact"/>
        <w:numPr>
          <w:ilvl w:val="0"/>
          <w:numId w:val="1015"/>
        </w:numPr>
      </w:pPr>
      <w:r>
        <w:t xml:space="preserve">Target: 150 total accounts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how-to-run"/>
    <w:p>
      <w:pPr>
        <w:pStyle w:val="Heading2"/>
      </w:pPr>
      <w:r>
        <w:t xml:space="preserve">How to Run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prototype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Demo mode (no API keys needed)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pipeline.py</w:t>
      </w:r>
      <w:r>
        <w:br/>
      </w:r>
      <w:r>
        <w:br/>
      </w:r>
      <w:r>
        <w:rPr>
          <w:rStyle w:val="CommentTok"/>
        </w:rPr>
        <w:t xml:space="preserve"># Full mode (with API keys)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GOOGLE_PLACES_API_KEY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pipeline.py</w:t>
      </w:r>
    </w:p>
    <w:p>
      <w:r>
        <w:pict>
          <v:rect style="width:0;height:1.5pt" o:hralign="center" o:hrstd="t" o:hr="t"/>
        </w:pict>
      </w:r>
    </w:p>
    <w:bookmarkEnd w:id="26"/>
    <w:bookmarkStart w:id="27" w:name="questions"/>
    <w:p>
      <w:pPr>
        <w:pStyle w:val="Heading2"/>
      </w:pPr>
      <w:r>
        <w:t xml:space="preserve">Questions?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14">
        <w:r>
          <w:rPr>
            <w:rStyle w:val="Hyperlink"/>
          </w:rPr>
          <w:t xml:space="preserve">research document</w:t>
        </w:r>
      </w:hyperlink>
      <w:r>
        <w:t xml:space="preserve"> </w:t>
      </w:r>
      <w:r>
        <w:t xml:space="preserve">for detailed market analysis and the</w:t>
      </w:r>
      <w:r>
        <w:t xml:space="preserve"> </w:t>
      </w:r>
      <w:hyperlink r:id="rId15">
        <w:r>
          <w:rPr>
            <w:rStyle w:val="Hyperlink"/>
          </w:rPr>
          <w:t xml:space="preserve">architecture document</w:t>
        </w:r>
      </w:hyperlink>
      <w:r>
        <w:t xml:space="preserve"> </w:t>
      </w:r>
      <w:r>
        <w:t xml:space="preserve">for technical details.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prototype/README.md" TargetMode="External" /><Relationship Type="http://schemas.openxmlformats.org/officeDocument/2006/relationships/hyperlink" Id="rId14" Target="research/market-research.md" TargetMode="External" /><Relationship Type="http://schemas.openxmlformats.org/officeDocument/2006/relationships/hyperlink" Id="rId15" Target="system-design/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prototype/README.md" TargetMode="External" /><Relationship Type="http://schemas.openxmlformats.org/officeDocument/2006/relationships/hyperlink" Id="rId14" Target="research/market-research.md" TargetMode="External" /><Relationship Type="http://schemas.openxmlformats.org/officeDocument/2006/relationships/hyperlink" Id="rId15" Target="system-design/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2026-01-31T03:41:11Z</dcterms:created>
  <dcterms:modified xsi:type="dcterms:W3CDTF">2026-01-31T03:41:11Z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