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87E2F" w14:textId="15EDF1ED" w:rsidR="003D69DE" w:rsidRDefault="003D69DE">
      <w:pPr>
        <w:rPr>
          <w:rFonts w:ascii="Times New Roman" w:eastAsiaTheme="majorEastAsia" w:hAnsi="Times New Roman" w:cs="Times New Roman"/>
          <w:i/>
          <w:iCs/>
          <w:color w:val="7030A0"/>
          <w:spacing w:val="-10"/>
          <w:kern w:val="24"/>
          <w:position w:val="1"/>
          <w:sz w:val="52"/>
          <w:szCs w:val="52"/>
        </w:rPr>
      </w:pPr>
      <w:r w:rsidRPr="003D69DE">
        <w:rPr>
          <w:rFonts w:ascii="Times New Roman" w:eastAsiaTheme="majorEastAsia" w:hAnsi="Times New Roman" w:cs="Times New Roman"/>
          <w:i/>
          <w:iCs/>
          <w:color w:val="7030A0"/>
          <w:spacing w:val="-10"/>
          <w:kern w:val="24"/>
          <w:position w:val="1"/>
          <w:sz w:val="52"/>
          <w:szCs w:val="52"/>
        </w:rPr>
        <w:t>Housing Price Prediction Presentation</w:t>
      </w:r>
    </w:p>
    <w:p w14:paraId="6466CCF7" w14:textId="77777777" w:rsidR="00EF6C03" w:rsidRPr="00EF6C03" w:rsidRDefault="00EF6C03">
      <w:pPr>
        <w:rPr>
          <w:rFonts w:ascii="Times New Roman" w:eastAsiaTheme="majorEastAsia" w:hAnsi="Times New Roman" w:cs="Times New Roman"/>
          <w:i/>
          <w:iCs/>
          <w:color w:val="7030A0"/>
          <w:spacing w:val="-10"/>
          <w:kern w:val="24"/>
          <w:position w:val="1"/>
          <w:sz w:val="52"/>
          <w:szCs w:val="52"/>
        </w:rPr>
      </w:pPr>
    </w:p>
    <w:p w14:paraId="2976340B" w14:textId="43A63EEA" w:rsidR="003D69DE" w:rsidRDefault="003D69DE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4DE6497" wp14:editId="305AAD5B">
            <wp:extent cx="5943600" cy="3302000"/>
            <wp:effectExtent l="152400" t="190500" r="152400" b="20320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867191B-9706-4C2A-A4F7-0A2E758C11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867191B-9706-4C2A-A4F7-0A2E758C11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7395AA34" w14:textId="77777777" w:rsidR="003D69DE" w:rsidRPr="003D69DE" w:rsidRDefault="003D69DE" w:rsidP="003D69DE">
      <w:pPr>
        <w:pStyle w:val="ListParagraph"/>
        <w:numPr>
          <w:ilvl w:val="0"/>
          <w:numId w:val="1"/>
        </w:numPr>
        <w:spacing w:line="288" w:lineRule="auto"/>
        <w:rPr>
          <w:color w:val="7030A0"/>
          <w:sz w:val="48"/>
          <w:szCs w:val="48"/>
        </w:rPr>
      </w:pPr>
      <w:r w:rsidRPr="003D69DE">
        <w:rPr>
          <w:rFonts w:asciiTheme="minorHAnsi" w:eastAsiaTheme="minorEastAsia" w:hAnsi="Arial Nova Light" w:cstheme="minorBidi"/>
          <w:b/>
          <w:bCs/>
          <w:i/>
          <w:iCs/>
          <w:color w:val="7030A0"/>
          <w:kern w:val="24"/>
          <w:sz w:val="48"/>
          <w:szCs w:val="48"/>
        </w:rPr>
        <w:t>By:</w:t>
      </w:r>
    </w:p>
    <w:p w14:paraId="4FAF9230" w14:textId="77777777" w:rsidR="003D69DE" w:rsidRPr="003D69DE" w:rsidRDefault="003D69DE" w:rsidP="003D69DE">
      <w:pPr>
        <w:pStyle w:val="NormalWeb"/>
        <w:spacing w:before="240" w:beforeAutospacing="0" w:after="40" w:afterAutospacing="0" w:line="288" w:lineRule="auto"/>
        <w:rPr>
          <w:color w:val="7030A0"/>
          <w:sz w:val="48"/>
          <w:szCs w:val="48"/>
        </w:rPr>
      </w:pPr>
      <w:r w:rsidRPr="003D69DE">
        <w:rPr>
          <w:rFonts w:asciiTheme="minorHAnsi" w:eastAsiaTheme="minorEastAsia" w:hAnsi="Arial Nova Light" w:cstheme="minorBidi"/>
          <w:b/>
          <w:bCs/>
          <w:i/>
          <w:iCs/>
          <w:color w:val="7030A0"/>
          <w:kern w:val="24"/>
          <w:sz w:val="48"/>
          <w:szCs w:val="48"/>
        </w:rPr>
        <w:t>HanXiao Zhang</w:t>
      </w:r>
    </w:p>
    <w:p w14:paraId="1D881AAC" w14:textId="77777777" w:rsidR="003D69DE" w:rsidRPr="003D69DE" w:rsidRDefault="003D69DE" w:rsidP="003D69DE">
      <w:pPr>
        <w:pStyle w:val="NormalWeb"/>
        <w:spacing w:before="240" w:beforeAutospacing="0" w:after="40" w:afterAutospacing="0" w:line="288" w:lineRule="auto"/>
        <w:rPr>
          <w:color w:val="7030A0"/>
          <w:sz w:val="48"/>
          <w:szCs w:val="48"/>
        </w:rPr>
      </w:pPr>
      <w:r w:rsidRPr="003D69DE">
        <w:rPr>
          <w:rFonts w:asciiTheme="minorHAnsi" w:eastAsiaTheme="minorEastAsia" w:hAnsi="Arial Nova Light" w:cstheme="minorBidi"/>
          <w:b/>
          <w:bCs/>
          <w:i/>
          <w:iCs/>
          <w:color w:val="7030A0"/>
          <w:kern w:val="24"/>
          <w:sz w:val="48"/>
          <w:szCs w:val="48"/>
        </w:rPr>
        <w:t>Huimin Ou</w:t>
      </w:r>
    </w:p>
    <w:p w14:paraId="09740D28" w14:textId="77777777" w:rsidR="003D69DE" w:rsidRPr="003D69DE" w:rsidRDefault="003D69DE" w:rsidP="003D69DE">
      <w:pPr>
        <w:pStyle w:val="NormalWeb"/>
        <w:spacing w:before="240" w:beforeAutospacing="0" w:after="40" w:afterAutospacing="0" w:line="288" w:lineRule="auto"/>
        <w:rPr>
          <w:color w:val="7030A0"/>
          <w:sz w:val="48"/>
          <w:szCs w:val="48"/>
        </w:rPr>
      </w:pPr>
      <w:r w:rsidRPr="003D69DE">
        <w:rPr>
          <w:rFonts w:asciiTheme="minorHAnsi" w:eastAsiaTheme="minorEastAsia" w:hAnsi="Arial Nova Light" w:cstheme="minorBidi"/>
          <w:b/>
          <w:bCs/>
          <w:i/>
          <w:iCs/>
          <w:color w:val="7030A0"/>
          <w:kern w:val="24"/>
          <w:sz w:val="48"/>
          <w:szCs w:val="48"/>
        </w:rPr>
        <w:t>Haining Fu</w:t>
      </w:r>
    </w:p>
    <w:p w14:paraId="5A8673BD" w14:textId="359DAF7C" w:rsidR="003D69DE" w:rsidRDefault="003D69DE">
      <w:pPr>
        <w:rPr>
          <w:color w:val="7030A0"/>
          <w:sz w:val="48"/>
          <w:szCs w:val="48"/>
        </w:rPr>
      </w:pPr>
    </w:p>
    <w:p w14:paraId="7D61FCCA" w14:textId="332BBBEF" w:rsidR="003D69DE" w:rsidRDefault="003D69DE">
      <w:pPr>
        <w:rPr>
          <w:color w:val="7030A0"/>
          <w:sz w:val="48"/>
          <w:szCs w:val="48"/>
        </w:rPr>
      </w:pPr>
    </w:p>
    <w:p w14:paraId="7B6069F1" w14:textId="77777777" w:rsidR="00EF6C03" w:rsidRDefault="00EF6C03" w:rsidP="00D57C7D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/>
          <w:sz w:val="21"/>
          <w:szCs w:val="21"/>
        </w:rPr>
      </w:pPr>
    </w:p>
    <w:p w14:paraId="07A06E67" w14:textId="1908A2F6" w:rsidR="00D57C7D" w:rsidRDefault="00D57C7D" w:rsidP="00D57C7D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/>
          <w:sz w:val="21"/>
          <w:szCs w:val="21"/>
        </w:rPr>
      </w:pPr>
      <w:r w:rsidRPr="00D57C7D">
        <w:rPr>
          <w:rFonts w:ascii="Arial" w:eastAsia="Times New Roman" w:hAnsi="Arial" w:cs="Arial"/>
          <w:color w:val="000000"/>
          <w:sz w:val="21"/>
          <w:szCs w:val="21"/>
        </w:rPr>
        <w:t>Correlation matrix (heatmap style)</w:t>
      </w:r>
      <w:r w:rsidR="00D364AD">
        <w:rPr>
          <w:rFonts w:ascii="Arial" w:eastAsia="Times New Roman" w:hAnsi="Arial" w:cs="Arial"/>
          <w:color w:val="000000"/>
          <w:sz w:val="21"/>
          <w:szCs w:val="21"/>
        </w:rPr>
        <w:t xml:space="preserve"> – to help us determined what model we are going to apply</w:t>
      </w:r>
    </w:p>
    <w:p w14:paraId="318C4368" w14:textId="7B5FEE02" w:rsidR="005412F9" w:rsidRPr="005412F9" w:rsidRDefault="005412F9" w:rsidP="005412F9">
      <w:pPr>
        <w:numPr>
          <w:ilvl w:val="0"/>
          <w:numId w:val="3"/>
        </w:numPr>
        <w:spacing w:before="100" w:beforeAutospacing="1" w:after="100" w:afterAutospacing="1" w:line="240" w:lineRule="auto"/>
        <w:ind w:left="480" w:right="480"/>
        <w:rPr>
          <w:rFonts w:ascii="Arial" w:eastAsia="Times New Roman" w:hAnsi="Arial" w:cs="Arial"/>
          <w:sz w:val="21"/>
          <w:szCs w:val="21"/>
        </w:rPr>
      </w:pPr>
      <w:r w:rsidRPr="005412F9">
        <w:rPr>
          <w:rFonts w:ascii="Arial" w:eastAsia="Times New Roman" w:hAnsi="Arial" w:cs="Arial"/>
          <w:sz w:val="21"/>
          <w:szCs w:val="21"/>
        </w:rPr>
        <w:t xml:space="preserve">Using this correlation matrix, </w:t>
      </w:r>
      <w:r>
        <w:rPr>
          <w:rFonts w:ascii="Arial" w:eastAsia="Times New Roman" w:hAnsi="Arial" w:cs="Arial"/>
          <w:sz w:val="21"/>
          <w:szCs w:val="21"/>
        </w:rPr>
        <w:t xml:space="preserve">we are able to </w:t>
      </w:r>
      <w:r w:rsidRPr="005412F9">
        <w:rPr>
          <w:rFonts w:ascii="Arial" w:eastAsia="Times New Roman" w:hAnsi="Arial" w:cs="Arial"/>
          <w:sz w:val="21"/>
          <w:szCs w:val="21"/>
        </w:rPr>
        <w:t>visualize</w:t>
      </w:r>
      <w:r w:rsidRPr="005412F9">
        <w:rPr>
          <w:rFonts w:ascii="Arial" w:eastAsia="Times New Roman" w:hAnsi="Arial" w:cs="Arial"/>
          <w:sz w:val="21"/>
          <w:szCs w:val="21"/>
        </w:rPr>
        <w:t xml:space="preserve"> the raw highly influencing factors on SalePrice.</w:t>
      </w:r>
    </w:p>
    <w:p w14:paraId="1E52FEA6" w14:textId="16550747" w:rsidR="005412F9" w:rsidRPr="00D57C7D" w:rsidRDefault="005412F9" w:rsidP="005412F9">
      <w:pPr>
        <w:numPr>
          <w:ilvl w:val="0"/>
          <w:numId w:val="3"/>
        </w:numPr>
        <w:spacing w:before="100" w:beforeAutospacing="1" w:after="100" w:afterAutospacing="1" w:line="240" w:lineRule="auto"/>
        <w:ind w:left="480" w:right="480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We want to</w:t>
      </w:r>
      <w:r w:rsidRPr="005412F9">
        <w:rPr>
          <w:rFonts w:ascii="Arial" w:eastAsia="Times New Roman" w:hAnsi="Arial" w:cs="Arial"/>
          <w:sz w:val="21"/>
          <w:szCs w:val="21"/>
        </w:rPr>
        <w:t xml:space="preserve"> create polynomial features from the highly correlating features, in an attempt to capture the complex non-linear relationships within the dat</w:t>
      </w:r>
      <w:r>
        <w:rPr>
          <w:rFonts w:ascii="Arial" w:eastAsia="Times New Roman" w:hAnsi="Arial" w:cs="Arial"/>
          <w:sz w:val="21"/>
          <w:szCs w:val="21"/>
        </w:rPr>
        <w:t>a</w:t>
      </w:r>
    </w:p>
    <w:p w14:paraId="2FD57EB1" w14:textId="2C3B0812" w:rsidR="003D69DE" w:rsidRPr="005412F9" w:rsidRDefault="00D57C7D" w:rsidP="005412F9">
      <w:pPr>
        <w:pStyle w:val="ListParagraph"/>
        <w:numPr>
          <w:ilvl w:val="0"/>
          <w:numId w:val="2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5412F9">
        <w:rPr>
          <w:rFonts w:ascii="Arial" w:hAnsi="Arial" w:cs="Arial"/>
          <w:sz w:val="21"/>
          <w:szCs w:val="21"/>
          <w:shd w:val="clear" w:color="auto" w:fill="FFFFFF"/>
        </w:rPr>
        <w:t>C</w:t>
      </w:r>
      <w:r w:rsidRPr="005412F9">
        <w:rPr>
          <w:rFonts w:ascii="Arial" w:hAnsi="Arial" w:cs="Arial"/>
          <w:sz w:val="21"/>
          <w:szCs w:val="21"/>
          <w:shd w:val="clear" w:color="auto" w:fill="FFFFFF"/>
        </w:rPr>
        <w:t>orrelat</w:t>
      </w:r>
      <w:r w:rsidRPr="005412F9">
        <w:rPr>
          <w:rFonts w:ascii="Arial" w:hAnsi="Arial" w:cs="Arial"/>
          <w:sz w:val="21"/>
          <w:szCs w:val="21"/>
          <w:shd w:val="clear" w:color="auto" w:fill="FFFFFF"/>
        </w:rPr>
        <w:t xml:space="preserve">ion between </w:t>
      </w:r>
      <w:r w:rsidRPr="005412F9">
        <w:rPr>
          <w:rFonts w:ascii="Arial" w:hAnsi="Arial" w:cs="Arial"/>
          <w:sz w:val="21"/>
          <w:szCs w:val="21"/>
          <w:shd w:val="clear" w:color="auto" w:fill="FFFFFF"/>
        </w:rPr>
        <w:t xml:space="preserve">'SalePrice' </w:t>
      </w:r>
      <w:r w:rsidRPr="005412F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5412F9" w:rsidRPr="005412F9">
        <w:rPr>
          <w:rFonts w:ascii="Arial" w:hAnsi="Arial" w:cs="Arial"/>
          <w:sz w:val="21"/>
          <w:szCs w:val="21"/>
          <w:shd w:val="clear" w:color="auto" w:fill="FFFFFF"/>
        </w:rPr>
        <w:t>and</w:t>
      </w:r>
      <w:r w:rsidRPr="005412F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5412F9">
        <w:rPr>
          <w:rFonts w:ascii="Arial" w:hAnsi="Arial" w:cs="Arial"/>
          <w:sz w:val="21"/>
          <w:szCs w:val="21"/>
          <w:shd w:val="clear" w:color="auto" w:fill="FFFFFF"/>
        </w:rPr>
        <w:t>'GrLivArea'</w:t>
      </w:r>
    </w:p>
    <w:p w14:paraId="48E38273" w14:textId="465CE549" w:rsidR="00D57C7D" w:rsidRPr="005412F9" w:rsidRDefault="00D57C7D" w:rsidP="005412F9">
      <w:pPr>
        <w:pStyle w:val="ListParagraph"/>
        <w:numPr>
          <w:ilvl w:val="0"/>
          <w:numId w:val="2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5412F9">
        <w:rPr>
          <w:rFonts w:ascii="Arial" w:hAnsi="Arial" w:cs="Arial"/>
          <w:sz w:val="21"/>
          <w:szCs w:val="21"/>
          <w:shd w:val="clear" w:color="auto" w:fill="FFFFFF"/>
        </w:rPr>
        <w:t xml:space="preserve">Correlation between 'SalePrice'  </w:t>
      </w:r>
      <w:r w:rsidR="005412F9" w:rsidRPr="005412F9">
        <w:rPr>
          <w:rFonts w:ascii="Arial" w:hAnsi="Arial" w:cs="Arial"/>
          <w:sz w:val="21"/>
          <w:szCs w:val="21"/>
          <w:shd w:val="clear" w:color="auto" w:fill="FFFFFF"/>
        </w:rPr>
        <w:t>and</w:t>
      </w:r>
      <w:r w:rsidRPr="005412F9">
        <w:rPr>
          <w:rFonts w:ascii="Arial" w:hAnsi="Arial" w:cs="Arial"/>
          <w:sz w:val="21"/>
          <w:szCs w:val="21"/>
          <w:shd w:val="clear" w:color="auto" w:fill="FFFFFF"/>
        </w:rPr>
        <w:t xml:space="preserve"> 'GrLivArea'</w:t>
      </w:r>
    </w:p>
    <w:p w14:paraId="4DF309DE" w14:textId="77777777" w:rsidR="00D57C7D" w:rsidRDefault="00D57C7D">
      <w:pPr>
        <w:rPr>
          <w:color w:val="7030A0"/>
          <w:sz w:val="48"/>
          <w:szCs w:val="48"/>
        </w:rPr>
      </w:pPr>
    </w:p>
    <w:p w14:paraId="469B4BA6" w14:textId="4A729673" w:rsidR="003D69DE" w:rsidRDefault="00D57C7D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2FAC1B52" wp14:editId="5DE4D5BA">
            <wp:extent cx="5953125" cy="50114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54" cy="507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8AC7" w14:textId="6192B554" w:rsidR="005412F9" w:rsidRDefault="005412F9">
      <w:pPr>
        <w:rPr>
          <w:color w:val="7030A0"/>
          <w:sz w:val="48"/>
          <w:szCs w:val="48"/>
        </w:rPr>
      </w:pPr>
    </w:p>
    <w:p w14:paraId="2744F1EE" w14:textId="77777777" w:rsidR="00EF6C03" w:rsidRDefault="00EF6C03">
      <w:pPr>
        <w:rPr>
          <w:color w:val="7030A0"/>
          <w:sz w:val="48"/>
          <w:szCs w:val="48"/>
        </w:rPr>
      </w:pPr>
    </w:p>
    <w:p w14:paraId="7B203F21" w14:textId="3CCD33B1" w:rsidR="00D364AD" w:rsidRDefault="00D364AD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Top 10 Correlation between each features</w:t>
      </w:r>
    </w:p>
    <w:p w14:paraId="6746E795" w14:textId="77777777" w:rsidR="00D364AD" w:rsidRPr="00D364AD" w:rsidRDefault="00D364AD" w:rsidP="00D364AD">
      <w:pPr>
        <w:pStyle w:val="ListParagraph"/>
        <w:numPr>
          <w:ilvl w:val="0"/>
          <w:numId w:val="4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D364AD">
        <w:rPr>
          <w:rFonts w:ascii="Arial" w:hAnsi="Arial" w:cs="Arial"/>
          <w:sz w:val="21"/>
          <w:szCs w:val="21"/>
          <w:shd w:val="clear" w:color="auto" w:fill="FFFFFF"/>
        </w:rPr>
        <w:t>'OverallQual', 'GrLivArea' and 'TotalBsmtSF' are strongly correlated with 'SalePrice'.</w:t>
      </w:r>
    </w:p>
    <w:p w14:paraId="262F3DFC" w14:textId="1EDD848E" w:rsidR="00D364AD" w:rsidRPr="00D364AD" w:rsidRDefault="00B224F6" w:rsidP="00D364AD">
      <w:pPr>
        <w:pStyle w:val="ListParagraph"/>
        <w:numPr>
          <w:ilvl w:val="0"/>
          <w:numId w:val="4"/>
        </w:num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W</w:t>
      </w:r>
      <w:r w:rsidR="00D364AD" w:rsidRPr="00D364AD">
        <w:rPr>
          <w:rFonts w:ascii="Arial" w:hAnsi="Arial" w:cs="Arial"/>
          <w:sz w:val="21"/>
          <w:szCs w:val="21"/>
          <w:shd w:val="clear" w:color="auto" w:fill="FFFFFF"/>
        </w:rPr>
        <w:t>e can keep 'GarageCars' since its correlation with 'SalePrice' is higher</w:t>
      </w:r>
    </w:p>
    <w:p w14:paraId="1334AFBF" w14:textId="77777777" w:rsidR="00D364AD" w:rsidRDefault="00D364AD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52316716" w14:textId="77777777" w:rsidR="00D364AD" w:rsidRDefault="00D364AD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025ABE0F" w14:textId="69F88781" w:rsidR="00D364AD" w:rsidRDefault="00D364AD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0FC08906" wp14:editId="19AEA005">
            <wp:extent cx="4981575" cy="4319905"/>
            <wp:effectExtent l="0" t="0" r="9525" b="4445"/>
            <wp:docPr id="2" name="Picture 2" descr="C:\Users\fuhai\AppData\Local\Microsoft\Windows\INetCache\Content.MSO\305E6C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uhai\AppData\Local\Microsoft\Windows\INetCache\Content.MSO\305E6CC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596C" w14:textId="075E6624" w:rsidR="008E5F3C" w:rsidRDefault="008E5F3C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4B813457" w14:textId="36C1CF76" w:rsidR="00B224F6" w:rsidRDefault="00B224F6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4440C440" w14:textId="03B591B0" w:rsidR="00B224F6" w:rsidRDefault="00B224F6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67A2B685" w14:textId="68410540" w:rsidR="00B224F6" w:rsidRDefault="00B224F6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21734889" w14:textId="5EB272E7" w:rsidR="00B224F6" w:rsidRDefault="00B224F6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EEEFE87" w14:textId="31A76F7D" w:rsidR="00B224F6" w:rsidRDefault="00B224F6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F6CDE5B" w14:textId="0E9B41FF" w:rsidR="00B224F6" w:rsidRDefault="00B224F6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53F8DB4" w14:textId="222C29D4" w:rsidR="00B224F6" w:rsidRDefault="00B224F6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134D722D" w14:textId="0BCDB03D" w:rsidR="00B224F6" w:rsidRDefault="00B224F6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6CEEBF2B" w14:textId="3D7AF2BE" w:rsidR="00B224F6" w:rsidRDefault="00B224F6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30BF38F8" w14:textId="73F78D99" w:rsidR="00B224F6" w:rsidRDefault="00B224F6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Scatter Plot display for top 10 correlated features</w:t>
      </w:r>
    </w:p>
    <w:p w14:paraId="7B001A6B" w14:textId="4E4A1799" w:rsidR="00B224F6" w:rsidRPr="003E63D6" w:rsidRDefault="003E63D6" w:rsidP="003E63D6">
      <w:pPr>
        <w:pStyle w:val="ListParagraph"/>
        <w:numPr>
          <w:ilvl w:val="0"/>
          <w:numId w:val="5"/>
        </w:numPr>
        <w:rPr>
          <w:rFonts w:ascii="Arial" w:hAnsi="Arial" w:cs="Arial"/>
          <w:sz w:val="21"/>
          <w:szCs w:val="21"/>
          <w:shd w:val="clear" w:color="auto" w:fill="FFFFFF"/>
        </w:rPr>
      </w:pPr>
      <w:r w:rsidRPr="003E63D6">
        <w:rPr>
          <w:rFonts w:ascii="Arial" w:hAnsi="Arial" w:cs="Arial"/>
          <w:sz w:val="21"/>
          <w:szCs w:val="21"/>
          <w:shd w:val="clear" w:color="auto" w:fill="FFFFFF"/>
        </w:rPr>
        <w:t>A obvious linear relationship between each features</w:t>
      </w:r>
    </w:p>
    <w:p w14:paraId="211A850C" w14:textId="77777777" w:rsidR="00B224F6" w:rsidRDefault="00B224F6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1FED07FC" w14:textId="75B9EEF7" w:rsidR="00B224F6" w:rsidRDefault="00B224F6">
      <w:r w:rsidRPr="00B224F6">
        <w:drawing>
          <wp:inline distT="0" distB="0" distL="0" distR="0" wp14:anchorId="791163E7" wp14:editId="3C03AC58">
            <wp:extent cx="5943600" cy="655168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BE95" w14:textId="77777777" w:rsidR="00B224F6" w:rsidRDefault="00B224F6"/>
    <w:p w14:paraId="603E4570" w14:textId="2BAEC71F" w:rsidR="00B224F6" w:rsidRPr="00EF6C03" w:rsidRDefault="005D5261">
      <w:pPr>
        <w:rPr>
          <w:rFonts w:ascii="Arial" w:hAnsi="Arial" w:cs="Arial"/>
          <w:color w:val="7030A0"/>
          <w:sz w:val="32"/>
          <w:szCs w:val="32"/>
        </w:rPr>
      </w:pPr>
      <w:r w:rsidRPr="00EF6C03">
        <w:rPr>
          <w:rFonts w:ascii="Arial" w:hAnsi="Arial" w:cs="Arial"/>
          <w:sz w:val="32"/>
          <w:szCs w:val="32"/>
        </w:rPr>
        <w:lastRenderedPageBreak/>
        <w:t>Check the Outlier</w:t>
      </w:r>
    </w:p>
    <w:p w14:paraId="1CE1E083" w14:textId="270ED593" w:rsidR="005D5261" w:rsidRPr="00EF6C03" w:rsidRDefault="005D5261" w:rsidP="005D5261">
      <w:pPr>
        <w:pStyle w:val="ListParagraph"/>
        <w:numPr>
          <w:ilvl w:val="1"/>
          <w:numId w:val="3"/>
        </w:numPr>
        <w:rPr>
          <w:rFonts w:ascii="Arial" w:hAnsi="Arial" w:cs="Arial"/>
          <w:color w:val="7030A0"/>
          <w:sz w:val="32"/>
          <w:szCs w:val="32"/>
        </w:rPr>
      </w:pPr>
      <w:r w:rsidRPr="00EF6C03">
        <w:rPr>
          <w:rFonts w:ascii="Arial" w:hAnsi="Arial" w:cs="Arial"/>
          <w:color w:val="7030A0"/>
          <w:sz w:val="32"/>
          <w:szCs w:val="32"/>
        </w:rPr>
        <w:t xml:space="preserve">SalesPrice </w:t>
      </w:r>
      <w:r w:rsidRPr="00EF6C03">
        <w:rPr>
          <w:rFonts w:ascii="Arial" w:eastAsiaTheme="minorEastAsia" w:hAnsi="Arial" w:cs="Arial"/>
          <w:color w:val="7030A0"/>
          <w:sz w:val="32"/>
          <w:szCs w:val="32"/>
        </w:rPr>
        <w:t>Vs</w:t>
      </w:r>
      <w:r w:rsidRPr="00EF6C03">
        <w:rPr>
          <w:rFonts w:ascii="Arial" w:hAnsi="Arial" w:cs="Arial"/>
          <w:color w:val="7030A0"/>
          <w:sz w:val="32"/>
          <w:szCs w:val="32"/>
        </w:rPr>
        <w:t xml:space="preserve"> GrLivArea</w:t>
      </w:r>
      <w:r w:rsidRPr="00EF6C03">
        <w:rPr>
          <w:rFonts w:ascii="Arial" w:hAnsi="Arial" w:cs="Arial"/>
          <w:color w:val="7030A0"/>
          <w:sz w:val="32"/>
          <w:szCs w:val="32"/>
        </w:rPr>
        <w:tab/>
      </w:r>
    </w:p>
    <w:p w14:paraId="7F2441A3" w14:textId="77777777" w:rsidR="005D5261" w:rsidRPr="005D5261" w:rsidRDefault="005D5261" w:rsidP="005D5261">
      <w:pPr>
        <w:pStyle w:val="ListParagraph"/>
        <w:ind w:left="1800"/>
        <w:rPr>
          <w:color w:val="7030A0"/>
          <w:sz w:val="48"/>
          <w:szCs w:val="48"/>
        </w:rPr>
      </w:pPr>
    </w:p>
    <w:p w14:paraId="7B383BBC" w14:textId="77777777" w:rsidR="00EF6C03" w:rsidRDefault="005D5261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249FF4EE" wp14:editId="6DA34CE3">
            <wp:extent cx="4157663" cy="2715525"/>
            <wp:effectExtent l="0" t="0" r="0" b="8890"/>
            <wp:docPr id="8" name="Picture 8" descr="C:\Users\fuhai\AppData\Local\Microsoft\Windows\INetCache\Content.MSO\674949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uhai\AppData\Local\Microsoft\Windows\INetCache\Content.MSO\6749493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033" cy="275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59E4" w14:textId="77777777" w:rsidR="00EF6C03" w:rsidRDefault="00920B52">
      <w:pPr>
        <w:rPr>
          <w:rFonts w:ascii="Arial" w:hAnsi="Arial" w:cs="Arial"/>
          <w:color w:val="7030A0"/>
          <w:sz w:val="32"/>
          <w:szCs w:val="32"/>
        </w:rPr>
      </w:pPr>
      <w:r w:rsidRPr="00EF6C03">
        <w:rPr>
          <w:rFonts w:ascii="Arial" w:hAnsi="Arial" w:cs="Arial"/>
          <w:color w:val="7030A0"/>
          <w:sz w:val="32"/>
          <w:szCs w:val="32"/>
        </w:rPr>
        <w:t>2</w:t>
      </w:r>
      <w:r w:rsidRPr="00EF6C03">
        <w:rPr>
          <w:rFonts w:ascii="Arial" w:hAnsi="Arial" w:cs="Arial"/>
          <w:color w:val="7030A0"/>
          <w:sz w:val="32"/>
          <w:szCs w:val="32"/>
        </w:rPr>
        <w:t>）</w:t>
      </w:r>
      <w:r w:rsidRPr="00EF6C03">
        <w:rPr>
          <w:rFonts w:ascii="Arial" w:hAnsi="Arial" w:cs="Arial"/>
          <w:color w:val="7030A0"/>
          <w:sz w:val="32"/>
          <w:szCs w:val="32"/>
        </w:rPr>
        <w:t>SalesPrice Vs Tot</w:t>
      </w:r>
      <w:r w:rsidR="00EF6C03" w:rsidRPr="00EF6C03">
        <w:rPr>
          <w:rFonts w:ascii="Arial" w:hAnsi="Arial" w:cs="Arial"/>
          <w:color w:val="7030A0"/>
          <w:sz w:val="32"/>
          <w:szCs w:val="32"/>
        </w:rPr>
        <w:t>alBsmtSF</w:t>
      </w:r>
    </w:p>
    <w:p w14:paraId="753E9447" w14:textId="77777777" w:rsidR="00EF6C03" w:rsidRDefault="00EF6C03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7438DE70" wp14:editId="0AAC83B9">
            <wp:extent cx="4148138" cy="2724007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861" cy="273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0695" w14:textId="70DB9707" w:rsidR="005D5261" w:rsidRDefault="005D5261">
      <w:pPr>
        <w:rPr>
          <w:color w:val="7030A0"/>
          <w:sz w:val="48"/>
          <w:szCs w:val="48"/>
        </w:rPr>
      </w:pPr>
    </w:p>
    <w:p w14:paraId="0BFB1C64" w14:textId="35231524" w:rsidR="00B224F6" w:rsidRDefault="00B224F6">
      <w:pPr>
        <w:rPr>
          <w:color w:val="7030A0"/>
          <w:sz w:val="48"/>
          <w:szCs w:val="48"/>
        </w:rPr>
      </w:pPr>
    </w:p>
    <w:p w14:paraId="1936A1E7" w14:textId="1D96B74A" w:rsidR="001655F4" w:rsidRPr="008101EC" w:rsidRDefault="001655F4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8101EC">
        <w:rPr>
          <w:rFonts w:ascii="Times New Roman" w:hAnsi="Times New Roman" w:cs="Times New Roman"/>
          <w:color w:val="7030A0"/>
          <w:sz w:val="28"/>
          <w:szCs w:val="28"/>
        </w:rPr>
        <w:lastRenderedPageBreak/>
        <w:t>Missing Value</w:t>
      </w:r>
    </w:p>
    <w:p w14:paraId="4476B5EC" w14:textId="2F2581B7" w:rsidR="0046681E" w:rsidRPr="008101EC" w:rsidRDefault="0046681E" w:rsidP="008101EC">
      <w:pPr>
        <w:pStyle w:val="ListParagraph"/>
        <w:numPr>
          <w:ilvl w:val="0"/>
          <w:numId w:val="5"/>
        </w:numPr>
        <w:rPr>
          <w:color w:val="7030A0"/>
          <w:sz w:val="28"/>
          <w:szCs w:val="28"/>
        </w:rPr>
      </w:pPr>
      <w:r w:rsidRPr="008101EC">
        <w:rPr>
          <w:color w:val="7030A0"/>
          <w:sz w:val="28"/>
          <w:szCs w:val="28"/>
        </w:rPr>
        <w:t>List of missing Value with percentage.</w:t>
      </w:r>
      <w:r w:rsidR="004F296F">
        <w:rPr>
          <w:color w:val="7030A0"/>
          <w:sz w:val="28"/>
          <w:szCs w:val="28"/>
        </w:rPr>
        <w:t xml:space="preserve"> </w:t>
      </w:r>
    </w:p>
    <w:p w14:paraId="12CA9CF1" w14:textId="1B008A29" w:rsidR="008101EC" w:rsidRDefault="008101EC" w:rsidP="008101EC">
      <w:pPr>
        <w:pStyle w:val="ListParagraph"/>
        <w:numPr>
          <w:ilvl w:val="0"/>
          <w:numId w:val="5"/>
        </w:numPr>
        <w:rPr>
          <w:color w:val="7030A0"/>
          <w:sz w:val="28"/>
          <w:szCs w:val="28"/>
        </w:rPr>
      </w:pPr>
      <w:r w:rsidRPr="008101EC">
        <w:rPr>
          <w:color w:val="7030A0"/>
          <w:sz w:val="28"/>
          <w:szCs w:val="28"/>
        </w:rPr>
        <w:t>Drop all missing values with heavily weighted and with lower percentage</w:t>
      </w:r>
    </w:p>
    <w:p w14:paraId="3E51926A" w14:textId="672C7DAF" w:rsidR="004F296F" w:rsidRPr="004F296F" w:rsidRDefault="004F296F" w:rsidP="004F296F">
      <w:pPr>
        <w:pStyle w:val="ListParagraph"/>
        <w:numPr>
          <w:ilvl w:val="0"/>
          <w:numId w:val="5"/>
        </w:num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For example ( PoolQC, MiscFeature and Electrical )</w:t>
      </w:r>
    </w:p>
    <w:p w14:paraId="10260497" w14:textId="77777777" w:rsidR="008101EC" w:rsidRDefault="008101EC">
      <w:pPr>
        <w:rPr>
          <w:color w:val="7030A0"/>
          <w:sz w:val="48"/>
          <w:szCs w:val="48"/>
        </w:rPr>
      </w:pPr>
    </w:p>
    <w:p w14:paraId="4819B53A" w14:textId="00A3349C" w:rsidR="0046681E" w:rsidRDefault="008101EC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1A80F4DC" wp14:editId="603E698C">
            <wp:extent cx="2081530" cy="5815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30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82A5" w14:textId="4ACFB275" w:rsidR="001655F4" w:rsidRDefault="001655F4">
      <w:pPr>
        <w:rPr>
          <w:color w:val="7030A0"/>
          <w:sz w:val="48"/>
          <w:szCs w:val="48"/>
        </w:rPr>
      </w:pPr>
    </w:p>
    <w:p w14:paraId="4A1068B6" w14:textId="77777777" w:rsidR="00064CEB" w:rsidRPr="00064CEB" w:rsidRDefault="00064CEB" w:rsidP="00064CEB">
      <w:pPr>
        <w:pStyle w:val="Heading3"/>
        <w:shd w:val="clear" w:color="auto" w:fill="FFFFFF"/>
        <w:spacing w:before="372"/>
        <w:rPr>
          <w:rFonts w:ascii="Arial" w:eastAsia="Times New Roman" w:hAnsi="Arial" w:cs="Arial"/>
          <w:color w:val="auto"/>
          <w:sz w:val="32"/>
          <w:szCs w:val="32"/>
        </w:rPr>
      </w:pPr>
      <w:r w:rsidRPr="00064CEB">
        <w:rPr>
          <w:rFonts w:ascii="Arial" w:hAnsi="Arial" w:cs="Arial"/>
          <w:color w:val="auto"/>
          <w:sz w:val="32"/>
          <w:szCs w:val="32"/>
        </w:rPr>
        <w:lastRenderedPageBreak/>
        <w:t xml:space="preserve">Feature </w:t>
      </w:r>
      <w:r w:rsidRPr="00064CEB">
        <w:rPr>
          <w:rFonts w:ascii="Arial" w:eastAsia="Times New Roman" w:hAnsi="Arial" w:cs="Arial"/>
          <w:color w:val="auto"/>
          <w:sz w:val="32"/>
          <w:szCs w:val="32"/>
        </w:rPr>
        <w:t>Transformation</w:t>
      </w:r>
    </w:p>
    <w:p w14:paraId="2EA81EE0" w14:textId="72F7B273" w:rsidR="004F296F" w:rsidRDefault="004F296F">
      <w:pPr>
        <w:rPr>
          <w:color w:val="7030A0"/>
          <w:sz w:val="48"/>
          <w:szCs w:val="48"/>
        </w:rPr>
      </w:pPr>
    </w:p>
    <w:p w14:paraId="413FE036" w14:textId="77777777" w:rsidR="000212CB" w:rsidRPr="005D5261" w:rsidRDefault="000212CB" w:rsidP="000212CB">
      <w:pPr>
        <w:rPr>
          <w:rFonts w:ascii="Arial Rounded MT Bold" w:hAnsi="Arial Rounded MT Bold"/>
        </w:rPr>
      </w:pPr>
      <w:r w:rsidRPr="005D5261">
        <w:rPr>
          <w:rFonts w:ascii="Arial Rounded MT Bold" w:hAnsi="Arial Rounded MT Bold"/>
        </w:rPr>
        <w:t>SalePrice Distribution plot</w:t>
      </w:r>
    </w:p>
    <w:p w14:paraId="4A8948D7" w14:textId="77777777" w:rsidR="000212CB" w:rsidRPr="003E63D6" w:rsidRDefault="000212CB" w:rsidP="000212CB">
      <w:pPr>
        <w:numPr>
          <w:ilvl w:val="0"/>
          <w:numId w:val="6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3E63D6">
        <w:rPr>
          <w:rFonts w:ascii="Helvetica" w:eastAsia="Times New Roman" w:hAnsi="Helvetica" w:cs="Times New Roman"/>
          <w:color w:val="000000"/>
          <w:sz w:val="21"/>
          <w:szCs w:val="21"/>
        </w:rPr>
        <w:t>Deviate from the normal distribution.</w:t>
      </w:r>
    </w:p>
    <w:p w14:paraId="0FBC360D" w14:textId="77777777" w:rsidR="000212CB" w:rsidRPr="003E63D6" w:rsidRDefault="000212CB" w:rsidP="000212CB">
      <w:pPr>
        <w:numPr>
          <w:ilvl w:val="0"/>
          <w:numId w:val="6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3E63D6">
        <w:rPr>
          <w:rFonts w:ascii="Helvetica" w:eastAsia="Times New Roman" w:hAnsi="Helvetica" w:cs="Times New Roman"/>
          <w:color w:val="000000"/>
          <w:sz w:val="21"/>
          <w:szCs w:val="21"/>
        </w:rPr>
        <w:t>Have appreciable positive skewness.</w:t>
      </w:r>
    </w:p>
    <w:p w14:paraId="42725150" w14:textId="77777777" w:rsidR="000212CB" w:rsidRDefault="000212CB" w:rsidP="000212CB">
      <w:pPr>
        <w:numPr>
          <w:ilvl w:val="0"/>
          <w:numId w:val="6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3E63D6">
        <w:rPr>
          <w:rFonts w:ascii="Helvetica" w:eastAsia="Times New Roman" w:hAnsi="Helvetica" w:cs="Times New Roman"/>
          <w:color w:val="000000"/>
          <w:sz w:val="21"/>
          <w:szCs w:val="21"/>
        </w:rPr>
        <w:t>Show peakedness.</w:t>
      </w:r>
    </w:p>
    <w:p w14:paraId="36A63391" w14:textId="77777777" w:rsidR="000212CB" w:rsidRDefault="000212CB" w:rsidP="000212CB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14:paraId="211522C9" w14:textId="77777777" w:rsidR="000212CB" w:rsidRPr="003E63D6" w:rsidRDefault="000212CB" w:rsidP="000212CB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14:paraId="42E43C15" w14:textId="238B138C" w:rsidR="000212CB" w:rsidRDefault="000212CB" w:rsidP="000212CB">
      <w:r>
        <w:rPr>
          <w:noProof/>
        </w:rPr>
        <w:drawing>
          <wp:inline distT="0" distB="0" distL="0" distR="0" wp14:anchorId="29799E8E" wp14:editId="6A93E9A8">
            <wp:extent cx="4090988" cy="2703891"/>
            <wp:effectExtent l="0" t="0" r="5080" b="1270"/>
            <wp:docPr id="12" name="Picture 12" descr="C:\Users\fuhai\AppData\Local\Microsoft\Windows\INetCache\Content.MSO\B03D01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hai\AppData\Local\Microsoft\Windows\INetCache\Content.MSO\B03D01A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97" cy="27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D56C" w14:textId="30000CB1" w:rsidR="00064CEB" w:rsidRDefault="00EF6C03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0CF3B207" wp14:editId="4F168A20">
            <wp:extent cx="5081068" cy="3414713"/>
            <wp:effectExtent l="0" t="0" r="5715" b="0"/>
            <wp:docPr id="11" name="Picture 11" descr="C:\Users\fuhai\AppData\Local\Microsoft\Windows\INetCache\Content.MSO\7D403A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hai\AppData\Local\Microsoft\Windows\INetCache\Content.MSO\7D403A24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82" cy="342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6E1E" w14:textId="4885D459" w:rsidR="00B32C2C" w:rsidRPr="00EF6C03" w:rsidRDefault="00B32C2C">
      <w:pPr>
        <w:rPr>
          <w:rFonts w:ascii="Arial" w:hAnsi="Arial" w:cs="Arial"/>
          <w:color w:val="7030A0"/>
          <w:sz w:val="32"/>
          <w:szCs w:val="32"/>
        </w:rPr>
      </w:pPr>
      <w:r w:rsidRPr="00EF6C03">
        <w:rPr>
          <w:rFonts w:ascii="Arial" w:hAnsi="Arial" w:cs="Arial"/>
          <w:color w:val="7030A0"/>
          <w:sz w:val="32"/>
          <w:szCs w:val="32"/>
        </w:rPr>
        <w:lastRenderedPageBreak/>
        <w:t>After Log Transformation</w:t>
      </w:r>
    </w:p>
    <w:p w14:paraId="51303B5D" w14:textId="6EED421C" w:rsidR="00B32C2C" w:rsidRPr="00EF6C03" w:rsidRDefault="00B32C2C">
      <w:pPr>
        <w:rPr>
          <w:rFonts w:ascii="Arial" w:hAnsi="Arial" w:cs="Arial"/>
          <w:color w:val="7030A0"/>
          <w:sz w:val="32"/>
          <w:szCs w:val="32"/>
        </w:rPr>
      </w:pPr>
      <w:r w:rsidRPr="00EF6C03">
        <w:rPr>
          <w:rFonts w:ascii="Arial" w:hAnsi="Arial" w:cs="Arial"/>
          <w:color w:val="7030A0"/>
          <w:sz w:val="32"/>
          <w:szCs w:val="32"/>
        </w:rPr>
        <w:t>SalesPrice</w:t>
      </w:r>
    </w:p>
    <w:p w14:paraId="46C86C07" w14:textId="11E51AE4" w:rsidR="00B32C2C" w:rsidRDefault="00B32C2C">
      <w:pPr>
        <w:rPr>
          <w:rFonts w:ascii="Arial" w:hAnsi="Arial" w:cs="Arial"/>
          <w:color w:val="7030A0"/>
          <w:sz w:val="48"/>
          <w:szCs w:val="48"/>
        </w:rPr>
      </w:pPr>
    </w:p>
    <w:p w14:paraId="1D456835" w14:textId="6FE1E7C8" w:rsidR="00B32C2C" w:rsidRPr="00B32C2C" w:rsidRDefault="00B32C2C">
      <w:pPr>
        <w:rPr>
          <w:rFonts w:ascii="Arial" w:hAnsi="Arial" w:cs="Arial"/>
          <w:color w:val="7030A0"/>
          <w:sz w:val="48"/>
          <w:szCs w:val="48"/>
        </w:rPr>
      </w:pPr>
      <w:r>
        <w:rPr>
          <w:rFonts w:ascii="Arial" w:hAnsi="Arial" w:cs="Arial"/>
          <w:noProof/>
          <w:color w:val="7030A0"/>
          <w:sz w:val="48"/>
          <w:szCs w:val="48"/>
        </w:rPr>
        <w:drawing>
          <wp:inline distT="0" distB="0" distL="0" distR="0" wp14:anchorId="0B446EFD" wp14:editId="644E2857">
            <wp:extent cx="4214813" cy="2967277"/>
            <wp:effectExtent l="0" t="0" r="0" b="5080"/>
            <wp:docPr id="13" name="Picture 13" descr="C:\Users\fuhai\AppData\Local\Microsoft\Windows\INetCache\Content.MSO\6BA769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uhai\AppData\Local\Microsoft\Windows\INetCache\Content.MSO\6BA7693E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65" cy="298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EAA6" w14:textId="07E5C142" w:rsidR="00B32C2C" w:rsidRDefault="00B32C2C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6BE89F47" wp14:editId="04307D5C">
            <wp:extent cx="4538663" cy="3164531"/>
            <wp:effectExtent l="0" t="0" r="0" b="0"/>
            <wp:docPr id="3" name="Picture 3" descr="C:\Users\fuhai\AppData\Local\Microsoft\Windows\INetCache\Content.MSO\D30027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hai\AppData\Local\Microsoft\Windows\INetCache\Content.MSO\D30027FC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416" cy="31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B4D4" w14:textId="35C98252" w:rsidR="00B32C2C" w:rsidRDefault="00B32C2C">
      <w:pPr>
        <w:rPr>
          <w:color w:val="7030A0"/>
          <w:sz w:val="48"/>
          <w:szCs w:val="48"/>
        </w:rPr>
      </w:pPr>
    </w:p>
    <w:p w14:paraId="3DE92358" w14:textId="33140263" w:rsidR="00B32C2C" w:rsidRDefault="00B32C2C">
      <w:pPr>
        <w:rPr>
          <w:color w:val="7030A0"/>
          <w:sz w:val="48"/>
          <w:szCs w:val="48"/>
        </w:rPr>
      </w:pPr>
      <w:bookmarkStart w:id="0" w:name="_GoBack"/>
      <w:bookmarkEnd w:id="0"/>
      <w:r>
        <w:rPr>
          <w:color w:val="7030A0"/>
          <w:sz w:val="48"/>
          <w:szCs w:val="48"/>
        </w:rPr>
        <w:lastRenderedPageBreak/>
        <w:t>Before log Transformation:</w:t>
      </w:r>
    </w:p>
    <w:p w14:paraId="41AE219D" w14:textId="33FDC84D" w:rsidR="00B32C2C" w:rsidRDefault="00B32C2C">
      <w:pPr>
        <w:rPr>
          <w:color w:val="7030A0"/>
          <w:sz w:val="48"/>
          <w:szCs w:val="48"/>
        </w:rPr>
      </w:pPr>
      <w:r>
        <w:rPr>
          <w:color w:val="7030A0"/>
          <w:sz w:val="48"/>
          <w:szCs w:val="48"/>
        </w:rPr>
        <w:t>GrLivArea</w:t>
      </w:r>
    </w:p>
    <w:p w14:paraId="29FA09F1" w14:textId="2B6060B6" w:rsidR="00B32C2C" w:rsidRDefault="00B32C2C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408E16ED" wp14:editId="2612695A">
            <wp:extent cx="5120005" cy="3543300"/>
            <wp:effectExtent l="0" t="0" r="4445" b="0"/>
            <wp:docPr id="6" name="Picture 6" descr="C:\Users\fuhai\AppData\Local\Microsoft\Windows\INetCache\Content.MSO\9955D0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uhai\AppData\Local\Microsoft\Windows\INetCache\Content.MSO\9955D0D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7030A0"/>
          <w:sz w:val="48"/>
          <w:szCs w:val="48"/>
        </w:rPr>
        <w:drawing>
          <wp:inline distT="0" distB="0" distL="0" distR="0" wp14:anchorId="29E68D5D" wp14:editId="6CD92B93">
            <wp:extent cx="5081905" cy="3443605"/>
            <wp:effectExtent l="0" t="0" r="4445" b="4445"/>
            <wp:docPr id="14" name="Picture 14" descr="C:\Users\fuhai\AppData\Local\Microsoft\Windows\INetCache\Content.MSO\92D4E0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uhai\AppData\Local\Microsoft\Windows\INetCache\Content.MSO\92D4E06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F6BE" w14:textId="61835E54" w:rsidR="00B32C2C" w:rsidRDefault="00B32C2C">
      <w:pPr>
        <w:rPr>
          <w:color w:val="7030A0"/>
          <w:sz w:val="48"/>
          <w:szCs w:val="48"/>
        </w:rPr>
      </w:pPr>
    </w:p>
    <w:p w14:paraId="07C6B155" w14:textId="62777CB5" w:rsidR="00B32C2C" w:rsidRDefault="00B32C2C">
      <w:pPr>
        <w:rPr>
          <w:color w:val="7030A0"/>
          <w:sz w:val="48"/>
          <w:szCs w:val="48"/>
        </w:rPr>
      </w:pPr>
      <w:r>
        <w:rPr>
          <w:color w:val="7030A0"/>
          <w:sz w:val="48"/>
          <w:szCs w:val="48"/>
        </w:rPr>
        <w:t>After Log Transformation</w:t>
      </w:r>
    </w:p>
    <w:p w14:paraId="1CF81FD2" w14:textId="1874B613" w:rsidR="00B32C2C" w:rsidRDefault="00B32C2C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77B322B8" wp14:editId="2E47EDA6">
            <wp:extent cx="4829175" cy="3443605"/>
            <wp:effectExtent l="0" t="0" r="9525" b="4445"/>
            <wp:docPr id="15" name="Picture 15" descr="C:\Users\fuhai\AppData\Local\Microsoft\Windows\INetCache\Content.MSO\28E096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uhai\AppData\Local\Microsoft\Windows\INetCache\Content.MSO\28E0961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B64A" w14:textId="4753815F" w:rsidR="00B32C2C" w:rsidRDefault="00B32C2C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17AE9B09" wp14:editId="3085600B">
            <wp:extent cx="5005705" cy="3543300"/>
            <wp:effectExtent l="0" t="0" r="4445" b="0"/>
            <wp:docPr id="16" name="Picture 16" descr="C:\Users\fuhai\AppData\Local\Microsoft\Windows\INetCache\Content.MSO\EA992E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uhai\AppData\Local\Microsoft\Windows\INetCache\Content.MSO\EA992E6E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69CB" w14:textId="50B698BB" w:rsidR="00B32C2C" w:rsidRDefault="00B32C2C">
      <w:pPr>
        <w:rPr>
          <w:rFonts w:ascii="inherit" w:hAnsi="inherit"/>
          <w:b/>
          <w:bCs/>
          <w:sz w:val="38"/>
          <w:szCs w:val="38"/>
          <w:shd w:val="clear" w:color="auto" w:fill="FFFFFF"/>
        </w:rPr>
      </w:pPr>
      <w:r>
        <w:rPr>
          <w:rFonts w:ascii="inherit" w:hAnsi="inherit"/>
          <w:b/>
          <w:bCs/>
          <w:sz w:val="38"/>
          <w:szCs w:val="38"/>
          <w:shd w:val="clear" w:color="auto" w:fill="FFFFFF"/>
        </w:rPr>
        <w:lastRenderedPageBreak/>
        <w:t>Before the log transformation</w:t>
      </w:r>
    </w:p>
    <w:p w14:paraId="6996EBA2" w14:textId="080E269D" w:rsidR="00B32C2C" w:rsidRDefault="00B32C2C">
      <w:pPr>
        <w:rPr>
          <w:rFonts w:ascii="inherit" w:hAnsi="inherit"/>
          <w:b/>
          <w:bCs/>
          <w:sz w:val="38"/>
          <w:szCs w:val="38"/>
          <w:shd w:val="clear" w:color="auto" w:fill="FFFFFF"/>
        </w:rPr>
      </w:pPr>
      <w:r>
        <w:rPr>
          <w:rFonts w:ascii="inherit" w:hAnsi="inherit"/>
          <w:b/>
          <w:bCs/>
          <w:sz w:val="38"/>
          <w:szCs w:val="38"/>
          <w:shd w:val="clear" w:color="auto" w:fill="FFFFFF"/>
        </w:rPr>
        <w:t>TotalBsmtSF</w:t>
      </w:r>
    </w:p>
    <w:p w14:paraId="21EBFEFF" w14:textId="615E23CA" w:rsidR="00B32C2C" w:rsidRDefault="00B32C2C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41D953F2" wp14:editId="385CD2B6">
            <wp:extent cx="5057775" cy="3443605"/>
            <wp:effectExtent l="0" t="0" r="9525" b="4445"/>
            <wp:docPr id="17" name="Picture 17" descr="C:\Users\fuhai\AppData\Local\Microsoft\Windows\INetCache\Content.MSO\F5F894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uhai\AppData\Local\Microsoft\Windows\INetCache\Content.MSO\F5F894AC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6BF7" w14:textId="70130AC1" w:rsidR="00B32C2C" w:rsidRDefault="00B32C2C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2B050813" wp14:editId="7C9C3171">
            <wp:extent cx="5120005" cy="3543300"/>
            <wp:effectExtent l="0" t="0" r="4445" b="0"/>
            <wp:docPr id="18" name="Picture 18" descr="C:\Users\fuhai\AppData\Local\Microsoft\Windows\INetCache\Content.MSO\B0415B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uhai\AppData\Local\Microsoft\Windows\INetCache\Content.MSO\B0415B9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6FE6" w14:textId="7410CBE5" w:rsidR="000010EE" w:rsidRDefault="000010EE">
      <w:pPr>
        <w:rPr>
          <w:color w:val="7030A0"/>
          <w:sz w:val="48"/>
          <w:szCs w:val="48"/>
        </w:rPr>
      </w:pPr>
      <w:r>
        <w:rPr>
          <w:color w:val="7030A0"/>
          <w:sz w:val="48"/>
          <w:szCs w:val="48"/>
        </w:rPr>
        <w:lastRenderedPageBreak/>
        <w:t>After the log Transformation</w:t>
      </w:r>
    </w:p>
    <w:p w14:paraId="24E534BB" w14:textId="163FF5EF" w:rsidR="000010EE" w:rsidRDefault="000010EE">
      <w:pPr>
        <w:rPr>
          <w:color w:val="7030A0"/>
          <w:sz w:val="48"/>
          <w:szCs w:val="48"/>
        </w:rPr>
      </w:pPr>
      <w:r>
        <w:rPr>
          <w:noProof/>
          <w:color w:val="7030A0"/>
          <w:sz w:val="48"/>
          <w:szCs w:val="48"/>
        </w:rPr>
        <w:drawing>
          <wp:inline distT="0" distB="0" distL="0" distR="0" wp14:anchorId="40B5D39E" wp14:editId="5F911722">
            <wp:extent cx="4829175" cy="3443605"/>
            <wp:effectExtent l="0" t="0" r="9525" b="4445"/>
            <wp:docPr id="19" name="Picture 19" descr="C:\Users\fuhai\AppData\Local\Microsoft\Windows\INetCache\Content.MSO\B7DA36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uhai\AppData\Local\Microsoft\Windows\INetCache\Content.MSO\B7DA36B8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8108" w14:textId="77777777" w:rsidR="000010EE" w:rsidRDefault="000010EE">
      <w:pPr>
        <w:rPr>
          <w:color w:val="7030A0"/>
          <w:sz w:val="48"/>
          <w:szCs w:val="48"/>
        </w:rPr>
      </w:pPr>
    </w:p>
    <w:p w14:paraId="3D08EB19" w14:textId="5D9D299A" w:rsidR="000010EE" w:rsidRDefault="000010EE">
      <w:pPr>
        <w:rPr>
          <w:color w:val="7030A0"/>
          <w:sz w:val="48"/>
          <w:szCs w:val="48"/>
        </w:rPr>
      </w:pPr>
      <w:r>
        <w:rPr>
          <w:color w:val="7030A0"/>
          <w:sz w:val="48"/>
          <w:szCs w:val="48"/>
        </w:rPr>
        <w:tab/>
      </w:r>
      <w:r>
        <w:rPr>
          <w:noProof/>
          <w:color w:val="7030A0"/>
          <w:sz w:val="48"/>
          <w:szCs w:val="48"/>
        </w:rPr>
        <w:drawing>
          <wp:inline distT="0" distB="0" distL="0" distR="0" wp14:anchorId="23E34C22" wp14:editId="61EC77DC">
            <wp:extent cx="5005705" cy="3543300"/>
            <wp:effectExtent l="0" t="0" r="4445" b="0"/>
            <wp:docPr id="20" name="Picture 20" descr="C:\Users\fuhai\AppData\Local\Microsoft\Windows\INetCache\Content.MSO\4B11A5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uhai\AppData\Local\Microsoft\Windows\INetCache\Content.MSO\4B11A586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038C" w14:textId="12172B0E" w:rsidR="000010EE" w:rsidRDefault="000010EE" w:rsidP="000010EE">
      <w:pPr>
        <w:shd w:val="clear" w:color="auto" w:fill="FFFFFF"/>
        <w:spacing w:before="372" w:after="0" w:line="240" w:lineRule="auto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</w:rPr>
      </w:pPr>
      <w:r w:rsidRPr="000010EE">
        <w:rPr>
          <w:rFonts w:ascii="Helvetica" w:eastAsia="Times New Roman" w:hAnsi="Helvetica" w:cs="Times New Roman"/>
          <w:b/>
          <w:bCs/>
          <w:color w:val="000000"/>
          <w:sz w:val="27"/>
          <w:szCs w:val="27"/>
        </w:rPr>
        <w:lastRenderedPageBreak/>
        <w:t>Numeric Feature Processing</w:t>
      </w:r>
    </w:p>
    <w:p w14:paraId="7C539403" w14:textId="77777777" w:rsidR="00033F38" w:rsidRDefault="00033F38" w:rsidP="000010E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rial" w:eastAsia="Times New Roman" w:hAnsi="Arial" w:cs="Arial"/>
          <w:color w:val="BA2121"/>
          <w:sz w:val="40"/>
          <w:szCs w:val="40"/>
        </w:rPr>
      </w:pPr>
    </w:p>
    <w:p w14:paraId="5DCF1B67" w14:textId="2BFB897A" w:rsidR="000010EE" w:rsidRDefault="00033F38" w:rsidP="00033F3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rial" w:eastAsia="Times New Roman" w:hAnsi="Arial" w:cs="Arial"/>
          <w:sz w:val="40"/>
          <w:szCs w:val="40"/>
        </w:rPr>
      </w:pPr>
      <w:r w:rsidRPr="00033F38">
        <w:rPr>
          <w:rFonts w:ascii="Arial" w:eastAsia="Times New Roman" w:hAnsi="Arial" w:cs="Arial"/>
          <w:sz w:val="40"/>
          <w:szCs w:val="40"/>
        </w:rPr>
        <w:t>YearBuilt</w:t>
      </w:r>
    </w:p>
    <w:p w14:paraId="6BD5DD31" w14:textId="77777777" w:rsidR="00033F38" w:rsidRPr="00033F38" w:rsidRDefault="00033F38" w:rsidP="00033F3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rial" w:eastAsia="Times New Roman" w:hAnsi="Arial" w:cs="Arial"/>
          <w:sz w:val="40"/>
          <w:szCs w:val="40"/>
        </w:rPr>
      </w:pPr>
    </w:p>
    <w:p w14:paraId="13EC7ADD" w14:textId="77777777" w:rsidR="000010EE" w:rsidRPr="000010EE" w:rsidRDefault="000010EE" w:rsidP="000010EE">
      <w:pPr>
        <w:numPr>
          <w:ilvl w:val="0"/>
          <w:numId w:val="7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0010EE">
        <w:rPr>
          <w:rFonts w:ascii="Helvetica" w:eastAsia="Times New Roman" w:hAnsi="Helvetica" w:cs="Times New Roman"/>
          <w:color w:val="000000"/>
          <w:sz w:val="21"/>
          <w:szCs w:val="21"/>
        </w:rPr>
        <w:t>scaler</w:t>
      </w:r>
    </w:p>
    <w:p w14:paraId="723232AB" w14:textId="77777777" w:rsidR="000010EE" w:rsidRPr="000010EE" w:rsidRDefault="000010EE" w:rsidP="000010EE">
      <w:pPr>
        <w:numPr>
          <w:ilvl w:val="0"/>
          <w:numId w:val="7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0010EE">
        <w:rPr>
          <w:rFonts w:ascii="Helvetica" w:eastAsia="Times New Roman" w:hAnsi="Helvetica" w:cs="Times New Roman"/>
          <w:color w:val="000000"/>
          <w:sz w:val="21"/>
          <w:szCs w:val="21"/>
        </w:rPr>
        <w:t>normalization</w:t>
      </w:r>
    </w:p>
    <w:p w14:paraId="44057887" w14:textId="5848C37D" w:rsidR="000010EE" w:rsidRPr="000010EE" w:rsidRDefault="000010EE" w:rsidP="000010EE">
      <w:pPr>
        <w:shd w:val="clear" w:color="auto" w:fill="FFFFFF"/>
        <w:spacing w:before="372" w:after="0" w:line="240" w:lineRule="auto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</w:rPr>
      </w:pPr>
      <w:r>
        <w:rPr>
          <w:rFonts w:ascii="Helvetica" w:hAnsi="Helvetica"/>
          <w:b/>
          <w:bCs/>
          <w:noProof/>
          <w:color w:val="000000"/>
          <w:sz w:val="27"/>
          <w:szCs w:val="27"/>
        </w:rPr>
        <w:drawing>
          <wp:inline distT="0" distB="0" distL="0" distR="0" wp14:anchorId="7A80723D" wp14:editId="1C981981">
            <wp:extent cx="6749506" cy="3486150"/>
            <wp:effectExtent l="0" t="0" r="0" b="0"/>
            <wp:docPr id="21" name="Picture 21" descr="C:\Users\fuhai\AppData\Local\Microsoft\Windows\INetCache\Content.MSO\464455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uhai\AppData\Local\Microsoft\Windows\INetCache\Content.MSO\464455B5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974" cy="34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9731" w14:textId="0C7052D5" w:rsidR="000010EE" w:rsidRDefault="000010EE">
      <w:pPr>
        <w:rPr>
          <w:color w:val="7030A0"/>
          <w:sz w:val="48"/>
          <w:szCs w:val="48"/>
        </w:rPr>
      </w:pPr>
    </w:p>
    <w:p w14:paraId="4C267FC8" w14:textId="7C0103A7" w:rsidR="00033F38" w:rsidRDefault="00033F38">
      <w:pPr>
        <w:rPr>
          <w:color w:val="7030A0"/>
          <w:sz w:val="48"/>
          <w:szCs w:val="48"/>
        </w:rPr>
      </w:pPr>
    </w:p>
    <w:p w14:paraId="4DF6225E" w14:textId="76913DFF" w:rsidR="00033F38" w:rsidRDefault="00033F38">
      <w:pPr>
        <w:rPr>
          <w:color w:val="7030A0"/>
          <w:sz w:val="48"/>
          <w:szCs w:val="48"/>
        </w:rPr>
      </w:pPr>
    </w:p>
    <w:p w14:paraId="3D045546" w14:textId="6A483F29" w:rsidR="00033F38" w:rsidRDefault="00033F38">
      <w:pPr>
        <w:rPr>
          <w:color w:val="7030A0"/>
          <w:sz w:val="48"/>
          <w:szCs w:val="48"/>
        </w:rPr>
      </w:pPr>
    </w:p>
    <w:p w14:paraId="70ABF4D6" w14:textId="0FDCB9FE" w:rsidR="00033F38" w:rsidRDefault="00033F38">
      <w:pPr>
        <w:rPr>
          <w:color w:val="7030A0"/>
          <w:sz w:val="48"/>
          <w:szCs w:val="48"/>
        </w:rPr>
      </w:pPr>
    </w:p>
    <w:p w14:paraId="21D80FAE" w14:textId="78DE47D8" w:rsidR="00033F38" w:rsidRDefault="00033F38">
      <w:pPr>
        <w:rPr>
          <w:color w:val="7030A0"/>
          <w:sz w:val="48"/>
          <w:szCs w:val="48"/>
        </w:rPr>
      </w:pPr>
    </w:p>
    <w:p w14:paraId="2A68DEAB" w14:textId="42D457B4" w:rsidR="00033F38" w:rsidRDefault="00033F38" w:rsidP="00033F38">
      <w:pPr>
        <w:pStyle w:val="Heading3"/>
        <w:shd w:val="clear" w:color="auto" w:fill="FFFFFF"/>
        <w:spacing w:before="186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lastRenderedPageBreak/>
        <w:t>Categorical Features Processsing</w:t>
      </w:r>
    </w:p>
    <w:p w14:paraId="67357CD7" w14:textId="77777777" w:rsidR="005A519D" w:rsidRPr="005A519D" w:rsidRDefault="005A519D" w:rsidP="005A519D"/>
    <w:p w14:paraId="05E2AEA0" w14:textId="7F0D4121" w:rsidR="00033F38" w:rsidRDefault="00033F38">
      <w:p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There are many categorical </w:t>
      </w:r>
      <w:r w:rsidR="005A519D">
        <w:rPr>
          <w:color w:val="7030A0"/>
          <w:sz w:val="32"/>
          <w:szCs w:val="32"/>
        </w:rPr>
        <w:t>features,</w:t>
      </w:r>
      <w:r>
        <w:rPr>
          <w:color w:val="7030A0"/>
          <w:sz w:val="32"/>
          <w:szCs w:val="32"/>
        </w:rPr>
        <w:t xml:space="preserve"> we only select the mo</w:t>
      </w:r>
      <w:r w:rsidR="005A519D">
        <w:rPr>
          <w:color w:val="7030A0"/>
          <w:sz w:val="32"/>
          <w:szCs w:val="32"/>
        </w:rPr>
        <w:t xml:space="preserve">st obvious 4 </w:t>
      </w:r>
    </w:p>
    <w:p w14:paraId="3A888766" w14:textId="40A82862" w:rsidR="005A519D" w:rsidRPr="005A519D" w:rsidRDefault="005A519D" w:rsidP="005A519D">
      <w:pPr>
        <w:pStyle w:val="ListParagraph"/>
        <w:numPr>
          <w:ilvl w:val="0"/>
          <w:numId w:val="8"/>
        </w:numPr>
        <w:rPr>
          <w:rFonts w:ascii="Arial" w:hAnsi="Arial" w:cs="Arial"/>
          <w:color w:val="7030A0"/>
          <w:sz w:val="32"/>
          <w:szCs w:val="32"/>
        </w:rPr>
      </w:pPr>
      <w:r w:rsidRPr="005A519D">
        <w:rPr>
          <w:rFonts w:ascii="Arial" w:hAnsi="Arial" w:cs="Arial"/>
          <w:color w:val="7030A0"/>
          <w:sz w:val="32"/>
          <w:szCs w:val="32"/>
        </w:rPr>
        <w:t>Foundation</w:t>
      </w:r>
    </w:p>
    <w:p w14:paraId="0E221D22" w14:textId="741E794A" w:rsidR="005A519D" w:rsidRPr="005A519D" w:rsidRDefault="005A519D" w:rsidP="005A519D">
      <w:pPr>
        <w:pStyle w:val="ListParagraph"/>
        <w:numPr>
          <w:ilvl w:val="0"/>
          <w:numId w:val="8"/>
        </w:numPr>
        <w:rPr>
          <w:rFonts w:ascii="Arial" w:hAnsi="Arial" w:cs="Arial"/>
          <w:color w:val="7030A0"/>
          <w:sz w:val="32"/>
          <w:szCs w:val="32"/>
        </w:rPr>
      </w:pPr>
      <w:r w:rsidRPr="005A519D">
        <w:rPr>
          <w:rFonts w:ascii="Arial" w:hAnsi="Arial" w:cs="Arial"/>
          <w:color w:val="7030A0"/>
          <w:sz w:val="32"/>
          <w:szCs w:val="32"/>
        </w:rPr>
        <w:t>MasVnrType</w:t>
      </w:r>
    </w:p>
    <w:p w14:paraId="629129AD" w14:textId="768FE610" w:rsidR="005A519D" w:rsidRPr="005A519D" w:rsidRDefault="005A519D" w:rsidP="005A519D">
      <w:pPr>
        <w:pStyle w:val="ListParagraph"/>
        <w:numPr>
          <w:ilvl w:val="0"/>
          <w:numId w:val="8"/>
        </w:numPr>
        <w:rPr>
          <w:rFonts w:ascii="Arial" w:hAnsi="Arial" w:cs="Arial"/>
          <w:color w:val="7030A0"/>
          <w:sz w:val="32"/>
          <w:szCs w:val="32"/>
        </w:rPr>
      </w:pPr>
      <w:r w:rsidRPr="005A519D">
        <w:rPr>
          <w:rFonts w:ascii="Arial" w:hAnsi="Arial" w:cs="Arial"/>
          <w:color w:val="7030A0"/>
          <w:sz w:val="32"/>
          <w:szCs w:val="32"/>
        </w:rPr>
        <w:t>Exterior1st</w:t>
      </w:r>
    </w:p>
    <w:p w14:paraId="0979EEA0" w14:textId="1070A554" w:rsidR="005A519D" w:rsidRPr="005A519D" w:rsidRDefault="005A519D" w:rsidP="005A519D">
      <w:pPr>
        <w:pStyle w:val="ListParagraph"/>
        <w:numPr>
          <w:ilvl w:val="0"/>
          <w:numId w:val="8"/>
        </w:numPr>
        <w:rPr>
          <w:rFonts w:ascii="Arial" w:hAnsi="Arial" w:cs="Arial"/>
          <w:color w:val="7030A0"/>
          <w:sz w:val="32"/>
          <w:szCs w:val="32"/>
        </w:rPr>
      </w:pPr>
      <w:r w:rsidRPr="005A519D">
        <w:rPr>
          <w:rFonts w:ascii="Arial" w:hAnsi="Arial" w:cs="Arial"/>
          <w:color w:val="7030A0"/>
          <w:sz w:val="32"/>
          <w:szCs w:val="32"/>
        </w:rPr>
        <w:t>RoofStyle</w:t>
      </w:r>
    </w:p>
    <w:p w14:paraId="5D767A0B" w14:textId="2C390D41" w:rsidR="00033F38" w:rsidRDefault="00033F38">
      <w:pPr>
        <w:rPr>
          <w:color w:val="7030A0"/>
          <w:sz w:val="32"/>
          <w:szCs w:val="32"/>
        </w:rPr>
      </w:pPr>
    </w:p>
    <w:p w14:paraId="23BE352E" w14:textId="7CA258D1" w:rsidR="005A519D" w:rsidRDefault="005A519D">
      <w:pPr>
        <w:rPr>
          <w:color w:val="7030A0"/>
          <w:sz w:val="32"/>
          <w:szCs w:val="32"/>
        </w:rPr>
      </w:pPr>
      <w:r>
        <w:rPr>
          <w:noProof/>
          <w:color w:val="7030A0"/>
          <w:sz w:val="32"/>
          <w:szCs w:val="32"/>
        </w:rPr>
        <w:drawing>
          <wp:inline distT="0" distB="0" distL="0" distR="0" wp14:anchorId="0C2E79BF" wp14:editId="272480E1">
            <wp:extent cx="5819775" cy="41932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402" cy="42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37A8" w14:textId="5528FE93" w:rsidR="005A519D" w:rsidRDefault="005A519D">
      <w:pPr>
        <w:rPr>
          <w:color w:val="7030A0"/>
          <w:sz w:val="32"/>
          <w:szCs w:val="32"/>
        </w:rPr>
      </w:pPr>
    </w:p>
    <w:p w14:paraId="20BB1F60" w14:textId="45AF74C6" w:rsidR="005A519D" w:rsidRDefault="005A519D">
      <w:pPr>
        <w:rPr>
          <w:color w:val="7030A0"/>
          <w:sz w:val="32"/>
          <w:szCs w:val="32"/>
        </w:rPr>
      </w:pPr>
    </w:p>
    <w:p w14:paraId="771FB408" w14:textId="164A8A86" w:rsidR="005A519D" w:rsidRDefault="005A519D">
      <w:pPr>
        <w:rPr>
          <w:color w:val="7030A0"/>
          <w:sz w:val="32"/>
          <w:szCs w:val="32"/>
        </w:rPr>
      </w:pPr>
    </w:p>
    <w:p w14:paraId="2BF5D6F9" w14:textId="1EA3C964" w:rsidR="005A519D" w:rsidRDefault="005A519D">
      <w:pPr>
        <w:rPr>
          <w:color w:val="7030A0"/>
          <w:sz w:val="32"/>
          <w:szCs w:val="32"/>
        </w:rPr>
      </w:pPr>
    </w:p>
    <w:p w14:paraId="757B7BC6" w14:textId="10E280D7" w:rsidR="005A519D" w:rsidRDefault="005A519D">
      <w:p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lastRenderedPageBreak/>
        <w:t>MsVnrType</w:t>
      </w:r>
    </w:p>
    <w:p w14:paraId="5C7581E9" w14:textId="23059E44" w:rsidR="005A519D" w:rsidRDefault="005A519D">
      <w:pPr>
        <w:rPr>
          <w:color w:val="7030A0"/>
          <w:sz w:val="32"/>
          <w:szCs w:val="32"/>
        </w:rPr>
      </w:pPr>
    </w:p>
    <w:p w14:paraId="29954948" w14:textId="77777777" w:rsidR="005A519D" w:rsidRDefault="005A519D">
      <w:pPr>
        <w:rPr>
          <w:color w:val="7030A0"/>
          <w:sz w:val="32"/>
          <w:szCs w:val="32"/>
        </w:rPr>
      </w:pPr>
    </w:p>
    <w:p w14:paraId="0E10623E" w14:textId="339DCF7F" w:rsidR="005A519D" w:rsidRDefault="005A519D">
      <w:pPr>
        <w:rPr>
          <w:color w:val="7030A0"/>
          <w:sz w:val="32"/>
          <w:szCs w:val="32"/>
        </w:rPr>
      </w:pPr>
      <w:r>
        <w:rPr>
          <w:noProof/>
          <w:color w:val="7030A0"/>
          <w:sz w:val="32"/>
          <w:szCs w:val="32"/>
        </w:rPr>
        <w:drawing>
          <wp:inline distT="0" distB="0" distL="0" distR="0" wp14:anchorId="7064E8A6" wp14:editId="4F61F935">
            <wp:extent cx="5824538" cy="417991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136" cy="418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023E" w14:textId="2818ECD3" w:rsidR="00610144" w:rsidRDefault="00610144">
      <w:pPr>
        <w:rPr>
          <w:color w:val="7030A0"/>
          <w:sz w:val="32"/>
          <w:szCs w:val="32"/>
        </w:rPr>
      </w:pPr>
    </w:p>
    <w:p w14:paraId="5F422E7F" w14:textId="08FEA1CC" w:rsidR="00610144" w:rsidRDefault="00610144">
      <w:pPr>
        <w:rPr>
          <w:color w:val="7030A0"/>
          <w:sz w:val="32"/>
          <w:szCs w:val="32"/>
        </w:rPr>
      </w:pPr>
    </w:p>
    <w:p w14:paraId="2B91B28D" w14:textId="0F7BA1D8" w:rsidR="00610144" w:rsidRDefault="00610144">
      <w:pPr>
        <w:rPr>
          <w:color w:val="7030A0"/>
          <w:sz w:val="32"/>
          <w:szCs w:val="32"/>
        </w:rPr>
      </w:pPr>
    </w:p>
    <w:p w14:paraId="14FC8E0C" w14:textId="37E22D23" w:rsidR="00610144" w:rsidRDefault="00610144">
      <w:pPr>
        <w:rPr>
          <w:color w:val="7030A0"/>
          <w:sz w:val="32"/>
          <w:szCs w:val="32"/>
        </w:rPr>
      </w:pPr>
    </w:p>
    <w:p w14:paraId="7AEA7C31" w14:textId="10AB53E6" w:rsidR="00610144" w:rsidRDefault="00610144">
      <w:pPr>
        <w:rPr>
          <w:color w:val="7030A0"/>
          <w:sz w:val="32"/>
          <w:szCs w:val="32"/>
        </w:rPr>
      </w:pPr>
    </w:p>
    <w:p w14:paraId="17BE47D8" w14:textId="79F71CF9" w:rsidR="00610144" w:rsidRDefault="00610144">
      <w:pPr>
        <w:rPr>
          <w:color w:val="7030A0"/>
          <w:sz w:val="32"/>
          <w:szCs w:val="32"/>
        </w:rPr>
      </w:pPr>
    </w:p>
    <w:p w14:paraId="181F6908" w14:textId="080D1307" w:rsidR="00610144" w:rsidRDefault="00610144">
      <w:pPr>
        <w:rPr>
          <w:color w:val="7030A0"/>
          <w:sz w:val="32"/>
          <w:szCs w:val="32"/>
        </w:rPr>
      </w:pPr>
    </w:p>
    <w:p w14:paraId="07671C0F" w14:textId="19AC139D" w:rsidR="00610144" w:rsidRDefault="00610144">
      <w:p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lastRenderedPageBreak/>
        <w:t>Exterior1st</w:t>
      </w:r>
    </w:p>
    <w:p w14:paraId="43629C06" w14:textId="39087A41" w:rsidR="00610144" w:rsidRDefault="00610144">
      <w:pPr>
        <w:rPr>
          <w:color w:val="7030A0"/>
          <w:sz w:val="32"/>
          <w:szCs w:val="32"/>
        </w:rPr>
      </w:pPr>
    </w:p>
    <w:p w14:paraId="45C749DB" w14:textId="79792F4B" w:rsidR="00610144" w:rsidRDefault="00610144">
      <w:pPr>
        <w:rPr>
          <w:color w:val="7030A0"/>
          <w:sz w:val="32"/>
          <w:szCs w:val="32"/>
        </w:rPr>
      </w:pPr>
      <w:r>
        <w:rPr>
          <w:noProof/>
          <w:color w:val="7030A0"/>
          <w:sz w:val="32"/>
          <w:szCs w:val="32"/>
        </w:rPr>
        <w:drawing>
          <wp:inline distT="0" distB="0" distL="0" distR="0" wp14:anchorId="7E6DFAF7" wp14:editId="68D978AB">
            <wp:extent cx="6553200" cy="4709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825" cy="471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5877" w14:textId="1B24E69A" w:rsidR="00610144" w:rsidRDefault="00610144">
      <w:pPr>
        <w:rPr>
          <w:color w:val="7030A0"/>
          <w:sz w:val="32"/>
          <w:szCs w:val="32"/>
        </w:rPr>
      </w:pPr>
    </w:p>
    <w:p w14:paraId="71AF5B56" w14:textId="6F4FF7B0" w:rsidR="00610144" w:rsidRDefault="00610144">
      <w:pPr>
        <w:rPr>
          <w:color w:val="7030A0"/>
          <w:sz w:val="32"/>
          <w:szCs w:val="32"/>
        </w:rPr>
      </w:pPr>
    </w:p>
    <w:p w14:paraId="69DE081B" w14:textId="05E9E6AD" w:rsidR="00610144" w:rsidRDefault="00610144">
      <w:pPr>
        <w:rPr>
          <w:color w:val="7030A0"/>
          <w:sz w:val="32"/>
          <w:szCs w:val="32"/>
        </w:rPr>
      </w:pPr>
    </w:p>
    <w:p w14:paraId="79433FC7" w14:textId="23F2B9B1" w:rsidR="00610144" w:rsidRDefault="00610144">
      <w:pPr>
        <w:rPr>
          <w:color w:val="7030A0"/>
          <w:sz w:val="32"/>
          <w:szCs w:val="32"/>
        </w:rPr>
      </w:pPr>
    </w:p>
    <w:p w14:paraId="31CA93A4" w14:textId="438EDA56" w:rsidR="00610144" w:rsidRDefault="00610144">
      <w:pPr>
        <w:rPr>
          <w:color w:val="7030A0"/>
          <w:sz w:val="32"/>
          <w:szCs w:val="32"/>
        </w:rPr>
      </w:pPr>
    </w:p>
    <w:p w14:paraId="5A5AF453" w14:textId="6E5C013F" w:rsidR="00610144" w:rsidRDefault="00610144">
      <w:pPr>
        <w:rPr>
          <w:color w:val="7030A0"/>
          <w:sz w:val="32"/>
          <w:szCs w:val="32"/>
        </w:rPr>
      </w:pPr>
    </w:p>
    <w:p w14:paraId="5AA8B9B5" w14:textId="15E93D48" w:rsidR="00610144" w:rsidRDefault="00610144">
      <w:pPr>
        <w:rPr>
          <w:color w:val="7030A0"/>
          <w:sz w:val="32"/>
          <w:szCs w:val="32"/>
        </w:rPr>
      </w:pPr>
    </w:p>
    <w:p w14:paraId="2FE0B58B" w14:textId="5AA16CC9" w:rsidR="00610144" w:rsidRDefault="00610144">
      <w:pPr>
        <w:rPr>
          <w:color w:val="7030A0"/>
          <w:sz w:val="32"/>
          <w:szCs w:val="32"/>
        </w:rPr>
      </w:pPr>
    </w:p>
    <w:p w14:paraId="7DD74C4F" w14:textId="7CE46039" w:rsidR="00610144" w:rsidRDefault="00610144">
      <w:p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RoofStyle</w:t>
      </w:r>
    </w:p>
    <w:p w14:paraId="604C59E6" w14:textId="77777777" w:rsidR="00610144" w:rsidRDefault="00610144">
      <w:pPr>
        <w:rPr>
          <w:color w:val="7030A0"/>
          <w:sz w:val="32"/>
          <w:szCs w:val="32"/>
        </w:rPr>
      </w:pPr>
    </w:p>
    <w:p w14:paraId="21AC3CDA" w14:textId="7C4BCBEC" w:rsidR="00610144" w:rsidRDefault="008867F8">
      <w:pPr>
        <w:rPr>
          <w:noProof/>
          <w:color w:val="7030A0"/>
          <w:sz w:val="32"/>
          <w:szCs w:val="32"/>
        </w:rPr>
      </w:pPr>
      <w:r>
        <w:rPr>
          <w:noProof/>
          <w:color w:val="7030A0"/>
          <w:sz w:val="32"/>
          <w:szCs w:val="32"/>
        </w:rPr>
        <w:t>`</w:t>
      </w:r>
      <w:r w:rsidR="00610144">
        <w:rPr>
          <w:noProof/>
          <w:color w:val="7030A0"/>
          <w:sz w:val="32"/>
          <w:szCs w:val="32"/>
        </w:rPr>
        <w:drawing>
          <wp:inline distT="0" distB="0" distL="0" distR="0" wp14:anchorId="5F622897" wp14:editId="437B16B1">
            <wp:extent cx="6581775" cy="4705132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342" cy="47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118D" w14:textId="293D0898" w:rsidR="008867F8" w:rsidRDefault="008867F8">
      <w:pPr>
        <w:rPr>
          <w:noProof/>
          <w:color w:val="7030A0"/>
          <w:sz w:val="32"/>
          <w:szCs w:val="32"/>
        </w:rPr>
      </w:pPr>
    </w:p>
    <w:p w14:paraId="257F75CE" w14:textId="77777777" w:rsidR="008867F8" w:rsidRPr="00033F38" w:rsidRDefault="008867F8">
      <w:pPr>
        <w:rPr>
          <w:color w:val="7030A0"/>
          <w:sz w:val="32"/>
          <w:szCs w:val="32"/>
        </w:rPr>
      </w:pPr>
    </w:p>
    <w:sectPr w:rsidR="008867F8" w:rsidRPr="00033F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FEE1D" w14:textId="77777777" w:rsidR="003A528C" w:rsidRDefault="003A528C" w:rsidP="00EF6C03">
      <w:pPr>
        <w:spacing w:after="0" w:line="240" w:lineRule="auto"/>
      </w:pPr>
      <w:r>
        <w:separator/>
      </w:r>
    </w:p>
  </w:endnote>
  <w:endnote w:type="continuationSeparator" w:id="0">
    <w:p w14:paraId="44EDDB20" w14:textId="77777777" w:rsidR="003A528C" w:rsidRDefault="003A528C" w:rsidP="00EF6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5D317D" w14:textId="77777777" w:rsidR="003A528C" w:rsidRDefault="003A528C" w:rsidP="00EF6C03">
      <w:pPr>
        <w:spacing w:after="0" w:line="240" w:lineRule="auto"/>
      </w:pPr>
      <w:r>
        <w:separator/>
      </w:r>
    </w:p>
  </w:footnote>
  <w:footnote w:type="continuationSeparator" w:id="0">
    <w:p w14:paraId="791AFB90" w14:textId="77777777" w:rsidR="003A528C" w:rsidRDefault="003A528C" w:rsidP="00EF6C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81C3F"/>
    <w:multiLevelType w:val="hybridMultilevel"/>
    <w:tmpl w:val="AAC6F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4F1F48"/>
    <w:multiLevelType w:val="multilevel"/>
    <w:tmpl w:val="E356E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813963"/>
    <w:multiLevelType w:val="multilevel"/>
    <w:tmpl w:val="B19C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C82620F"/>
    <w:multiLevelType w:val="hybridMultilevel"/>
    <w:tmpl w:val="56741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647C9A"/>
    <w:multiLevelType w:val="multilevel"/>
    <w:tmpl w:val="E5F20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E660A96"/>
    <w:multiLevelType w:val="hybridMultilevel"/>
    <w:tmpl w:val="7604D438"/>
    <w:lvl w:ilvl="0" w:tplc="010A3E6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75297C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412BC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A54485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EBE6FB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960120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3CE0DD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52CF24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74C87B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" w15:restartNumberingAfterBreak="0">
    <w:nsid w:val="74D42A53"/>
    <w:multiLevelType w:val="hybridMultilevel"/>
    <w:tmpl w:val="F1AE5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685B25"/>
    <w:multiLevelType w:val="hybridMultilevel"/>
    <w:tmpl w:val="E488C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7"/>
  </w:num>
  <w:num w:numId="5">
    <w:abstractNumId w:val="0"/>
  </w:num>
  <w:num w:numId="6">
    <w:abstractNumId w:val="4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9DE"/>
    <w:rsid w:val="000010EE"/>
    <w:rsid w:val="000212CB"/>
    <w:rsid w:val="00033F38"/>
    <w:rsid w:val="00064CEB"/>
    <w:rsid w:val="00140565"/>
    <w:rsid w:val="001655F4"/>
    <w:rsid w:val="003A528C"/>
    <w:rsid w:val="003C61DC"/>
    <w:rsid w:val="003D69DE"/>
    <w:rsid w:val="003E63D6"/>
    <w:rsid w:val="0046681E"/>
    <w:rsid w:val="004F296F"/>
    <w:rsid w:val="005412F9"/>
    <w:rsid w:val="005A519D"/>
    <w:rsid w:val="005D5261"/>
    <w:rsid w:val="00610144"/>
    <w:rsid w:val="007F5851"/>
    <w:rsid w:val="008101EC"/>
    <w:rsid w:val="008867F8"/>
    <w:rsid w:val="008E5F3C"/>
    <w:rsid w:val="00920B52"/>
    <w:rsid w:val="00B224F6"/>
    <w:rsid w:val="00B32C2C"/>
    <w:rsid w:val="00D364AD"/>
    <w:rsid w:val="00D57C7D"/>
    <w:rsid w:val="00EF6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75BDFE"/>
  <w15:chartTrackingRefBased/>
  <w15:docId w15:val="{1D306B1C-3CE2-46D4-A40A-FDA254BE9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C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9D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D6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C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F6C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C03"/>
  </w:style>
  <w:style w:type="paragraph" w:styleId="Footer">
    <w:name w:val="footer"/>
    <w:basedOn w:val="Normal"/>
    <w:link w:val="FooterChar"/>
    <w:uiPriority w:val="99"/>
    <w:unhideWhenUsed/>
    <w:rsid w:val="00EF6C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4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907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128D4-690D-40C4-BBF3-06EB624CC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17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Haining Fu</dc:creator>
  <cp:keywords/>
  <dc:description/>
  <cp:lastModifiedBy>Haining Fu</cp:lastModifiedBy>
  <cp:revision>3</cp:revision>
  <dcterms:created xsi:type="dcterms:W3CDTF">2019-11-17T05:17:00Z</dcterms:created>
  <dcterms:modified xsi:type="dcterms:W3CDTF">2019-11-17T21:17:00Z</dcterms:modified>
</cp:coreProperties>
</file>