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[●Instructor/a de l'expedient sancionador — Districte de … / Direcció de Serveis de …]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sancionador núm. </w:t>
      </w:r>
      <w:r>
        <w:rPr>
          <w:b/>
          <w:bCs/>
          <w:color w:val="FF0000"/>
        </w:rPr>
        <w:t xml:space="preserve">[●NÚM. EXPEDIENT]</w:t>
      </w:r>
      <w:r>
        <w:t xml:space="preserve"> — Procediment / notificació </w:t>
      </w:r>
      <w:r>
        <w:rPr>
          <w:b/>
          <w:bCs/>
          <w:color w:val="FF0000"/>
        </w:rPr>
        <w:t xml:space="preserve">[●CODI]</w:t>
      </w:r>
    </w:p>
    <w:p>
      <w:pPr>
        <w:spacing w:after="0" w:line="276" w:lineRule="auto"/>
        <w:jc w:val="left"/>
      </w:pPr>
      <w:r>
        <w:t xml:space="preserve">Acte: </w:t>
      </w:r>
      <w:r>
        <w:rPr>
          <w:b/>
          <w:bCs/>
          <w:color w:val="FF0000"/>
        </w:rPr>
        <w:t xml:space="preserve">[●acord d'incoació / proposta de resolució]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notificat el </w:t>
      </w:r>
      <w:r>
        <w:rPr>
          <w:b/>
          <w:bCs/>
          <w:color w:val="FF0000"/>
        </w:rPr>
        <w:t xml:space="preserve">[●DATA DE NOTIFICACIÓ]</w:t>
      </w:r>
    </w:p>
    <w:p>
      <w:pPr>
        <w:spacing w:after="0" w:line="276" w:lineRule="auto"/>
        <w:jc w:val="left"/>
      </w:pPr>
      <w:r>
        <w:t xml:space="preserve">Presumpte responsable: </w:t>
      </w:r>
      <w:r>
        <w:rPr>
          <w:b/>
          <w:bCs/>
          <w:color w:val="FF0000"/>
        </w:rPr>
        <w:t xml:space="preserve">[●TITULAR]</w:t>
      </w:r>
      <w:r>
        <w:t xml:space="preserve"> — Activitat de </w:t>
      </w:r>
      <w:r>
        <w:rPr>
          <w:b/>
          <w:bCs/>
          <w:color w:val="FF0000"/>
        </w:rPr>
        <w:t xml:space="preserve">[●ACTIVITAT]</w:t>
      </w:r>
      <w:r>
        <w:t xml:space="preserve"> a </w:t>
      </w:r>
      <w:r>
        <w:rPr>
          <w:b/>
          <w:bCs/>
          <w:color w:val="FF0000"/>
        </w:rPr>
        <w:t xml:space="preserve">[●EMPLAÇAMENT]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ESCRIT D'AL·LEGACIONS EN PROCEDIMENT SANCIONADOR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Barcelona, representació que s'acredita mitjançant </w:t>
      </w:r>
      <w:r>
        <w:rPr>
          <w:b/>
          <w:bCs/>
          <w:color w:val="FF0000"/>
        </w:rPr>
        <w:t xml:space="preserve">[●apoderament apud acta / poder notarial / autorització signada]</w:t>
      </w:r>
      <w:r>
        <w:t xml:space="preserve"> (Document núm. 1),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en data </w:t>
      </w:r>
      <w:r>
        <w:rPr>
          <w:b/>
          <w:bCs/>
          <w:color w:val="FF0000"/>
        </w:rPr>
        <w:t xml:space="preserve">[●DATA DE NOTIFICACIÓ]</w:t>
      </w:r>
      <w:r>
        <w:t xml:space="preserve"> li ha estat notificat </w:t>
      </w:r>
      <w:r>
        <w:rPr>
          <w:b/>
          <w:bCs/>
          <w:color w:val="FF0000"/>
        </w:rPr>
        <w:t xml:space="preserve">[●l'acord d'incoació / la proposta de resolució]</w:t>
      </w:r>
      <w:r>
        <w:t xml:space="preserve"> del procediment sancionador de referència, de data </w:t>
      </w:r>
      <w:r>
        <w:rPr>
          <w:b/>
          <w:bCs/>
          <w:color w:val="FF0000"/>
        </w:rPr>
        <w:t xml:space="preserve">[●DATA DE L'ACTE]</w:t>
      </w:r>
      <w:r>
        <w:t xml:space="preserve">, per la presumpta comissió d'una infracció </w:t>
      </w:r>
      <w:r>
        <w:rPr>
          <w:b/>
          <w:bCs/>
          <w:color w:val="FF0000"/>
        </w:rPr>
        <w:t xml:space="preserve">[●lleu / greu / molt greu]</w:t>
      </w:r>
      <w:r>
        <w:t xml:space="preserve"> tipificada a l'article </w:t>
      </w:r>
      <w:r>
        <w:rPr>
          <w:b/>
          <w:bCs/>
          <w:color w:val="FF0000"/>
        </w:rPr>
        <w:t xml:space="preserve">[●]</w:t>
      </w:r>
      <w:r>
        <w:t xml:space="preserve"> de </w:t>
      </w:r>
      <w:r>
        <w:rPr>
          <w:b/>
          <w:bCs/>
          <w:color w:val="FF0000"/>
        </w:rPr>
        <w:t xml:space="preserve">[●NORMA SECTORIAL]</w:t>
      </w:r>
      <w:r>
        <w:t xml:space="preserve">, consistent en </w:t>
      </w:r>
      <w:r>
        <w:rPr>
          <w:b/>
          <w:bCs/>
          <w:color w:val="FF0000"/>
        </w:rPr>
        <w:t xml:space="preserve">[●DESCRIPCIÓ LITERAL DELS FETS IMPUTATS]</w:t>
      </w:r>
      <w:r>
        <w:t xml:space="preserve">, amb proposta de sanció de </w:t>
      </w:r>
      <w:r>
        <w:rPr>
          <w:b/>
          <w:bCs/>
          <w:color w:val="FF0000"/>
        </w:rPr>
        <w:t xml:space="preserve">[●]</w:t>
      </w:r>
      <w:r>
        <w:t xml:space="preserve"> euros </w:t>
      </w:r>
      <w:r>
        <w:rPr>
          <w:b/>
          <w:bCs/>
          <w:color w:val="FF0000"/>
        </w:rPr>
        <w:t xml:space="preserve">[●i de [●mesura accessòria]</w:t>
      </w:r>
      <w:r>
        <w:t xml:space="preserve">] (Document núm. 2).</w:t>
      </w:r>
    </w:p>
    <w:p>
      <w:pPr>
        <w:spacing w:after="120" w:line="276" w:lineRule="auto"/>
        <w:jc w:val="both"/>
      </w:pPr>
      <w:r>
        <w:t xml:space="preserve">Que, dins del termini de </w:t>
      </w:r>
      <w:r>
        <w:rPr>
          <w:b/>
          <w:bCs/>
          <w:color w:val="FF0000"/>
        </w:rPr>
        <w:t xml:space="preserve">[●]</w:t>
      </w:r>
      <w:r>
        <w:t xml:space="preserve"> dies hàbils concedit, formula </w:t>
      </w:r>
      <w:r>
        <w:rPr>
          <w:b/>
          <w:bCs/>
        </w:rPr>
        <w:t xml:space="preserve">AL·LEGACIONS</w:t>
      </w:r>
      <w:r>
        <w:t xml:space="preserve"> a l'empara dels articles </w:t>
      </w:r>
      <w:r>
        <w:rPr>
          <w:b/>
          <w:bCs/>
          <w:color w:val="FF0000"/>
        </w:rPr>
        <w:t xml:space="preserve">[●64.2.f / 89]</w:t>
      </w:r>
      <w:r>
        <w:t xml:space="preserve"> i 82 de la Llei 39/2015, d'1 d'octubre, del procediment administratiu comú de les administracions públiques (LPACAP), amb base en els següents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FETS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  <w:color w:val="FF0000"/>
        </w:rPr>
        <w:t xml:space="preserve">[●TÍTOL HABILITANT: En data [●]</w:t>
      </w:r>
      <w:r>
        <w:t xml:space="preserve"> es va presentar comunicació prèvia / es va obtenir llicència de l'activitat, expedient </w:t>
      </w:r>
      <w:r>
        <w:rPr>
          <w:b/>
          <w:bCs/>
          <w:color w:val="FF0000"/>
        </w:rPr>
        <w:t xml:space="preserve">[●]</w:t>
      </w:r>
      <w:r>
        <w:t xml:space="preserve">] (Document núm. 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t xml:space="preserve">En data </w:t>
      </w:r>
      <w:r>
        <w:rPr>
          <w:b/>
          <w:bCs/>
          <w:color w:val="FF0000"/>
        </w:rPr>
        <w:t xml:space="preserve">[●DATA ACTA]</w:t>
      </w:r>
      <w:r>
        <w:t xml:space="preserve"> es va aixecar acta d'inspecció / denúncia núm. </w:t>
      </w:r>
      <w:r>
        <w:rPr>
          <w:b/>
          <w:bCs/>
          <w:color w:val="FF0000"/>
        </w:rPr>
        <w:t xml:space="preserve">[●]</w:t>
      </w:r>
      <w:r>
        <w:t xml:space="preserve"> per </w:t>
      </w:r>
      <w:r>
        <w:rPr>
          <w:b/>
          <w:bCs/>
          <w:color w:val="FF0000"/>
        </w:rPr>
        <w:t xml:space="preserve">[●agents de la Guàrdia Urbana / inspectors municipals]</w:t>
      </w:r>
      <w:r>
        <w:t xml:space="preserve">, en la qual es fa constar </w:t>
      </w:r>
      <w:r>
        <w:rPr>
          <w:b/>
          <w:bCs/>
          <w:color w:val="FF0000"/>
        </w:rPr>
        <w:t xml:space="preserve">[●LITERAL]</w:t>
      </w:r>
      <w:r>
        <w:t xml:space="preserve"> (Document núm. 4).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  <w:color w:val="FF0000"/>
        </w:rPr>
        <w:t xml:space="preserve">[●ANTECEDENTS RELLEVANTS: requeriment previ de data [●]</w:t>
      </w:r>
      <w:r>
        <w:t xml:space="preserve">; al·legacions o esmena anteriors; altres expedients sobre el mateix local (comprovació núm. </w:t>
      </w:r>
      <w:r>
        <w:rPr>
          <w:b/>
          <w:bCs/>
          <w:color w:val="FF0000"/>
        </w:rPr>
        <w:t xml:space="preserve">[●]</w:t>
      </w:r>
      <w:r>
        <w:t xml:space="preserve">, obres núm. </w:t>
      </w:r>
      <w:r>
        <w:rPr>
          <w:b/>
          <w:bCs/>
          <w:color w:val="FF0000"/>
        </w:rPr>
        <w:t xml:space="preserve">[●]</w:t>
      </w:r>
      <w:r>
        <w:t xml:space="preserve">)] (Documents núm. 5 i 6).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t xml:space="preserve">En data </w:t>
      </w:r>
      <w:r>
        <w:rPr>
          <w:b/>
          <w:bCs/>
          <w:color w:val="FF0000"/>
        </w:rPr>
        <w:t xml:space="preserve">[●DATA DE L'ACTE]</w:t>
      </w:r>
      <w:r>
        <w:t xml:space="preserve"> es va dictar </w:t>
      </w:r>
      <w:r>
        <w:rPr>
          <w:b/>
          <w:bCs/>
          <w:color w:val="FF0000"/>
        </w:rPr>
        <w:t xml:space="preserve">[●l'acord d'incoació / la proposta de resolució]</w:t>
      </w:r>
      <w:r>
        <w:t xml:space="preserve"> ara contestat, notificat el </w:t>
      </w:r>
      <w:r>
        <w:rPr>
          <w:b/>
          <w:bCs/>
          <w:color w:val="FF0000"/>
        </w:rPr>
        <w:t xml:space="preserve">[●DATA DE NOTIFICACIÓ]</w:t>
      </w:r>
      <w:r>
        <w:t xml:space="preserve"> (Document núm.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rPr>
          <w:b/>
          <w:bCs/>
          <w:color w:val="FF0000"/>
        </w:rPr>
        <w:t xml:space="preserve">[●ESTAT ACTUAL: els fets imputats han cessat / les deficiències han estat esmenades en data [●]</w:t>
      </w:r>
      <w:r>
        <w:t xml:space="preserve"> (Document núm. 7) / s'ha presentat </w:t>
      </w:r>
      <w:r>
        <w:rPr>
          <w:b/>
          <w:bCs/>
          <w:color w:val="FF0000"/>
        </w:rPr>
        <w:t xml:space="preserve">[●]</w:t>
      </w:r>
      <w:r>
        <w:t xml:space="preserve"> (Document núm. 8)].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I. Jurídico-processals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Naturalesa de l'acte i instrument procedent.</w:t>
      </w:r>
      <w:r>
        <w:t xml:space="preserve"> </w:t>
      </w:r>
      <w:r>
        <w:rPr>
          <w:b/>
          <w:bCs/>
          <w:color w:val="FF0000"/>
        </w:rPr>
        <w:t xml:space="preserve">[●L'acord d'incoació / La proposta de resolució]</w:t>
      </w:r>
      <w:r>
        <w:t xml:space="preserve"> és un acte de tràmit no susceptible de recurs (art. 112.1 LPACAP), davant el qual la persona interessada pot formular al·legacions, aportar documents i proposar prova en el termini concedit (arts. </w:t>
      </w:r>
      <w:r>
        <w:rPr>
          <w:b/>
          <w:bCs/>
          <w:color w:val="FF0000"/>
        </w:rPr>
        <w:t xml:space="preserve">[●64.2.f / 89.2]</w:t>
      </w:r>
      <w:r>
        <w:t xml:space="preserve"> i 82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Legitimació i representació.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és la persona a qui s'imputa la infracció (art. 4.1.a LPACAP). El signant actua en la seva representació, acreditada mitjançant el Document núm. 1 (art. 5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Termini.</w:t>
      </w:r>
      <w:r>
        <w:t xml:space="preserve"> Aquestes al·legacions es presenten dins del termini de </w:t>
      </w:r>
      <w:r>
        <w:rPr>
          <w:b/>
          <w:bCs/>
          <w:color w:val="FF0000"/>
        </w:rPr>
        <w:t xml:space="preserve">[●]</w:t>
      </w:r>
      <w:r>
        <w:t xml:space="preserve"> dies hàbils des de l'endemà de la notificació (arts. 30.2 i 30.3 LPACAP): notificació el </w:t>
      </w:r>
      <w:r>
        <w:rPr>
          <w:b/>
          <w:bCs/>
          <w:color w:val="FF0000"/>
        </w:rPr>
        <w:t xml:space="preserve">[●]</w:t>
      </w:r>
      <w:r>
        <w:t xml:space="preserve">, venciment el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</w:rPr>
        <w:t xml:space="preserve">Caducitat i prescripció.</w:t>
      </w:r>
      <w:r>
        <w:t xml:space="preserve"> </w:t>
      </w:r>
      <w:r>
        <w:rPr>
          <w:b/>
          <w:bCs/>
          <w:color w:val="FF0000"/>
        </w:rPr>
        <w:t xml:space="preserve">[●El procediment es va incoar el [●]</w:t>
      </w:r>
      <w:r>
        <w:t xml:space="preserve">; el termini màxim per resoldre i notificar és de </w:t>
      </w:r>
      <w:r>
        <w:rPr>
          <w:b/>
          <w:bCs/>
          <w:color w:val="FF0000"/>
        </w:rPr>
        <w:t xml:space="preserve">[●SIS mesos / termini de la norma sectorial [VERIFICAR]</w:t>
      </w:r>
      <w:r>
        <w:t xml:space="preserve">] (art. 21.2 LPACAP i art. </w:t>
      </w:r>
      <w:r>
        <w:rPr>
          <w:b/>
          <w:bCs/>
          <w:color w:val="FF0000"/>
        </w:rPr>
        <w:t xml:space="preserve">[●]</w:t>
      </w:r>
      <w:r>
        <w:t xml:space="preserve"> de </w:t>
      </w:r>
      <w:r>
        <w:rPr>
          <w:b/>
          <w:bCs/>
          <w:color w:val="FF0000"/>
        </w:rPr>
        <w:t xml:space="preserve">[●NORMA]</w:t>
      </w:r>
      <w:r>
        <w:t xml:space="preserve">), transcorregut el qual és procedent declarar la caducitat (art. 25.1.b LPACAP). / Els fets imputats daten de </w:t>
      </w:r>
      <w:r>
        <w:rPr>
          <w:b/>
          <w:bCs/>
          <w:color w:val="FF0000"/>
        </w:rPr>
        <w:t xml:space="preserve">[●]</w:t>
      </w:r>
      <w:r>
        <w:t xml:space="preserve">; el termini de prescripció de les infraccions </w:t>
      </w:r>
      <w:r>
        <w:rPr>
          <w:b/>
          <w:bCs/>
          <w:color w:val="FF0000"/>
        </w:rPr>
        <w:t xml:space="preserve">[●lleus / greus / molt greus]</w:t>
      </w:r>
      <w:r>
        <w:t xml:space="preserve"> és de </w:t>
      </w:r>
      <w:r>
        <w:rPr>
          <w:b/>
          <w:bCs/>
          <w:color w:val="FF0000"/>
        </w:rPr>
        <w:t xml:space="preserve">[●]</w:t>
      </w:r>
      <w:r>
        <w:t xml:space="preserve"> (art. 30.1 de la Llei 40/2015, d'1 d'octubre, de règim jurídic del sector públic, LRJSP, </w:t>
      </w:r>
      <w:r>
        <w:rPr>
          <w:b/>
          <w:bCs/>
          <w:color w:val="FF0000"/>
        </w:rPr>
        <w:t xml:space="preserve">[●llevat de previsió específica de la norma sectorial]</w:t>
      </w:r>
      <w:r>
        <w:t xml:space="preserve">), per la qual cosa la infracció estaria prescrita.]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II. De fons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1 — Inexistència dels fets / error de fet a l'acta]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t xml:space="preserve">La presumpció de veracitat de les actes d'inspecció es limita als fets constatats directament pel funcionari i formalitzats amb les degudes garanties (art. 77.5 LPACAP), i admet prova en contrari. </w:t>
      </w:r>
      <w:r>
        <w:rPr>
          <w:b/>
          <w:bCs/>
          <w:color w:val="FF0000"/>
        </w:rPr>
        <w:t xml:space="preserve">[●L'acta afirma [●]</w:t>
      </w:r>
      <w:r>
        <w:t xml:space="preserve">, quan </w:t>
      </w:r>
      <w:r>
        <w:rPr>
          <w:b/>
          <w:bCs/>
          <w:color w:val="FF0000"/>
        </w:rPr>
        <w:t xml:space="preserve">[●]</w:t>
      </w:r>
      <w:r>
        <w:t xml:space="preserve">; s'aporta </w:t>
      </w:r>
      <w:r>
        <w:rPr>
          <w:b/>
          <w:bCs/>
          <w:color w:val="FF0000"/>
        </w:rPr>
        <w:t xml:space="preserve">[●mesurament / fotografies datades / certificat]</w:t>
      </w:r>
      <w:r>
        <w:t xml:space="preserve"> (Document núm. </w:t>
      </w:r>
      <w:r>
        <w:rPr>
          <w:b/>
          <w:bCs/>
          <w:color w:val="FF0000"/>
        </w:rPr>
        <w:t xml:space="preserve">[●]</w:t>
      </w:r>
      <w:r>
        <w:t xml:space="preserve">)].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2 — Manca de tipicitat (art. 27 LRJSP)]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SISÈ.- </w:t>
      </w:r>
      <w:r>
        <w:rPr>
          <w:b/>
          <w:bCs/>
          <w:color w:val="FF0000"/>
        </w:rPr>
        <w:t xml:space="preserve">[●La conducta descrita no es correspon amb el tipus de l'article [●]</w:t>
      </w:r>
      <w:r>
        <w:t xml:space="preserve"> de </w:t>
      </w:r>
      <w:r>
        <w:rPr>
          <w:b/>
          <w:bCs/>
          <w:color w:val="FF0000"/>
        </w:rPr>
        <w:t xml:space="preserve">[●NORMA]</w:t>
      </w:r>
      <w:r>
        <w:t xml:space="preserve">, que exigeix </w:t>
      </w:r>
      <w:r>
        <w:rPr>
          <w:b/>
          <w:bCs/>
          <w:color w:val="FF0000"/>
        </w:rPr>
        <w:t xml:space="preserve">[●]</w:t>
      </w:r>
      <w:r>
        <w:t xml:space="preserve">; / l'activitat disposa de títol habilitant (Document núm. 3), de manera que no concorre l'element «sense títol habilitant» del tipus imputat].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3 — Absència de culpabilitat (art. 28 LRJSP)]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SETÈ.- </w:t>
      </w:r>
      <w:r>
        <w:rPr>
          <w:b/>
          <w:bCs/>
          <w:color w:val="FF0000"/>
        </w:rPr>
        <w:t xml:space="preserve">[●El titular va actuar amb la diligència exigible: [●]</w:t>
      </w:r>
      <w:r>
        <w:t xml:space="preserve">; la deficiència deriva de </w:t>
      </w:r>
      <w:r>
        <w:rPr>
          <w:b/>
          <w:bCs/>
          <w:color w:val="FF0000"/>
        </w:rPr>
        <w:t xml:space="preserve">[●element comú de la finca / actuació de tercer / força major]</w:t>
      </w:r>
      <w:r>
        <w:t xml:space="preserve">, no imputable al titular].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4 — Proporcionalitat i graduació de la sanció (art. 29 LRJSP)]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VUITÈ.- </w:t>
      </w:r>
      <w:r>
        <w:rPr>
          <w:b/>
          <w:bCs/>
          <w:color w:val="FF0000"/>
        </w:rPr>
        <w:t xml:space="preserve">[●Concorren les circumstàncies atenuants de [●esmena immediata / absència d'intencionalitat / inexistència de perjudicis / absència de reincidència]</w:t>
      </w:r>
      <w:r>
        <w:t xml:space="preserve">, per la qual cosa, si escau, la sanció s'ha de fixar en el grau mínim (art. 29.3 LRJSP i art. </w:t>
      </w:r>
      <w:r>
        <w:rPr>
          <w:b/>
          <w:bCs/>
          <w:color w:val="FF0000"/>
        </w:rPr>
        <w:t xml:space="preserve">[●]</w:t>
      </w:r>
      <w:r>
        <w:t xml:space="preserve"> de </w:t>
      </w:r>
      <w:r>
        <w:rPr>
          <w:b/>
          <w:bCs/>
          <w:color w:val="FF0000"/>
        </w:rPr>
        <w:t xml:space="preserve">[●NORMA]</w:t>
      </w:r>
      <w:r>
        <w:t xml:space="preserve">)].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5 — Norma aplicada incorrecta o derogada]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NOVÈ.-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tinguin per formulades en temps i forma aquestes al·legacions i per aportats els documents que s'adjunten.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s'acordi l'</w:t>
      </w:r>
      <w:r>
        <w:rPr>
          <w:b/>
          <w:bCs/>
        </w:rPr>
        <w:t xml:space="preserve">arxiu</w:t>
      </w:r>
      <w:r>
        <w:t xml:space="preserve"> del procediment sancionador </w:t>
      </w:r>
      <w:r>
        <w:rPr>
          <w:b/>
          <w:bCs/>
          <w:color w:val="FF0000"/>
        </w:rPr>
        <w:t xml:space="preserve">[●per inexistència d'infracció / per manca de tipicitat / per absència de responsabilitat / per caducitat / per prescripció]</w:t>
      </w:r>
      <w:r>
        <w:t xml:space="preserve">, sense imposició de sanció.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Subsidiàriament, que la infracció es qualifiqui com a </w:t>
      </w:r>
      <w:r>
        <w:rPr>
          <w:b/>
          <w:bCs/>
          <w:color w:val="FF0000"/>
        </w:rPr>
        <w:t xml:space="preserve">[●lleu]</w:t>
      </w:r>
      <w:r>
        <w:t xml:space="preserve"> i la sanció s'imposi en el seu grau mínim, </w:t>
      </w:r>
      <w:r>
        <w:rPr>
          <w:b/>
          <w:bCs/>
          <w:color w:val="FF0000"/>
        </w:rPr>
        <w:t xml:space="preserve">[●sense mesura accessòria]</w:t>
      </w:r>
      <w:r>
        <w:t xml:space="preserve">, ateses les circumstàncies atenuants exposades.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</w:t>
      </w:r>
      <w:r>
        <w:t xml:space="preserve"> Que proposa com a </w:t>
      </w:r>
      <w:r>
        <w:rPr>
          <w:b/>
          <w:bCs/>
        </w:rPr>
        <w:t xml:space="preserve">prova</w:t>
      </w:r>
      <w:r>
        <w:t xml:space="preserve">: documental, la que s'adjunta; </w:t>
      </w:r>
      <w:r>
        <w:rPr>
          <w:b/>
          <w:bCs/>
          <w:color w:val="FF0000"/>
        </w:rPr>
        <w:t xml:space="preserve">[●testifical de [●]</w:t>
      </w:r>
      <w:r>
        <w:t xml:space="preserve">]; </w:t>
      </w:r>
      <w:r>
        <w:rPr>
          <w:b/>
          <w:bCs/>
          <w:color w:val="FF0000"/>
        </w:rPr>
        <w:t xml:space="preserve">[●pericial: informe tècnic de [●]</w:t>
      </w:r>
      <w:r>
        <w:t xml:space="preserve">]; i la pràctica d'inspecció tècnica contradictòria del local amb citació d'aquesta representació (art. 77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</w:t>
      </w:r>
      <w:r>
        <w:t xml:space="preserve"> Que sol·licita l'accés a l'expedient complet i còpia dels documents que l'integren, en particular </w:t>
      </w:r>
      <w:r>
        <w:rPr>
          <w:b/>
          <w:bCs/>
          <w:color w:val="FF0000"/>
        </w:rPr>
        <w:t xml:space="preserve">[●l'acta / denúncia íntegra, fotografies i mesuraments]</w:t>
      </w:r>
      <w:r>
        <w:t xml:space="preserve">, conforme als articles 53.1.a i 82.1 LPACAP.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 de la representació.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Acord d'incoació / proposta de resolució i justificant de notificació.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[●Títol habilitant de l'activitat]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[●Acta d'inspecció / denúncia]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[●Requeriment previ i al·legacions anteriors]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[●Altres expedients connexos]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[●Reportatge fotogràfic datat / certificats / mesuraments]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8.	</w:t>
      </w:r>
      <w:r>
        <w:rPr>
          <w:b/>
          <w:bCs/>
          <w:color w:val="FF0000"/>
        </w:rPr>
        <w:t xml:space="preserve">[●Comunicat d'obres / sol·licitud de llicència núm. [●]</w:t>
      </w:r>
      <w:r>
        <w:t xml:space="preserve">].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 D'AL·LEGACIONS EN PROCEDIMENT SANCIONADOR</dc:title>
  <dc:creator>ATRIO PROJECT, S.L.</dc:creator>
  <dc:description>Expedient sancionador núm. [●NÚM. EXPEDIENT] — Procediment / notificació [●CODI]
Acte: [●acord d'incoació / proposta de resolució] de data [●DATA DE L'ACTE], notificat el [●DATA DE NOTIFICACIÓ]
Presumpte responsable: [●TITULAR] — Activitat de [●ACTIVITAT] a [●EMPLAÇAMENT]</dc:description>
  <cp:lastModifiedBy>Un-named</cp:lastModifiedBy>
  <cp:revision>1</cp:revision>
  <dcterms:created xsi:type="dcterms:W3CDTF">2026-09-26T15:17:15.340Z</dcterms:created>
  <dcterms:modified xsi:type="dcterms:W3CDTF">2026-09-26T15:17:15.341Z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