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COMISSIÓ DE GARANTIA DEL DRET D'ACCÉS A LA INFORMACIÓ PÚBLICA (GAIP)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[●Adreça postal / seu electrònica de la GAIP]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Reclamació contra </w:t>
      </w:r>
      <w:r>
        <w:rPr>
          <w:b/>
          <w:bCs/>
          <w:color w:val="FF0000"/>
        </w:rPr>
        <w:t xml:space="preserve">[●resolució denegatòria / inadmissió / desestimació presumpta]</w:t>
      </w:r>
      <w:r>
        <w:t xml:space="preserve"> de l'Ajuntament de Barcelona</w:t>
      </w:r>
    </w:p>
    <w:p>
      <w:pPr>
        <w:spacing w:after="0" w:line="276" w:lineRule="auto"/>
        <w:jc w:val="left"/>
      </w:pPr>
      <w:r>
        <w:t xml:space="preserve">Sol·licitud d'accés presentada el </w:t>
      </w:r>
      <w:r>
        <w:rPr>
          <w:b/>
          <w:bCs/>
          <w:color w:val="FF0000"/>
        </w:rPr>
        <w:t xml:space="preserve">[●DATA]</w:t>
      </w:r>
      <w:r>
        <w:t xml:space="preserve">, registre núm. </w:t>
      </w:r>
      <w:r>
        <w:rPr>
          <w:b/>
          <w:bCs/>
          <w:color w:val="FF0000"/>
        </w:rPr>
        <w:t xml:space="preserve">[●]</w:t>
      </w:r>
      <w:r>
        <w:t xml:space="preserve"> — Expedient municipal </w:t>
      </w:r>
      <w:r>
        <w:rPr>
          <w:b/>
          <w:bCs/>
          <w:color w:val="FF0000"/>
        </w:rPr>
        <w:t xml:space="preserve">[●]</w:t>
      </w:r>
    </w:p>
    <w:p>
      <w:pPr>
        <w:spacing w:after="0" w:line="276" w:lineRule="auto"/>
        <w:jc w:val="left"/>
      </w:pPr>
      <w:r>
        <w:t xml:space="preserve">Assumpte: </w:t>
      </w:r>
      <w:r>
        <w:rPr>
          <w:b/>
          <w:bCs/>
          <w:color w:val="FF0000"/>
        </w:rPr>
        <w:t xml:space="preserve">[●OBJECTE DE LA INFORMACIÓ SOL·LICITADA]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RECLAMACIÓ DAVANT LA COMISSIÓ DE GARANTIA DEL DRET D'ACCÉS A LA INFORMACIÓ PÚBLICA (GAIP)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Arquitecte Tècnic, col·legiat núm. 14.629 del CAATEEB, amb NIF </w:t>
      </w:r>
      <w:r>
        <w:rPr>
          <w:b/>
          <w:bCs/>
          <w:color w:val="FF0000"/>
        </w:rPr>
        <w:t xml:space="preserve">[●RELLENAR NIF FIRMANTE]</w:t>
      </w:r>
      <w:r>
        <w:t xml:space="preserve"> i domicili a efectes de notificacions a Carrer Provença 281, 3º 3ª, 08037 Barcelona, correu electrònic info@atrioarquitectura.com, </w:t>
      </w:r>
      <w:r>
        <w:rPr>
          <w:b/>
          <w:bCs/>
          <w:color w:val="FF0000"/>
        </w:rPr>
        <w:t xml:space="preserve">[●en nom propi / actuant en nom i representació de **[●SOL·LICITANT]</w:t>
      </w:r>
      <w:r>
        <w:t xml:space="preserve">**, amb NIF </w:t>
      </w:r>
      <w:r>
        <w:rPr>
          <w:b/>
          <w:bCs/>
          <w:color w:val="FF0000"/>
        </w:rPr>
        <w:t xml:space="preserve">[●NIF]</w:t>
      </w:r>
      <w:r>
        <w:t xml:space="preserve">, representació que s'acredita mitjançant el Document núm. 1], davant aquesta Comissió comparec i, com millor escaigui en Dret, EXPOSO:</w:t>
      </w:r>
    </w:p>
    <w:p>
      <w:pPr>
        <w:spacing w:after="120" w:line="276" w:lineRule="auto"/>
        <w:jc w:val="both"/>
      </w:pPr>
      <w:r>
        <w:t xml:space="preserve">Que en data </w:t>
      </w:r>
      <w:r>
        <w:rPr>
          <w:b/>
          <w:bCs/>
          <w:color w:val="FF0000"/>
        </w:rPr>
        <w:t xml:space="preserve">[●DATA DE SOL·LICITUD]</w:t>
      </w:r>
      <w:r>
        <w:t xml:space="preserve"> va presentar davant l'Ajuntament de Barcelona sol·licitud d'accés a la informació pública, registre núm. </w:t>
      </w:r>
      <w:r>
        <w:rPr>
          <w:b/>
          <w:bCs/>
          <w:color w:val="FF0000"/>
        </w:rPr>
        <w:t xml:space="preserve">[●]</w:t>
      </w:r>
      <w:r>
        <w:t xml:space="preserve">, relativa a </w:t>
      </w:r>
      <w:r>
        <w:rPr>
          <w:b/>
          <w:bCs/>
          <w:color w:val="FF0000"/>
        </w:rPr>
        <w:t xml:space="preserve">[●OBJECTE]</w:t>
      </w:r>
      <w:r>
        <w:t xml:space="preserve"> (Document núm. 2).</w:t>
      </w:r>
    </w:p>
    <w:p>
      <w:pPr>
        <w:spacing w:after="120" w:line="276" w:lineRule="auto"/>
        <w:jc w:val="both"/>
      </w:pPr>
      <w:r>
        <w:t xml:space="preserve">Que </w:t>
      </w:r>
      <w:r>
        <w:rPr>
          <w:b/>
          <w:bCs/>
          <w:color w:val="FF0000"/>
        </w:rPr>
        <w:t xml:space="preserve">[●en data [●]</w:t>
      </w:r>
      <w:r>
        <w:t xml:space="preserve"> li va ser notificada resolució de </w:t>
      </w:r>
      <w:r>
        <w:rPr>
          <w:b/>
          <w:bCs/>
          <w:color w:val="FF0000"/>
        </w:rPr>
        <w:t xml:space="preserve">[●ÒRGAN]</w:t>
      </w:r>
      <w:r>
        <w:t xml:space="preserve"> per la qual es </w:t>
      </w:r>
      <w:r>
        <w:rPr>
          <w:b/>
          <w:bCs/>
          <w:color w:val="FF0000"/>
        </w:rPr>
        <w:t xml:space="preserve">[●denega / inadmet / concedeix parcialment]</w:t>
      </w:r>
      <w:r>
        <w:t xml:space="preserve"> l'accés, amb fonament en </w:t>
      </w:r>
      <w:r>
        <w:rPr>
          <w:b/>
          <w:bCs/>
          <w:color w:val="FF0000"/>
        </w:rPr>
        <w:t xml:space="preserve">[●MOTIU LITERAL]</w:t>
      </w:r>
      <w:r>
        <w:t xml:space="preserve"> (Document núm. 3) / transcorregut el termini d'un mes previst a l'article 33.1 de la Llei 19/2014 sense que s'hagi dictat ni notificat resolució, la sol·licitud s'entén estimada per silenci (art. 35.1), sense que, no obstant això, s'hagi facilitat la informació].</w:t>
      </w:r>
    </w:p>
    <w:p>
      <w:pPr>
        <w:spacing w:after="120" w:line="276" w:lineRule="auto"/>
        <w:jc w:val="both"/>
      </w:pPr>
      <w:r>
        <w:t xml:space="preserve">Que, no estant-hi conforme, mitjançant aquest escrit i dins del termini d'un mes, interposa </w:t>
      </w:r>
      <w:r>
        <w:rPr>
          <w:b/>
          <w:bCs/>
        </w:rPr>
        <w:t xml:space="preserve">RECLAMACIÓ</w:t>
      </w:r>
      <w:r>
        <w:t xml:space="preserve"> davant la Comissió de Garantia del Dret d'Accés a la Informació Pública a l'empara dels articles 39 i següents de la Llei 19/2014, del 29 de desembre, de transparència, accés a la informació pública i bon govern (LTAIPBG), amb base en els següents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FETS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t xml:space="preserve">En data </w:t>
      </w:r>
      <w:r>
        <w:rPr>
          <w:b/>
          <w:bCs/>
          <w:color w:val="FF0000"/>
        </w:rPr>
        <w:t xml:space="preserve">[●DATA DE SOL·LICITUD]</w:t>
      </w:r>
      <w:r>
        <w:t xml:space="preserve"> es va presentar la sol·licitud d'accés, que identificava la informació en els termes següents: </w:t>
      </w:r>
      <w:r>
        <w:rPr>
          <w:b/>
          <w:bCs/>
          <w:color w:val="FF0000"/>
        </w:rPr>
        <w:t xml:space="preserve">[●TRANSCRIPCIÓ]</w:t>
      </w:r>
      <w:r>
        <w:t xml:space="preserve"> (Document núm. 2).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rPr>
          <w:b/>
          <w:bCs/>
          <w:color w:val="FF0000"/>
        </w:rPr>
        <w:t xml:space="preserve">[●En data [●]</w:t>
      </w:r>
      <w:r>
        <w:t xml:space="preserve"> l'Ajuntament va requerir </w:t>
      </w:r>
      <w:r>
        <w:rPr>
          <w:b/>
          <w:bCs/>
          <w:color w:val="FF0000"/>
        </w:rPr>
        <w:t xml:space="preserve">[●aclariment / esmena]</w:t>
      </w:r>
      <w:r>
        <w:t xml:space="preserve">, atès en data </w:t>
      </w:r>
      <w:r>
        <w:rPr>
          <w:b/>
          <w:bCs/>
          <w:color w:val="FF0000"/>
        </w:rPr>
        <w:t xml:space="preserve">[●]</w:t>
      </w:r>
      <w:r>
        <w:t xml:space="preserve"> (Document núm. 4).]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rPr>
          <w:b/>
          <w:bCs/>
          <w:color w:val="FF0000"/>
        </w:rPr>
        <w:t xml:space="preserve">[●En data [●]</w:t>
      </w:r>
      <w:r>
        <w:t xml:space="preserve"> es va notificar la resolució de </w:t>
      </w:r>
      <w:r>
        <w:rPr>
          <w:b/>
          <w:bCs/>
          <w:color w:val="FF0000"/>
        </w:rPr>
        <w:t xml:space="preserve">[●]</w:t>
      </w:r>
      <w:r>
        <w:t xml:space="preserve"> que </w:t>
      </w:r>
      <w:r>
        <w:rPr>
          <w:b/>
          <w:bCs/>
          <w:color w:val="FF0000"/>
        </w:rPr>
        <w:t xml:space="preserve">[●]</w:t>
      </w:r>
      <w:r>
        <w:t xml:space="preserve"> (Document núm. 3). / No s'ha dictat resolució dins del termini legal, que va vèncer el </w:t>
      </w:r>
      <w:r>
        <w:rPr>
          <w:b/>
          <w:bCs/>
          <w:color w:val="FF0000"/>
        </w:rPr>
        <w:t xml:space="preserve">[●]</w:t>
      </w:r>
      <w:r>
        <w:t xml:space="preserve">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QUART.- </w:t>
      </w:r>
      <w:r>
        <w:rPr>
          <w:b/>
          <w:bCs/>
          <w:color w:val="FF0000"/>
        </w:rPr>
        <w:t xml:space="preserve">[●En data [●]</w:t>
      </w:r>
      <w:r>
        <w:t xml:space="preserve"> es va reiterar la sol·licitud / es va requerir l'execució del silenci positiu, sense resultat (Document núm. 5).]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FONAMENTS DE DRET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</w:rPr>
        <w:t xml:space="preserve">Competència de la GAIP i procedència de la reclamació.</w:t>
      </w:r>
      <w:r>
        <w:t xml:space="preserve"> Les resolucions expresses o presumptes en matèria d'accés a la informació pública poden ser objecte de reclamació gratuïta i voluntària davant la GAIP, que substitueix el recurs de reposició (arts. 39 i 42 LTAIPBG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). L'Ajuntament de Barcelona és subjecte obligat (art. 3.1.a LTAIPBG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rPr>
          <w:b/>
          <w:bCs/>
        </w:rPr>
        <w:t xml:space="preserve">Termini.</w:t>
      </w:r>
      <w:r>
        <w:t xml:space="preserve"> La reclamació s'interposa dins del termini d'un mes des de </w:t>
      </w:r>
      <w:r>
        <w:rPr>
          <w:b/>
          <w:bCs/>
          <w:color w:val="FF0000"/>
        </w:rPr>
        <w:t xml:space="preserve">[●la notificació de la resolució / la producció del silenci]</w:t>
      </w:r>
      <w:r>
        <w:t xml:space="preserve"> (art. 42.1 LTAIPBG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rPr>
          <w:b/>
          <w:bCs/>
        </w:rPr>
        <w:t xml:space="preserve">Legitimació.</w:t>
      </w:r>
      <w:r>
        <w:t xml:space="preserve"> El reclamant és la persona sol·licitant de la informació (art. 18 LTAIPBG), sense que calgui acreditar interès ni motivar la sol·licitud.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QUART.- </w:t>
      </w:r>
      <w:r>
        <w:rPr>
          <w:b/>
          <w:bCs/>
        </w:rPr>
        <w:t xml:space="preserve">Sobre el fons: improcedència de la denegació / inadmissió.</w:t>
      </w:r>
      <w:r>
        <w:t xml:space="preserve"> </w:t>
      </w:r>
      <w:r>
        <w:rPr>
          <w:b/>
          <w:bCs/>
          <w:color w:val="FF0000"/>
        </w:rPr>
        <w:t xml:space="preserve">[●La causa invocada ([●]</w:t>
      </w:r>
      <w:r>
        <w:t xml:space="preserve">) no es correspon amb cap de les causes d'inadmissió de l'article 29 LTAIPBG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 / El límit invocat (</w:t>
      </w:r>
      <w:r>
        <w:rPr>
          <w:b/>
          <w:bCs/>
          <w:color w:val="FF0000"/>
        </w:rPr>
        <w:t xml:space="preserve">[●dades personals / [●]</w:t>
      </w:r>
      <w:r>
        <w:t xml:space="preserve">]) no ha estat aplicat de forma motivada ni proporcionada (arts. 20 a 25 LTAIPBG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); era procedent, si escau, l'accés parcial amb anonimització (art. 25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) / La informació sol·licitada és informació pública en el sentit de l'article 2.b LTAIPBG, elaborada o en poder de l'Administració en l'exercici de les seves funcions, i no hi concorre cap límit].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CINQUÈ.- </w:t>
      </w:r>
      <w:r>
        <w:rPr>
          <w:b/>
          <w:bCs/>
        </w:rPr>
        <w:t xml:space="preserve">[●Silenci positiu.</w:t>
      </w:r>
      <w:r>
        <w:t xml:space="preserve"> Transcorregut el termini d'un mes sense resolució expressa, la sol·licitud s'entén estimada (art. 35.1 LTAIPBG); l'Administració està obligada a facilitar la informació en el termini de trenta dies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 i la seva inactivitat és reclamable davant la GAIP.]</w:t>
      </w:r>
    </w:p>
    <w:p>
      <w:pPr>
        <w:spacing w:after="120" w:line="276" w:lineRule="auto"/>
        <w:jc w:val="both"/>
      </w:pPr>
      <w:r>
        <w:t xml:space="preserve">Per tot això,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SOL·LICITA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es tingui per interposada en temps i forma aquesta reclamació i s'admeti a tràmit.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 s'estimi la reclamació i es declari el dret del reclamant a accedir a la informació sol·licitada, </w:t>
      </w:r>
      <w:r>
        <w:rPr>
          <w:b/>
          <w:bCs/>
          <w:color w:val="FF0000"/>
        </w:rPr>
        <w:t xml:space="preserve">[●revocant la resolució de [●]</w:t>
      </w:r>
      <w:r>
        <w:t xml:space="preserve"> / declarant l'estimació per silenci], i es requereixi l'Ajuntament de Barcelona perquè faciliti la informació en el termini que es fixi.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[●Subsidiàriament, que es reconegui l'accés parcial amb anonimització de les dades personals de tercers.]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ALTRESÍ DIC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</w:t>
      </w:r>
      <w:r>
        <w:t xml:space="preserve"> </w:t>
      </w:r>
      <w:r>
        <w:rPr>
          <w:b/>
          <w:bCs/>
          <w:color w:val="FF0000"/>
        </w:rPr>
        <w:t xml:space="preserve">[●Que manifesta la seva voluntat de sotmetre's al procediment de **mediació** previst a l'article 42 LTAIPBG [VERIFICAR]</w:t>
      </w:r>
      <w:r>
        <w:t xml:space="preserve">. / Que no desitja acollir-se al procediment de mediació i sol·licita la resolució directa de la reclamació.]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</w:t>
      </w:r>
      <w:r>
        <w:t xml:space="preserve"> Que designa com a mitjà de notificació l'electrònic, amb avís a info@atrioarquitectura.com.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DOCUMENTS QUE S'ADJUNTEN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rPr>
          <w:b/>
          <w:bCs/>
          <w:color w:val="FF0000"/>
        </w:rPr>
        <w:t xml:space="preserve">[●Acreditació de la representació]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Sol·licitud d'accés i justificant de registre.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[●Resolució reclamada i justificant de notificació / acreditació del transcurs del termini]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[●Requeriment d'aclariment i resposta]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[●Reiteració / requeriment d'execució del silenci]</w:t>
      </w:r>
      <w:r>
        <w:t xml:space="preserve">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[●DATA DE PRESENTACIÓ]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Signat: Mauricio Romero Cortijo</w:t>
      </w:r>
    </w:p>
    <w:p>
      <w:pPr>
        <w:spacing w:after="0" w:line="276" w:lineRule="auto"/>
        <w:jc w:val="left"/>
      </w:pPr>
      <w:r>
        <w:t xml:space="preserve">Arquitecte Tècnic, col·legiat núm.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RECLAMACIÓ DAVANT LA COMISSIÓ DE GARANTIA DEL DRET D'ACCÉS A LA INFORMACIÓ PÚBLICA (GAIP)</dc:title>
  <dc:creator>ATRIO PROJECT, S.L.</dc:creator>
  <dc:description>Reclamació contra [●resolució denegatòria / inadmissió / desestimació presumpta] de l'Ajuntament de Barcelona
Sol·licitud d'accés presentada el [●DATA], registre núm. [●] — Expedient municipal [●]
Assumpte: [●OBJECTE DE LA INFORMACIÓ SOL·LICITADA]</dc:description>
  <cp:lastModifiedBy>Un-named</cp:lastModifiedBy>
  <cp:revision>1</cp:revision>
  <dcterms:created xsi:type="dcterms:W3CDTF">2026-09-26T15:17:16.345Z</dcterms:created>
  <dcterms:modified xsi:type="dcterms:W3CDTF">2026-09-26T15:17:16.346Z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