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476D7" w14:textId="77777777" w:rsidR="00604EF6" w:rsidRPr="00604EF6" w:rsidRDefault="00604EF6" w:rsidP="00604EF6">
      <w:pPr>
        <w:pStyle w:val="Heading2"/>
        <w:shd w:val="clear" w:color="auto" w:fill="FFFFFF"/>
        <w:rPr>
          <w:rFonts w:ascii="Segoe UI" w:hAnsi="Segoe UI" w:cs="Segoe UI"/>
          <w:color w:val="171717"/>
        </w:rPr>
      </w:pPr>
      <w:r>
        <w:rPr>
          <w:lang w:val="en-US"/>
        </w:rPr>
        <w:t xml:space="preserve">Part 4: </w:t>
      </w:r>
      <w:r w:rsidRPr="00604EF6">
        <w:rPr>
          <w:rFonts w:ascii="Segoe UI" w:hAnsi="Segoe UI" w:cs="Segoe UI"/>
          <w:color w:val="171717"/>
        </w:rPr>
        <w:t>Get an Apple Device Enrollment token</w:t>
      </w:r>
    </w:p>
    <w:p w14:paraId="1C58B4BF" w14:textId="77777777" w:rsidR="00F40BC2" w:rsidRDefault="00F40BC2" w:rsidP="00F40BC2">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In the </w:t>
      </w:r>
      <w:hyperlink r:id="rId5" w:history="1">
        <w:r>
          <w:rPr>
            <w:rStyle w:val="Hyperlink"/>
            <w:rFonts w:ascii="Segoe UI" w:hAnsi="Segoe UI" w:cs="Segoe UI"/>
            <w:u w:val="none"/>
          </w:rPr>
          <w:t>Microsoft Endpoint Manager admin center</w:t>
        </w:r>
      </w:hyperlink>
      <w:r>
        <w:rPr>
          <w:rFonts w:ascii="Segoe UI" w:hAnsi="Segoe UI" w:cs="Segoe UI"/>
          <w:color w:val="171717"/>
        </w:rPr>
        <w:t>, choose </w:t>
      </w:r>
      <w:r>
        <w:rPr>
          <w:rStyle w:val="Strong"/>
          <w:rFonts w:ascii="Segoe UI" w:hAnsi="Segoe UI" w:cs="Segoe UI"/>
          <w:color w:val="171717"/>
        </w:rPr>
        <w:t>Devices</w:t>
      </w:r>
      <w:r>
        <w:rPr>
          <w:rFonts w:ascii="Segoe UI" w:hAnsi="Segoe UI" w:cs="Segoe UI"/>
          <w:color w:val="171717"/>
        </w:rPr>
        <w:t> &gt; </w:t>
      </w:r>
      <w:r>
        <w:rPr>
          <w:rStyle w:val="Strong"/>
          <w:rFonts w:ascii="Segoe UI" w:hAnsi="Segoe UI" w:cs="Segoe UI"/>
          <w:color w:val="171717"/>
        </w:rPr>
        <w:t>iOS/iPadOS</w:t>
      </w:r>
      <w:r>
        <w:rPr>
          <w:rFonts w:ascii="Segoe UI" w:hAnsi="Segoe UI" w:cs="Segoe UI"/>
          <w:color w:val="171717"/>
        </w:rPr>
        <w:t> &gt; </w:t>
      </w:r>
      <w:r>
        <w:rPr>
          <w:rStyle w:val="Strong"/>
          <w:rFonts w:ascii="Segoe UI" w:hAnsi="Segoe UI" w:cs="Segoe UI"/>
          <w:color w:val="171717"/>
        </w:rPr>
        <w:t>iOS/iPadOS enrollment</w:t>
      </w:r>
      <w:r>
        <w:rPr>
          <w:rFonts w:ascii="Segoe UI" w:hAnsi="Segoe UI" w:cs="Segoe UI"/>
          <w:color w:val="171717"/>
        </w:rPr>
        <w:t> &gt; </w:t>
      </w:r>
      <w:r>
        <w:rPr>
          <w:rStyle w:val="Strong"/>
          <w:rFonts w:ascii="Segoe UI" w:hAnsi="Segoe UI" w:cs="Segoe UI"/>
          <w:color w:val="171717"/>
        </w:rPr>
        <w:t>Enrollment Program Tokens</w:t>
      </w:r>
      <w:r>
        <w:rPr>
          <w:rFonts w:ascii="Segoe UI" w:hAnsi="Segoe UI" w:cs="Segoe UI"/>
          <w:color w:val="171717"/>
        </w:rPr>
        <w:t> &gt; </w:t>
      </w:r>
      <w:r>
        <w:rPr>
          <w:rStyle w:val="Strong"/>
          <w:rFonts w:ascii="Segoe UI" w:hAnsi="Segoe UI" w:cs="Segoe UI"/>
          <w:color w:val="171717"/>
        </w:rPr>
        <w:t>Add</w:t>
      </w:r>
      <w:r>
        <w:rPr>
          <w:rFonts w:ascii="Segoe UI" w:hAnsi="Segoe UI" w:cs="Segoe UI"/>
          <w:color w:val="171717"/>
        </w:rPr>
        <w:t>.</w:t>
      </w:r>
    </w:p>
    <w:p w14:paraId="121ABAD6" w14:textId="7A4DF8B5" w:rsidR="00F40BC2" w:rsidRDefault="00F40BC2" w:rsidP="00F40BC2">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Grant permission to Microsoft to send user and device information to Apple by selecting </w:t>
      </w:r>
      <w:r>
        <w:rPr>
          <w:rStyle w:val="Strong"/>
          <w:rFonts w:ascii="Segoe UI" w:hAnsi="Segoe UI" w:cs="Segoe UI"/>
          <w:color w:val="171717"/>
        </w:rPr>
        <w:t>I agree</w:t>
      </w:r>
      <w:r>
        <w:rPr>
          <w:rFonts w:ascii="Segoe UI" w:hAnsi="Segoe UI" w:cs="Segoe UI"/>
          <w:color w:val="171717"/>
        </w:rPr>
        <w:t>.</w:t>
      </w:r>
    </w:p>
    <w:p w14:paraId="5757725A" w14:textId="29778FFF" w:rsidR="007A66A8" w:rsidRPr="007A66A8" w:rsidRDefault="007A66A8" w:rsidP="007A66A8">
      <w:pPr>
        <w:pStyle w:val="NormalWeb"/>
        <w:shd w:val="clear" w:color="auto" w:fill="FFFFFF"/>
        <w:ind w:left="1290"/>
        <w:rPr>
          <w:rFonts w:ascii="Segoe UI" w:hAnsi="Segoe UI" w:cs="Segoe UI"/>
          <w:color w:val="171717"/>
        </w:rPr>
      </w:pPr>
      <w:r w:rsidRPr="007A66A8">
        <w:rPr>
          <w:rFonts w:ascii="Segoe UI" w:hAnsi="Segoe UI" w:cs="Segoe UI"/>
          <w:color w:val="171717"/>
        </w:rPr>
        <w:drawing>
          <wp:inline distT="0" distB="0" distL="0" distR="0" wp14:anchorId="6440D88B" wp14:editId="26C0291C">
            <wp:extent cx="4978656" cy="4750044"/>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6"/>
                    <a:stretch>
                      <a:fillRect/>
                    </a:stretch>
                  </pic:blipFill>
                  <pic:spPr>
                    <a:xfrm>
                      <a:off x="0" y="0"/>
                      <a:ext cx="4978656" cy="4750044"/>
                    </a:xfrm>
                    <a:prstGeom prst="rect">
                      <a:avLst/>
                    </a:prstGeom>
                  </pic:spPr>
                </pic:pic>
              </a:graphicData>
            </a:graphic>
          </wp:inline>
        </w:drawing>
      </w:r>
    </w:p>
    <w:p w14:paraId="38851DC6" w14:textId="26E2731A" w:rsidR="001D3FD9" w:rsidRDefault="001D3FD9" w:rsidP="001D3FD9">
      <w:pPr>
        <w:pStyle w:val="NormalWeb"/>
        <w:numPr>
          <w:ilvl w:val="0"/>
          <w:numId w:val="1"/>
        </w:numPr>
        <w:shd w:val="clear" w:color="auto" w:fill="FFFFFF"/>
        <w:rPr>
          <w:rFonts w:ascii="Segoe UI" w:hAnsi="Segoe UI" w:cs="Segoe UI"/>
          <w:color w:val="171717"/>
        </w:rPr>
      </w:pPr>
      <w:r>
        <w:rPr>
          <w:rFonts w:ascii="Segoe UI" w:hAnsi="Segoe UI" w:cs="Segoe UI"/>
          <w:color w:val="171717"/>
        </w:rPr>
        <w:t>Choose </w:t>
      </w:r>
      <w:r>
        <w:rPr>
          <w:rStyle w:val="Strong"/>
          <w:rFonts w:ascii="Segoe UI" w:hAnsi="Segoe UI" w:cs="Segoe UI"/>
          <w:color w:val="171717"/>
        </w:rPr>
        <w:t>Download your public key</w:t>
      </w:r>
      <w:r>
        <w:rPr>
          <w:rFonts w:ascii="Segoe UI" w:hAnsi="Segoe UI" w:cs="Segoe UI"/>
          <w:color w:val="171717"/>
        </w:rPr>
        <w:t> to download and save the encryption key (.pem) file locally. The .pem file is used to request a trust-relationship certificate from the Apple portal.</w:t>
      </w:r>
    </w:p>
    <w:p w14:paraId="58667BDE" w14:textId="29395BA7" w:rsidR="00EB06B3" w:rsidRDefault="00D1385F" w:rsidP="00D1385F">
      <w:pPr>
        <w:pStyle w:val="NormalWeb"/>
        <w:shd w:val="clear" w:color="auto" w:fill="FFFFFF"/>
        <w:ind w:left="720"/>
        <w:rPr>
          <w:rFonts w:ascii="Segoe UI" w:hAnsi="Segoe UI" w:cs="Segoe UI"/>
          <w:color w:val="171717"/>
        </w:rPr>
      </w:pPr>
      <w:r w:rsidRPr="00D1385F">
        <w:rPr>
          <w:rFonts w:ascii="Segoe UI" w:hAnsi="Segoe UI" w:cs="Segoe UI"/>
          <w:color w:val="171717"/>
        </w:rPr>
        <w:drawing>
          <wp:inline distT="0" distB="0" distL="0" distR="0" wp14:anchorId="187DE58B" wp14:editId="30DBD11A">
            <wp:extent cx="3511730" cy="539778"/>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stretch>
                      <a:fillRect/>
                    </a:stretch>
                  </pic:blipFill>
                  <pic:spPr>
                    <a:xfrm>
                      <a:off x="0" y="0"/>
                      <a:ext cx="3511730" cy="539778"/>
                    </a:xfrm>
                    <a:prstGeom prst="rect">
                      <a:avLst/>
                    </a:prstGeom>
                  </pic:spPr>
                </pic:pic>
              </a:graphicData>
            </a:graphic>
          </wp:inline>
        </w:drawing>
      </w:r>
    </w:p>
    <w:p w14:paraId="65D40540" w14:textId="77777777" w:rsidR="001D3FD9" w:rsidRDefault="001D3FD9" w:rsidP="001D3FD9">
      <w:pPr>
        <w:pStyle w:val="NormalWeb"/>
        <w:numPr>
          <w:ilvl w:val="0"/>
          <w:numId w:val="1"/>
        </w:numPr>
        <w:shd w:val="clear" w:color="auto" w:fill="FFFFFF"/>
        <w:rPr>
          <w:rFonts w:ascii="Segoe UI" w:hAnsi="Segoe UI" w:cs="Segoe UI"/>
          <w:color w:val="171717"/>
        </w:rPr>
      </w:pPr>
      <w:r>
        <w:rPr>
          <w:rFonts w:ascii="Segoe UI" w:hAnsi="Segoe UI" w:cs="Segoe UI"/>
          <w:color w:val="171717"/>
        </w:rPr>
        <w:t>Choose </w:t>
      </w:r>
      <w:r>
        <w:rPr>
          <w:rStyle w:val="Strong"/>
          <w:rFonts w:ascii="Segoe UI" w:hAnsi="Segoe UI" w:cs="Segoe UI"/>
          <w:color w:val="171717"/>
        </w:rPr>
        <w:t>Create a token for Apple's Device Enrollment Program</w:t>
      </w:r>
      <w:r>
        <w:rPr>
          <w:rFonts w:ascii="Segoe UI" w:hAnsi="Segoe UI" w:cs="Segoe UI"/>
          <w:color w:val="171717"/>
        </w:rPr>
        <w:t> to open Apple's Deployment Program portal, and sign in with your company Apple ID. You can use this Apple ID to renew your token.</w:t>
      </w:r>
    </w:p>
    <w:p w14:paraId="01480E71" w14:textId="1B7AF4B4" w:rsidR="001D3FD9" w:rsidRDefault="001D3FD9" w:rsidP="00B039A7">
      <w:pPr>
        <w:pStyle w:val="NormalWeb"/>
        <w:numPr>
          <w:ilvl w:val="0"/>
          <w:numId w:val="1"/>
        </w:numPr>
        <w:shd w:val="clear" w:color="auto" w:fill="FFFFFF"/>
        <w:rPr>
          <w:rFonts w:ascii="Segoe UI" w:hAnsi="Segoe UI" w:cs="Segoe UI"/>
          <w:color w:val="171717"/>
        </w:rPr>
      </w:pPr>
      <w:r w:rsidRPr="0036667D">
        <w:rPr>
          <w:rFonts w:ascii="Segoe UI" w:hAnsi="Segoe UI" w:cs="Segoe UI"/>
          <w:color w:val="171717"/>
        </w:rPr>
        <w:lastRenderedPageBreak/>
        <w:t xml:space="preserve">In </w:t>
      </w:r>
      <w:hyperlink r:id="rId8" w:history="1">
        <w:r w:rsidRPr="0036667D">
          <w:rPr>
            <w:rStyle w:val="Hyperlink"/>
            <w:rFonts w:ascii="Segoe UI" w:hAnsi="Segoe UI" w:cs="Segoe UI"/>
          </w:rPr>
          <w:t>Apple Business Manager</w:t>
        </w:r>
      </w:hyperlink>
      <w:r w:rsidR="00313513" w:rsidRPr="0036667D">
        <w:rPr>
          <w:rFonts w:ascii="Segoe UI" w:hAnsi="Segoe UI" w:cs="Segoe UI"/>
          <w:color w:val="171717"/>
          <w:lang w:val="en-US"/>
        </w:rPr>
        <w:t>, Setings&gt;Devce management Settings</w:t>
      </w:r>
      <w:r w:rsidR="0036667D" w:rsidRPr="0036667D">
        <w:rPr>
          <w:rFonts w:ascii="Segoe UI" w:hAnsi="Segoe UI" w:cs="Segoe UI"/>
          <w:color w:val="171717"/>
          <w:lang w:val="en-US"/>
        </w:rPr>
        <w:t>&gt;</w:t>
      </w:r>
      <w:r w:rsidRPr="0036667D">
        <w:rPr>
          <w:rFonts w:ascii="Segoe UI" w:hAnsi="Segoe UI" w:cs="Segoe UI"/>
          <w:color w:val="171717"/>
        </w:rPr>
        <w:t>choose </w:t>
      </w:r>
      <w:r w:rsidRPr="0036667D">
        <w:rPr>
          <w:rStyle w:val="Strong"/>
          <w:rFonts w:ascii="Segoe UI" w:hAnsi="Segoe UI" w:cs="Segoe UI"/>
          <w:color w:val="171717"/>
        </w:rPr>
        <w:t>Add MDM Server</w:t>
      </w:r>
      <w:r w:rsidRPr="0036667D">
        <w:rPr>
          <w:rFonts w:ascii="Segoe UI" w:hAnsi="Segoe UI" w:cs="Segoe UI"/>
          <w:color w:val="171717"/>
        </w:rPr>
        <w:t>.</w:t>
      </w:r>
    </w:p>
    <w:p w14:paraId="570A5B95" w14:textId="1B646CFE" w:rsidR="00AD0334" w:rsidRPr="0036667D" w:rsidRDefault="00AD0334" w:rsidP="00AD0334">
      <w:pPr>
        <w:pStyle w:val="NormalWeb"/>
        <w:shd w:val="clear" w:color="auto" w:fill="FFFFFF"/>
        <w:ind w:left="720"/>
        <w:rPr>
          <w:rFonts w:ascii="Segoe UI" w:hAnsi="Segoe UI" w:cs="Segoe UI"/>
          <w:color w:val="171717"/>
        </w:rPr>
      </w:pPr>
      <w:r w:rsidRPr="00AD0334">
        <w:rPr>
          <w:rFonts w:ascii="Segoe UI" w:hAnsi="Segoe UI" w:cs="Segoe UI"/>
          <w:color w:val="171717"/>
        </w:rPr>
        <w:drawing>
          <wp:inline distT="0" distB="0" distL="0" distR="0" wp14:anchorId="76B61DB8" wp14:editId="25E5495D">
            <wp:extent cx="5283978" cy="302895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a:stretch>
                      <a:fillRect/>
                    </a:stretch>
                  </pic:blipFill>
                  <pic:spPr>
                    <a:xfrm>
                      <a:off x="0" y="0"/>
                      <a:ext cx="5286950" cy="3030654"/>
                    </a:xfrm>
                    <a:prstGeom prst="rect">
                      <a:avLst/>
                    </a:prstGeom>
                  </pic:spPr>
                </pic:pic>
              </a:graphicData>
            </a:graphic>
          </wp:inline>
        </w:drawing>
      </w:r>
    </w:p>
    <w:p w14:paraId="7DBAC8AA" w14:textId="059D6258" w:rsidR="001D3FD9" w:rsidRPr="001A3376" w:rsidRDefault="001D3FD9" w:rsidP="00E451B7">
      <w:pPr>
        <w:pStyle w:val="NormalWeb"/>
        <w:numPr>
          <w:ilvl w:val="0"/>
          <w:numId w:val="1"/>
        </w:numPr>
        <w:shd w:val="clear" w:color="auto" w:fill="FFFFFF"/>
        <w:rPr>
          <w:rStyle w:val="Strong"/>
          <w:rFonts w:ascii="Segoe UI" w:hAnsi="Segoe UI" w:cs="Segoe UI"/>
          <w:b w:val="0"/>
          <w:bCs w:val="0"/>
          <w:color w:val="171717"/>
        </w:rPr>
      </w:pPr>
      <w:r w:rsidRPr="00A34CBB">
        <w:rPr>
          <w:rFonts w:ascii="Segoe UI" w:hAnsi="Segoe UI" w:cs="Segoe UI"/>
          <w:color w:val="171717"/>
        </w:rPr>
        <w:t>For </w:t>
      </w:r>
      <w:r w:rsidRPr="00A34CBB">
        <w:rPr>
          <w:rStyle w:val="Strong"/>
          <w:rFonts w:ascii="Segoe UI" w:hAnsi="Segoe UI" w:cs="Segoe UI"/>
          <w:color w:val="171717"/>
        </w:rPr>
        <w:t>MDM Server Name</w:t>
      </w:r>
      <w:r w:rsidRPr="00A34CBB">
        <w:rPr>
          <w:rFonts w:ascii="Segoe UI" w:hAnsi="Segoe UI" w:cs="Segoe UI"/>
          <w:color w:val="171717"/>
        </w:rPr>
        <w:t>, enter </w:t>
      </w:r>
      <w:r w:rsidR="00AD0334" w:rsidRPr="00A34CBB">
        <w:rPr>
          <w:rStyle w:val="Emphasis"/>
          <w:rFonts w:ascii="Segoe UI" w:hAnsi="Segoe UI" w:cs="Segoe UI"/>
          <w:color w:val="171717"/>
          <w:lang w:val="en-US"/>
        </w:rPr>
        <w:t>Azure Intune</w:t>
      </w:r>
      <w:r w:rsidRPr="00A34CBB">
        <w:rPr>
          <w:rFonts w:ascii="Segoe UI" w:hAnsi="Segoe UI" w:cs="Segoe UI"/>
          <w:color w:val="171717"/>
        </w:rPr>
        <w:t xml:space="preserve"> and </w:t>
      </w:r>
      <w:r w:rsidRPr="00A34CBB">
        <w:rPr>
          <w:rStyle w:val="Strong"/>
          <w:rFonts w:ascii="Segoe UI" w:hAnsi="Segoe UI" w:cs="Segoe UI"/>
          <w:color w:val="171717"/>
        </w:rPr>
        <w:t>Upload Your Public Key</w:t>
      </w:r>
      <w:r w:rsidRPr="00A34CBB">
        <w:rPr>
          <w:rFonts w:ascii="Segoe UI" w:hAnsi="Segoe UI" w:cs="Segoe UI"/>
          <w:color w:val="171717"/>
        </w:rPr>
        <w:t>. Select </w:t>
      </w:r>
      <w:r w:rsidRPr="00A34CBB">
        <w:rPr>
          <w:rStyle w:val="Strong"/>
          <w:rFonts w:ascii="Segoe UI" w:hAnsi="Segoe UI" w:cs="Segoe UI"/>
          <w:color w:val="171717"/>
        </w:rPr>
        <w:t>Choose File…</w:t>
      </w:r>
      <w:r w:rsidRPr="00A34CBB">
        <w:rPr>
          <w:rFonts w:ascii="Segoe UI" w:hAnsi="Segoe UI" w:cs="Segoe UI"/>
          <w:color w:val="171717"/>
        </w:rPr>
        <w:t> to upload the .pem file, and then choose </w:t>
      </w:r>
      <w:r w:rsidR="001A3376">
        <w:rPr>
          <w:rStyle w:val="Strong"/>
          <w:rFonts w:ascii="Segoe UI" w:hAnsi="Segoe UI" w:cs="Segoe UI"/>
          <w:color w:val="171717"/>
          <w:lang w:val="en-US"/>
        </w:rPr>
        <w:t>Save</w:t>
      </w:r>
    </w:p>
    <w:p w14:paraId="01D28BFC" w14:textId="0AB5E924" w:rsidR="001A3376" w:rsidRDefault="001A3376" w:rsidP="001A3376">
      <w:pPr>
        <w:pStyle w:val="NormalWeb"/>
        <w:shd w:val="clear" w:color="auto" w:fill="FFFFFF"/>
        <w:ind w:left="720"/>
        <w:rPr>
          <w:rFonts w:ascii="Segoe UI" w:hAnsi="Segoe UI" w:cs="Segoe UI"/>
          <w:color w:val="171717"/>
        </w:rPr>
      </w:pPr>
      <w:r w:rsidRPr="001A3376">
        <w:rPr>
          <w:rFonts w:ascii="Segoe UI" w:hAnsi="Segoe UI" w:cs="Segoe UI"/>
          <w:color w:val="171717"/>
        </w:rPr>
        <w:drawing>
          <wp:inline distT="0" distB="0" distL="0" distR="0" wp14:anchorId="74C2D544" wp14:editId="2C47DAF2">
            <wp:extent cx="4533900" cy="366188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0"/>
                    <a:stretch>
                      <a:fillRect/>
                    </a:stretch>
                  </pic:blipFill>
                  <pic:spPr>
                    <a:xfrm>
                      <a:off x="0" y="0"/>
                      <a:ext cx="4537630" cy="3664892"/>
                    </a:xfrm>
                    <a:prstGeom prst="rect">
                      <a:avLst/>
                    </a:prstGeom>
                  </pic:spPr>
                </pic:pic>
              </a:graphicData>
            </a:graphic>
          </wp:inline>
        </w:drawing>
      </w:r>
    </w:p>
    <w:p w14:paraId="7FBDB861" w14:textId="1E5C4DD2" w:rsidR="005301C4" w:rsidRDefault="00732F2C" w:rsidP="00732F2C">
      <w:pPr>
        <w:pStyle w:val="NormalWeb"/>
        <w:numPr>
          <w:ilvl w:val="0"/>
          <w:numId w:val="1"/>
        </w:numPr>
        <w:shd w:val="clear" w:color="auto" w:fill="FFFFFF"/>
        <w:rPr>
          <w:rFonts w:ascii="Segoe UI" w:hAnsi="Segoe UI" w:cs="Segoe UI"/>
          <w:color w:val="171717"/>
          <w:lang w:val="en-US"/>
        </w:rPr>
      </w:pPr>
      <w:r>
        <w:rPr>
          <w:rFonts w:ascii="Segoe UI" w:hAnsi="Segoe UI" w:cs="Segoe UI"/>
          <w:color w:val="171717"/>
          <w:lang w:val="en-US"/>
        </w:rPr>
        <w:t>Download Token and save locally.</w:t>
      </w:r>
      <w:r w:rsidR="009637FF">
        <w:rPr>
          <w:rFonts w:ascii="Segoe UI" w:hAnsi="Segoe UI" w:cs="Segoe UI"/>
          <w:color w:val="171717"/>
          <w:lang w:val="en-US"/>
        </w:rPr>
        <w:t xml:space="preserve"> Settings&gt;Azure Intune&gt;Download Token</w:t>
      </w:r>
    </w:p>
    <w:p w14:paraId="33862B9A" w14:textId="344E8CA9" w:rsidR="00A02BAA" w:rsidRDefault="00A02BAA" w:rsidP="00A02BAA">
      <w:pPr>
        <w:pStyle w:val="NormalWeb"/>
        <w:shd w:val="clear" w:color="auto" w:fill="FFFFFF"/>
        <w:ind w:left="720"/>
        <w:rPr>
          <w:rFonts w:ascii="Segoe UI" w:hAnsi="Segoe UI" w:cs="Segoe UI"/>
          <w:color w:val="171717"/>
          <w:lang w:val="en-US"/>
        </w:rPr>
      </w:pPr>
      <w:r w:rsidRPr="00A02BAA">
        <w:rPr>
          <w:rFonts w:ascii="Segoe UI" w:hAnsi="Segoe UI" w:cs="Segoe UI"/>
          <w:color w:val="171717"/>
          <w:lang w:val="en-US"/>
        </w:rPr>
        <w:lastRenderedPageBreak/>
        <w:drawing>
          <wp:inline distT="0" distB="0" distL="0" distR="0" wp14:anchorId="50663F33" wp14:editId="7CADD843">
            <wp:extent cx="3638550" cy="2041559"/>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a:stretch>
                      <a:fillRect/>
                    </a:stretch>
                  </pic:blipFill>
                  <pic:spPr>
                    <a:xfrm>
                      <a:off x="0" y="0"/>
                      <a:ext cx="3644123" cy="2044686"/>
                    </a:xfrm>
                    <a:prstGeom prst="rect">
                      <a:avLst/>
                    </a:prstGeom>
                  </pic:spPr>
                </pic:pic>
              </a:graphicData>
            </a:graphic>
          </wp:inline>
        </w:drawing>
      </w:r>
    </w:p>
    <w:p w14:paraId="4476EEDC" w14:textId="3B102E25" w:rsidR="00A02BAA" w:rsidRPr="008732E5" w:rsidRDefault="00CF39DE" w:rsidP="00CF39DE">
      <w:pPr>
        <w:pStyle w:val="NormalWeb"/>
        <w:numPr>
          <w:ilvl w:val="0"/>
          <w:numId w:val="1"/>
        </w:numPr>
        <w:shd w:val="clear" w:color="auto" w:fill="FFFFFF"/>
        <w:rPr>
          <w:rFonts w:ascii="Segoe UI" w:hAnsi="Segoe UI" w:cs="Segoe UI"/>
          <w:color w:val="171717"/>
          <w:lang w:val="en-US"/>
        </w:rPr>
      </w:pPr>
      <w:r>
        <w:rPr>
          <w:rFonts w:ascii="Segoe UI" w:hAnsi="Segoe UI" w:cs="Segoe UI"/>
          <w:color w:val="323130"/>
          <w:sz w:val="20"/>
          <w:szCs w:val="20"/>
          <w:shd w:val="clear" w:color="auto" w:fill="FFFFFF"/>
        </w:rPr>
        <w:t>Save the Apple ID used in Apple Business Manager or Apple School Manager to create this token for future reference. You must log in to the portal to renew enrollment tokens annually.</w:t>
      </w:r>
    </w:p>
    <w:p w14:paraId="76C711E9" w14:textId="0966C844" w:rsidR="008732E5" w:rsidRDefault="008732E5" w:rsidP="008732E5">
      <w:pPr>
        <w:pStyle w:val="NormalWeb"/>
        <w:shd w:val="clear" w:color="auto" w:fill="FFFFFF"/>
        <w:ind w:left="720"/>
        <w:rPr>
          <w:rFonts w:ascii="Segoe UI" w:hAnsi="Segoe UI" w:cs="Segoe UI"/>
          <w:color w:val="323130"/>
          <w:sz w:val="20"/>
          <w:szCs w:val="20"/>
          <w:shd w:val="clear" w:color="auto" w:fill="FFFFFF"/>
          <w:lang w:val="en-US"/>
        </w:rPr>
      </w:pPr>
      <w:r>
        <w:rPr>
          <w:rFonts w:ascii="Segoe UI" w:hAnsi="Segoe UI" w:cs="Segoe UI"/>
          <w:color w:val="323130"/>
          <w:sz w:val="20"/>
          <w:szCs w:val="20"/>
          <w:shd w:val="clear" w:color="auto" w:fill="FFFFFF"/>
          <w:lang w:val="en-US"/>
        </w:rPr>
        <w:t xml:space="preserve">Over here use the apple id </w:t>
      </w:r>
      <w:r w:rsidR="00E51E79">
        <w:rPr>
          <w:rFonts w:ascii="Segoe UI" w:hAnsi="Segoe UI" w:cs="Segoe UI"/>
          <w:color w:val="323130"/>
          <w:sz w:val="20"/>
          <w:szCs w:val="20"/>
          <w:shd w:val="clear" w:color="auto" w:fill="FFFFFF"/>
          <w:lang w:val="en-US"/>
        </w:rPr>
        <w:t>as used before.</w:t>
      </w:r>
    </w:p>
    <w:p w14:paraId="471D8EA7" w14:textId="64B5CED7" w:rsidR="00E51E79" w:rsidRDefault="00177CAE" w:rsidP="008732E5">
      <w:pPr>
        <w:pStyle w:val="NormalWeb"/>
        <w:shd w:val="clear" w:color="auto" w:fill="FFFFFF"/>
        <w:ind w:left="720"/>
        <w:rPr>
          <w:rFonts w:ascii="Segoe UI" w:hAnsi="Segoe UI" w:cs="Segoe UI"/>
          <w:color w:val="171717"/>
          <w:lang w:val="en-US"/>
        </w:rPr>
      </w:pPr>
      <w:r w:rsidRPr="00177CAE">
        <w:rPr>
          <w:rFonts w:ascii="Segoe UI" w:hAnsi="Segoe UI" w:cs="Segoe UI"/>
          <w:color w:val="171717"/>
          <w:lang w:val="en-US"/>
        </w:rPr>
        <w:drawing>
          <wp:inline distT="0" distB="0" distL="0" distR="0" wp14:anchorId="0718E38B" wp14:editId="60DDF7B4">
            <wp:extent cx="4794496" cy="603281"/>
            <wp:effectExtent l="0" t="0" r="6350" b="635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2"/>
                    <a:stretch>
                      <a:fillRect/>
                    </a:stretch>
                  </pic:blipFill>
                  <pic:spPr>
                    <a:xfrm>
                      <a:off x="0" y="0"/>
                      <a:ext cx="4794496" cy="603281"/>
                    </a:xfrm>
                    <a:prstGeom prst="rect">
                      <a:avLst/>
                    </a:prstGeom>
                  </pic:spPr>
                </pic:pic>
              </a:graphicData>
            </a:graphic>
          </wp:inline>
        </w:drawing>
      </w:r>
    </w:p>
    <w:p w14:paraId="2DCCF967" w14:textId="7FD02754" w:rsidR="003F293B" w:rsidRDefault="003F293B" w:rsidP="003F293B">
      <w:pPr>
        <w:pStyle w:val="NormalWeb"/>
        <w:numPr>
          <w:ilvl w:val="0"/>
          <w:numId w:val="1"/>
        </w:numPr>
        <w:shd w:val="clear" w:color="auto" w:fill="FFFFFF"/>
        <w:rPr>
          <w:rFonts w:ascii="Segoe UI" w:hAnsi="Segoe UI" w:cs="Segoe UI"/>
          <w:color w:val="171717"/>
          <w:lang w:val="en-US"/>
        </w:rPr>
      </w:pPr>
      <w:r>
        <w:rPr>
          <w:rFonts w:ascii="Segoe UI" w:hAnsi="Segoe UI" w:cs="Segoe UI"/>
          <w:color w:val="171717"/>
          <w:lang w:val="en-US"/>
        </w:rPr>
        <w:t>Upload the token from Step 7</w:t>
      </w:r>
      <w:r w:rsidR="00140C29">
        <w:rPr>
          <w:rFonts w:ascii="Segoe UI" w:hAnsi="Segoe UI" w:cs="Segoe UI"/>
          <w:color w:val="171717"/>
          <w:lang w:val="en-US"/>
        </w:rPr>
        <w:t xml:space="preserve"> and Select, Next</w:t>
      </w:r>
    </w:p>
    <w:p w14:paraId="6F81CEFA" w14:textId="7AE015AF" w:rsidR="00140C29" w:rsidRDefault="00140C29" w:rsidP="00140C29">
      <w:pPr>
        <w:pStyle w:val="NormalWeb"/>
        <w:shd w:val="clear" w:color="auto" w:fill="FFFFFF"/>
        <w:ind w:left="720"/>
        <w:rPr>
          <w:rFonts w:ascii="Segoe UI" w:hAnsi="Segoe UI" w:cs="Segoe UI"/>
          <w:color w:val="171717"/>
          <w:lang w:val="en-US"/>
        </w:rPr>
      </w:pPr>
      <w:r w:rsidRPr="00140C29">
        <w:rPr>
          <w:rFonts w:ascii="Segoe UI" w:hAnsi="Segoe UI" w:cs="Segoe UI"/>
          <w:color w:val="171717"/>
          <w:lang w:val="en-US"/>
        </w:rPr>
        <w:drawing>
          <wp:inline distT="0" distB="0" distL="0" distR="0" wp14:anchorId="01ACCBB8" wp14:editId="5D10101C">
            <wp:extent cx="5010407" cy="1505027"/>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3"/>
                    <a:stretch>
                      <a:fillRect/>
                    </a:stretch>
                  </pic:blipFill>
                  <pic:spPr>
                    <a:xfrm>
                      <a:off x="0" y="0"/>
                      <a:ext cx="5010407" cy="1505027"/>
                    </a:xfrm>
                    <a:prstGeom prst="rect">
                      <a:avLst/>
                    </a:prstGeom>
                  </pic:spPr>
                </pic:pic>
              </a:graphicData>
            </a:graphic>
          </wp:inline>
        </w:drawing>
      </w:r>
    </w:p>
    <w:p w14:paraId="22658F00" w14:textId="77777777" w:rsidR="003F293B" w:rsidRPr="008732E5" w:rsidRDefault="003F293B" w:rsidP="00140C29">
      <w:pPr>
        <w:pStyle w:val="NormalWeb"/>
        <w:shd w:val="clear" w:color="auto" w:fill="FFFFFF"/>
        <w:ind w:left="720"/>
        <w:rPr>
          <w:rFonts w:ascii="Segoe UI" w:hAnsi="Segoe UI" w:cs="Segoe UI"/>
          <w:color w:val="171717"/>
          <w:lang w:val="en-US"/>
        </w:rPr>
      </w:pPr>
    </w:p>
    <w:p w14:paraId="1CF8C152" w14:textId="64B727BF" w:rsidR="00CF39DE" w:rsidRPr="00732F2C" w:rsidRDefault="009A08B6" w:rsidP="009A08B6">
      <w:pPr>
        <w:pStyle w:val="NormalWeb"/>
        <w:numPr>
          <w:ilvl w:val="0"/>
          <w:numId w:val="1"/>
        </w:numPr>
        <w:shd w:val="clear" w:color="auto" w:fill="FFFFFF"/>
        <w:rPr>
          <w:rFonts w:ascii="Segoe UI" w:hAnsi="Segoe UI" w:cs="Segoe UI"/>
          <w:color w:val="171717"/>
          <w:lang w:val="en-US"/>
        </w:rPr>
      </w:pPr>
      <w:r>
        <w:rPr>
          <w:rFonts w:ascii="Segoe UI" w:hAnsi="Segoe UI" w:cs="Segoe UI"/>
          <w:color w:val="171717"/>
          <w:lang w:val="en-US"/>
        </w:rPr>
        <w:t>Create</w:t>
      </w:r>
    </w:p>
    <w:p w14:paraId="79195D9B" w14:textId="55C01CD3" w:rsidR="00604EF6" w:rsidRPr="00604EF6" w:rsidRDefault="00604EF6"/>
    <w:sectPr w:rsidR="00604EF6" w:rsidRPr="00604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33D1E"/>
    <w:multiLevelType w:val="multilevel"/>
    <w:tmpl w:val="E49A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15BA3"/>
    <w:multiLevelType w:val="multilevel"/>
    <w:tmpl w:val="73D2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F6"/>
    <w:rsid w:val="00140C29"/>
    <w:rsid w:val="00177CAE"/>
    <w:rsid w:val="001A3376"/>
    <w:rsid w:val="001D3FD9"/>
    <w:rsid w:val="00313513"/>
    <w:rsid w:val="0036667D"/>
    <w:rsid w:val="003F293B"/>
    <w:rsid w:val="005301C4"/>
    <w:rsid w:val="00604EF6"/>
    <w:rsid w:val="00732F2C"/>
    <w:rsid w:val="007A66A8"/>
    <w:rsid w:val="008732E5"/>
    <w:rsid w:val="009637FF"/>
    <w:rsid w:val="009A08B6"/>
    <w:rsid w:val="00A02BAA"/>
    <w:rsid w:val="00A34CBB"/>
    <w:rsid w:val="00AD0334"/>
    <w:rsid w:val="00B14AED"/>
    <w:rsid w:val="00CF39DE"/>
    <w:rsid w:val="00D1385F"/>
    <w:rsid w:val="00E51E79"/>
    <w:rsid w:val="00EB06B3"/>
    <w:rsid w:val="00F40BC2"/>
    <w:rsid w:val="00F6715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6D3D"/>
  <w15:chartTrackingRefBased/>
  <w15:docId w15:val="{C242600F-EC8D-4173-A9C2-1AEAC792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4EF6"/>
    <w:pPr>
      <w:spacing w:before="100" w:beforeAutospacing="1" w:after="100" w:afterAutospacing="1" w:line="240" w:lineRule="auto"/>
      <w:outlineLvl w:val="1"/>
    </w:pPr>
    <w:rPr>
      <w:rFonts w:ascii="Times New Roman" w:eastAsia="Times New Roman" w:hAnsi="Times New Roman" w:cs="Times New Roman"/>
      <w:b/>
      <w:bCs/>
      <w:sz w:val="36"/>
      <w:szCs w:val="36"/>
      <w:lang w:eastAsia="en-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4EF6"/>
    <w:rPr>
      <w:rFonts w:ascii="Times New Roman" w:eastAsia="Times New Roman" w:hAnsi="Times New Roman" w:cs="Times New Roman"/>
      <w:b/>
      <w:bCs/>
      <w:sz w:val="36"/>
      <w:szCs w:val="36"/>
      <w:lang w:eastAsia="en-DK"/>
    </w:rPr>
  </w:style>
  <w:style w:type="paragraph" w:styleId="NormalWeb">
    <w:name w:val="Normal (Web)"/>
    <w:basedOn w:val="Normal"/>
    <w:uiPriority w:val="99"/>
    <w:unhideWhenUsed/>
    <w:rsid w:val="00F40BC2"/>
    <w:pPr>
      <w:spacing w:before="100" w:beforeAutospacing="1" w:after="100" w:afterAutospacing="1" w:line="240" w:lineRule="auto"/>
    </w:pPr>
    <w:rPr>
      <w:rFonts w:ascii="Times New Roman" w:eastAsia="Times New Roman" w:hAnsi="Times New Roman" w:cs="Times New Roman"/>
      <w:sz w:val="24"/>
      <w:szCs w:val="24"/>
      <w:lang w:eastAsia="en-DK"/>
    </w:rPr>
  </w:style>
  <w:style w:type="character" w:styleId="Hyperlink">
    <w:name w:val="Hyperlink"/>
    <w:basedOn w:val="DefaultParagraphFont"/>
    <w:uiPriority w:val="99"/>
    <w:semiHidden/>
    <w:unhideWhenUsed/>
    <w:rsid w:val="00F40BC2"/>
    <w:rPr>
      <w:color w:val="0000FF"/>
      <w:u w:val="single"/>
    </w:rPr>
  </w:style>
  <w:style w:type="character" w:styleId="Strong">
    <w:name w:val="Strong"/>
    <w:basedOn w:val="DefaultParagraphFont"/>
    <w:uiPriority w:val="22"/>
    <w:qFormat/>
    <w:rsid w:val="00F40BC2"/>
    <w:rPr>
      <w:b/>
      <w:bCs/>
    </w:rPr>
  </w:style>
  <w:style w:type="character" w:styleId="Emphasis">
    <w:name w:val="Emphasis"/>
    <w:basedOn w:val="DefaultParagraphFont"/>
    <w:uiPriority w:val="20"/>
    <w:qFormat/>
    <w:rsid w:val="001D3F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0438">
      <w:bodyDiv w:val="1"/>
      <w:marLeft w:val="0"/>
      <w:marRight w:val="0"/>
      <w:marTop w:val="0"/>
      <w:marBottom w:val="0"/>
      <w:divBdr>
        <w:top w:val="none" w:sz="0" w:space="0" w:color="auto"/>
        <w:left w:val="none" w:sz="0" w:space="0" w:color="auto"/>
        <w:bottom w:val="none" w:sz="0" w:space="0" w:color="auto"/>
        <w:right w:val="none" w:sz="0" w:space="0" w:color="auto"/>
      </w:divBdr>
    </w:div>
    <w:div w:id="75321605">
      <w:bodyDiv w:val="1"/>
      <w:marLeft w:val="0"/>
      <w:marRight w:val="0"/>
      <w:marTop w:val="0"/>
      <w:marBottom w:val="0"/>
      <w:divBdr>
        <w:top w:val="none" w:sz="0" w:space="0" w:color="auto"/>
        <w:left w:val="none" w:sz="0" w:space="0" w:color="auto"/>
        <w:bottom w:val="none" w:sz="0" w:space="0" w:color="auto"/>
        <w:right w:val="none" w:sz="0" w:space="0" w:color="auto"/>
      </w:divBdr>
    </w:div>
    <w:div w:id="107027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apple.com/"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o.microsoft.com/fwlink/?linkid=2109431"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Monirul Islam Bhuiya</dc:creator>
  <cp:keywords/>
  <dc:description/>
  <cp:lastModifiedBy>Monirul Islam Bhuiya</cp:lastModifiedBy>
  <cp:revision>24</cp:revision>
  <dcterms:created xsi:type="dcterms:W3CDTF">2022-01-07T15:54:00Z</dcterms:created>
  <dcterms:modified xsi:type="dcterms:W3CDTF">2022-01-07T16:18:00Z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a06928-5ffc-4aab-89f2-089d255a4d87_Enabled">
    <vt:lpwstr>true</vt:lpwstr>
  </property>
  <property fmtid="{D5CDD505-2E9C-101B-9397-08002B2CF9AE}" pid="3" name="MSIP_Label_bca06928-5ffc-4aab-89f2-089d255a4d87_SetDate">
    <vt:lpwstr>2022-01-07T15:54:47Z</vt:lpwstr>
  </property>
  <property fmtid="{D5CDD505-2E9C-101B-9397-08002B2CF9AE}" pid="4" name="MSIP_Label_bca06928-5ffc-4aab-89f2-089d255a4d87_Method">
    <vt:lpwstr>Standard</vt:lpwstr>
  </property>
  <property fmtid="{D5CDD505-2E9C-101B-9397-08002B2CF9AE}" pid="5" name="MSIP_Label_bca06928-5ffc-4aab-89f2-089d255a4d87_Name">
    <vt:lpwstr>Public</vt:lpwstr>
  </property>
  <property fmtid="{D5CDD505-2E9C-101B-9397-08002B2CF9AE}" pid="6" name="MSIP_Label_bca06928-5ffc-4aab-89f2-089d255a4d87_SiteId">
    <vt:lpwstr>1eef4a4d-f7cc-4e1e-9345-5db4051d2bc1</vt:lpwstr>
  </property>
  <property fmtid="{D5CDD505-2E9C-101B-9397-08002B2CF9AE}" pid="7" name="MSIP_Label_bca06928-5ffc-4aab-89f2-089d255a4d87_ActionId">
    <vt:lpwstr>ceb95dfc-66f0-4b59-8135-fb3b0c942ee4</vt:lpwstr>
  </property>
  <property fmtid="{D5CDD505-2E9C-101B-9397-08002B2CF9AE}" pid="8" name="MSIP_Label_bca06928-5ffc-4aab-89f2-089d255a4d87_ContentBits">
    <vt:lpwstr>0</vt:lpwstr>
  </property>
</Properties>
</file>