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13F05" w14:textId="77777777" w:rsidR="00F70210" w:rsidRPr="00F70210" w:rsidRDefault="00F70210" w:rsidP="00F70210">
      <w:pPr>
        <w:pStyle w:val="ListParagraph"/>
        <w:jc w:val="both"/>
        <w:rPr>
          <w:lang w:val="nl-NL"/>
        </w:rPr>
      </w:pPr>
    </w:p>
    <w:p w14:paraId="36AE3909" w14:textId="77777777" w:rsidR="00DA60DB" w:rsidRPr="00DA60DB" w:rsidRDefault="00DA60DB" w:rsidP="00DA60DB">
      <w:pPr>
        <w:rPr>
          <w:sz w:val="32"/>
          <w:szCs w:val="32"/>
          <w:lang w:val="nl-NL"/>
        </w:rPr>
      </w:pPr>
      <w:r w:rsidRPr="00DA60DB">
        <w:rPr>
          <w:sz w:val="32"/>
          <w:szCs w:val="32"/>
          <w:lang w:val="nl-NL"/>
        </w:rPr>
        <w:t>Titel</w:t>
      </w:r>
    </w:p>
    <w:p w14:paraId="54CED932" w14:textId="6EE0CBAE" w:rsidR="00DA60DB" w:rsidRPr="00DA60DB" w:rsidRDefault="00DA60DB" w:rsidP="00DA60DB">
      <w:pPr>
        <w:rPr>
          <w:lang w:val="nl-NL"/>
        </w:rPr>
      </w:pPr>
      <w:r w:rsidRPr="00DA60DB">
        <w:rPr>
          <w:lang w:val="nl-NL"/>
        </w:rPr>
        <w:t>UV_</w:t>
      </w:r>
      <w:r w:rsidR="009C2AAB">
        <w:rPr>
          <w:lang w:val="nl-NL"/>
        </w:rPr>
        <w:t>Nondigitialarchivingguidelines</w:t>
      </w:r>
      <w:r w:rsidRPr="00DA60DB">
        <w:rPr>
          <w:lang w:val="nl-NL"/>
        </w:rPr>
        <w:t>_v0</w:t>
      </w:r>
      <w:r w:rsidR="009C2AAB">
        <w:rPr>
          <w:lang w:val="nl-NL"/>
        </w:rPr>
        <w:t>2</w:t>
      </w:r>
      <w:r w:rsidRPr="00DA60DB">
        <w:rPr>
          <w:lang w:val="nl-NL"/>
        </w:rPr>
        <w:t>_concept</w:t>
      </w:r>
    </w:p>
    <w:p w14:paraId="1E6F4595" w14:textId="77777777" w:rsidR="00DA60DB" w:rsidRPr="00DA60DB" w:rsidRDefault="00DA60DB" w:rsidP="00DA60DB">
      <w:pPr>
        <w:rPr>
          <w:lang w:val="nl-NL"/>
        </w:rPr>
      </w:pPr>
    </w:p>
    <w:p w14:paraId="2DCD269E" w14:textId="77777777" w:rsidR="00DA60DB" w:rsidRPr="00DA60DB" w:rsidRDefault="00DA60DB" w:rsidP="00DA60DB">
      <w:pPr>
        <w:rPr>
          <w:lang w:val="nl-NL"/>
        </w:rPr>
      </w:pPr>
    </w:p>
    <w:p w14:paraId="324F4BCC" w14:textId="77777777" w:rsidR="00DA60DB" w:rsidRPr="00DA60DB" w:rsidRDefault="00DA60DB" w:rsidP="00DA60DB">
      <w:pPr>
        <w:rPr>
          <w:sz w:val="32"/>
          <w:szCs w:val="32"/>
          <w:lang w:val="nl-NL"/>
        </w:rPr>
      </w:pPr>
      <w:r w:rsidRPr="00DA60DB">
        <w:rPr>
          <w:sz w:val="32"/>
          <w:szCs w:val="32"/>
          <w:lang w:val="nl-NL"/>
        </w:rPr>
        <w:t>Versiebeheer</w:t>
      </w:r>
    </w:p>
    <w:p w14:paraId="271BA721" w14:textId="77777777" w:rsidR="00DA60DB" w:rsidRPr="00DA60DB" w:rsidRDefault="00DA60DB" w:rsidP="00DA60DB">
      <w:pPr>
        <w:rPr>
          <w:lang w:val="nl-NL"/>
        </w:rPr>
      </w:pPr>
    </w:p>
    <w:tbl>
      <w:tblPr>
        <w:tblStyle w:val="TableGrid"/>
        <w:tblW w:w="0" w:type="auto"/>
        <w:tblLook w:val="04A0" w:firstRow="1" w:lastRow="0" w:firstColumn="1" w:lastColumn="0" w:noHBand="0" w:noVBand="1"/>
      </w:tblPr>
      <w:tblGrid>
        <w:gridCol w:w="976"/>
        <w:gridCol w:w="1005"/>
        <w:gridCol w:w="1275"/>
        <w:gridCol w:w="1726"/>
        <w:gridCol w:w="4034"/>
      </w:tblGrid>
      <w:tr w:rsidR="00DA60DB" w14:paraId="6E218294" w14:textId="77777777" w:rsidTr="00C4081D">
        <w:tc>
          <w:tcPr>
            <w:tcW w:w="976" w:type="dxa"/>
            <w:shd w:val="clear" w:color="auto" w:fill="25167A"/>
          </w:tcPr>
          <w:p w14:paraId="6AE7648B" w14:textId="77777777" w:rsidR="00DA60DB" w:rsidRPr="002E5D24" w:rsidRDefault="00DA60DB" w:rsidP="00C4081D">
            <w:pPr>
              <w:rPr>
                <w:b/>
                <w:color w:val="FFFFFF" w:themeColor="background1"/>
                <w:sz w:val="20"/>
                <w:szCs w:val="20"/>
              </w:rPr>
            </w:pPr>
            <w:proofErr w:type="spellStart"/>
            <w:r w:rsidRPr="002E5D24">
              <w:rPr>
                <w:b/>
                <w:color w:val="FFFFFF" w:themeColor="background1"/>
                <w:sz w:val="20"/>
                <w:szCs w:val="20"/>
              </w:rPr>
              <w:t>Nummer</w:t>
            </w:r>
            <w:proofErr w:type="spellEnd"/>
          </w:p>
        </w:tc>
        <w:tc>
          <w:tcPr>
            <w:tcW w:w="1005" w:type="dxa"/>
            <w:shd w:val="clear" w:color="auto" w:fill="25167A"/>
          </w:tcPr>
          <w:p w14:paraId="4A09143E" w14:textId="77777777" w:rsidR="00DA60DB" w:rsidRPr="002E5D24" w:rsidRDefault="00DA60DB" w:rsidP="00C4081D">
            <w:pPr>
              <w:rPr>
                <w:b/>
                <w:color w:val="FFFFFF" w:themeColor="background1"/>
                <w:sz w:val="20"/>
                <w:szCs w:val="20"/>
              </w:rPr>
            </w:pPr>
            <w:r>
              <w:rPr>
                <w:b/>
                <w:color w:val="FFFFFF" w:themeColor="background1"/>
                <w:sz w:val="20"/>
                <w:szCs w:val="20"/>
              </w:rPr>
              <w:t>Status</w:t>
            </w:r>
          </w:p>
        </w:tc>
        <w:tc>
          <w:tcPr>
            <w:tcW w:w="1275" w:type="dxa"/>
            <w:shd w:val="clear" w:color="auto" w:fill="25167A"/>
          </w:tcPr>
          <w:p w14:paraId="595A7027" w14:textId="77777777" w:rsidR="00DA60DB" w:rsidRPr="002E5D24" w:rsidRDefault="00DA60DB" w:rsidP="00C4081D">
            <w:pPr>
              <w:rPr>
                <w:b/>
                <w:color w:val="FFFFFF" w:themeColor="background1"/>
                <w:sz w:val="20"/>
                <w:szCs w:val="20"/>
              </w:rPr>
            </w:pPr>
            <w:r w:rsidRPr="002E5D24">
              <w:rPr>
                <w:b/>
                <w:color w:val="FFFFFF" w:themeColor="background1"/>
                <w:sz w:val="20"/>
                <w:szCs w:val="20"/>
              </w:rPr>
              <w:t>Datum</w:t>
            </w:r>
          </w:p>
        </w:tc>
        <w:tc>
          <w:tcPr>
            <w:tcW w:w="1726" w:type="dxa"/>
            <w:shd w:val="clear" w:color="auto" w:fill="25167A"/>
          </w:tcPr>
          <w:p w14:paraId="7D8D7C01" w14:textId="77777777" w:rsidR="00DA60DB" w:rsidRPr="002E5D24" w:rsidRDefault="00DA60DB" w:rsidP="00C4081D">
            <w:pPr>
              <w:rPr>
                <w:b/>
                <w:color w:val="FFFFFF" w:themeColor="background1"/>
                <w:sz w:val="20"/>
                <w:szCs w:val="20"/>
              </w:rPr>
            </w:pPr>
            <w:proofErr w:type="spellStart"/>
            <w:r w:rsidRPr="002E5D24">
              <w:rPr>
                <w:b/>
                <w:color w:val="FFFFFF" w:themeColor="background1"/>
                <w:sz w:val="20"/>
                <w:szCs w:val="20"/>
              </w:rPr>
              <w:t>Opgesteld</w:t>
            </w:r>
            <w:proofErr w:type="spellEnd"/>
            <w:r w:rsidRPr="002E5D24">
              <w:rPr>
                <w:b/>
                <w:color w:val="FFFFFF" w:themeColor="background1"/>
                <w:sz w:val="20"/>
                <w:szCs w:val="20"/>
              </w:rPr>
              <w:t xml:space="preserve"> door</w:t>
            </w:r>
          </w:p>
        </w:tc>
        <w:tc>
          <w:tcPr>
            <w:tcW w:w="4034" w:type="dxa"/>
            <w:shd w:val="clear" w:color="auto" w:fill="25167A"/>
          </w:tcPr>
          <w:p w14:paraId="37DB2B86" w14:textId="77777777" w:rsidR="00DA60DB" w:rsidRPr="002E5D24" w:rsidRDefault="00DA60DB" w:rsidP="00C4081D">
            <w:pPr>
              <w:rPr>
                <w:b/>
                <w:color w:val="FFFFFF" w:themeColor="background1"/>
                <w:sz w:val="20"/>
                <w:szCs w:val="20"/>
              </w:rPr>
            </w:pPr>
            <w:proofErr w:type="spellStart"/>
            <w:r w:rsidRPr="002E5D24">
              <w:rPr>
                <w:b/>
                <w:color w:val="FFFFFF" w:themeColor="background1"/>
                <w:sz w:val="20"/>
                <w:szCs w:val="20"/>
              </w:rPr>
              <w:t>Omschrijving</w:t>
            </w:r>
            <w:proofErr w:type="spellEnd"/>
            <w:r w:rsidRPr="002E5D24">
              <w:rPr>
                <w:b/>
                <w:color w:val="FFFFFF" w:themeColor="background1"/>
                <w:sz w:val="20"/>
                <w:szCs w:val="20"/>
              </w:rPr>
              <w:t>/</w:t>
            </w:r>
            <w:proofErr w:type="spellStart"/>
            <w:r w:rsidRPr="002E5D24">
              <w:rPr>
                <w:b/>
                <w:color w:val="FFFFFF" w:themeColor="background1"/>
                <w:sz w:val="20"/>
                <w:szCs w:val="20"/>
              </w:rPr>
              <w:t>Wijzigingen</w:t>
            </w:r>
            <w:proofErr w:type="spellEnd"/>
          </w:p>
        </w:tc>
      </w:tr>
      <w:tr w:rsidR="00DA60DB" w14:paraId="005953B0" w14:textId="77777777" w:rsidTr="00C4081D">
        <w:tc>
          <w:tcPr>
            <w:tcW w:w="976" w:type="dxa"/>
          </w:tcPr>
          <w:p w14:paraId="169B4BDF" w14:textId="3C851504" w:rsidR="00DA60DB" w:rsidRPr="002E5D24" w:rsidRDefault="00DA60DB" w:rsidP="00C4081D">
            <w:pPr>
              <w:rPr>
                <w:color w:val="000000" w:themeColor="text1"/>
                <w:sz w:val="20"/>
                <w:szCs w:val="20"/>
              </w:rPr>
            </w:pPr>
            <w:r>
              <w:rPr>
                <w:color w:val="000000" w:themeColor="text1"/>
                <w:sz w:val="20"/>
                <w:szCs w:val="20"/>
              </w:rPr>
              <w:t>0.</w:t>
            </w:r>
            <w:r w:rsidR="009C2AAB">
              <w:rPr>
                <w:color w:val="000000" w:themeColor="text1"/>
                <w:sz w:val="20"/>
                <w:szCs w:val="20"/>
              </w:rPr>
              <w:t>2</w:t>
            </w:r>
          </w:p>
        </w:tc>
        <w:tc>
          <w:tcPr>
            <w:tcW w:w="1005" w:type="dxa"/>
          </w:tcPr>
          <w:p w14:paraId="5EBA7743" w14:textId="77777777" w:rsidR="00DA60DB" w:rsidRDefault="00DA60DB" w:rsidP="00C4081D">
            <w:pPr>
              <w:rPr>
                <w:color w:val="000000" w:themeColor="text1"/>
                <w:sz w:val="20"/>
                <w:szCs w:val="20"/>
              </w:rPr>
            </w:pPr>
            <w:r>
              <w:rPr>
                <w:color w:val="000000" w:themeColor="text1"/>
                <w:sz w:val="20"/>
                <w:szCs w:val="20"/>
              </w:rPr>
              <w:t>concept</w:t>
            </w:r>
          </w:p>
        </w:tc>
        <w:tc>
          <w:tcPr>
            <w:tcW w:w="1275" w:type="dxa"/>
          </w:tcPr>
          <w:p w14:paraId="327E2998" w14:textId="6A0D721C" w:rsidR="00DA60DB" w:rsidRPr="002E5D24" w:rsidRDefault="00DA60DB" w:rsidP="00C4081D">
            <w:pPr>
              <w:rPr>
                <w:color w:val="000000" w:themeColor="text1"/>
                <w:sz w:val="20"/>
                <w:szCs w:val="20"/>
              </w:rPr>
            </w:pPr>
            <w:r>
              <w:rPr>
                <w:color w:val="000000" w:themeColor="text1"/>
                <w:sz w:val="20"/>
                <w:szCs w:val="20"/>
              </w:rPr>
              <w:t>2</w:t>
            </w:r>
            <w:r w:rsidR="009C2AAB">
              <w:rPr>
                <w:color w:val="000000" w:themeColor="text1"/>
                <w:sz w:val="20"/>
                <w:szCs w:val="20"/>
              </w:rPr>
              <w:t>2-01</w:t>
            </w:r>
            <w:r>
              <w:rPr>
                <w:color w:val="000000" w:themeColor="text1"/>
                <w:sz w:val="20"/>
                <w:szCs w:val="20"/>
              </w:rPr>
              <w:t>-20</w:t>
            </w:r>
            <w:r w:rsidR="009C2AAB">
              <w:rPr>
                <w:color w:val="000000" w:themeColor="text1"/>
                <w:sz w:val="20"/>
                <w:szCs w:val="20"/>
              </w:rPr>
              <w:t>20</w:t>
            </w:r>
          </w:p>
        </w:tc>
        <w:tc>
          <w:tcPr>
            <w:tcW w:w="1726" w:type="dxa"/>
          </w:tcPr>
          <w:p w14:paraId="2D0E8768" w14:textId="77777777" w:rsidR="00DA60DB" w:rsidRPr="002E5D24" w:rsidRDefault="00DA60DB" w:rsidP="00C4081D">
            <w:pPr>
              <w:rPr>
                <w:color w:val="000000" w:themeColor="text1"/>
                <w:sz w:val="20"/>
                <w:szCs w:val="20"/>
              </w:rPr>
            </w:pPr>
            <w:r>
              <w:rPr>
                <w:color w:val="000000" w:themeColor="text1"/>
                <w:sz w:val="20"/>
                <w:szCs w:val="20"/>
              </w:rPr>
              <w:t>N.R. van Ulzen</w:t>
            </w:r>
          </w:p>
        </w:tc>
        <w:tc>
          <w:tcPr>
            <w:tcW w:w="4034" w:type="dxa"/>
          </w:tcPr>
          <w:p w14:paraId="216D7CCC" w14:textId="77777777" w:rsidR="00DA60DB" w:rsidRPr="002E5D24" w:rsidRDefault="00DA60DB" w:rsidP="00C4081D">
            <w:pPr>
              <w:rPr>
                <w:color w:val="000000" w:themeColor="text1"/>
                <w:sz w:val="20"/>
                <w:szCs w:val="20"/>
              </w:rPr>
            </w:pPr>
          </w:p>
        </w:tc>
      </w:tr>
      <w:tr w:rsidR="00DA60DB" w:rsidRPr="00E31F92" w14:paraId="24915B5B" w14:textId="77777777" w:rsidTr="00C4081D">
        <w:tc>
          <w:tcPr>
            <w:tcW w:w="976" w:type="dxa"/>
          </w:tcPr>
          <w:p w14:paraId="7DEC358A" w14:textId="77777777" w:rsidR="00DA60DB" w:rsidRPr="002E5D24" w:rsidRDefault="00DA60DB" w:rsidP="00C4081D">
            <w:pPr>
              <w:rPr>
                <w:color w:val="000000" w:themeColor="text1"/>
                <w:sz w:val="20"/>
                <w:szCs w:val="20"/>
              </w:rPr>
            </w:pPr>
          </w:p>
        </w:tc>
        <w:tc>
          <w:tcPr>
            <w:tcW w:w="1005" w:type="dxa"/>
          </w:tcPr>
          <w:p w14:paraId="69CEEE96" w14:textId="77777777" w:rsidR="00DA60DB" w:rsidRDefault="00DA60DB" w:rsidP="00C4081D">
            <w:pPr>
              <w:rPr>
                <w:color w:val="000000" w:themeColor="text1"/>
                <w:sz w:val="20"/>
                <w:szCs w:val="20"/>
              </w:rPr>
            </w:pPr>
          </w:p>
        </w:tc>
        <w:tc>
          <w:tcPr>
            <w:tcW w:w="1275" w:type="dxa"/>
          </w:tcPr>
          <w:p w14:paraId="42A3D7AB" w14:textId="77777777" w:rsidR="00DA60DB" w:rsidRPr="002E5D24" w:rsidRDefault="00DA60DB" w:rsidP="00C4081D">
            <w:pPr>
              <w:rPr>
                <w:color w:val="000000" w:themeColor="text1"/>
                <w:sz w:val="20"/>
                <w:szCs w:val="20"/>
              </w:rPr>
            </w:pPr>
          </w:p>
        </w:tc>
        <w:tc>
          <w:tcPr>
            <w:tcW w:w="1726" w:type="dxa"/>
          </w:tcPr>
          <w:p w14:paraId="22959988" w14:textId="77777777" w:rsidR="00DA60DB" w:rsidRPr="002E5D24" w:rsidRDefault="00DA60DB" w:rsidP="00C4081D">
            <w:pPr>
              <w:rPr>
                <w:color w:val="000000" w:themeColor="text1"/>
                <w:sz w:val="20"/>
                <w:szCs w:val="20"/>
              </w:rPr>
            </w:pPr>
          </w:p>
        </w:tc>
        <w:tc>
          <w:tcPr>
            <w:tcW w:w="4034" w:type="dxa"/>
          </w:tcPr>
          <w:p w14:paraId="602FCB26" w14:textId="77777777" w:rsidR="00DA60DB" w:rsidRPr="002E5D24" w:rsidRDefault="00DA60DB" w:rsidP="00C4081D">
            <w:pPr>
              <w:rPr>
                <w:color w:val="000000" w:themeColor="text1"/>
                <w:sz w:val="20"/>
                <w:szCs w:val="20"/>
              </w:rPr>
            </w:pPr>
          </w:p>
        </w:tc>
      </w:tr>
      <w:tr w:rsidR="00DA60DB" w:rsidRPr="00E31F92" w14:paraId="4575C4CE" w14:textId="77777777" w:rsidTr="00C4081D">
        <w:tc>
          <w:tcPr>
            <w:tcW w:w="976" w:type="dxa"/>
          </w:tcPr>
          <w:p w14:paraId="776A70C5" w14:textId="77777777" w:rsidR="00DA60DB" w:rsidRPr="002E5D24" w:rsidRDefault="00DA60DB" w:rsidP="00C4081D">
            <w:pPr>
              <w:rPr>
                <w:color w:val="000000" w:themeColor="text1"/>
                <w:sz w:val="20"/>
                <w:szCs w:val="20"/>
              </w:rPr>
            </w:pPr>
          </w:p>
        </w:tc>
        <w:tc>
          <w:tcPr>
            <w:tcW w:w="1005" w:type="dxa"/>
          </w:tcPr>
          <w:p w14:paraId="4975370B" w14:textId="77777777" w:rsidR="00DA60DB" w:rsidRDefault="00DA60DB" w:rsidP="00C4081D">
            <w:pPr>
              <w:rPr>
                <w:color w:val="000000" w:themeColor="text1"/>
                <w:sz w:val="20"/>
                <w:szCs w:val="20"/>
              </w:rPr>
            </w:pPr>
          </w:p>
        </w:tc>
        <w:tc>
          <w:tcPr>
            <w:tcW w:w="1275" w:type="dxa"/>
          </w:tcPr>
          <w:p w14:paraId="30CD760A" w14:textId="77777777" w:rsidR="00DA60DB" w:rsidRPr="002E5D24" w:rsidRDefault="00DA60DB" w:rsidP="00C4081D">
            <w:pPr>
              <w:rPr>
                <w:color w:val="000000" w:themeColor="text1"/>
                <w:sz w:val="20"/>
                <w:szCs w:val="20"/>
              </w:rPr>
            </w:pPr>
          </w:p>
        </w:tc>
        <w:tc>
          <w:tcPr>
            <w:tcW w:w="1726" w:type="dxa"/>
          </w:tcPr>
          <w:p w14:paraId="55363DB1" w14:textId="77777777" w:rsidR="00DA60DB" w:rsidRPr="002E5D24" w:rsidRDefault="00DA60DB" w:rsidP="00C4081D">
            <w:pPr>
              <w:rPr>
                <w:color w:val="000000" w:themeColor="text1"/>
                <w:sz w:val="20"/>
                <w:szCs w:val="20"/>
              </w:rPr>
            </w:pPr>
          </w:p>
        </w:tc>
        <w:tc>
          <w:tcPr>
            <w:tcW w:w="4034" w:type="dxa"/>
          </w:tcPr>
          <w:p w14:paraId="1CE983E6" w14:textId="77777777" w:rsidR="00DA60DB" w:rsidRPr="002E5D24" w:rsidRDefault="00DA60DB" w:rsidP="00C4081D">
            <w:pPr>
              <w:rPr>
                <w:color w:val="000000" w:themeColor="text1"/>
                <w:sz w:val="20"/>
                <w:szCs w:val="20"/>
              </w:rPr>
            </w:pPr>
          </w:p>
        </w:tc>
      </w:tr>
      <w:tr w:rsidR="00DA60DB" w:rsidRPr="00E31F92" w14:paraId="1A2140BF" w14:textId="77777777" w:rsidTr="00C4081D">
        <w:tc>
          <w:tcPr>
            <w:tcW w:w="976" w:type="dxa"/>
          </w:tcPr>
          <w:p w14:paraId="520BD9CB" w14:textId="77777777" w:rsidR="00DA60DB" w:rsidRPr="002E5D24" w:rsidRDefault="00DA60DB" w:rsidP="00C4081D">
            <w:pPr>
              <w:rPr>
                <w:color w:val="000000" w:themeColor="text1"/>
                <w:sz w:val="20"/>
                <w:szCs w:val="20"/>
              </w:rPr>
            </w:pPr>
          </w:p>
        </w:tc>
        <w:tc>
          <w:tcPr>
            <w:tcW w:w="1005" w:type="dxa"/>
          </w:tcPr>
          <w:p w14:paraId="2BAF1B1C" w14:textId="77777777" w:rsidR="00DA60DB" w:rsidRPr="002E5D24" w:rsidRDefault="00DA60DB" w:rsidP="00C4081D">
            <w:pPr>
              <w:rPr>
                <w:color w:val="000000" w:themeColor="text1"/>
                <w:sz w:val="20"/>
                <w:szCs w:val="20"/>
              </w:rPr>
            </w:pPr>
          </w:p>
        </w:tc>
        <w:tc>
          <w:tcPr>
            <w:tcW w:w="1275" w:type="dxa"/>
          </w:tcPr>
          <w:p w14:paraId="77AFDD41" w14:textId="77777777" w:rsidR="00DA60DB" w:rsidRPr="002E5D24" w:rsidRDefault="00DA60DB" w:rsidP="00C4081D">
            <w:pPr>
              <w:rPr>
                <w:color w:val="000000" w:themeColor="text1"/>
                <w:sz w:val="20"/>
                <w:szCs w:val="20"/>
              </w:rPr>
            </w:pPr>
          </w:p>
        </w:tc>
        <w:tc>
          <w:tcPr>
            <w:tcW w:w="1726" w:type="dxa"/>
          </w:tcPr>
          <w:p w14:paraId="30C80FE2" w14:textId="77777777" w:rsidR="00DA60DB" w:rsidRPr="002E5D24" w:rsidRDefault="00DA60DB" w:rsidP="00C4081D">
            <w:pPr>
              <w:rPr>
                <w:color w:val="000000" w:themeColor="text1"/>
                <w:sz w:val="20"/>
                <w:szCs w:val="20"/>
              </w:rPr>
            </w:pPr>
          </w:p>
        </w:tc>
        <w:tc>
          <w:tcPr>
            <w:tcW w:w="4034" w:type="dxa"/>
          </w:tcPr>
          <w:p w14:paraId="061621F4" w14:textId="77777777" w:rsidR="00DA60DB" w:rsidRPr="002E5D24" w:rsidRDefault="00DA60DB" w:rsidP="00C4081D">
            <w:pPr>
              <w:rPr>
                <w:color w:val="000000" w:themeColor="text1"/>
                <w:sz w:val="20"/>
                <w:szCs w:val="20"/>
              </w:rPr>
            </w:pPr>
          </w:p>
        </w:tc>
      </w:tr>
      <w:tr w:rsidR="00DA60DB" w:rsidRPr="00E31F92" w14:paraId="016F6D4C" w14:textId="77777777" w:rsidTr="00C4081D">
        <w:tc>
          <w:tcPr>
            <w:tcW w:w="976" w:type="dxa"/>
          </w:tcPr>
          <w:p w14:paraId="08BD8E38" w14:textId="77777777" w:rsidR="00DA60DB" w:rsidRPr="002E5D24" w:rsidRDefault="00DA60DB" w:rsidP="00C4081D">
            <w:pPr>
              <w:rPr>
                <w:color w:val="000000" w:themeColor="text1"/>
                <w:sz w:val="20"/>
                <w:szCs w:val="20"/>
              </w:rPr>
            </w:pPr>
          </w:p>
        </w:tc>
        <w:tc>
          <w:tcPr>
            <w:tcW w:w="1005" w:type="dxa"/>
          </w:tcPr>
          <w:p w14:paraId="6B05C1F9" w14:textId="77777777" w:rsidR="00DA60DB" w:rsidRPr="002E5D24" w:rsidRDefault="00DA60DB" w:rsidP="00C4081D">
            <w:pPr>
              <w:rPr>
                <w:color w:val="000000" w:themeColor="text1"/>
                <w:sz w:val="20"/>
                <w:szCs w:val="20"/>
              </w:rPr>
            </w:pPr>
          </w:p>
        </w:tc>
        <w:tc>
          <w:tcPr>
            <w:tcW w:w="1275" w:type="dxa"/>
          </w:tcPr>
          <w:p w14:paraId="56EF602C" w14:textId="77777777" w:rsidR="00DA60DB" w:rsidRPr="002E5D24" w:rsidRDefault="00DA60DB" w:rsidP="00C4081D">
            <w:pPr>
              <w:rPr>
                <w:color w:val="000000" w:themeColor="text1"/>
                <w:sz w:val="20"/>
                <w:szCs w:val="20"/>
              </w:rPr>
            </w:pPr>
          </w:p>
        </w:tc>
        <w:tc>
          <w:tcPr>
            <w:tcW w:w="1726" w:type="dxa"/>
          </w:tcPr>
          <w:p w14:paraId="3849556C" w14:textId="77777777" w:rsidR="00DA60DB" w:rsidRPr="002E5D24" w:rsidRDefault="00DA60DB" w:rsidP="00C4081D">
            <w:pPr>
              <w:rPr>
                <w:color w:val="000000" w:themeColor="text1"/>
                <w:sz w:val="20"/>
                <w:szCs w:val="20"/>
              </w:rPr>
            </w:pPr>
          </w:p>
        </w:tc>
        <w:tc>
          <w:tcPr>
            <w:tcW w:w="4034" w:type="dxa"/>
          </w:tcPr>
          <w:p w14:paraId="705ED71D" w14:textId="77777777" w:rsidR="00DA60DB" w:rsidRPr="002E5D24" w:rsidRDefault="00DA60DB" w:rsidP="00C4081D">
            <w:pPr>
              <w:rPr>
                <w:color w:val="000000" w:themeColor="text1"/>
                <w:sz w:val="20"/>
                <w:szCs w:val="20"/>
              </w:rPr>
            </w:pPr>
          </w:p>
        </w:tc>
      </w:tr>
    </w:tbl>
    <w:p w14:paraId="2AC0B688" w14:textId="77777777" w:rsidR="00DA60DB" w:rsidRDefault="00DA60DB" w:rsidP="00DA60DB"/>
    <w:p w14:paraId="3E27428B" w14:textId="77777777" w:rsidR="00DA60DB" w:rsidRPr="00E452D2" w:rsidRDefault="00DA60DB" w:rsidP="00DA60DB">
      <w:pPr>
        <w:ind w:firstLine="720"/>
        <w:rPr>
          <w:b/>
          <w:color w:val="808080" w:themeColor="background1" w:themeShade="80"/>
          <w:sz w:val="20"/>
          <w:szCs w:val="20"/>
        </w:rPr>
      </w:pPr>
      <w:proofErr w:type="spellStart"/>
      <w:r w:rsidRPr="00E452D2">
        <w:rPr>
          <w:b/>
          <w:color w:val="808080" w:themeColor="background1" w:themeShade="80"/>
          <w:sz w:val="20"/>
          <w:szCs w:val="20"/>
        </w:rPr>
        <w:t>Toelichting</w:t>
      </w:r>
      <w:proofErr w:type="spellEnd"/>
    </w:p>
    <w:p w14:paraId="0330AA40" w14:textId="77777777" w:rsidR="00DA60DB" w:rsidRPr="00E452D2" w:rsidRDefault="00DA60DB" w:rsidP="00DA60DB">
      <w:pPr>
        <w:ind w:firstLine="720"/>
        <w:rPr>
          <w:i/>
          <w:color w:val="808080" w:themeColor="background1" w:themeShade="80"/>
          <w:sz w:val="20"/>
          <w:szCs w:val="20"/>
        </w:rPr>
      </w:pPr>
      <w:proofErr w:type="spellStart"/>
      <w:r w:rsidRPr="00E452D2">
        <w:rPr>
          <w:i/>
          <w:color w:val="808080" w:themeColor="background1" w:themeShade="80"/>
          <w:sz w:val="20"/>
          <w:szCs w:val="20"/>
        </w:rPr>
        <w:t>Versienummers</w:t>
      </w:r>
      <w:proofErr w:type="spellEnd"/>
    </w:p>
    <w:p w14:paraId="7D0009A6" w14:textId="77777777" w:rsidR="00DA60DB" w:rsidRPr="00DA60DB" w:rsidRDefault="00DA60DB" w:rsidP="00DA60DB">
      <w:pPr>
        <w:ind w:left="720"/>
        <w:rPr>
          <w:color w:val="808080" w:themeColor="background1" w:themeShade="80"/>
          <w:sz w:val="20"/>
          <w:szCs w:val="20"/>
          <w:lang w:val="nl-NL"/>
        </w:rPr>
      </w:pPr>
      <w:r w:rsidRPr="00DA60DB">
        <w:rPr>
          <w:color w:val="808080" w:themeColor="background1" w:themeShade="80"/>
          <w:sz w:val="20"/>
          <w:szCs w:val="20"/>
          <w:lang w:val="nl-NL"/>
        </w:rPr>
        <w:t>Nieuwe versienummers worden toegekend elke keer als het document 'naar buiten' gaat en een inhoudelijke wijziging heeft ondergaan ten opzichte van de vorige versie.</w:t>
      </w:r>
    </w:p>
    <w:p w14:paraId="057F328D" w14:textId="77777777" w:rsidR="00DA60DB" w:rsidRPr="00DA60DB" w:rsidRDefault="00DA60DB" w:rsidP="00DA60DB">
      <w:pPr>
        <w:ind w:left="2160" w:hanging="1440"/>
        <w:rPr>
          <w:color w:val="808080" w:themeColor="background1" w:themeShade="80"/>
          <w:sz w:val="20"/>
          <w:szCs w:val="20"/>
          <w:lang w:val="nl-NL"/>
        </w:rPr>
      </w:pPr>
      <w:r w:rsidRPr="00DA60DB">
        <w:rPr>
          <w:color w:val="808080" w:themeColor="background1" w:themeShade="80"/>
          <w:sz w:val="20"/>
          <w:szCs w:val="20"/>
          <w:lang w:val="nl-NL"/>
        </w:rPr>
        <w:t>0.1 – 0.n</w:t>
      </w:r>
      <w:r w:rsidRPr="00DA60DB">
        <w:rPr>
          <w:color w:val="808080" w:themeColor="background1" w:themeShade="80"/>
          <w:sz w:val="20"/>
          <w:szCs w:val="20"/>
          <w:lang w:val="nl-NL"/>
        </w:rPr>
        <w:tab/>
        <w:t xml:space="preserve">Versienummers beginnend met een 0 zijn concept- of pilotversies. Deze versies zijn nog niet formeel vastgesteld op bestuursniveau (management team, primus </w:t>
      </w:r>
      <w:proofErr w:type="spellStart"/>
      <w:r w:rsidRPr="00DA60DB">
        <w:rPr>
          <w:color w:val="808080" w:themeColor="background1" w:themeShade="80"/>
          <w:sz w:val="20"/>
          <w:szCs w:val="20"/>
          <w:lang w:val="nl-NL"/>
        </w:rPr>
        <w:t>inter</w:t>
      </w:r>
      <w:proofErr w:type="spellEnd"/>
      <w:r w:rsidRPr="00DA60DB">
        <w:rPr>
          <w:color w:val="808080" w:themeColor="background1" w:themeShade="80"/>
          <w:sz w:val="20"/>
          <w:szCs w:val="20"/>
          <w:lang w:val="nl-NL"/>
        </w:rPr>
        <w:t xml:space="preserve"> </w:t>
      </w:r>
      <w:proofErr w:type="spellStart"/>
      <w:r w:rsidRPr="00DA60DB">
        <w:rPr>
          <w:color w:val="808080" w:themeColor="background1" w:themeShade="80"/>
          <w:sz w:val="20"/>
          <w:szCs w:val="20"/>
          <w:lang w:val="nl-NL"/>
        </w:rPr>
        <w:t>pares</w:t>
      </w:r>
      <w:proofErr w:type="spellEnd"/>
      <w:r w:rsidRPr="00DA60DB">
        <w:rPr>
          <w:color w:val="808080" w:themeColor="background1" w:themeShade="80"/>
          <w:sz w:val="20"/>
          <w:szCs w:val="20"/>
          <w:lang w:val="nl-NL"/>
        </w:rPr>
        <w:t>). Er kunnen geen ‘rechten’ aan worden ontleend. Het kan zijn dat nog niet met alle betrokkenen is gesproken</w:t>
      </w:r>
    </w:p>
    <w:p w14:paraId="7BC2FE65" w14:textId="77777777" w:rsidR="00DA60DB" w:rsidRPr="00DA60DB" w:rsidRDefault="00DA60DB" w:rsidP="00DA60DB">
      <w:pPr>
        <w:ind w:left="2160" w:hanging="1440"/>
        <w:rPr>
          <w:color w:val="808080" w:themeColor="background1" w:themeShade="80"/>
          <w:sz w:val="20"/>
          <w:szCs w:val="20"/>
          <w:lang w:val="nl-NL"/>
        </w:rPr>
      </w:pPr>
      <w:r w:rsidRPr="00DA60DB">
        <w:rPr>
          <w:color w:val="808080" w:themeColor="background1" w:themeShade="80"/>
          <w:sz w:val="20"/>
          <w:szCs w:val="20"/>
          <w:lang w:val="nl-NL"/>
        </w:rPr>
        <w:t>1.0</w:t>
      </w:r>
      <w:r w:rsidRPr="00DA60DB">
        <w:rPr>
          <w:color w:val="808080" w:themeColor="background1" w:themeShade="80"/>
          <w:sz w:val="20"/>
          <w:szCs w:val="20"/>
          <w:lang w:val="nl-NL"/>
        </w:rPr>
        <w:tab/>
        <w:t>Dit is de eerste ‘definitieve’ versie die formeel is vastgesteld op bestuursniveau</w:t>
      </w:r>
    </w:p>
    <w:p w14:paraId="02A66B38" w14:textId="77777777" w:rsidR="00DA60DB" w:rsidRPr="00DA60DB" w:rsidRDefault="00DA60DB" w:rsidP="00DA60DB">
      <w:pPr>
        <w:ind w:left="2160" w:hanging="1440"/>
        <w:rPr>
          <w:color w:val="808080" w:themeColor="background1" w:themeShade="80"/>
          <w:sz w:val="20"/>
          <w:szCs w:val="20"/>
          <w:lang w:val="nl-NL"/>
        </w:rPr>
      </w:pPr>
      <w:r w:rsidRPr="00DA60DB">
        <w:rPr>
          <w:color w:val="808080" w:themeColor="background1" w:themeShade="80"/>
          <w:sz w:val="20"/>
          <w:szCs w:val="20"/>
          <w:lang w:val="nl-NL"/>
        </w:rPr>
        <w:t>1.1 – 1.n</w:t>
      </w:r>
      <w:r w:rsidRPr="00DA60DB">
        <w:rPr>
          <w:color w:val="808080" w:themeColor="background1" w:themeShade="80"/>
          <w:sz w:val="20"/>
          <w:szCs w:val="20"/>
          <w:lang w:val="nl-NL"/>
        </w:rPr>
        <w:tab/>
        <w:t xml:space="preserve">Dit zijn ‘minor </w:t>
      </w:r>
      <w:proofErr w:type="spellStart"/>
      <w:r w:rsidRPr="00DA60DB">
        <w:rPr>
          <w:color w:val="808080" w:themeColor="background1" w:themeShade="80"/>
          <w:sz w:val="20"/>
          <w:szCs w:val="20"/>
          <w:lang w:val="nl-NL"/>
        </w:rPr>
        <w:t>revisions</w:t>
      </w:r>
      <w:proofErr w:type="spellEnd"/>
      <w:r w:rsidRPr="00DA60DB">
        <w:rPr>
          <w:color w:val="808080" w:themeColor="background1" w:themeShade="80"/>
          <w:sz w:val="20"/>
          <w:szCs w:val="20"/>
          <w:lang w:val="nl-NL"/>
        </w:rPr>
        <w:t>’ / kleine aanpassingen t.o.v. de formeel vastgestelde versie. Het kan zijn dat de versie weer de status concept krijgt,  maar dat hoeft niet</w:t>
      </w:r>
    </w:p>
    <w:p w14:paraId="456C0701" w14:textId="77777777" w:rsidR="00DA60DB" w:rsidRPr="00DA60DB" w:rsidRDefault="00DA60DB" w:rsidP="00DA60DB">
      <w:pPr>
        <w:ind w:left="2160" w:hanging="1440"/>
        <w:rPr>
          <w:color w:val="808080" w:themeColor="background1" w:themeShade="80"/>
          <w:sz w:val="20"/>
          <w:szCs w:val="20"/>
          <w:lang w:val="nl-NL"/>
        </w:rPr>
      </w:pPr>
      <w:r w:rsidRPr="00DA60DB">
        <w:rPr>
          <w:color w:val="808080" w:themeColor="background1" w:themeShade="80"/>
          <w:sz w:val="20"/>
          <w:szCs w:val="20"/>
          <w:lang w:val="nl-NL"/>
        </w:rPr>
        <w:t>2.0</w:t>
      </w:r>
      <w:r w:rsidRPr="00DA60DB">
        <w:rPr>
          <w:color w:val="808080" w:themeColor="background1" w:themeShade="80"/>
          <w:sz w:val="20"/>
          <w:szCs w:val="20"/>
          <w:lang w:val="nl-NL"/>
        </w:rPr>
        <w:tab/>
        <w:t>Dit is de tweede ‘definitieve’ versie die formeel is vastgesteld op bestuursniveau. Er zijn significante wijzigingen doorgevoerd t.o.v. de eerste versie</w:t>
      </w:r>
    </w:p>
    <w:p w14:paraId="5C558C07" w14:textId="77777777" w:rsidR="00DA60DB" w:rsidRPr="00DA60DB" w:rsidRDefault="00DA60DB" w:rsidP="00DA60DB">
      <w:pPr>
        <w:ind w:left="2160" w:hanging="1440"/>
        <w:rPr>
          <w:color w:val="808080" w:themeColor="background1" w:themeShade="80"/>
          <w:sz w:val="20"/>
          <w:szCs w:val="20"/>
          <w:lang w:val="nl-NL"/>
        </w:rPr>
      </w:pPr>
      <w:r w:rsidRPr="00DA60DB">
        <w:rPr>
          <w:color w:val="808080" w:themeColor="background1" w:themeShade="80"/>
          <w:sz w:val="20"/>
          <w:szCs w:val="20"/>
          <w:lang w:val="nl-NL"/>
        </w:rPr>
        <w:t xml:space="preserve">2.1 – </w:t>
      </w:r>
      <w:proofErr w:type="spellStart"/>
      <w:r w:rsidRPr="00DA60DB">
        <w:rPr>
          <w:color w:val="808080" w:themeColor="background1" w:themeShade="80"/>
          <w:sz w:val="20"/>
          <w:szCs w:val="20"/>
          <w:lang w:val="nl-NL"/>
        </w:rPr>
        <w:t>n.n</w:t>
      </w:r>
      <w:proofErr w:type="spellEnd"/>
      <w:r w:rsidRPr="00DA60DB">
        <w:rPr>
          <w:color w:val="808080" w:themeColor="background1" w:themeShade="80"/>
          <w:sz w:val="20"/>
          <w:szCs w:val="20"/>
          <w:lang w:val="nl-NL"/>
        </w:rPr>
        <w:tab/>
      </w:r>
      <w:proofErr w:type="spellStart"/>
      <w:r w:rsidRPr="00DA60DB">
        <w:rPr>
          <w:color w:val="808080" w:themeColor="background1" w:themeShade="80"/>
          <w:sz w:val="20"/>
          <w:szCs w:val="20"/>
          <w:lang w:val="nl-NL"/>
        </w:rPr>
        <w:t>Etcetera</w:t>
      </w:r>
      <w:proofErr w:type="spellEnd"/>
    </w:p>
    <w:p w14:paraId="58E9D124" w14:textId="77777777" w:rsidR="00DA60DB" w:rsidRPr="00DA60DB" w:rsidRDefault="00DA60DB" w:rsidP="00DA60DB">
      <w:pPr>
        <w:rPr>
          <w:color w:val="808080" w:themeColor="background1" w:themeShade="80"/>
          <w:sz w:val="20"/>
          <w:szCs w:val="20"/>
          <w:lang w:val="nl-NL"/>
        </w:rPr>
      </w:pPr>
      <w:r w:rsidRPr="00DA60DB">
        <w:rPr>
          <w:color w:val="808080" w:themeColor="background1" w:themeShade="80"/>
          <w:sz w:val="20"/>
          <w:szCs w:val="20"/>
          <w:lang w:val="nl-NL"/>
        </w:rPr>
        <w:tab/>
      </w:r>
    </w:p>
    <w:p w14:paraId="1D0941CC" w14:textId="77777777" w:rsidR="00DA60DB" w:rsidRPr="00DA60DB" w:rsidRDefault="00DA60DB" w:rsidP="00DA60DB">
      <w:pPr>
        <w:rPr>
          <w:i/>
          <w:color w:val="808080" w:themeColor="background1" w:themeShade="80"/>
          <w:sz w:val="20"/>
          <w:szCs w:val="20"/>
          <w:lang w:val="nl-NL"/>
        </w:rPr>
      </w:pPr>
      <w:r w:rsidRPr="00DA60DB">
        <w:rPr>
          <w:i/>
          <w:color w:val="808080" w:themeColor="background1" w:themeShade="80"/>
          <w:sz w:val="20"/>
          <w:szCs w:val="20"/>
          <w:lang w:val="nl-NL"/>
        </w:rPr>
        <w:tab/>
        <w:t>Status</w:t>
      </w:r>
      <w:r w:rsidRPr="00DA60DB">
        <w:rPr>
          <w:i/>
          <w:color w:val="808080" w:themeColor="background1" w:themeShade="80"/>
          <w:sz w:val="20"/>
          <w:szCs w:val="20"/>
          <w:lang w:val="nl-NL"/>
        </w:rPr>
        <w:tab/>
      </w:r>
      <w:r w:rsidRPr="00DA60DB">
        <w:rPr>
          <w:i/>
          <w:color w:val="808080" w:themeColor="background1" w:themeShade="80"/>
          <w:sz w:val="20"/>
          <w:szCs w:val="20"/>
          <w:lang w:val="nl-NL"/>
        </w:rPr>
        <w:tab/>
      </w:r>
      <w:r w:rsidRPr="00DA60DB">
        <w:rPr>
          <w:i/>
          <w:color w:val="808080" w:themeColor="background1" w:themeShade="80"/>
          <w:sz w:val="20"/>
          <w:szCs w:val="20"/>
          <w:lang w:val="nl-NL"/>
        </w:rPr>
        <w:tab/>
      </w:r>
      <w:r w:rsidRPr="00DA60DB">
        <w:rPr>
          <w:i/>
          <w:color w:val="808080" w:themeColor="background1" w:themeShade="80"/>
          <w:sz w:val="20"/>
          <w:szCs w:val="20"/>
          <w:lang w:val="nl-NL"/>
        </w:rPr>
        <w:tab/>
        <w:t>Datum</w:t>
      </w:r>
      <w:r w:rsidRPr="00DA60DB">
        <w:rPr>
          <w:i/>
          <w:color w:val="808080" w:themeColor="background1" w:themeShade="80"/>
          <w:sz w:val="20"/>
          <w:szCs w:val="20"/>
          <w:lang w:val="nl-NL"/>
        </w:rPr>
        <w:tab/>
      </w:r>
      <w:r w:rsidRPr="00DA60DB">
        <w:rPr>
          <w:i/>
          <w:color w:val="808080" w:themeColor="background1" w:themeShade="80"/>
          <w:sz w:val="20"/>
          <w:szCs w:val="20"/>
          <w:lang w:val="nl-NL"/>
        </w:rPr>
        <w:tab/>
      </w:r>
      <w:r w:rsidRPr="00DA60DB">
        <w:rPr>
          <w:i/>
          <w:color w:val="808080" w:themeColor="background1" w:themeShade="80"/>
          <w:sz w:val="20"/>
          <w:szCs w:val="20"/>
          <w:lang w:val="nl-NL"/>
        </w:rPr>
        <w:tab/>
      </w:r>
      <w:r w:rsidRPr="00DA60DB">
        <w:rPr>
          <w:i/>
          <w:color w:val="808080" w:themeColor="background1" w:themeShade="80"/>
          <w:sz w:val="20"/>
          <w:szCs w:val="20"/>
          <w:lang w:val="nl-NL"/>
        </w:rPr>
        <w:tab/>
        <w:t>Opgesteld door</w:t>
      </w:r>
    </w:p>
    <w:p w14:paraId="072E0249" w14:textId="77777777" w:rsidR="00DA60DB" w:rsidRPr="00DA60DB" w:rsidRDefault="00DA60DB" w:rsidP="00DA60DB">
      <w:pPr>
        <w:rPr>
          <w:color w:val="808080" w:themeColor="background1" w:themeShade="80"/>
          <w:sz w:val="20"/>
          <w:szCs w:val="20"/>
          <w:lang w:val="nl-NL"/>
        </w:rPr>
      </w:pPr>
      <w:r w:rsidRPr="00DA60DB">
        <w:rPr>
          <w:i/>
          <w:color w:val="808080" w:themeColor="background1" w:themeShade="80"/>
          <w:sz w:val="20"/>
          <w:szCs w:val="20"/>
          <w:lang w:val="nl-NL"/>
        </w:rPr>
        <w:tab/>
      </w:r>
      <w:r w:rsidRPr="00DA60DB">
        <w:rPr>
          <w:color w:val="808080" w:themeColor="background1" w:themeShade="80"/>
          <w:sz w:val="20"/>
          <w:szCs w:val="20"/>
          <w:lang w:val="nl-NL"/>
        </w:rPr>
        <w:t>Concept – Pilot – Definitief</w:t>
      </w:r>
      <w:r w:rsidRPr="00DA60DB">
        <w:rPr>
          <w:color w:val="808080" w:themeColor="background1" w:themeShade="80"/>
          <w:sz w:val="20"/>
          <w:szCs w:val="20"/>
          <w:lang w:val="nl-NL"/>
        </w:rPr>
        <w:tab/>
        <w:t>Releasedatum van de versie</w:t>
      </w:r>
      <w:r w:rsidRPr="00DA60DB">
        <w:rPr>
          <w:color w:val="808080" w:themeColor="background1" w:themeShade="80"/>
          <w:sz w:val="20"/>
          <w:szCs w:val="20"/>
          <w:lang w:val="nl-NL"/>
        </w:rPr>
        <w:tab/>
        <w:t>Auteur(s)</w:t>
      </w:r>
    </w:p>
    <w:p w14:paraId="0B1A4F76" w14:textId="77777777" w:rsidR="00DA60DB" w:rsidRPr="00DA60DB" w:rsidRDefault="00DA60DB" w:rsidP="00DA60DB">
      <w:pPr>
        <w:rPr>
          <w:color w:val="808080" w:themeColor="background1" w:themeShade="80"/>
          <w:sz w:val="20"/>
          <w:szCs w:val="20"/>
          <w:lang w:val="nl-NL"/>
        </w:rPr>
      </w:pPr>
      <w:r w:rsidRPr="00DA60DB">
        <w:rPr>
          <w:color w:val="808080" w:themeColor="background1" w:themeShade="80"/>
          <w:sz w:val="20"/>
          <w:szCs w:val="20"/>
          <w:lang w:val="nl-NL"/>
        </w:rPr>
        <w:tab/>
      </w:r>
    </w:p>
    <w:p w14:paraId="0B672A67" w14:textId="77777777" w:rsidR="00DA60DB" w:rsidRPr="00DA60DB" w:rsidRDefault="00DA60DB" w:rsidP="00DA60DB">
      <w:pPr>
        <w:rPr>
          <w:i/>
          <w:color w:val="808080" w:themeColor="background1" w:themeShade="80"/>
          <w:sz w:val="20"/>
          <w:szCs w:val="20"/>
          <w:lang w:val="nl-NL"/>
        </w:rPr>
      </w:pPr>
      <w:r w:rsidRPr="00DA60DB">
        <w:rPr>
          <w:color w:val="808080" w:themeColor="background1" w:themeShade="80"/>
          <w:sz w:val="20"/>
          <w:szCs w:val="20"/>
          <w:lang w:val="nl-NL"/>
        </w:rPr>
        <w:tab/>
      </w:r>
      <w:r w:rsidRPr="00DA60DB">
        <w:rPr>
          <w:i/>
          <w:color w:val="808080" w:themeColor="background1" w:themeShade="80"/>
          <w:sz w:val="20"/>
          <w:szCs w:val="20"/>
          <w:lang w:val="nl-NL"/>
        </w:rPr>
        <w:t>Omschrijving/wijzigingen</w:t>
      </w:r>
    </w:p>
    <w:p w14:paraId="0FD25E4E" w14:textId="77777777" w:rsidR="00DA60DB" w:rsidRPr="00DA60DB" w:rsidRDefault="00DA60DB" w:rsidP="00DA60DB">
      <w:pPr>
        <w:rPr>
          <w:color w:val="808080" w:themeColor="background1" w:themeShade="80"/>
          <w:sz w:val="20"/>
          <w:szCs w:val="20"/>
          <w:lang w:val="nl-NL"/>
        </w:rPr>
      </w:pPr>
      <w:r w:rsidRPr="00DA60DB">
        <w:rPr>
          <w:color w:val="808080" w:themeColor="background1" w:themeShade="80"/>
          <w:sz w:val="20"/>
          <w:szCs w:val="20"/>
          <w:lang w:val="nl-NL"/>
        </w:rPr>
        <w:tab/>
        <w:t>Korte omschrijving welke wijzigingen zijn doorgevoerd en met wie is gesproken</w:t>
      </w:r>
    </w:p>
    <w:p w14:paraId="1478823F" w14:textId="77777777" w:rsidR="00DA60DB" w:rsidRPr="00DA60DB" w:rsidRDefault="00DA60DB" w:rsidP="00DA60DB">
      <w:pPr>
        <w:rPr>
          <w:lang w:val="nl-NL"/>
        </w:rPr>
      </w:pPr>
    </w:p>
    <w:p w14:paraId="6E296F4B" w14:textId="77777777" w:rsidR="00DA60DB" w:rsidRPr="00DA60DB" w:rsidRDefault="00DA60DB" w:rsidP="00DA60DB">
      <w:pPr>
        <w:rPr>
          <w:lang w:val="nl-NL"/>
        </w:rPr>
      </w:pPr>
    </w:p>
    <w:p w14:paraId="469F8A3B" w14:textId="77777777" w:rsidR="00DA60DB" w:rsidRDefault="00DA60DB" w:rsidP="00DA60DB">
      <w:pPr>
        <w:rPr>
          <w:sz w:val="32"/>
          <w:szCs w:val="32"/>
        </w:rPr>
      </w:pPr>
      <w:proofErr w:type="spellStart"/>
      <w:r w:rsidRPr="00E31F92">
        <w:rPr>
          <w:sz w:val="32"/>
          <w:szCs w:val="32"/>
        </w:rPr>
        <w:t>Vaststelling</w:t>
      </w:r>
      <w:proofErr w:type="spellEnd"/>
    </w:p>
    <w:p w14:paraId="7186C82E" w14:textId="77777777" w:rsidR="00DA60DB" w:rsidRDefault="00DA60DB" w:rsidP="00DA60DB">
      <w:pPr>
        <w:rPr>
          <w:sz w:val="32"/>
          <w:szCs w:val="32"/>
        </w:rPr>
      </w:pPr>
    </w:p>
    <w:tbl>
      <w:tblPr>
        <w:tblStyle w:val="TableGrid"/>
        <w:tblW w:w="9351" w:type="dxa"/>
        <w:tblLook w:val="04A0" w:firstRow="1" w:lastRow="0" w:firstColumn="1" w:lastColumn="0" w:noHBand="0" w:noVBand="1"/>
      </w:tblPr>
      <w:tblGrid>
        <w:gridCol w:w="979"/>
        <w:gridCol w:w="1155"/>
        <w:gridCol w:w="3608"/>
        <w:gridCol w:w="3609"/>
      </w:tblGrid>
      <w:tr w:rsidR="00DA60DB" w14:paraId="0562E711" w14:textId="77777777" w:rsidTr="00C4081D">
        <w:tc>
          <w:tcPr>
            <w:tcW w:w="979" w:type="dxa"/>
            <w:shd w:val="clear" w:color="auto" w:fill="25167A"/>
          </w:tcPr>
          <w:p w14:paraId="5ABA893E" w14:textId="77777777" w:rsidR="00DA60DB" w:rsidRPr="002E5D24" w:rsidRDefault="00DA60DB" w:rsidP="00C4081D">
            <w:pPr>
              <w:rPr>
                <w:b/>
                <w:color w:val="FFFFFF" w:themeColor="background1"/>
                <w:sz w:val="20"/>
                <w:szCs w:val="20"/>
              </w:rPr>
            </w:pPr>
            <w:r>
              <w:rPr>
                <w:b/>
                <w:color w:val="FFFFFF" w:themeColor="background1"/>
                <w:sz w:val="20"/>
                <w:szCs w:val="20"/>
              </w:rPr>
              <w:t>Versie</w:t>
            </w:r>
          </w:p>
        </w:tc>
        <w:tc>
          <w:tcPr>
            <w:tcW w:w="1155" w:type="dxa"/>
            <w:shd w:val="clear" w:color="auto" w:fill="25167A"/>
          </w:tcPr>
          <w:p w14:paraId="412FE52B" w14:textId="77777777" w:rsidR="00DA60DB" w:rsidRPr="002E5D24" w:rsidRDefault="00DA60DB" w:rsidP="00C4081D">
            <w:pPr>
              <w:rPr>
                <w:b/>
                <w:color w:val="FFFFFF" w:themeColor="background1"/>
                <w:sz w:val="20"/>
                <w:szCs w:val="20"/>
              </w:rPr>
            </w:pPr>
            <w:r w:rsidRPr="002E5D24">
              <w:rPr>
                <w:b/>
                <w:color w:val="FFFFFF" w:themeColor="background1"/>
                <w:sz w:val="20"/>
                <w:szCs w:val="20"/>
              </w:rPr>
              <w:t>Datum</w:t>
            </w:r>
          </w:p>
        </w:tc>
        <w:tc>
          <w:tcPr>
            <w:tcW w:w="3608" w:type="dxa"/>
            <w:shd w:val="clear" w:color="auto" w:fill="25167A"/>
          </w:tcPr>
          <w:p w14:paraId="65776DB3" w14:textId="77777777" w:rsidR="00DA60DB" w:rsidRPr="002E5D24" w:rsidRDefault="00DA60DB" w:rsidP="00C4081D">
            <w:pPr>
              <w:rPr>
                <w:b/>
                <w:color w:val="FFFFFF" w:themeColor="background1"/>
                <w:sz w:val="20"/>
                <w:szCs w:val="20"/>
              </w:rPr>
            </w:pPr>
            <w:proofErr w:type="spellStart"/>
            <w:r>
              <w:rPr>
                <w:b/>
                <w:color w:val="FFFFFF" w:themeColor="background1"/>
                <w:sz w:val="20"/>
                <w:szCs w:val="20"/>
              </w:rPr>
              <w:t>Vastgesteld</w:t>
            </w:r>
            <w:proofErr w:type="spellEnd"/>
            <w:r w:rsidRPr="002E5D24">
              <w:rPr>
                <w:b/>
                <w:color w:val="FFFFFF" w:themeColor="background1"/>
                <w:sz w:val="20"/>
                <w:szCs w:val="20"/>
              </w:rPr>
              <w:t xml:space="preserve"> door</w:t>
            </w:r>
          </w:p>
        </w:tc>
        <w:tc>
          <w:tcPr>
            <w:tcW w:w="3609" w:type="dxa"/>
            <w:shd w:val="clear" w:color="auto" w:fill="25167A"/>
          </w:tcPr>
          <w:p w14:paraId="31B84604" w14:textId="77777777" w:rsidR="00DA60DB" w:rsidRPr="002E5D24" w:rsidRDefault="00DA60DB" w:rsidP="00C4081D">
            <w:pPr>
              <w:rPr>
                <w:b/>
                <w:color w:val="FFFFFF" w:themeColor="background1"/>
                <w:sz w:val="20"/>
                <w:szCs w:val="20"/>
              </w:rPr>
            </w:pPr>
            <w:r>
              <w:rPr>
                <w:b/>
                <w:color w:val="FFFFFF" w:themeColor="background1"/>
                <w:sz w:val="20"/>
                <w:szCs w:val="20"/>
              </w:rPr>
              <w:t>Naam</w:t>
            </w:r>
          </w:p>
        </w:tc>
      </w:tr>
      <w:tr w:rsidR="00DA60DB" w:rsidRPr="00E31F92" w14:paraId="6A15BB3B" w14:textId="77777777" w:rsidTr="00C4081D">
        <w:tc>
          <w:tcPr>
            <w:tcW w:w="979" w:type="dxa"/>
          </w:tcPr>
          <w:p w14:paraId="3E4721F6" w14:textId="77777777" w:rsidR="00DA60DB" w:rsidRPr="002E5D24" w:rsidRDefault="00DA60DB" w:rsidP="00C4081D">
            <w:pPr>
              <w:rPr>
                <w:color w:val="000000" w:themeColor="text1"/>
                <w:sz w:val="20"/>
                <w:szCs w:val="20"/>
              </w:rPr>
            </w:pPr>
          </w:p>
        </w:tc>
        <w:tc>
          <w:tcPr>
            <w:tcW w:w="1155" w:type="dxa"/>
          </w:tcPr>
          <w:p w14:paraId="49EEA957" w14:textId="77777777" w:rsidR="00DA60DB" w:rsidRPr="002E5D24" w:rsidRDefault="00DA60DB" w:rsidP="00C4081D">
            <w:pPr>
              <w:rPr>
                <w:color w:val="000000" w:themeColor="text1"/>
                <w:sz w:val="20"/>
                <w:szCs w:val="20"/>
              </w:rPr>
            </w:pPr>
          </w:p>
        </w:tc>
        <w:tc>
          <w:tcPr>
            <w:tcW w:w="3608" w:type="dxa"/>
          </w:tcPr>
          <w:p w14:paraId="63E359AD" w14:textId="77777777" w:rsidR="00DA60DB" w:rsidRPr="00DA60DB" w:rsidRDefault="00DA60DB" w:rsidP="00C4081D">
            <w:pPr>
              <w:rPr>
                <w:i/>
                <w:color w:val="000000" w:themeColor="text1"/>
                <w:sz w:val="20"/>
                <w:szCs w:val="20"/>
                <w:lang w:val="nl-NL"/>
              </w:rPr>
            </w:pPr>
            <w:r w:rsidRPr="00DA60DB">
              <w:rPr>
                <w:i/>
                <w:color w:val="000000" w:themeColor="text1"/>
                <w:sz w:val="20"/>
                <w:szCs w:val="20"/>
                <w:lang w:val="nl-NL"/>
              </w:rPr>
              <w:t>[FMT FBSV/MT FG/ander gremium]</w:t>
            </w:r>
          </w:p>
        </w:tc>
        <w:tc>
          <w:tcPr>
            <w:tcW w:w="3609" w:type="dxa"/>
          </w:tcPr>
          <w:p w14:paraId="23F43158" w14:textId="77777777" w:rsidR="00DA60DB" w:rsidRPr="00E31F92" w:rsidRDefault="00DA60DB" w:rsidP="00C4081D">
            <w:pPr>
              <w:rPr>
                <w:i/>
                <w:color w:val="000000" w:themeColor="text1"/>
                <w:sz w:val="20"/>
                <w:szCs w:val="20"/>
              </w:rPr>
            </w:pPr>
            <w:r w:rsidRPr="00E31F92">
              <w:rPr>
                <w:i/>
                <w:color w:val="000000" w:themeColor="text1"/>
                <w:sz w:val="20"/>
                <w:szCs w:val="20"/>
              </w:rPr>
              <w:t xml:space="preserve">[Naam </w:t>
            </w:r>
            <w:proofErr w:type="spellStart"/>
            <w:r w:rsidRPr="00E31F92">
              <w:rPr>
                <w:i/>
                <w:color w:val="000000" w:themeColor="text1"/>
                <w:sz w:val="20"/>
                <w:szCs w:val="20"/>
              </w:rPr>
              <w:t>decaan</w:t>
            </w:r>
            <w:proofErr w:type="spellEnd"/>
            <w:r>
              <w:rPr>
                <w:i/>
                <w:color w:val="000000" w:themeColor="text1"/>
                <w:sz w:val="20"/>
                <w:szCs w:val="20"/>
              </w:rPr>
              <w:t>/</w:t>
            </w:r>
            <w:r w:rsidRPr="00E31F92">
              <w:rPr>
                <w:i/>
                <w:color w:val="000000" w:themeColor="text1"/>
                <w:sz w:val="20"/>
                <w:szCs w:val="20"/>
              </w:rPr>
              <w:t>PIP</w:t>
            </w:r>
            <w:r>
              <w:rPr>
                <w:i/>
                <w:color w:val="000000" w:themeColor="text1"/>
                <w:sz w:val="20"/>
                <w:szCs w:val="20"/>
              </w:rPr>
              <w:t>/</w:t>
            </w:r>
            <w:proofErr w:type="spellStart"/>
            <w:r w:rsidRPr="00E31F92">
              <w:rPr>
                <w:i/>
                <w:color w:val="000000" w:themeColor="text1"/>
                <w:sz w:val="20"/>
                <w:szCs w:val="20"/>
              </w:rPr>
              <w:t>kernlector</w:t>
            </w:r>
            <w:proofErr w:type="spellEnd"/>
            <w:r w:rsidRPr="00E31F92">
              <w:rPr>
                <w:i/>
                <w:color w:val="000000" w:themeColor="text1"/>
                <w:sz w:val="20"/>
                <w:szCs w:val="20"/>
              </w:rPr>
              <w:t>]</w:t>
            </w:r>
          </w:p>
        </w:tc>
      </w:tr>
    </w:tbl>
    <w:p w14:paraId="5EBCC476" w14:textId="77777777" w:rsidR="00DA60DB" w:rsidRDefault="00DA60DB" w:rsidP="00DA60DB">
      <w:pPr>
        <w:rPr>
          <w:sz w:val="32"/>
          <w:szCs w:val="32"/>
        </w:rPr>
      </w:pPr>
    </w:p>
    <w:p w14:paraId="0AC9D0A4" w14:textId="77777777" w:rsidR="00DA60DB" w:rsidRPr="00E452D2" w:rsidRDefault="00DA60DB" w:rsidP="00DA60DB">
      <w:pPr>
        <w:ind w:firstLine="720"/>
        <w:rPr>
          <w:b/>
          <w:color w:val="808080" w:themeColor="background1" w:themeShade="80"/>
          <w:sz w:val="20"/>
          <w:szCs w:val="20"/>
        </w:rPr>
      </w:pPr>
      <w:proofErr w:type="spellStart"/>
      <w:r w:rsidRPr="00E452D2">
        <w:rPr>
          <w:b/>
          <w:color w:val="808080" w:themeColor="background1" w:themeShade="80"/>
          <w:sz w:val="20"/>
          <w:szCs w:val="20"/>
        </w:rPr>
        <w:t>Toelichting</w:t>
      </w:r>
      <w:proofErr w:type="spellEnd"/>
    </w:p>
    <w:p w14:paraId="7B55DB06" w14:textId="77777777" w:rsidR="00DA60DB" w:rsidRPr="00DA60DB" w:rsidRDefault="00DA60DB" w:rsidP="00DA60DB">
      <w:pPr>
        <w:ind w:left="720"/>
        <w:rPr>
          <w:color w:val="808080" w:themeColor="background1" w:themeShade="80"/>
          <w:sz w:val="20"/>
          <w:szCs w:val="20"/>
          <w:lang w:val="nl-NL"/>
        </w:rPr>
      </w:pPr>
      <w:r w:rsidRPr="00DA60DB">
        <w:rPr>
          <w:color w:val="808080" w:themeColor="background1" w:themeShade="80"/>
          <w:sz w:val="20"/>
          <w:szCs w:val="20"/>
          <w:lang w:val="nl-NL"/>
        </w:rPr>
        <w:t xml:space="preserve">Bij ‘definitieve’ versies (1.0, 2.0, </w:t>
      </w:r>
      <w:proofErr w:type="spellStart"/>
      <w:r w:rsidRPr="00DA60DB">
        <w:rPr>
          <w:color w:val="808080" w:themeColor="background1" w:themeShade="80"/>
          <w:sz w:val="20"/>
          <w:szCs w:val="20"/>
          <w:lang w:val="nl-NL"/>
        </w:rPr>
        <w:t>etc</w:t>
      </w:r>
      <w:proofErr w:type="spellEnd"/>
      <w:r w:rsidRPr="00DA60DB">
        <w:rPr>
          <w:color w:val="808080" w:themeColor="background1" w:themeShade="80"/>
          <w:sz w:val="20"/>
          <w:szCs w:val="20"/>
          <w:lang w:val="nl-NL"/>
        </w:rPr>
        <w:t>) aangeven wanneer (datum), waar (gremium) en door wie het is vastgesteld (naam)</w:t>
      </w:r>
    </w:p>
    <w:p w14:paraId="27C05EE8" w14:textId="77777777" w:rsidR="00DA60DB" w:rsidRPr="00DA60DB" w:rsidRDefault="00DA60DB" w:rsidP="00DA60DB">
      <w:pPr>
        <w:rPr>
          <w:rFonts w:asciiTheme="majorHAnsi" w:eastAsiaTheme="majorEastAsia" w:hAnsiTheme="majorHAnsi" w:cstheme="majorBidi"/>
          <w:color w:val="2E74B5" w:themeColor="accent1" w:themeShade="BF"/>
          <w:sz w:val="32"/>
          <w:szCs w:val="32"/>
          <w:lang w:val="nl-NL"/>
        </w:rPr>
      </w:pPr>
      <w:r w:rsidRPr="00DA60DB">
        <w:rPr>
          <w:lang w:val="nl-NL"/>
        </w:rPr>
        <w:br w:type="page"/>
      </w:r>
    </w:p>
    <w:p w14:paraId="44D190D6" w14:textId="77777777" w:rsidR="00DA60DB" w:rsidRDefault="00DA60DB" w:rsidP="00DA60DB">
      <w:pPr>
        <w:pStyle w:val="Heading1"/>
        <w:numPr>
          <w:ilvl w:val="0"/>
          <w:numId w:val="0"/>
        </w:numPr>
        <w:ind w:left="357" w:hanging="357"/>
      </w:pPr>
    </w:p>
    <w:p w14:paraId="5DBD9B43" w14:textId="5C728C1C" w:rsidR="00FE58F6" w:rsidRPr="00BF2C38" w:rsidRDefault="00FE58F6" w:rsidP="00FE58F6">
      <w:pPr>
        <w:pStyle w:val="Heading1"/>
      </w:pPr>
      <w:r>
        <w:t>Waarover gaat het?</w:t>
      </w:r>
    </w:p>
    <w:p w14:paraId="0CCE255D" w14:textId="6074F5DA" w:rsidR="00FE58F6" w:rsidRDefault="00FE58F6" w:rsidP="00FE58F6">
      <w:pPr>
        <w:pStyle w:val="ListParagraph"/>
        <w:numPr>
          <w:ilvl w:val="0"/>
          <w:numId w:val="13"/>
        </w:numPr>
        <w:jc w:val="both"/>
        <w:rPr>
          <w:lang w:val="nl-NL"/>
        </w:rPr>
      </w:pPr>
      <w:r>
        <w:rPr>
          <w:lang w:val="nl-NL"/>
        </w:rPr>
        <w:t>Het gaat over n</w:t>
      </w:r>
      <w:r>
        <w:rPr>
          <w:lang w:val="nl-NL"/>
        </w:rPr>
        <w:t xml:space="preserve">iet-digitale onderzoeksdata, bijvoorbeeld vragenlijsten, informed consents, case report </w:t>
      </w:r>
      <w:proofErr w:type="spellStart"/>
      <w:r>
        <w:rPr>
          <w:lang w:val="nl-NL"/>
        </w:rPr>
        <w:t>forms</w:t>
      </w:r>
      <w:proofErr w:type="spellEnd"/>
      <w:r>
        <w:rPr>
          <w:lang w:val="nl-NL"/>
        </w:rPr>
        <w:t xml:space="preserve"> (</w:t>
      </w:r>
      <w:proofErr w:type="spellStart"/>
      <w:r>
        <w:rPr>
          <w:lang w:val="nl-NL"/>
        </w:rPr>
        <w:t>CRFs</w:t>
      </w:r>
      <w:proofErr w:type="spellEnd"/>
      <w:r>
        <w:rPr>
          <w:lang w:val="nl-NL"/>
        </w:rPr>
        <w:t>)</w:t>
      </w:r>
      <w:r>
        <w:rPr>
          <w:lang w:val="nl-NL"/>
        </w:rPr>
        <w:t>, waarvoor de HvA verantwoordelijk is en die na afronding van een onderzoek(</w:t>
      </w:r>
      <w:proofErr w:type="spellStart"/>
      <w:r>
        <w:rPr>
          <w:lang w:val="nl-NL"/>
        </w:rPr>
        <w:t>sproject</w:t>
      </w:r>
      <w:proofErr w:type="spellEnd"/>
      <w:r>
        <w:rPr>
          <w:lang w:val="nl-NL"/>
        </w:rPr>
        <w:t>) voor langere termijn gearchiveerd moeten worden. Oftewel, een ‘statisch’ archief waar niet in-en-uit gelopen wordt</w:t>
      </w:r>
      <w:r w:rsidR="00C43BC1">
        <w:rPr>
          <w:lang w:val="nl-NL"/>
        </w:rPr>
        <w:t>;</w:t>
      </w:r>
    </w:p>
    <w:p w14:paraId="2683C44C" w14:textId="02089DA4" w:rsidR="00FE58F6" w:rsidRDefault="00FE58F6" w:rsidP="00FE58F6">
      <w:pPr>
        <w:pStyle w:val="ListParagraph"/>
        <w:numPr>
          <w:ilvl w:val="0"/>
          <w:numId w:val="13"/>
        </w:numPr>
        <w:jc w:val="both"/>
        <w:rPr>
          <w:lang w:val="nl-NL"/>
        </w:rPr>
      </w:pPr>
      <w:r w:rsidRPr="00FE58F6">
        <w:rPr>
          <w:lang w:val="nl-NL"/>
        </w:rPr>
        <w:t>Het gaat niet over o</w:t>
      </w:r>
      <w:r w:rsidRPr="00FE58F6">
        <w:rPr>
          <w:lang w:val="nl-NL"/>
        </w:rPr>
        <w:t>pslag van niet-digitale onderzoeksdata tijdens lopend onderzoek</w:t>
      </w:r>
      <w:r w:rsidR="00C43BC1">
        <w:rPr>
          <w:lang w:val="nl-NL"/>
        </w:rPr>
        <w:t>;</w:t>
      </w:r>
    </w:p>
    <w:p w14:paraId="693E0D8C" w14:textId="17D5BA81" w:rsidR="004E44E7" w:rsidRDefault="00FE58F6" w:rsidP="00FE58F6">
      <w:pPr>
        <w:pStyle w:val="ListParagraph"/>
        <w:numPr>
          <w:ilvl w:val="0"/>
          <w:numId w:val="13"/>
        </w:numPr>
        <w:jc w:val="both"/>
        <w:rPr>
          <w:lang w:val="nl-NL"/>
        </w:rPr>
      </w:pPr>
      <w:r w:rsidRPr="00FE58F6">
        <w:rPr>
          <w:lang w:val="nl-NL"/>
        </w:rPr>
        <w:t xml:space="preserve">Er zijn twee </w:t>
      </w:r>
      <w:r>
        <w:rPr>
          <w:lang w:val="nl-NL"/>
        </w:rPr>
        <w:t xml:space="preserve">‘statische’ </w:t>
      </w:r>
      <w:r w:rsidR="004E44E7">
        <w:rPr>
          <w:lang w:val="nl-NL"/>
        </w:rPr>
        <w:t>onderzoeks</w:t>
      </w:r>
      <w:r w:rsidRPr="00FE58F6">
        <w:rPr>
          <w:lang w:val="nl-NL"/>
        </w:rPr>
        <w:t>archieven</w:t>
      </w:r>
      <w:r>
        <w:rPr>
          <w:lang w:val="nl-NL"/>
        </w:rPr>
        <w:t>, één bij de Faculteit Beweging, Sport en Voeding (FBSV) en één bij de Faculteit Gezondheid (FG)</w:t>
      </w:r>
      <w:r w:rsidR="00C43BC1">
        <w:rPr>
          <w:lang w:val="nl-NL"/>
        </w:rPr>
        <w:t>:</w:t>
      </w:r>
    </w:p>
    <w:p w14:paraId="37E1C941" w14:textId="1F945035" w:rsidR="004E44E7" w:rsidRPr="004E44E7" w:rsidRDefault="00FE58F6" w:rsidP="00A402BC">
      <w:pPr>
        <w:pStyle w:val="ListParagraph"/>
        <w:numPr>
          <w:ilvl w:val="1"/>
          <w:numId w:val="13"/>
        </w:numPr>
        <w:jc w:val="both"/>
        <w:rPr>
          <w:lang w:val="nl-NL"/>
        </w:rPr>
      </w:pPr>
      <w:r w:rsidRPr="004E44E7">
        <w:rPr>
          <w:lang w:val="nl-NL"/>
        </w:rPr>
        <w:t xml:space="preserve">Het </w:t>
      </w:r>
      <w:proofErr w:type="spellStart"/>
      <w:r w:rsidR="004E44E7" w:rsidRPr="004E44E7">
        <w:rPr>
          <w:lang w:val="nl-NL"/>
        </w:rPr>
        <w:t>onderzoeks</w:t>
      </w:r>
      <w:r w:rsidRPr="004E44E7">
        <w:rPr>
          <w:lang w:val="nl-NL"/>
        </w:rPr>
        <w:t>archief</w:t>
      </w:r>
      <w:proofErr w:type="spellEnd"/>
      <w:r w:rsidRPr="004E44E7">
        <w:rPr>
          <w:lang w:val="nl-NL"/>
        </w:rPr>
        <w:t xml:space="preserve"> bij FBSV </w:t>
      </w:r>
      <w:r w:rsidR="004E44E7" w:rsidRPr="004E44E7">
        <w:rPr>
          <w:lang w:val="nl-NL"/>
        </w:rPr>
        <w:t>bestaat uit afsluitbare kasten in de FBSV-</w:t>
      </w:r>
      <w:r w:rsidRPr="004E44E7">
        <w:rPr>
          <w:lang w:val="nl-NL"/>
        </w:rPr>
        <w:t>archiefruimte bij de bibliotheek</w:t>
      </w:r>
      <w:r w:rsidR="004E44E7" w:rsidRPr="004E44E7">
        <w:rPr>
          <w:lang w:val="nl-NL"/>
        </w:rPr>
        <w:t xml:space="preserve">. </w:t>
      </w:r>
      <w:r w:rsidR="004E44E7" w:rsidRPr="004E44E7">
        <w:rPr>
          <w:lang w:val="nl-NL"/>
        </w:rPr>
        <w:t xml:space="preserve">De toegang tot </w:t>
      </w:r>
      <w:r w:rsidR="004E44E7" w:rsidRPr="004E44E7">
        <w:rPr>
          <w:lang w:val="nl-NL"/>
        </w:rPr>
        <w:t>de</w:t>
      </w:r>
      <w:r w:rsidR="004E44E7" w:rsidRPr="004E44E7">
        <w:rPr>
          <w:lang w:val="nl-NL"/>
        </w:rPr>
        <w:t xml:space="preserve"> FBSV-archief</w:t>
      </w:r>
      <w:r w:rsidR="004E44E7" w:rsidRPr="004E44E7">
        <w:rPr>
          <w:lang w:val="nl-NL"/>
        </w:rPr>
        <w:t>ruimte</w:t>
      </w:r>
      <w:r w:rsidR="004E44E7" w:rsidRPr="004E44E7">
        <w:rPr>
          <w:lang w:val="nl-NL"/>
        </w:rPr>
        <w:t xml:space="preserve"> gaat </w:t>
      </w:r>
      <w:r w:rsidR="004E44E7" w:rsidRPr="004E44E7">
        <w:rPr>
          <w:lang w:val="nl-NL"/>
        </w:rPr>
        <w:t>via een</w:t>
      </w:r>
      <w:r w:rsidR="004E44E7" w:rsidRPr="004E44E7">
        <w:rPr>
          <w:lang w:val="nl-NL"/>
        </w:rPr>
        <w:t xml:space="preserve"> medewerkerspas. Aangezien </w:t>
      </w:r>
      <w:r w:rsidR="004E44E7" w:rsidRPr="004E44E7">
        <w:rPr>
          <w:lang w:val="nl-NL"/>
        </w:rPr>
        <w:t>de</w:t>
      </w:r>
      <w:r w:rsidR="004E44E7" w:rsidRPr="004E44E7">
        <w:rPr>
          <w:lang w:val="nl-NL"/>
        </w:rPr>
        <w:t xml:space="preserve"> FBSV-archief</w:t>
      </w:r>
      <w:r w:rsidR="004E44E7" w:rsidRPr="004E44E7">
        <w:rPr>
          <w:lang w:val="nl-NL"/>
        </w:rPr>
        <w:t>ruimte</w:t>
      </w:r>
      <w:r w:rsidR="004E44E7" w:rsidRPr="004E44E7">
        <w:rPr>
          <w:lang w:val="nl-NL"/>
        </w:rPr>
        <w:t xml:space="preserve"> ook voor onderwijsdoeleinden wordt gebruikt, zullen meerdere mensen toegang hebben tot </w:t>
      </w:r>
      <w:r w:rsidR="004E44E7" w:rsidRPr="004E44E7">
        <w:rPr>
          <w:lang w:val="nl-NL"/>
        </w:rPr>
        <w:t>deze ruimte. In deze ruimte staan een</w:t>
      </w:r>
      <w:r w:rsidR="004E44E7" w:rsidRPr="004E44E7">
        <w:rPr>
          <w:lang w:val="nl-NL"/>
        </w:rPr>
        <w:t xml:space="preserve"> aantal afsluitbare kasten speciaal bestemd voor niet-digitale onderzoeksdata. De sleutels van deze kasten </w:t>
      </w:r>
      <w:r w:rsidR="004E44E7">
        <w:rPr>
          <w:lang w:val="nl-NL"/>
        </w:rPr>
        <w:t>zijn</w:t>
      </w:r>
      <w:r w:rsidR="004E44E7" w:rsidRPr="004E44E7">
        <w:rPr>
          <w:lang w:val="nl-NL"/>
        </w:rPr>
        <w:t xml:space="preserve"> in beheer van de datasteward</w:t>
      </w:r>
      <w:r w:rsidR="00C43BC1">
        <w:rPr>
          <w:lang w:val="nl-NL"/>
        </w:rPr>
        <w:t>;</w:t>
      </w:r>
    </w:p>
    <w:p w14:paraId="69A76DC6" w14:textId="7D60A8A6" w:rsidR="00FE58F6" w:rsidRDefault="004E44E7" w:rsidP="004E44E7">
      <w:pPr>
        <w:pStyle w:val="ListParagraph"/>
        <w:numPr>
          <w:ilvl w:val="1"/>
          <w:numId w:val="13"/>
        </w:numPr>
        <w:jc w:val="both"/>
        <w:rPr>
          <w:lang w:val="nl-NL"/>
        </w:rPr>
      </w:pPr>
      <w:r>
        <w:rPr>
          <w:lang w:val="nl-NL"/>
        </w:rPr>
        <w:t xml:space="preserve">Het </w:t>
      </w:r>
      <w:proofErr w:type="spellStart"/>
      <w:r>
        <w:rPr>
          <w:lang w:val="nl-NL"/>
        </w:rPr>
        <w:t>onderzoeksarchief</w:t>
      </w:r>
      <w:proofErr w:type="spellEnd"/>
      <w:r>
        <w:rPr>
          <w:lang w:val="nl-NL"/>
        </w:rPr>
        <w:t xml:space="preserve"> bij FG is een kleine aparte ruimte (B1.1.16) met afsluitbare kasten. De sleutels van deze ruimte en kasten zijn in beheer van de datasteward</w:t>
      </w:r>
      <w:r w:rsidR="00C43BC1">
        <w:rPr>
          <w:lang w:val="nl-NL"/>
        </w:rPr>
        <w:t>.</w:t>
      </w:r>
    </w:p>
    <w:p w14:paraId="10EA0B68" w14:textId="77777777" w:rsidR="00FE58F6" w:rsidRPr="00FE58F6" w:rsidRDefault="00FE58F6" w:rsidP="00FE58F6">
      <w:pPr>
        <w:rPr>
          <w:lang w:val="nl-NL"/>
        </w:rPr>
      </w:pPr>
    </w:p>
    <w:p w14:paraId="40CB5AB7" w14:textId="22A03330" w:rsidR="00102EC7" w:rsidRDefault="00102EC7" w:rsidP="0098288F">
      <w:pPr>
        <w:pStyle w:val="Heading1"/>
      </w:pPr>
      <w:r>
        <w:t>Archiveren van data</w:t>
      </w:r>
    </w:p>
    <w:p w14:paraId="10A19B1D" w14:textId="3911F760" w:rsidR="009C2AAB" w:rsidRDefault="009C2AAB" w:rsidP="00102EC7">
      <w:pPr>
        <w:pStyle w:val="ListParagraph"/>
        <w:numPr>
          <w:ilvl w:val="0"/>
          <w:numId w:val="9"/>
        </w:numPr>
        <w:jc w:val="both"/>
        <w:rPr>
          <w:lang w:val="nl-NL"/>
        </w:rPr>
      </w:pPr>
      <w:r>
        <w:rPr>
          <w:lang w:val="nl-NL"/>
        </w:rPr>
        <w:t>Het onderzoeksteam gaat na bij welke partij de onderzoeksdata gearchiveerd moet worden. Bij WMO-plichtige studies zal dat in de regel de verrichtende partij zijn. Bij promotieonderzoek waarbij de promovendus aan een andere universitaire instelling promoveert hangt dit af van welke afspraken, bijvoorbeeld in het datamanagementplan, zijn gemaakt</w:t>
      </w:r>
      <w:r w:rsidR="00C43BC1">
        <w:rPr>
          <w:lang w:val="nl-NL"/>
        </w:rPr>
        <w:t>;</w:t>
      </w:r>
    </w:p>
    <w:p w14:paraId="6C01F58E" w14:textId="014BEDE7" w:rsidR="009C2AAB" w:rsidRDefault="009C2AAB" w:rsidP="00102EC7">
      <w:pPr>
        <w:pStyle w:val="ListParagraph"/>
        <w:numPr>
          <w:ilvl w:val="0"/>
          <w:numId w:val="9"/>
        </w:numPr>
        <w:jc w:val="both"/>
        <w:rPr>
          <w:lang w:val="nl-NL"/>
        </w:rPr>
      </w:pPr>
      <w:r>
        <w:rPr>
          <w:lang w:val="nl-NL"/>
        </w:rPr>
        <w:t>Als de HvA de verantwoordelijke partij voor archivering is, dan kunnen deze richtlijnen gevolgd worden</w:t>
      </w:r>
      <w:r w:rsidR="00C43BC1">
        <w:rPr>
          <w:lang w:val="nl-NL"/>
        </w:rPr>
        <w:t>;</w:t>
      </w:r>
    </w:p>
    <w:p w14:paraId="0F14068A" w14:textId="58F2787B" w:rsidR="009C2AAB" w:rsidRDefault="004E44E7" w:rsidP="00102EC7">
      <w:pPr>
        <w:pStyle w:val="ListParagraph"/>
        <w:numPr>
          <w:ilvl w:val="0"/>
          <w:numId w:val="9"/>
        </w:numPr>
        <w:jc w:val="both"/>
        <w:rPr>
          <w:lang w:val="nl-NL"/>
        </w:rPr>
      </w:pPr>
      <w:r>
        <w:rPr>
          <w:lang w:val="nl-NL"/>
        </w:rPr>
        <w:t>Voor studies die vallen onder de WMO bestaan aanvullende, strengere eisen</w:t>
      </w:r>
      <w:r w:rsidR="00C43BC1">
        <w:rPr>
          <w:lang w:val="nl-NL"/>
        </w:rPr>
        <w:t>;</w:t>
      </w:r>
    </w:p>
    <w:p w14:paraId="330C6A45" w14:textId="6904DE0D" w:rsidR="004E44E7" w:rsidRDefault="004E44E7" w:rsidP="00102EC7">
      <w:pPr>
        <w:pStyle w:val="ListParagraph"/>
        <w:numPr>
          <w:ilvl w:val="0"/>
          <w:numId w:val="9"/>
        </w:numPr>
        <w:jc w:val="both"/>
        <w:rPr>
          <w:lang w:val="nl-NL"/>
        </w:rPr>
      </w:pPr>
      <w:r>
        <w:rPr>
          <w:lang w:val="nl-NL"/>
        </w:rPr>
        <w:t xml:space="preserve">Voor studies die niet vallen onder de WMO geldt dat niet-digitale gegevens gedigitaliseerd moeten worden indien mogelijk. Als dat niet mogelijk is, dan wordt het </w:t>
      </w:r>
      <w:proofErr w:type="spellStart"/>
      <w:r>
        <w:rPr>
          <w:lang w:val="nl-NL"/>
        </w:rPr>
        <w:t>onderzoeksarchief</w:t>
      </w:r>
      <w:proofErr w:type="spellEnd"/>
      <w:r>
        <w:rPr>
          <w:lang w:val="nl-NL"/>
        </w:rPr>
        <w:t xml:space="preserve"> van FBSV of FG gebruikt</w:t>
      </w:r>
      <w:r w:rsidR="00C43BC1">
        <w:rPr>
          <w:lang w:val="nl-NL"/>
        </w:rPr>
        <w:t>;</w:t>
      </w:r>
    </w:p>
    <w:p w14:paraId="17601450" w14:textId="7AC77614" w:rsidR="00F70210" w:rsidRPr="00F70210" w:rsidRDefault="004E44E7" w:rsidP="00C43BC1">
      <w:pPr>
        <w:pStyle w:val="ListParagraph"/>
        <w:numPr>
          <w:ilvl w:val="0"/>
          <w:numId w:val="9"/>
        </w:numPr>
        <w:jc w:val="both"/>
        <w:rPr>
          <w:lang w:val="nl-NL"/>
        </w:rPr>
      </w:pPr>
      <w:r w:rsidRPr="004E44E7">
        <w:rPr>
          <w:lang w:val="nl-NL"/>
        </w:rPr>
        <w:t>Informed consents met naam of andere docume</w:t>
      </w:r>
      <w:r>
        <w:rPr>
          <w:lang w:val="nl-NL"/>
        </w:rPr>
        <w:t xml:space="preserve">nten met direct identificerende persoonsgegevens moeten apart worden opgeslagen van de andere </w:t>
      </w:r>
      <w:r w:rsidR="00C43BC1">
        <w:rPr>
          <w:lang w:val="nl-NL"/>
        </w:rPr>
        <w:t>niet-digitale gegevens;</w:t>
      </w:r>
    </w:p>
    <w:p w14:paraId="4CFC68AF" w14:textId="5109E9E8" w:rsidR="00C43BC1" w:rsidRDefault="00102EC7" w:rsidP="005E3D9B">
      <w:pPr>
        <w:pStyle w:val="ListParagraph"/>
        <w:numPr>
          <w:ilvl w:val="0"/>
          <w:numId w:val="9"/>
        </w:numPr>
        <w:jc w:val="both"/>
        <w:rPr>
          <w:lang w:val="nl-NL"/>
        </w:rPr>
      </w:pPr>
      <w:r w:rsidRPr="00F70210">
        <w:rPr>
          <w:lang w:val="nl-NL"/>
        </w:rPr>
        <w:t xml:space="preserve">Er wordt gebruik gemaakt van </w:t>
      </w:r>
      <w:r w:rsidR="00C43BC1">
        <w:rPr>
          <w:lang w:val="nl-NL"/>
        </w:rPr>
        <w:t>standaard archiefdozen of ordners;</w:t>
      </w:r>
    </w:p>
    <w:p w14:paraId="53FF91B3" w14:textId="2501BA55" w:rsidR="00102EC7" w:rsidRDefault="00102EC7" w:rsidP="00102EC7">
      <w:pPr>
        <w:pStyle w:val="ListParagraph"/>
        <w:numPr>
          <w:ilvl w:val="0"/>
          <w:numId w:val="9"/>
        </w:numPr>
        <w:jc w:val="both"/>
        <w:rPr>
          <w:lang w:val="nl-NL"/>
        </w:rPr>
      </w:pPr>
      <w:r>
        <w:rPr>
          <w:lang w:val="nl-NL"/>
        </w:rPr>
        <w:t>De onderzoeker vult een formulier</w:t>
      </w:r>
      <w:r w:rsidR="00C43BC1">
        <w:rPr>
          <w:lang w:val="nl-NL"/>
        </w:rPr>
        <w:t xml:space="preserve"> (zie bijlage)</w:t>
      </w:r>
      <w:r>
        <w:rPr>
          <w:lang w:val="nl-NL"/>
        </w:rPr>
        <w:t xml:space="preserve"> in met gegevens over het </w:t>
      </w:r>
      <w:r w:rsidR="00C43BC1">
        <w:rPr>
          <w:lang w:val="nl-NL"/>
        </w:rPr>
        <w:t xml:space="preserve">onderzoek, levert het digitaal in bij </w:t>
      </w:r>
      <w:hyperlink r:id="rId8" w:history="1">
        <w:r w:rsidR="00C43BC1" w:rsidRPr="00C661C4">
          <w:rPr>
            <w:rStyle w:val="Hyperlink"/>
            <w:lang w:val="nl-NL"/>
          </w:rPr>
          <w:t>opensciencesupport@hva.nl</w:t>
        </w:r>
      </w:hyperlink>
      <w:r w:rsidR="00C43BC1">
        <w:rPr>
          <w:lang w:val="nl-NL"/>
        </w:rPr>
        <w:t xml:space="preserve"> en maakt via </w:t>
      </w:r>
      <w:hyperlink r:id="rId9" w:history="1">
        <w:r w:rsidR="00C43BC1" w:rsidRPr="00C661C4">
          <w:rPr>
            <w:rStyle w:val="Hyperlink"/>
            <w:lang w:val="nl-NL"/>
          </w:rPr>
          <w:t>opensciencesupport@hva.nl</w:t>
        </w:r>
      </w:hyperlink>
      <w:r w:rsidR="00C43BC1">
        <w:rPr>
          <w:lang w:val="nl-NL"/>
        </w:rPr>
        <w:t xml:space="preserve"> een afspraak voor het aanleveren van de dozen of ordners;</w:t>
      </w:r>
    </w:p>
    <w:p w14:paraId="2C8AAEAF" w14:textId="18D20C64" w:rsidR="00102EC7" w:rsidRPr="00F80125" w:rsidRDefault="00102EC7" w:rsidP="00225C95">
      <w:pPr>
        <w:pStyle w:val="ListParagraph"/>
        <w:numPr>
          <w:ilvl w:val="0"/>
          <w:numId w:val="9"/>
        </w:numPr>
        <w:jc w:val="both"/>
        <w:rPr>
          <w:i/>
          <w:lang w:val="nl-NL"/>
        </w:rPr>
      </w:pPr>
      <w:r>
        <w:rPr>
          <w:lang w:val="nl-NL"/>
        </w:rPr>
        <w:t>Op de voorkant van de archiefdoos</w:t>
      </w:r>
      <w:r w:rsidR="00C43BC1">
        <w:rPr>
          <w:lang w:val="nl-NL"/>
        </w:rPr>
        <w:t xml:space="preserve"> of ordner</w:t>
      </w:r>
      <w:r>
        <w:rPr>
          <w:lang w:val="nl-NL"/>
        </w:rPr>
        <w:t xml:space="preserve"> </w:t>
      </w:r>
      <w:r w:rsidR="00AA116E">
        <w:rPr>
          <w:lang w:val="nl-NL"/>
        </w:rPr>
        <w:t xml:space="preserve">vult de datasteward </w:t>
      </w:r>
      <w:r w:rsidR="00225C95">
        <w:rPr>
          <w:lang w:val="nl-NL"/>
        </w:rPr>
        <w:t>de</w:t>
      </w:r>
      <w:r>
        <w:rPr>
          <w:lang w:val="nl-NL"/>
        </w:rPr>
        <w:t xml:space="preserve"> gegevens van </w:t>
      </w:r>
      <w:r w:rsidR="00225C95">
        <w:rPr>
          <w:lang w:val="nl-NL"/>
        </w:rPr>
        <w:t xml:space="preserve">het ingevulde formulier in. De gegevens worden </w:t>
      </w:r>
      <w:r w:rsidR="00C43BC1">
        <w:rPr>
          <w:lang w:val="nl-NL"/>
        </w:rPr>
        <w:t xml:space="preserve">ook digitaal </w:t>
      </w:r>
      <w:r w:rsidR="00225C95">
        <w:rPr>
          <w:lang w:val="nl-NL"/>
        </w:rPr>
        <w:t xml:space="preserve">genoteerd in </w:t>
      </w:r>
      <w:r w:rsidR="00C43BC1">
        <w:rPr>
          <w:lang w:val="nl-NL"/>
        </w:rPr>
        <w:t>een databasebestand</w:t>
      </w:r>
      <w:r w:rsidR="00225C95">
        <w:rPr>
          <w:lang w:val="nl-NL"/>
        </w:rPr>
        <w:t>.</w:t>
      </w:r>
      <w:r w:rsidR="00E93071">
        <w:rPr>
          <w:lang w:val="nl-NL"/>
        </w:rPr>
        <w:t xml:space="preserve"> De doos</w:t>
      </w:r>
      <w:r w:rsidR="00C43BC1">
        <w:rPr>
          <w:lang w:val="nl-NL"/>
        </w:rPr>
        <w:t>/ordner</w:t>
      </w:r>
      <w:r w:rsidR="00E93071">
        <w:rPr>
          <w:lang w:val="nl-NL"/>
        </w:rPr>
        <w:t xml:space="preserve"> krijgt een nummer. Dit nummer is gelijk aan het HvA-projectnummer (S105xx, indien aanwezig) met eventueel een volgnummer (bij meerdere dozen</w:t>
      </w:r>
      <w:r w:rsidR="00C43BC1">
        <w:rPr>
          <w:lang w:val="nl-NL"/>
        </w:rPr>
        <w:t>/ordners</w:t>
      </w:r>
      <w:r w:rsidR="00E93071">
        <w:rPr>
          <w:lang w:val="nl-NL"/>
        </w:rPr>
        <w:t xml:space="preserve"> per project). Indien er geen HvA-projectnummer is, dan krijgt de doos</w:t>
      </w:r>
      <w:r w:rsidR="00C43BC1">
        <w:rPr>
          <w:lang w:val="nl-NL"/>
        </w:rPr>
        <w:t>/ordner</w:t>
      </w:r>
      <w:r w:rsidR="00E93071">
        <w:rPr>
          <w:lang w:val="nl-NL"/>
        </w:rPr>
        <w:t xml:space="preserve"> het nummer S999xx</w:t>
      </w:r>
      <w:r w:rsidR="00C43BC1">
        <w:rPr>
          <w:lang w:val="nl-NL"/>
        </w:rPr>
        <w:t>;</w:t>
      </w:r>
    </w:p>
    <w:p w14:paraId="713747A9" w14:textId="311434C0" w:rsidR="00225C95" w:rsidRDefault="00102EC7" w:rsidP="004D24DE">
      <w:pPr>
        <w:pStyle w:val="ListParagraph"/>
        <w:numPr>
          <w:ilvl w:val="0"/>
          <w:numId w:val="9"/>
        </w:numPr>
        <w:jc w:val="both"/>
        <w:rPr>
          <w:lang w:val="nl-NL"/>
        </w:rPr>
      </w:pPr>
      <w:r w:rsidRPr="00C43BC1">
        <w:rPr>
          <w:lang w:val="nl-NL"/>
        </w:rPr>
        <w:t>De datasteward</w:t>
      </w:r>
      <w:r w:rsidR="00225C95" w:rsidRPr="00C43BC1">
        <w:rPr>
          <w:lang w:val="nl-NL"/>
        </w:rPr>
        <w:t xml:space="preserve"> </w:t>
      </w:r>
      <w:r w:rsidRPr="00C43BC1">
        <w:rPr>
          <w:lang w:val="nl-NL"/>
        </w:rPr>
        <w:t>zet de dozen</w:t>
      </w:r>
      <w:r w:rsidR="00C43BC1" w:rsidRPr="00C43BC1">
        <w:rPr>
          <w:lang w:val="nl-NL"/>
        </w:rPr>
        <w:t>/ordners</w:t>
      </w:r>
      <w:r w:rsidRPr="00C43BC1">
        <w:rPr>
          <w:lang w:val="nl-NL"/>
        </w:rPr>
        <w:t xml:space="preserve"> in de juiste kast op de juiste plank in het FBSV-archief</w:t>
      </w:r>
      <w:r w:rsidR="00225C95" w:rsidRPr="00C43BC1">
        <w:rPr>
          <w:lang w:val="nl-NL"/>
        </w:rPr>
        <w:t xml:space="preserve"> en noteert </w:t>
      </w:r>
      <w:r w:rsidR="00C43BC1" w:rsidRPr="00C43BC1">
        <w:rPr>
          <w:lang w:val="nl-NL"/>
        </w:rPr>
        <w:t>deze gegevens in de database</w:t>
      </w:r>
      <w:r w:rsidR="00C43BC1">
        <w:rPr>
          <w:lang w:val="nl-NL"/>
        </w:rPr>
        <w:t>.</w:t>
      </w:r>
    </w:p>
    <w:p w14:paraId="70C51F58" w14:textId="77777777" w:rsidR="00102EC7" w:rsidRDefault="00102EC7" w:rsidP="0098288F">
      <w:pPr>
        <w:pStyle w:val="Heading1"/>
      </w:pPr>
      <w:r>
        <w:lastRenderedPageBreak/>
        <w:t>Toegang tot data</w:t>
      </w:r>
    </w:p>
    <w:p w14:paraId="55506409" w14:textId="5F21321C" w:rsidR="00102EC7" w:rsidRDefault="00102EC7" w:rsidP="00102EC7">
      <w:pPr>
        <w:pStyle w:val="ListParagraph"/>
        <w:numPr>
          <w:ilvl w:val="0"/>
          <w:numId w:val="10"/>
        </w:numPr>
        <w:jc w:val="both"/>
        <w:rPr>
          <w:lang w:val="nl-NL"/>
        </w:rPr>
      </w:pPr>
      <w:r>
        <w:rPr>
          <w:lang w:val="nl-NL"/>
        </w:rPr>
        <w:t xml:space="preserve">Toegang verloopt altijd via </w:t>
      </w:r>
      <w:r w:rsidR="00225C95">
        <w:rPr>
          <w:lang w:val="nl-NL"/>
        </w:rPr>
        <w:t xml:space="preserve">de </w:t>
      </w:r>
      <w:r>
        <w:rPr>
          <w:lang w:val="nl-NL"/>
        </w:rPr>
        <w:t>datasteward</w:t>
      </w:r>
      <w:r w:rsidR="00225C95">
        <w:rPr>
          <w:lang w:val="nl-NL"/>
        </w:rPr>
        <w:t xml:space="preserve">. </w:t>
      </w:r>
      <w:r>
        <w:rPr>
          <w:lang w:val="nl-NL"/>
        </w:rPr>
        <w:t>Deze heeft toegang tot het archief en heeft sleutels voor betreffende kasten</w:t>
      </w:r>
      <w:r w:rsidR="00C43BC1">
        <w:rPr>
          <w:lang w:val="nl-NL"/>
        </w:rPr>
        <w:t>;</w:t>
      </w:r>
    </w:p>
    <w:p w14:paraId="081A8ADC" w14:textId="7D5F1073" w:rsidR="00102EC7" w:rsidRDefault="00102EC7" w:rsidP="00102EC7">
      <w:pPr>
        <w:pStyle w:val="ListParagraph"/>
        <w:numPr>
          <w:ilvl w:val="0"/>
          <w:numId w:val="10"/>
        </w:numPr>
        <w:jc w:val="both"/>
        <w:rPr>
          <w:lang w:val="nl-NL"/>
        </w:rPr>
      </w:pPr>
      <w:r>
        <w:rPr>
          <w:lang w:val="nl-NL"/>
        </w:rPr>
        <w:t xml:space="preserve">Als iemand data wil inzien, dan moet eerst om toestemming van </w:t>
      </w:r>
      <w:r w:rsidR="00225C95">
        <w:rPr>
          <w:lang w:val="nl-NL"/>
        </w:rPr>
        <w:t xml:space="preserve">de </w:t>
      </w:r>
      <w:r>
        <w:rPr>
          <w:lang w:val="nl-NL"/>
        </w:rPr>
        <w:t xml:space="preserve">betreffende onderzoeker gevraagd worden. Als deze niet meer in dienst is, dan ligt </w:t>
      </w:r>
      <w:r w:rsidR="00225C95">
        <w:rPr>
          <w:lang w:val="nl-NL"/>
        </w:rPr>
        <w:t xml:space="preserve">de beslissing bij de </w:t>
      </w:r>
      <w:r w:rsidR="00583912">
        <w:rPr>
          <w:lang w:val="nl-NL"/>
        </w:rPr>
        <w:t>betreffende lector</w:t>
      </w:r>
      <w:r w:rsidR="00C43BC1">
        <w:rPr>
          <w:lang w:val="nl-NL"/>
        </w:rPr>
        <w:t>;</w:t>
      </w:r>
    </w:p>
    <w:p w14:paraId="7D4DC860" w14:textId="6A1CA1E5" w:rsidR="00102EC7" w:rsidRDefault="00102EC7" w:rsidP="002F47BC">
      <w:pPr>
        <w:pStyle w:val="ListParagraph"/>
        <w:numPr>
          <w:ilvl w:val="0"/>
          <w:numId w:val="10"/>
        </w:numPr>
        <w:jc w:val="both"/>
        <w:rPr>
          <w:lang w:val="nl-NL"/>
        </w:rPr>
      </w:pPr>
      <w:r w:rsidRPr="00225C95">
        <w:rPr>
          <w:lang w:val="nl-NL"/>
        </w:rPr>
        <w:t xml:space="preserve">In </w:t>
      </w:r>
      <w:r w:rsidR="00C43BC1">
        <w:rPr>
          <w:lang w:val="nl-NL"/>
        </w:rPr>
        <w:t>de database</w:t>
      </w:r>
      <w:r w:rsidRPr="00225C95">
        <w:rPr>
          <w:lang w:val="nl-NL"/>
        </w:rPr>
        <w:t xml:space="preserve"> r</w:t>
      </w:r>
      <w:r w:rsidR="00583912">
        <w:rPr>
          <w:lang w:val="nl-NL"/>
        </w:rPr>
        <w:t xml:space="preserve">egistreert de datasteward </w:t>
      </w:r>
      <w:r w:rsidRPr="00225C95">
        <w:rPr>
          <w:lang w:val="nl-NL"/>
        </w:rPr>
        <w:t xml:space="preserve">wie welke gegevens </w:t>
      </w:r>
      <w:r w:rsidR="00C43BC1">
        <w:rPr>
          <w:lang w:val="nl-NL"/>
        </w:rPr>
        <w:t xml:space="preserve">wanneer </w:t>
      </w:r>
      <w:r w:rsidRPr="00225C95">
        <w:rPr>
          <w:lang w:val="nl-NL"/>
        </w:rPr>
        <w:t>heeft ingezien.</w:t>
      </w:r>
    </w:p>
    <w:p w14:paraId="2C0CFC65" w14:textId="77777777" w:rsidR="00225C95" w:rsidRPr="00225C95" w:rsidRDefault="00225C95" w:rsidP="00225C95">
      <w:pPr>
        <w:pStyle w:val="ListParagraph"/>
        <w:jc w:val="both"/>
        <w:rPr>
          <w:lang w:val="nl-NL"/>
        </w:rPr>
      </w:pPr>
    </w:p>
    <w:p w14:paraId="093B695D" w14:textId="77777777" w:rsidR="00102EC7" w:rsidRPr="004628E9" w:rsidRDefault="00102EC7" w:rsidP="0098288F">
      <w:pPr>
        <w:pStyle w:val="Heading1"/>
      </w:pPr>
      <w:r>
        <w:t>vernietiging van data</w:t>
      </w:r>
    </w:p>
    <w:p w14:paraId="4745D0E1" w14:textId="53ABFF01" w:rsidR="00185E91" w:rsidRDefault="00185E91" w:rsidP="00631C17">
      <w:pPr>
        <w:pStyle w:val="ListParagraph"/>
        <w:numPr>
          <w:ilvl w:val="0"/>
          <w:numId w:val="11"/>
        </w:numPr>
        <w:jc w:val="both"/>
        <w:rPr>
          <w:lang w:val="nl-NL"/>
        </w:rPr>
      </w:pPr>
      <w:r>
        <w:rPr>
          <w:lang w:val="nl-NL"/>
        </w:rPr>
        <w:t xml:space="preserve">Alvorens data vernietigd worden (omdat </w:t>
      </w:r>
      <w:r w:rsidR="00C43BC1">
        <w:rPr>
          <w:lang w:val="nl-NL"/>
        </w:rPr>
        <w:t xml:space="preserve">de </w:t>
      </w:r>
      <w:r>
        <w:rPr>
          <w:lang w:val="nl-NL"/>
        </w:rPr>
        <w:t xml:space="preserve">bewaartermijn verstreken is), </w:t>
      </w:r>
      <w:r w:rsidR="00583912">
        <w:rPr>
          <w:lang w:val="nl-NL"/>
        </w:rPr>
        <w:t xml:space="preserve">vraagt de datasteward </w:t>
      </w:r>
      <w:r>
        <w:rPr>
          <w:lang w:val="nl-NL"/>
        </w:rPr>
        <w:t>eerst de betreffende onderzoeker of de data inderdaad vernietigd mogen worden. Als onderzoeker niet meer in dienst</w:t>
      </w:r>
      <w:r w:rsidR="00631C17">
        <w:rPr>
          <w:lang w:val="nl-NL"/>
        </w:rPr>
        <w:t xml:space="preserve"> is</w:t>
      </w:r>
      <w:r>
        <w:rPr>
          <w:lang w:val="nl-NL"/>
        </w:rPr>
        <w:t xml:space="preserve">, dan ligt de beslissing bij </w:t>
      </w:r>
      <w:r w:rsidR="00583912">
        <w:rPr>
          <w:lang w:val="nl-NL"/>
        </w:rPr>
        <w:t>betreffende lector</w:t>
      </w:r>
      <w:r w:rsidR="00C43BC1">
        <w:rPr>
          <w:lang w:val="nl-NL"/>
        </w:rPr>
        <w:t>;</w:t>
      </w:r>
    </w:p>
    <w:p w14:paraId="5C6B1523" w14:textId="4EB969EB" w:rsidR="00185E91" w:rsidRDefault="00185E91" w:rsidP="00631C17">
      <w:pPr>
        <w:pStyle w:val="ListParagraph"/>
        <w:numPr>
          <w:ilvl w:val="0"/>
          <w:numId w:val="11"/>
        </w:numPr>
        <w:jc w:val="both"/>
        <w:rPr>
          <w:lang w:val="nl-NL"/>
        </w:rPr>
      </w:pPr>
      <w:r>
        <w:rPr>
          <w:lang w:val="nl-NL"/>
        </w:rPr>
        <w:t xml:space="preserve">Zo ja, dan worden de niet-digitale data op een </w:t>
      </w:r>
      <w:r w:rsidRPr="00225C95">
        <w:rPr>
          <w:lang w:val="nl-NL"/>
        </w:rPr>
        <w:t>vertrouwelijke manier</w:t>
      </w:r>
      <w:r>
        <w:rPr>
          <w:lang w:val="nl-NL"/>
        </w:rPr>
        <w:t xml:space="preserve"> vernietigd (i.e. papierversnipperaar of in </w:t>
      </w:r>
      <w:r w:rsidRPr="00E00741">
        <w:rPr>
          <w:lang w:val="nl-NL"/>
        </w:rPr>
        <w:t>‘vertrouwelijke’ papierbak</w:t>
      </w:r>
      <w:r w:rsidR="00583912">
        <w:rPr>
          <w:lang w:val="nl-NL"/>
        </w:rPr>
        <w:t>) door de datasteward</w:t>
      </w:r>
      <w:r w:rsidR="00C43BC1">
        <w:rPr>
          <w:lang w:val="nl-NL"/>
        </w:rPr>
        <w:t>;</w:t>
      </w:r>
    </w:p>
    <w:p w14:paraId="1316D1E9" w14:textId="1B41EC95" w:rsidR="005F4011" w:rsidRDefault="00C43BC1" w:rsidP="00631C17">
      <w:pPr>
        <w:pStyle w:val="ListParagraph"/>
        <w:numPr>
          <w:ilvl w:val="0"/>
          <w:numId w:val="11"/>
        </w:numPr>
        <w:jc w:val="both"/>
        <w:rPr>
          <w:lang w:val="nl-NL"/>
        </w:rPr>
      </w:pPr>
      <w:r>
        <w:rPr>
          <w:lang w:val="nl-NL"/>
        </w:rPr>
        <w:t>De datasteward registreert dit in de database.</w:t>
      </w:r>
    </w:p>
    <w:p w14:paraId="4B1DBDC3" w14:textId="3D2E0A93" w:rsidR="00C43BC1" w:rsidRDefault="00C43BC1" w:rsidP="00C43BC1">
      <w:pPr>
        <w:jc w:val="both"/>
        <w:rPr>
          <w:lang w:val="nl-NL"/>
        </w:rPr>
      </w:pPr>
    </w:p>
    <w:p w14:paraId="1AC3ADD8" w14:textId="77777777" w:rsidR="00C43BC1" w:rsidRDefault="00C43BC1">
      <w:pPr>
        <w:rPr>
          <w:rFonts w:eastAsiaTheme="majorEastAsia" w:cstheme="majorBidi"/>
          <w:caps/>
          <w:color w:val="25167A"/>
          <w:sz w:val="36"/>
          <w:szCs w:val="32"/>
          <w:lang w:val="nl-NL"/>
        </w:rPr>
      </w:pPr>
      <w:r>
        <w:br w:type="page"/>
      </w:r>
    </w:p>
    <w:p w14:paraId="6FBFF8E1" w14:textId="55FE4BA7" w:rsidR="00C43BC1" w:rsidRPr="00CE5132" w:rsidRDefault="009459C9" w:rsidP="00C43BC1">
      <w:pPr>
        <w:pStyle w:val="Heading1"/>
      </w:pPr>
      <w:r>
        <w:lastRenderedPageBreak/>
        <w:t xml:space="preserve">Bijlage 1. </w:t>
      </w:r>
      <w:r w:rsidR="00C43BC1" w:rsidRPr="00CE5132">
        <w:t xml:space="preserve">In te vullen </w:t>
      </w:r>
      <w:r>
        <w:t>Formulier</w:t>
      </w:r>
    </w:p>
    <w:p w14:paraId="32BBC6E0" w14:textId="1491A6D8" w:rsidR="00C43BC1" w:rsidRDefault="00D025B8" w:rsidP="007D2C28">
      <w:pPr>
        <w:pStyle w:val="ListParagraph"/>
        <w:numPr>
          <w:ilvl w:val="0"/>
          <w:numId w:val="20"/>
        </w:numPr>
        <w:rPr>
          <w:lang w:val="nl-NL"/>
        </w:rPr>
      </w:pPr>
      <w:r w:rsidRPr="007D2C28">
        <w:rPr>
          <w:lang w:val="nl-NL"/>
        </w:rPr>
        <w:t xml:space="preserve">Als er meerdere studies bij het onderzoeksproject horen, per studie </w:t>
      </w:r>
      <w:r w:rsidR="009459C9">
        <w:rPr>
          <w:lang w:val="nl-NL"/>
        </w:rPr>
        <w:t>checklist en</w:t>
      </w:r>
      <w:r w:rsidRPr="007D2C28">
        <w:rPr>
          <w:lang w:val="nl-NL"/>
        </w:rPr>
        <w:t xml:space="preserve"> formulier invullen</w:t>
      </w:r>
    </w:p>
    <w:p w14:paraId="5CF00FFE" w14:textId="34194BEA" w:rsidR="007D2C28" w:rsidRDefault="007D2C28" w:rsidP="007D2C28">
      <w:pPr>
        <w:rPr>
          <w:lang w:val="nl-NL"/>
        </w:rPr>
      </w:pPr>
    </w:p>
    <w:p w14:paraId="4982152B" w14:textId="30162406" w:rsidR="009459C9" w:rsidRDefault="009459C9" w:rsidP="009459C9">
      <w:pPr>
        <w:pStyle w:val="Heading2"/>
      </w:pPr>
      <w:r>
        <w:t>Checklist</w:t>
      </w:r>
    </w:p>
    <w:tbl>
      <w:tblPr>
        <w:tblpPr w:leftFromText="141" w:rightFromText="141" w:vertAnchor="text" w:tblpX="60" w:tblpY="91"/>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91"/>
        <w:gridCol w:w="900"/>
        <w:gridCol w:w="900"/>
      </w:tblGrid>
      <w:tr w:rsidR="007D2C28" w:rsidRPr="00D774A6" w14:paraId="73364637" w14:textId="77777777" w:rsidTr="009459C9">
        <w:trPr>
          <w:cantSplit/>
          <w:trHeight w:val="454"/>
        </w:trPr>
        <w:tc>
          <w:tcPr>
            <w:tcW w:w="7891" w:type="dxa"/>
            <w:shd w:val="clear" w:color="auto" w:fill="auto"/>
            <w:vAlign w:val="center"/>
          </w:tcPr>
          <w:p w14:paraId="5DA0A2A7" w14:textId="32BA674A" w:rsidR="007D2C28" w:rsidRPr="00817BBA" w:rsidRDefault="007D2C28" w:rsidP="009459C9">
            <w:pPr>
              <w:rPr>
                <w:b/>
                <w:szCs w:val="20"/>
              </w:rPr>
            </w:pPr>
          </w:p>
        </w:tc>
        <w:tc>
          <w:tcPr>
            <w:tcW w:w="900" w:type="dxa"/>
            <w:shd w:val="clear" w:color="auto" w:fill="auto"/>
            <w:vAlign w:val="center"/>
          </w:tcPr>
          <w:p w14:paraId="768CBB1A" w14:textId="77777777" w:rsidR="007D2C28" w:rsidRPr="00817BBA" w:rsidRDefault="007D2C28" w:rsidP="009459C9">
            <w:pPr>
              <w:pStyle w:val="Heading3"/>
              <w:jc w:val="center"/>
              <w:rPr>
                <w:sz w:val="20"/>
                <w:szCs w:val="20"/>
              </w:rPr>
            </w:pPr>
            <w:r w:rsidRPr="00817BBA">
              <w:rPr>
                <w:sz w:val="20"/>
                <w:szCs w:val="20"/>
              </w:rPr>
              <w:t>Ja</w:t>
            </w:r>
          </w:p>
        </w:tc>
        <w:tc>
          <w:tcPr>
            <w:tcW w:w="900" w:type="dxa"/>
            <w:vAlign w:val="center"/>
          </w:tcPr>
          <w:p w14:paraId="0FF2DDDE" w14:textId="77777777" w:rsidR="007D2C28" w:rsidRPr="00817BBA" w:rsidRDefault="007D2C28" w:rsidP="009459C9">
            <w:pPr>
              <w:pStyle w:val="Heading3"/>
              <w:jc w:val="center"/>
              <w:rPr>
                <w:sz w:val="20"/>
                <w:szCs w:val="20"/>
              </w:rPr>
            </w:pPr>
            <w:r w:rsidRPr="00817BBA">
              <w:rPr>
                <w:sz w:val="20"/>
                <w:szCs w:val="20"/>
              </w:rPr>
              <w:t>Nee</w:t>
            </w:r>
          </w:p>
        </w:tc>
      </w:tr>
      <w:tr w:rsidR="009459C9" w:rsidRPr="007D2C28" w14:paraId="571962B2" w14:textId="77777777" w:rsidTr="009459C9">
        <w:trPr>
          <w:cantSplit/>
          <w:trHeight w:val="454"/>
        </w:trPr>
        <w:tc>
          <w:tcPr>
            <w:tcW w:w="7891" w:type="dxa"/>
            <w:shd w:val="clear" w:color="auto" w:fill="auto"/>
            <w:vAlign w:val="center"/>
          </w:tcPr>
          <w:p w14:paraId="0430B182" w14:textId="77777777" w:rsidR="009459C9" w:rsidRPr="007D2C28" w:rsidRDefault="009459C9" w:rsidP="009459C9">
            <w:pPr>
              <w:rPr>
                <w:szCs w:val="20"/>
                <w:lang w:val="nl-NL"/>
              </w:rPr>
            </w:pPr>
            <w:r w:rsidRPr="007D2C28">
              <w:rPr>
                <w:szCs w:val="20"/>
                <w:lang w:val="nl-NL"/>
              </w:rPr>
              <w:t>De HvA is verantwoordelijk voor de archivering</w:t>
            </w:r>
          </w:p>
        </w:tc>
        <w:tc>
          <w:tcPr>
            <w:tcW w:w="900" w:type="dxa"/>
            <w:shd w:val="clear" w:color="auto" w:fill="auto"/>
            <w:vAlign w:val="center"/>
          </w:tcPr>
          <w:p w14:paraId="5B166FB6" w14:textId="711CCDB5" w:rsidR="009459C9" w:rsidRPr="007D2C28" w:rsidRDefault="009459C9" w:rsidP="009459C9">
            <w:pPr>
              <w:pStyle w:val="Heading3"/>
              <w:jc w:val="center"/>
              <w:rPr>
                <w:sz w:val="20"/>
                <w:szCs w:val="20"/>
                <w:lang w:val="nl-NL"/>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c>
          <w:tcPr>
            <w:tcW w:w="900" w:type="dxa"/>
            <w:vAlign w:val="center"/>
          </w:tcPr>
          <w:p w14:paraId="06C88EC2" w14:textId="790C97D4" w:rsidR="009459C9" w:rsidRPr="007D2C28" w:rsidRDefault="009459C9" w:rsidP="009459C9">
            <w:pPr>
              <w:pStyle w:val="Heading3"/>
              <w:jc w:val="center"/>
              <w:rPr>
                <w:sz w:val="20"/>
                <w:szCs w:val="20"/>
                <w:lang w:val="nl-NL"/>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r>
      <w:tr w:rsidR="009459C9" w:rsidRPr="007D2C28" w14:paraId="1D13441D" w14:textId="77777777" w:rsidTr="009459C9">
        <w:trPr>
          <w:cantSplit/>
          <w:trHeight w:val="454"/>
        </w:trPr>
        <w:tc>
          <w:tcPr>
            <w:tcW w:w="7891" w:type="dxa"/>
            <w:shd w:val="clear" w:color="auto" w:fill="auto"/>
            <w:vAlign w:val="center"/>
          </w:tcPr>
          <w:p w14:paraId="03EC25AD" w14:textId="2C4E5C20" w:rsidR="009459C9" w:rsidRPr="007D2C28" w:rsidRDefault="009459C9" w:rsidP="009459C9">
            <w:pPr>
              <w:rPr>
                <w:szCs w:val="20"/>
                <w:lang w:val="nl-NL"/>
              </w:rPr>
            </w:pPr>
            <w:r>
              <w:rPr>
                <w:szCs w:val="20"/>
                <w:lang w:val="nl-NL"/>
              </w:rPr>
              <w:t xml:space="preserve">De gegevens </w:t>
            </w:r>
            <w:r>
              <w:rPr>
                <w:szCs w:val="20"/>
                <w:lang w:val="nl-NL"/>
              </w:rPr>
              <w:t>kunnen of mogen niet gedigitaliseerd worden</w:t>
            </w:r>
          </w:p>
        </w:tc>
        <w:tc>
          <w:tcPr>
            <w:tcW w:w="900" w:type="dxa"/>
            <w:shd w:val="clear" w:color="auto" w:fill="auto"/>
            <w:vAlign w:val="center"/>
          </w:tcPr>
          <w:p w14:paraId="156E1D9D" w14:textId="0D744A52" w:rsidR="009459C9" w:rsidRPr="007D2C28" w:rsidRDefault="009459C9" w:rsidP="009459C9">
            <w:pPr>
              <w:pStyle w:val="Heading3"/>
              <w:jc w:val="center"/>
              <w:rPr>
                <w:sz w:val="20"/>
                <w:szCs w:val="20"/>
                <w:lang w:val="nl-NL"/>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c>
          <w:tcPr>
            <w:tcW w:w="900" w:type="dxa"/>
            <w:vAlign w:val="center"/>
          </w:tcPr>
          <w:p w14:paraId="3C72D99E" w14:textId="4153ED6D" w:rsidR="009459C9" w:rsidRPr="007D2C28" w:rsidRDefault="009459C9" w:rsidP="009459C9">
            <w:pPr>
              <w:pStyle w:val="Heading3"/>
              <w:jc w:val="center"/>
              <w:rPr>
                <w:sz w:val="20"/>
                <w:szCs w:val="20"/>
                <w:lang w:val="nl-NL"/>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r>
      <w:tr w:rsidR="009459C9" w:rsidRPr="002A7545" w14:paraId="2F1042AF" w14:textId="77777777" w:rsidTr="009459C9">
        <w:trPr>
          <w:cantSplit/>
          <w:trHeight w:val="454"/>
        </w:trPr>
        <w:tc>
          <w:tcPr>
            <w:tcW w:w="7891" w:type="dxa"/>
            <w:shd w:val="clear" w:color="auto" w:fill="auto"/>
            <w:vAlign w:val="center"/>
          </w:tcPr>
          <w:p w14:paraId="0728CB7B" w14:textId="77777777" w:rsidR="009459C9" w:rsidRPr="007D2C28" w:rsidRDefault="009459C9" w:rsidP="009459C9">
            <w:pPr>
              <w:rPr>
                <w:szCs w:val="20"/>
                <w:lang w:val="nl-NL"/>
              </w:rPr>
            </w:pPr>
            <w:r w:rsidRPr="007D2C28">
              <w:rPr>
                <w:szCs w:val="20"/>
                <w:lang w:val="nl-NL"/>
              </w:rPr>
              <w:t>Er is een logische ordening, bijv. volgens de door de onderzoeker gebruikte Trial Master File of Investigator File.</w:t>
            </w:r>
          </w:p>
        </w:tc>
        <w:tc>
          <w:tcPr>
            <w:tcW w:w="900" w:type="dxa"/>
            <w:shd w:val="clear" w:color="auto" w:fill="auto"/>
            <w:vAlign w:val="center"/>
          </w:tcPr>
          <w:p w14:paraId="4312D0FA" w14:textId="77777777" w:rsidR="009459C9" w:rsidRPr="00817BBA" w:rsidRDefault="009459C9" w:rsidP="009459C9">
            <w:pPr>
              <w:spacing w:before="60" w:after="60"/>
              <w:jc w:val="center"/>
              <w:rPr>
                <w:szCs w:val="20"/>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c>
          <w:tcPr>
            <w:tcW w:w="900" w:type="dxa"/>
            <w:vAlign w:val="center"/>
          </w:tcPr>
          <w:p w14:paraId="43E7CF80" w14:textId="77777777" w:rsidR="009459C9" w:rsidRPr="00817BBA" w:rsidRDefault="009459C9" w:rsidP="009459C9">
            <w:pPr>
              <w:spacing w:before="60" w:after="60"/>
              <w:jc w:val="center"/>
              <w:rPr>
                <w:szCs w:val="20"/>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r>
      <w:tr w:rsidR="009459C9" w:rsidRPr="007D2C28" w14:paraId="5C673409" w14:textId="77777777" w:rsidTr="009459C9">
        <w:trPr>
          <w:cantSplit/>
          <w:trHeight w:val="454"/>
        </w:trPr>
        <w:tc>
          <w:tcPr>
            <w:tcW w:w="7891" w:type="dxa"/>
            <w:shd w:val="clear" w:color="auto" w:fill="auto"/>
            <w:vAlign w:val="center"/>
          </w:tcPr>
          <w:p w14:paraId="1DDAFD9B" w14:textId="77777777" w:rsidR="009459C9" w:rsidRPr="007D2C28" w:rsidRDefault="009459C9" w:rsidP="009459C9">
            <w:pPr>
              <w:rPr>
                <w:szCs w:val="20"/>
                <w:lang w:val="nl-NL"/>
              </w:rPr>
            </w:pPr>
            <w:r w:rsidRPr="007D2C28">
              <w:rPr>
                <w:szCs w:val="20"/>
                <w:lang w:val="nl-NL"/>
              </w:rPr>
              <w:t>Er is een inventarislijst waarop alle losse documenten genoemd staan en in welke map deze geplaatst zijn.</w:t>
            </w:r>
          </w:p>
        </w:tc>
        <w:tc>
          <w:tcPr>
            <w:tcW w:w="900" w:type="dxa"/>
            <w:shd w:val="clear" w:color="auto" w:fill="auto"/>
            <w:vAlign w:val="center"/>
          </w:tcPr>
          <w:p w14:paraId="753FE877" w14:textId="67AEFC46" w:rsidR="009459C9" w:rsidRPr="007D2C28" w:rsidRDefault="009459C9" w:rsidP="009459C9">
            <w:pPr>
              <w:spacing w:before="60" w:after="60"/>
              <w:jc w:val="center"/>
              <w:rPr>
                <w:szCs w:val="20"/>
                <w:lang w:val="nl-NL"/>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c>
          <w:tcPr>
            <w:tcW w:w="900" w:type="dxa"/>
            <w:vAlign w:val="center"/>
          </w:tcPr>
          <w:p w14:paraId="2FC6102C" w14:textId="3F10F314" w:rsidR="009459C9" w:rsidRPr="007D2C28" w:rsidRDefault="009459C9" w:rsidP="009459C9">
            <w:pPr>
              <w:spacing w:before="60" w:after="60"/>
              <w:jc w:val="center"/>
              <w:rPr>
                <w:szCs w:val="20"/>
                <w:lang w:val="nl-NL"/>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r>
      <w:tr w:rsidR="009459C9" w:rsidRPr="007D2C28" w14:paraId="446504EF" w14:textId="77777777" w:rsidTr="009459C9">
        <w:trPr>
          <w:cantSplit/>
          <w:trHeight w:val="454"/>
        </w:trPr>
        <w:tc>
          <w:tcPr>
            <w:tcW w:w="7891" w:type="dxa"/>
            <w:shd w:val="clear" w:color="auto" w:fill="auto"/>
            <w:vAlign w:val="center"/>
          </w:tcPr>
          <w:p w14:paraId="7E44251E" w14:textId="47E1C27B" w:rsidR="009459C9" w:rsidRPr="007D2C28" w:rsidRDefault="009459C9" w:rsidP="009459C9">
            <w:pPr>
              <w:rPr>
                <w:szCs w:val="20"/>
                <w:lang w:val="nl-NL"/>
              </w:rPr>
            </w:pPr>
            <w:r>
              <w:rPr>
                <w:szCs w:val="20"/>
                <w:lang w:val="nl-NL"/>
              </w:rPr>
              <w:t>Het is duidelijk bij welke studie en bij welke digitale gegevens deze niet-digitale gegevens horen</w:t>
            </w:r>
          </w:p>
        </w:tc>
        <w:tc>
          <w:tcPr>
            <w:tcW w:w="900" w:type="dxa"/>
            <w:shd w:val="clear" w:color="auto" w:fill="auto"/>
            <w:vAlign w:val="center"/>
          </w:tcPr>
          <w:p w14:paraId="1750E6AA" w14:textId="51142D24" w:rsidR="009459C9" w:rsidRPr="007D2C28" w:rsidRDefault="009459C9" w:rsidP="009459C9">
            <w:pPr>
              <w:spacing w:before="60" w:after="60"/>
              <w:jc w:val="center"/>
              <w:rPr>
                <w:szCs w:val="20"/>
                <w:lang w:val="nl-NL"/>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c>
          <w:tcPr>
            <w:tcW w:w="900" w:type="dxa"/>
            <w:vAlign w:val="center"/>
          </w:tcPr>
          <w:p w14:paraId="15ADB77D" w14:textId="0E14AA94" w:rsidR="009459C9" w:rsidRPr="007D2C28" w:rsidRDefault="009459C9" w:rsidP="009459C9">
            <w:pPr>
              <w:spacing w:before="60" w:after="60"/>
              <w:jc w:val="center"/>
              <w:rPr>
                <w:szCs w:val="20"/>
                <w:lang w:val="nl-NL"/>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r>
      <w:tr w:rsidR="009459C9" w:rsidRPr="007D2C28" w14:paraId="2973D8AA" w14:textId="77777777" w:rsidTr="009459C9">
        <w:trPr>
          <w:cantSplit/>
          <w:trHeight w:val="454"/>
        </w:trPr>
        <w:tc>
          <w:tcPr>
            <w:tcW w:w="7891" w:type="dxa"/>
            <w:shd w:val="clear" w:color="auto" w:fill="auto"/>
            <w:vAlign w:val="center"/>
          </w:tcPr>
          <w:p w14:paraId="630CC3AF" w14:textId="1EDF116F" w:rsidR="009459C9" w:rsidRDefault="009459C9" w:rsidP="009459C9">
            <w:pPr>
              <w:rPr>
                <w:szCs w:val="20"/>
                <w:lang w:val="nl-NL"/>
              </w:rPr>
            </w:pPr>
            <w:r>
              <w:rPr>
                <w:szCs w:val="20"/>
                <w:lang w:val="nl-NL"/>
              </w:rPr>
              <w:t>Formulieren met namen en andere direct identificerende persoonsgegevens zitten in andere dozen / ordners dan de rest van onderzoeksgegevens</w:t>
            </w:r>
          </w:p>
        </w:tc>
        <w:tc>
          <w:tcPr>
            <w:tcW w:w="900" w:type="dxa"/>
            <w:shd w:val="clear" w:color="auto" w:fill="auto"/>
            <w:vAlign w:val="center"/>
          </w:tcPr>
          <w:p w14:paraId="7BBBF0EE" w14:textId="5E2E4144" w:rsidR="009459C9" w:rsidRPr="007D2C28" w:rsidRDefault="009459C9" w:rsidP="009459C9">
            <w:pPr>
              <w:spacing w:before="60" w:after="60"/>
              <w:jc w:val="center"/>
              <w:rPr>
                <w:szCs w:val="20"/>
                <w:lang w:val="nl-NL"/>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c>
          <w:tcPr>
            <w:tcW w:w="900" w:type="dxa"/>
            <w:vAlign w:val="center"/>
          </w:tcPr>
          <w:p w14:paraId="7416CAED" w14:textId="2F8AB4A8" w:rsidR="009459C9" w:rsidRPr="007D2C28" w:rsidRDefault="009459C9" w:rsidP="009459C9">
            <w:pPr>
              <w:spacing w:before="60" w:after="60"/>
              <w:jc w:val="center"/>
              <w:rPr>
                <w:szCs w:val="20"/>
                <w:lang w:val="nl-NL"/>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r>
      <w:tr w:rsidR="009459C9" w:rsidRPr="002A7545" w14:paraId="5605749F" w14:textId="77777777" w:rsidTr="009459C9">
        <w:trPr>
          <w:cantSplit/>
          <w:trHeight w:val="454"/>
        </w:trPr>
        <w:tc>
          <w:tcPr>
            <w:tcW w:w="7891" w:type="dxa"/>
            <w:shd w:val="clear" w:color="auto" w:fill="auto"/>
            <w:vAlign w:val="center"/>
          </w:tcPr>
          <w:p w14:paraId="306E4F29" w14:textId="7578F8F1" w:rsidR="009459C9" w:rsidRPr="007D2C28" w:rsidRDefault="009459C9" w:rsidP="009459C9">
            <w:pPr>
              <w:spacing w:before="40" w:after="40"/>
              <w:rPr>
                <w:color w:val="C0C0C0"/>
                <w:lang w:val="nl-NL"/>
              </w:rPr>
            </w:pPr>
            <w:r>
              <w:rPr>
                <w:szCs w:val="20"/>
                <w:lang w:val="nl-NL"/>
              </w:rPr>
              <w:t>Onderstaand formulier is ingevuld</w:t>
            </w:r>
          </w:p>
        </w:tc>
        <w:tc>
          <w:tcPr>
            <w:tcW w:w="900" w:type="dxa"/>
            <w:shd w:val="clear" w:color="auto" w:fill="auto"/>
            <w:vAlign w:val="center"/>
          </w:tcPr>
          <w:p w14:paraId="12DFAE37" w14:textId="77777777" w:rsidR="009459C9" w:rsidRPr="00817BBA" w:rsidRDefault="009459C9" w:rsidP="009459C9">
            <w:pPr>
              <w:jc w:val="center"/>
              <w:rPr>
                <w:szCs w:val="20"/>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c>
          <w:tcPr>
            <w:tcW w:w="900" w:type="dxa"/>
            <w:vAlign w:val="center"/>
          </w:tcPr>
          <w:p w14:paraId="2A2B310C" w14:textId="77777777" w:rsidR="009459C9" w:rsidRPr="00817BBA" w:rsidRDefault="009459C9" w:rsidP="009459C9">
            <w:pPr>
              <w:jc w:val="center"/>
              <w:rPr>
                <w:szCs w:val="20"/>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r>
      <w:tr w:rsidR="009459C9" w:rsidRPr="009459C9" w14:paraId="7BF7448D" w14:textId="77777777" w:rsidTr="009459C9">
        <w:trPr>
          <w:cantSplit/>
          <w:trHeight w:val="454"/>
        </w:trPr>
        <w:tc>
          <w:tcPr>
            <w:tcW w:w="7891" w:type="dxa"/>
            <w:shd w:val="clear" w:color="auto" w:fill="auto"/>
            <w:vAlign w:val="center"/>
          </w:tcPr>
          <w:p w14:paraId="3446E2C6" w14:textId="70C0DC5C" w:rsidR="009459C9" w:rsidRPr="009459C9" w:rsidRDefault="009459C9" w:rsidP="009459C9">
            <w:pPr>
              <w:spacing w:before="40" w:after="40"/>
              <w:rPr>
                <w:szCs w:val="20"/>
                <w:lang w:val="nl-NL"/>
              </w:rPr>
            </w:pPr>
            <w:r w:rsidRPr="009459C9">
              <w:rPr>
                <w:lang w:val="nl-NL"/>
              </w:rPr>
              <w:t>De verantwoordelijke HvA-lector / PI heeft getekend</w:t>
            </w:r>
          </w:p>
        </w:tc>
        <w:tc>
          <w:tcPr>
            <w:tcW w:w="900" w:type="dxa"/>
            <w:shd w:val="clear" w:color="auto" w:fill="auto"/>
            <w:vAlign w:val="center"/>
          </w:tcPr>
          <w:p w14:paraId="1E768D44" w14:textId="5D24E177" w:rsidR="009459C9" w:rsidRPr="009459C9" w:rsidRDefault="009459C9" w:rsidP="009459C9">
            <w:pPr>
              <w:jc w:val="center"/>
              <w:rPr>
                <w:szCs w:val="20"/>
                <w:lang w:val="nl-NL"/>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c>
          <w:tcPr>
            <w:tcW w:w="900" w:type="dxa"/>
            <w:vAlign w:val="center"/>
          </w:tcPr>
          <w:p w14:paraId="45161A2F" w14:textId="6AEA6F97" w:rsidR="009459C9" w:rsidRPr="009459C9" w:rsidRDefault="009459C9" w:rsidP="009459C9">
            <w:pPr>
              <w:jc w:val="center"/>
              <w:rPr>
                <w:szCs w:val="20"/>
                <w:lang w:val="nl-NL"/>
              </w:rPr>
            </w:pPr>
            <w:r w:rsidRPr="00817BBA">
              <w:rPr>
                <w:szCs w:val="20"/>
              </w:rPr>
              <w:fldChar w:fldCharType="begin">
                <w:ffData>
                  <w:name w:val="Selectievakje2"/>
                  <w:enabled/>
                  <w:calcOnExit w:val="0"/>
                  <w:checkBox>
                    <w:sizeAuto/>
                    <w:default w:val="0"/>
                  </w:checkBox>
                </w:ffData>
              </w:fldChar>
            </w:r>
            <w:r w:rsidRPr="00817BBA">
              <w:rPr>
                <w:szCs w:val="20"/>
              </w:rPr>
              <w:instrText xml:space="preserve"> FORMCHECKBOX </w:instrText>
            </w:r>
            <w:r>
              <w:rPr>
                <w:szCs w:val="20"/>
              </w:rPr>
            </w:r>
            <w:r>
              <w:rPr>
                <w:szCs w:val="20"/>
              </w:rPr>
              <w:fldChar w:fldCharType="separate"/>
            </w:r>
            <w:r w:rsidRPr="00817BBA">
              <w:rPr>
                <w:szCs w:val="20"/>
              </w:rPr>
              <w:fldChar w:fldCharType="end"/>
            </w:r>
          </w:p>
        </w:tc>
      </w:tr>
    </w:tbl>
    <w:p w14:paraId="4CC5DC48" w14:textId="77777777" w:rsidR="007D2C28" w:rsidRPr="007D2C28" w:rsidRDefault="007D2C28" w:rsidP="007D2C28">
      <w:pPr>
        <w:rPr>
          <w:lang w:val="nl-NL"/>
        </w:rPr>
      </w:pPr>
    </w:p>
    <w:p w14:paraId="258537CC" w14:textId="6DF46771" w:rsidR="00D025B8" w:rsidRDefault="009459C9" w:rsidP="009459C9">
      <w:pPr>
        <w:pStyle w:val="Heading2"/>
      </w:pPr>
      <w:r>
        <w:t>Formulier</w:t>
      </w:r>
    </w:p>
    <w:p w14:paraId="18AA8BFB" w14:textId="414A09A6" w:rsidR="00D025B8" w:rsidRDefault="00D025B8" w:rsidP="00C43BC1">
      <w:pPr>
        <w:rPr>
          <w:lang w:val="nl-NL"/>
        </w:rPr>
      </w:pPr>
      <w:r>
        <w:rPr>
          <w:lang w:val="nl-NL"/>
        </w:rPr>
        <w:t>Titel onderzoeksproject</w:t>
      </w:r>
      <w:r w:rsidR="007D2C28">
        <w:rPr>
          <w:lang w:val="nl-NL"/>
        </w:rPr>
        <w:t>:</w:t>
      </w:r>
    </w:p>
    <w:p w14:paraId="5A0A84D8" w14:textId="60972A0F" w:rsidR="00D025B8" w:rsidRDefault="00D025B8" w:rsidP="00C43BC1">
      <w:pPr>
        <w:rPr>
          <w:lang w:val="nl-NL"/>
        </w:rPr>
      </w:pPr>
    </w:p>
    <w:p w14:paraId="22356841" w14:textId="067B7E59" w:rsidR="00D025B8" w:rsidRPr="007D2C28" w:rsidRDefault="00D025B8" w:rsidP="00C43BC1">
      <w:pPr>
        <w:rPr>
          <w:lang w:val="nl-NL"/>
        </w:rPr>
      </w:pPr>
      <w:r w:rsidRPr="007D2C28">
        <w:rPr>
          <w:lang w:val="nl-NL"/>
        </w:rPr>
        <w:t xml:space="preserve">Indien van toepassing, acroniem: </w:t>
      </w:r>
    </w:p>
    <w:p w14:paraId="290E4428" w14:textId="305B9655" w:rsidR="00D025B8" w:rsidRPr="007D2C28" w:rsidRDefault="00D025B8" w:rsidP="00C43BC1">
      <w:pPr>
        <w:rPr>
          <w:lang w:val="nl-NL"/>
        </w:rPr>
      </w:pPr>
    </w:p>
    <w:p w14:paraId="44A30E59" w14:textId="5060F301" w:rsidR="00D025B8" w:rsidRPr="007D2C28" w:rsidRDefault="00D025B8" w:rsidP="00C43BC1">
      <w:pPr>
        <w:rPr>
          <w:lang w:val="nl-NL"/>
        </w:rPr>
      </w:pPr>
      <w:r w:rsidRPr="007D2C28">
        <w:rPr>
          <w:lang w:val="nl-NL"/>
        </w:rPr>
        <w:t>HvA projectnummer (S.010x.00xx)</w:t>
      </w:r>
      <w:r w:rsidR="007D2C28" w:rsidRPr="007D2C28">
        <w:rPr>
          <w:lang w:val="nl-NL"/>
        </w:rPr>
        <w:t>:</w:t>
      </w:r>
    </w:p>
    <w:p w14:paraId="19399442" w14:textId="77777777" w:rsidR="00D025B8" w:rsidRPr="007D2C28" w:rsidRDefault="00D025B8" w:rsidP="00C43BC1">
      <w:pPr>
        <w:rPr>
          <w:lang w:val="nl-NL"/>
        </w:rPr>
      </w:pPr>
    </w:p>
    <w:p w14:paraId="4F2FEC92" w14:textId="1A9639BF" w:rsidR="00D025B8" w:rsidRDefault="00D025B8" w:rsidP="00C43BC1">
      <w:pPr>
        <w:rPr>
          <w:lang w:val="nl-NL"/>
        </w:rPr>
      </w:pPr>
      <w:r>
        <w:rPr>
          <w:lang w:val="nl-NL"/>
        </w:rPr>
        <w:t>Gegevens horende bij publicatie?</w:t>
      </w:r>
    </w:p>
    <w:p w14:paraId="10320CD0" w14:textId="0E63D8B5" w:rsidR="00D025B8" w:rsidRDefault="00D025B8" w:rsidP="00D025B8">
      <w:pPr>
        <w:pStyle w:val="ListParagraph"/>
        <w:numPr>
          <w:ilvl w:val="0"/>
          <w:numId w:val="19"/>
        </w:numPr>
        <w:rPr>
          <w:lang w:val="nl-NL"/>
        </w:rPr>
      </w:pPr>
      <w:r>
        <w:rPr>
          <w:lang w:val="nl-NL"/>
        </w:rPr>
        <w:t>Ja</w:t>
      </w:r>
    </w:p>
    <w:p w14:paraId="277D520D" w14:textId="2EF00572" w:rsidR="00D025B8" w:rsidRDefault="00D025B8" w:rsidP="00D025B8">
      <w:pPr>
        <w:pStyle w:val="ListParagraph"/>
        <w:numPr>
          <w:ilvl w:val="0"/>
          <w:numId w:val="19"/>
        </w:numPr>
        <w:rPr>
          <w:lang w:val="nl-NL"/>
        </w:rPr>
      </w:pPr>
      <w:r>
        <w:rPr>
          <w:lang w:val="nl-NL"/>
        </w:rPr>
        <w:t>Nee</w:t>
      </w:r>
    </w:p>
    <w:p w14:paraId="5ED53CBA" w14:textId="040A2BEE" w:rsidR="00D025B8" w:rsidRPr="00D025B8" w:rsidRDefault="00D025B8" w:rsidP="00D025B8">
      <w:pPr>
        <w:pStyle w:val="ListParagraph"/>
        <w:numPr>
          <w:ilvl w:val="0"/>
          <w:numId w:val="19"/>
        </w:numPr>
        <w:rPr>
          <w:lang w:val="nl-NL"/>
        </w:rPr>
      </w:pPr>
      <w:r w:rsidRPr="00D025B8">
        <w:rPr>
          <w:lang w:val="nl-NL"/>
        </w:rPr>
        <w:t xml:space="preserve">Zo ja, referentie artikel en </w:t>
      </w:r>
      <w:proofErr w:type="spellStart"/>
      <w:r w:rsidRPr="00D025B8">
        <w:rPr>
          <w:lang w:val="nl-NL"/>
        </w:rPr>
        <w:t>doi</w:t>
      </w:r>
      <w:proofErr w:type="spellEnd"/>
      <w:r>
        <w:rPr>
          <w:lang w:val="nl-NL"/>
        </w:rPr>
        <w:t>:</w:t>
      </w:r>
    </w:p>
    <w:p w14:paraId="33F12C31" w14:textId="46391A9C" w:rsidR="00D025B8" w:rsidRDefault="00D025B8" w:rsidP="00D025B8">
      <w:pPr>
        <w:rPr>
          <w:lang w:val="nl-NL"/>
        </w:rPr>
      </w:pPr>
    </w:p>
    <w:p w14:paraId="17BE9F1A" w14:textId="1FC3DC38" w:rsidR="00D025B8" w:rsidRDefault="00D025B8" w:rsidP="00D025B8">
      <w:pPr>
        <w:rPr>
          <w:lang w:val="nl-NL"/>
        </w:rPr>
      </w:pPr>
      <w:r>
        <w:rPr>
          <w:lang w:val="nl-NL"/>
        </w:rPr>
        <w:t>WMO-plichtige studie?</w:t>
      </w:r>
    </w:p>
    <w:p w14:paraId="37E41295" w14:textId="0D4BFA69" w:rsidR="00D025B8" w:rsidRDefault="00D025B8" w:rsidP="00D025B8">
      <w:pPr>
        <w:pStyle w:val="ListParagraph"/>
        <w:numPr>
          <w:ilvl w:val="0"/>
          <w:numId w:val="19"/>
        </w:numPr>
        <w:rPr>
          <w:lang w:val="nl-NL"/>
        </w:rPr>
      </w:pPr>
      <w:r>
        <w:rPr>
          <w:lang w:val="nl-NL"/>
        </w:rPr>
        <w:t>Ja</w:t>
      </w:r>
    </w:p>
    <w:p w14:paraId="36D247C4" w14:textId="3F87B702" w:rsidR="00D025B8" w:rsidRDefault="00D025B8" w:rsidP="00D025B8">
      <w:pPr>
        <w:pStyle w:val="ListParagraph"/>
        <w:numPr>
          <w:ilvl w:val="0"/>
          <w:numId w:val="19"/>
        </w:numPr>
        <w:rPr>
          <w:lang w:val="nl-NL"/>
        </w:rPr>
      </w:pPr>
      <w:r>
        <w:rPr>
          <w:lang w:val="nl-NL"/>
        </w:rPr>
        <w:t>Nee</w:t>
      </w:r>
    </w:p>
    <w:p w14:paraId="7E4A1AC1" w14:textId="77777777" w:rsidR="00D025B8" w:rsidRDefault="00D025B8" w:rsidP="00D025B8">
      <w:pPr>
        <w:pStyle w:val="ListParagraph"/>
        <w:numPr>
          <w:ilvl w:val="0"/>
          <w:numId w:val="19"/>
        </w:numPr>
        <w:rPr>
          <w:lang w:val="nl-NL"/>
        </w:rPr>
      </w:pPr>
      <w:r>
        <w:rPr>
          <w:lang w:val="nl-NL"/>
        </w:rPr>
        <w:t>Zo ja</w:t>
      </w:r>
    </w:p>
    <w:p w14:paraId="54849A26" w14:textId="3C5D3B07" w:rsidR="00D025B8" w:rsidRDefault="00D025B8" w:rsidP="00D025B8">
      <w:pPr>
        <w:pStyle w:val="ListParagraph"/>
        <w:numPr>
          <w:ilvl w:val="1"/>
          <w:numId w:val="19"/>
        </w:numPr>
        <w:rPr>
          <w:lang w:val="nl-NL"/>
        </w:rPr>
      </w:pPr>
      <w:r>
        <w:rPr>
          <w:lang w:val="nl-NL"/>
        </w:rPr>
        <w:t>Wie is verrichter?</w:t>
      </w:r>
    </w:p>
    <w:p w14:paraId="5FAE60C5" w14:textId="2DBFC0FE" w:rsidR="00D025B8" w:rsidRDefault="00D025B8" w:rsidP="00D025B8">
      <w:pPr>
        <w:pStyle w:val="ListParagraph"/>
        <w:numPr>
          <w:ilvl w:val="1"/>
          <w:numId w:val="19"/>
        </w:numPr>
        <w:rPr>
          <w:lang w:val="nl-NL"/>
        </w:rPr>
      </w:pPr>
      <w:r>
        <w:rPr>
          <w:lang w:val="nl-NL"/>
        </w:rPr>
        <w:t>METc-nummer?</w:t>
      </w:r>
    </w:p>
    <w:p w14:paraId="2121E0FE" w14:textId="77777777" w:rsidR="00D025B8" w:rsidRDefault="00D025B8" w:rsidP="00D025B8">
      <w:pPr>
        <w:rPr>
          <w:lang w:val="nl-NL"/>
        </w:rPr>
      </w:pPr>
    </w:p>
    <w:p w14:paraId="384BCED2" w14:textId="4CCF19A6" w:rsidR="00D025B8" w:rsidRDefault="00D025B8" w:rsidP="00D025B8">
      <w:pPr>
        <w:rPr>
          <w:lang w:val="nl-NL"/>
        </w:rPr>
      </w:pPr>
      <w:r>
        <w:rPr>
          <w:lang w:val="nl-NL"/>
        </w:rPr>
        <w:t>Bewaartermijn</w:t>
      </w:r>
    </w:p>
    <w:p w14:paraId="4017D3A4" w14:textId="44AAB597" w:rsidR="00D025B8" w:rsidRDefault="00D025B8" w:rsidP="00D025B8">
      <w:pPr>
        <w:pStyle w:val="ListParagraph"/>
        <w:numPr>
          <w:ilvl w:val="0"/>
          <w:numId w:val="19"/>
        </w:numPr>
        <w:rPr>
          <w:lang w:val="nl-NL"/>
        </w:rPr>
      </w:pPr>
      <w:r>
        <w:rPr>
          <w:lang w:val="nl-NL"/>
        </w:rPr>
        <w:t>10 jaar (standaard bij niet WMO-plichtig onderzoek)</w:t>
      </w:r>
    </w:p>
    <w:p w14:paraId="51A30410" w14:textId="1605A202" w:rsidR="00D025B8" w:rsidRDefault="00D025B8" w:rsidP="00D025B8">
      <w:pPr>
        <w:pStyle w:val="ListParagraph"/>
        <w:numPr>
          <w:ilvl w:val="0"/>
          <w:numId w:val="19"/>
        </w:numPr>
        <w:rPr>
          <w:lang w:val="nl-NL"/>
        </w:rPr>
      </w:pPr>
      <w:r>
        <w:rPr>
          <w:lang w:val="nl-NL"/>
        </w:rPr>
        <w:t>15 jaar (standaard bij WMO-plichtig onderzoek)</w:t>
      </w:r>
    </w:p>
    <w:p w14:paraId="7124F360" w14:textId="570CFA85" w:rsidR="00D025B8" w:rsidRDefault="00D025B8" w:rsidP="00D025B8">
      <w:pPr>
        <w:pStyle w:val="ListParagraph"/>
        <w:numPr>
          <w:ilvl w:val="0"/>
          <w:numId w:val="19"/>
        </w:numPr>
        <w:rPr>
          <w:lang w:val="nl-NL"/>
        </w:rPr>
      </w:pPr>
      <w:r>
        <w:rPr>
          <w:lang w:val="nl-NL"/>
        </w:rPr>
        <w:t>Anders:</w:t>
      </w:r>
    </w:p>
    <w:p w14:paraId="27F3B6C8" w14:textId="1F9C5128" w:rsidR="00D025B8" w:rsidRDefault="00D025B8" w:rsidP="00D025B8">
      <w:pPr>
        <w:rPr>
          <w:lang w:val="nl-NL"/>
        </w:rPr>
      </w:pPr>
    </w:p>
    <w:p w14:paraId="4AE23350" w14:textId="54314EB7" w:rsidR="00D025B8" w:rsidRDefault="00D025B8" w:rsidP="00D025B8">
      <w:pPr>
        <w:rPr>
          <w:lang w:val="nl-NL"/>
        </w:rPr>
      </w:pPr>
      <w:r>
        <w:rPr>
          <w:lang w:val="nl-NL"/>
        </w:rPr>
        <w:t>Startdatum datacollectie</w:t>
      </w:r>
      <w:r w:rsidR="009459C9">
        <w:rPr>
          <w:lang w:val="nl-NL"/>
        </w:rPr>
        <w:t>:</w:t>
      </w:r>
    </w:p>
    <w:p w14:paraId="044E5F0C" w14:textId="4DA10442" w:rsidR="00D025B8" w:rsidRDefault="00D025B8" w:rsidP="00D025B8">
      <w:pPr>
        <w:rPr>
          <w:lang w:val="nl-NL"/>
        </w:rPr>
      </w:pPr>
    </w:p>
    <w:p w14:paraId="352D3AF5" w14:textId="02A59548" w:rsidR="00D025B8" w:rsidRDefault="00D025B8" w:rsidP="00D025B8">
      <w:pPr>
        <w:rPr>
          <w:lang w:val="nl-NL"/>
        </w:rPr>
      </w:pPr>
      <w:r>
        <w:rPr>
          <w:lang w:val="nl-NL"/>
        </w:rPr>
        <w:t>Einddatum datacollectie</w:t>
      </w:r>
      <w:r w:rsidR="009459C9">
        <w:rPr>
          <w:lang w:val="nl-NL"/>
        </w:rPr>
        <w:t>:</w:t>
      </w:r>
    </w:p>
    <w:p w14:paraId="089B09CD" w14:textId="3ED3A8DB" w:rsidR="00D025B8" w:rsidRDefault="00D025B8" w:rsidP="00D025B8">
      <w:pPr>
        <w:rPr>
          <w:lang w:val="nl-NL"/>
        </w:rPr>
      </w:pPr>
    </w:p>
    <w:p w14:paraId="5901B9EA" w14:textId="13EAEDF9" w:rsidR="00D025B8" w:rsidRDefault="00D025B8" w:rsidP="00D025B8">
      <w:pPr>
        <w:rPr>
          <w:lang w:val="nl-NL"/>
        </w:rPr>
      </w:pPr>
      <w:r>
        <w:rPr>
          <w:lang w:val="nl-NL"/>
        </w:rPr>
        <w:t>Verantwoordelijke lector / PI (HvA):</w:t>
      </w:r>
    </w:p>
    <w:p w14:paraId="36B82E18" w14:textId="52CD10E1" w:rsidR="00D025B8" w:rsidRDefault="00D025B8" w:rsidP="00D025B8">
      <w:pPr>
        <w:rPr>
          <w:lang w:val="nl-NL"/>
        </w:rPr>
      </w:pPr>
    </w:p>
    <w:p w14:paraId="200D707E" w14:textId="255C939F" w:rsidR="00D025B8" w:rsidRDefault="00D025B8" w:rsidP="00D025B8">
      <w:pPr>
        <w:rPr>
          <w:lang w:val="nl-NL"/>
        </w:rPr>
      </w:pPr>
      <w:r>
        <w:rPr>
          <w:lang w:val="nl-NL"/>
        </w:rPr>
        <w:t>Uitvoerende onderzoeker</w:t>
      </w:r>
      <w:r w:rsidR="009459C9">
        <w:rPr>
          <w:lang w:val="nl-NL"/>
        </w:rPr>
        <w:t>:</w:t>
      </w:r>
    </w:p>
    <w:p w14:paraId="7B9C6EF8" w14:textId="3B5A29F6" w:rsidR="00D025B8" w:rsidRDefault="00D025B8" w:rsidP="00D025B8">
      <w:pPr>
        <w:rPr>
          <w:lang w:val="nl-NL"/>
        </w:rPr>
      </w:pPr>
    </w:p>
    <w:p w14:paraId="0D08A49A" w14:textId="6B97F189" w:rsidR="00D025B8" w:rsidRDefault="00D025B8" w:rsidP="00D025B8">
      <w:pPr>
        <w:rPr>
          <w:lang w:val="nl-NL"/>
        </w:rPr>
      </w:pPr>
      <w:r>
        <w:rPr>
          <w:lang w:val="nl-NL"/>
        </w:rPr>
        <w:t xml:space="preserve">Datum </w:t>
      </w:r>
      <w:r w:rsidR="007D2C28">
        <w:rPr>
          <w:lang w:val="nl-NL"/>
        </w:rPr>
        <w:t>archivering</w:t>
      </w:r>
      <w:r>
        <w:rPr>
          <w:lang w:val="nl-NL"/>
        </w:rPr>
        <w:t xml:space="preserve"> gegevens</w:t>
      </w:r>
      <w:r w:rsidR="009459C9">
        <w:rPr>
          <w:lang w:val="nl-NL"/>
        </w:rPr>
        <w:t>:</w:t>
      </w:r>
    </w:p>
    <w:p w14:paraId="147D419B" w14:textId="244A82EB" w:rsidR="007D2C28" w:rsidRDefault="007D2C28" w:rsidP="00D025B8">
      <w:pPr>
        <w:rPr>
          <w:lang w:val="nl-NL"/>
        </w:rPr>
      </w:pPr>
    </w:p>
    <w:p w14:paraId="598D4045" w14:textId="3F7C8DF4" w:rsidR="007D2C28" w:rsidRDefault="007D2C28" w:rsidP="00D025B8">
      <w:pPr>
        <w:rPr>
          <w:lang w:val="nl-NL"/>
        </w:rPr>
      </w:pPr>
      <w:r>
        <w:rPr>
          <w:lang w:val="nl-NL"/>
        </w:rPr>
        <w:t>Datum gewenste vernietiging gegevens:</w:t>
      </w:r>
    </w:p>
    <w:p w14:paraId="285EA804" w14:textId="0A4B1610" w:rsidR="007D2C28" w:rsidRDefault="007D2C28" w:rsidP="007D2C28">
      <w:pPr>
        <w:pStyle w:val="ListParagraph"/>
        <w:numPr>
          <w:ilvl w:val="0"/>
          <w:numId w:val="19"/>
        </w:numPr>
        <w:rPr>
          <w:lang w:val="nl-NL"/>
        </w:rPr>
      </w:pPr>
      <w:r>
        <w:rPr>
          <w:lang w:val="nl-NL"/>
        </w:rPr>
        <w:t>Einddatum datacollectie + bewaartermijn</w:t>
      </w:r>
    </w:p>
    <w:p w14:paraId="7D9A1676" w14:textId="16F51266" w:rsidR="007D2C28" w:rsidRDefault="007D2C28" w:rsidP="007D2C28">
      <w:pPr>
        <w:pStyle w:val="ListParagraph"/>
        <w:numPr>
          <w:ilvl w:val="0"/>
          <w:numId w:val="19"/>
        </w:numPr>
        <w:rPr>
          <w:lang w:val="nl-NL"/>
        </w:rPr>
      </w:pPr>
      <w:r>
        <w:rPr>
          <w:lang w:val="nl-NL"/>
        </w:rPr>
        <w:t xml:space="preserve">Anders, namelijk: </w:t>
      </w:r>
    </w:p>
    <w:p w14:paraId="52CF84CE" w14:textId="1BC90875" w:rsidR="007D2C28" w:rsidRDefault="007D2C28" w:rsidP="007D2C28">
      <w:pPr>
        <w:rPr>
          <w:lang w:val="nl-NL"/>
        </w:rPr>
      </w:pPr>
    </w:p>
    <w:p w14:paraId="2C3F932A" w14:textId="06F56DB3" w:rsidR="00D025B8" w:rsidRDefault="007D2C28" w:rsidP="00D025B8">
      <w:pPr>
        <w:rPr>
          <w:lang w:val="nl-NL"/>
        </w:rPr>
      </w:pPr>
      <w:r>
        <w:rPr>
          <w:lang w:val="nl-NL"/>
        </w:rPr>
        <w:t>Totaal aantal mappen of dozen:</w:t>
      </w:r>
    </w:p>
    <w:p w14:paraId="1DE6E6F4" w14:textId="77777777" w:rsidR="00D025B8" w:rsidRDefault="00D025B8" w:rsidP="00D025B8">
      <w:pPr>
        <w:rPr>
          <w:lang w:val="nl-NL"/>
        </w:rPr>
      </w:pPr>
    </w:p>
    <w:p w14:paraId="4995F979" w14:textId="3725852A" w:rsidR="00D025B8" w:rsidRDefault="009459C9" w:rsidP="00D025B8">
      <w:pPr>
        <w:rPr>
          <w:lang w:val="nl-NL"/>
        </w:rPr>
      </w:pPr>
      <w:r>
        <w:rPr>
          <w:lang w:val="nl-NL"/>
        </w:rPr>
        <w:t>[UIT TE WERKEN IN QUALTRICS]</w:t>
      </w:r>
    </w:p>
    <w:p w14:paraId="55C28E17" w14:textId="77777777" w:rsidR="00D025B8" w:rsidRPr="00D025B8" w:rsidRDefault="00D025B8" w:rsidP="00D025B8">
      <w:pPr>
        <w:rPr>
          <w:lang w:val="nl-NL"/>
        </w:rPr>
      </w:pPr>
    </w:p>
    <w:p w14:paraId="3C42D781" w14:textId="77777777" w:rsidR="00D025B8" w:rsidRDefault="00D025B8" w:rsidP="00C43BC1">
      <w:pPr>
        <w:rPr>
          <w:lang w:val="nl-NL"/>
        </w:rPr>
      </w:pPr>
    </w:p>
    <w:p w14:paraId="702F53ED" w14:textId="77777777" w:rsidR="00D025B8" w:rsidRDefault="00D025B8" w:rsidP="00C43BC1">
      <w:pPr>
        <w:rPr>
          <w:lang w:val="nl-NL"/>
        </w:rPr>
      </w:pPr>
    </w:p>
    <w:p w14:paraId="2FB2B972" w14:textId="77777777" w:rsidR="00C43BC1" w:rsidRDefault="00C43BC1" w:rsidP="00C43BC1">
      <w:pPr>
        <w:rPr>
          <w:sz w:val="24"/>
          <w:szCs w:val="24"/>
          <w:lang w:val="nl-NL"/>
        </w:rPr>
        <w:sectPr w:rsidR="00C43BC1">
          <w:headerReference w:type="default" r:id="rId10"/>
          <w:pgSz w:w="12240" w:h="15840"/>
          <w:pgMar w:top="1440" w:right="1440" w:bottom="1440" w:left="1440" w:header="708" w:footer="708" w:gutter="0"/>
          <w:cols w:space="708"/>
          <w:docGrid w:linePitch="360"/>
        </w:sectPr>
      </w:pPr>
    </w:p>
    <w:p w14:paraId="7681062B" w14:textId="77777777" w:rsidR="00C43BC1" w:rsidRDefault="00C43BC1" w:rsidP="00C43BC1">
      <w:pPr>
        <w:rPr>
          <w:b/>
          <w:lang w:val="nl-NL"/>
        </w:rPr>
      </w:pPr>
    </w:p>
    <w:p w14:paraId="4F91804C" w14:textId="5EE218DB" w:rsidR="007D2C28" w:rsidRPr="00CE5132" w:rsidRDefault="009459C9" w:rsidP="007D2C28">
      <w:pPr>
        <w:pStyle w:val="Heading1"/>
      </w:pPr>
      <w:r>
        <w:t xml:space="preserve">Bijlage 2: </w:t>
      </w:r>
      <w:bookmarkStart w:id="0" w:name="_GoBack"/>
      <w:bookmarkEnd w:id="0"/>
      <w:r w:rsidR="007D2C28">
        <w:t>Uit te printen gegevens op doos</w:t>
      </w:r>
    </w:p>
    <w:p w14:paraId="0024172F" w14:textId="5D03EED6" w:rsidR="007D2C28" w:rsidRDefault="007D2C28" w:rsidP="007D2C28">
      <w:pPr>
        <w:rPr>
          <w:sz w:val="24"/>
          <w:szCs w:val="24"/>
          <w:lang w:val="nl-NL"/>
        </w:rPr>
      </w:pPr>
      <w:r>
        <w:rPr>
          <w:sz w:val="24"/>
          <w:szCs w:val="24"/>
          <w:lang w:val="nl-NL"/>
        </w:rPr>
        <w:t>Voor de datasteward:</w:t>
      </w:r>
    </w:p>
    <w:p w14:paraId="49A81980" w14:textId="5BD90F53" w:rsidR="00D025B8" w:rsidRDefault="00D025B8" w:rsidP="00D025B8">
      <w:pPr>
        <w:pStyle w:val="ListParagraph"/>
        <w:numPr>
          <w:ilvl w:val="0"/>
          <w:numId w:val="16"/>
        </w:numPr>
        <w:rPr>
          <w:sz w:val="24"/>
          <w:szCs w:val="24"/>
          <w:lang w:val="nl-NL"/>
        </w:rPr>
      </w:pPr>
      <w:r>
        <w:rPr>
          <w:sz w:val="24"/>
          <w:szCs w:val="24"/>
          <w:lang w:val="nl-NL"/>
        </w:rPr>
        <w:t>Invullen en op A4-stickervel printen (</w:t>
      </w:r>
      <w:r w:rsidR="007D2C28">
        <w:rPr>
          <w:sz w:val="24"/>
          <w:szCs w:val="24"/>
          <w:lang w:val="nl-NL"/>
        </w:rPr>
        <w:t xml:space="preserve">zie </w:t>
      </w:r>
      <w:r>
        <w:rPr>
          <w:sz w:val="24"/>
          <w:szCs w:val="24"/>
          <w:lang w:val="nl-NL"/>
        </w:rPr>
        <w:t>printinstructies</w:t>
      </w:r>
      <w:r w:rsidR="007D2C28">
        <w:rPr>
          <w:sz w:val="24"/>
          <w:szCs w:val="24"/>
          <w:lang w:val="nl-NL"/>
        </w:rPr>
        <w:t>)</w:t>
      </w:r>
    </w:p>
    <w:p w14:paraId="50E71F70" w14:textId="77777777" w:rsidR="00D025B8" w:rsidRDefault="00D025B8" w:rsidP="00D025B8">
      <w:pPr>
        <w:pStyle w:val="ListParagraph"/>
        <w:numPr>
          <w:ilvl w:val="0"/>
          <w:numId w:val="16"/>
        </w:numPr>
        <w:rPr>
          <w:sz w:val="24"/>
          <w:szCs w:val="24"/>
          <w:lang w:val="nl-NL"/>
        </w:rPr>
      </w:pPr>
      <w:r>
        <w:rPr>
          <w:sz w:val="24"/>
          <w:szCs w:val="24"/>
          <w:lang w:val="nl-NL"/>
        </w:rPr>
        <w:t>HvA projectregistratienummer alleen indien aanwezig (een S-nummer)</w:t>
      </w:r>
    </w:p>
    <w:p w14:paraId="4DADE0A8" w14:textId="1B542839" w:rsidR="00D025B8" w:rsidRDefault="00D025B8" w:rsidP="00D025B8">
      <w:pPr>
        <w:pStyle w:val="ListParagraph"/>
        <w:numPr>
          <w:ilvl w:val="0"/>
          <w:numId w:val="16"/>
        </w:numPr>
        <w:rPr>
          <w:sz w:val="24"/>
          <w:szCs w:val="24"/>
          <w:lang w:val="nl-NL"/>
        </w:rPr>
      </w:pPr>
      <w:r>
        <w:rPr>
          <w:sz w:val="24"/>
          <w:szCs w:val="24"/>
          <w:lang w:val="nl-NL"/>
        </w:rPr>
        <w:t xml:space="preserve">Soort data: Specificeren of het gaat om vragenlijsten, </w:t>
      </w:r>
      <w:proofErr w:type="spellStart"/>
      <w:r>
        <w:rPr>
          <w:sz w:val="24"/>
          <w:szCs w:val="24"/>
          <w:lang w:val="nl-NL"/>
        </w:rPr>
        <w:t>CRF’s</w:t>
      </w:r>
      <w:proofErr w:type="spellEnd"/>
      <w:r>
        <w:rPr>
          <w:sz w:val="24"/>
          <w:szCs w:val="24"/>
          <w:lang w:val="nl-NL"/>
        </w:rPr>
        <w:t>, informed consents, voeding- of beweegdagboeken, projectmasterfiles, etc. Andere informatie kan ook in dit veld of extra op de doos</w:t>
      </w:r>
    </w:p>
    <w:p w14:paraId="0697DB51" w14:textId="20F23E65" w:rsidR="007D2C28" w:rsidRDefault="007D2C28" w:rsidP="007D2C28">
      <w:pPr>
        <w:rPr>
          <w:sz w:val="24"/>
          <w:szCs w:val="24"/>
          <w:lang w:val="nl-NL"/>
        </w:rPr>
      </w:pPr>
    </w:p>
    <w:p w14:paraId="106232F9" w14:textId="77777777" w:rsidR="007D2C28" w:rsidRDefault="007D2C28" w:rsidP="007D2C28">
      <w:pPr>
        <w:rPr>
          <w:sz w:val="24"/>
          <w:szCs w:val="24"/>
          <w:lang w:val="nl-NL"/>
        </w:rPr>
      </w:pPr>
      <w:r>
        <w:rPr>
          <w:sz w:val="24"/>
          <w:szCs w:val="24"/>
          <w:lang w:val="nl-NL"/>
        </w:rPr>
        <w:t>PRINTINSTRUCTIES</w:t>
      </w:r>
    </w:p>
    <w:p w14:paraId="224A3FB1" w14:textId="77777777" w:rsidR="007D2C28" w:rsidRDefault="007D2C28" w:rsidP="007D2C28">
      <w:pPr>
        <w:rPr>
          <w:sz w:val="24"/>
          <w:szCs w:val="24"/>
          <w:lang w:val="nl-NL"/>
        </w:rPr>
      </w:pPr>
    </w:p>
    <w:p w14:paraId="157A3CD9" w14:textId="77777777" w:rsidR="007D2C28" w:rsidRPr="00364D9E" w:rsidRDefault="007D2C28" w:rsidP="007D2C28">
      <w:pPr>
        <w:pStyle w:val="ListParagraph"/>
        <w:numPr>
          <w:ilvl w:val="0"/>
          <w:numId w:val="17"/>
        </w:numPr>
        <w:rPr>
          <w:lang w:val="nl-NL"/>
        </w:rPr>
      </w:pPr>
      <w:r w:rsidRPr="00364D9E">
        <w:rPr>
          <w:lang w:val="nl-NL"/>
        </w:rPr>
        <w:t>Er zijn stickervellen met 4 stickers per vel. Bovenstaande pagina kan, ingevuld, op zo’n vel worden geprint.</w:t>
      </w:r>
    </w:p>
    <w:p w14:paraId="0D7D189E" w14:textId="77777777" w:rsidR="007D2C28" w:rsidRDefault="007D2C28" w:rsidP="007D2C28">
      <w:pPr>
        <w:pStyle w:val="ListParagraph"/>
        <w:numPr>
          <w:ilvl w:val="0"/>
          <w:numId w:val="17"/>
        </w:numPr>
        <w:rPr>
          <w:lang w:val="nl-NL"/>
        </w:rPr>
      </w:pPr>
      <w:r w:rsidRPr="00364D9E">
        <w:rPr>
          <w:lang w:val="nl-NL"/>
        </w:rPr>
        <w:t>In Word:</w:t>
      </w:r>
    </w:p>
    <w:p w14:paraId="13261954" w14:textId="77777777" w:rsidR="007D2C28" w:rsidRDefault="007D2C28" w:rsidP="007D2C28">
      <w:pPr>
        <w:pStyle w:val="ListParagraph"/>
        <w:numPr>
          <w:ilvl w:val="1"/>
          <w:numId w:val="17"/>
        </w:numPr>
        <w:rPr>
          <w:lang w:val="nl-NL"/>
        </w:rPr>
      </w:pPr>
      <w:r>
        <w:rPr>
          <w:lang w:val="nl-NL"/>
        </w:rPr>
        <w:t>File &gt; Print &gt; Page setup</w:t>
      </w:r>
    </w:p>
    <w:p w14:paraId="37A65A46" w14:textId="77777777" w:rsidR="007D2C28" w:rsidRPr="00C44A2B" w:rsidRDefault="007D2C28" w:rsidP="007D2C28">
      <w:pPr>
        <w:pStyle w:val="ListParagraph"/>
        <w:numPr>
          <w:ilvl w:val="1"/>
          <w:numId w:val="17"/>
        </w:numPr>
      </w:pPr>
      <w:proofErr w:type="spellStart"/>
      <w:r w:rsidRPr="00C44A2B">
        <w:t>Bij</w:t>
      </w:r>
      <w:proofErr w:type="spellEnd"/>
      <w:r w:rsidRPr="00C44A2B">
        <w:t xml:space="preserve"> Paper Source </w:t>
      </w:r>
      <w:proofErr w:type="spellStart"/>
      <w:r w:rsidRPr="00C44A2B">
        <w:t>selecteer</w:t>
      </w:r>
      <w:proofErr w:type="spellEnd"/>
      <w:r w:rsidRPr="00C44A2B">
        <w:t xml:space="preserve"> ‘Drawer 1</w:t>
      </w:r>
      <w:r>
        <w:t>’</w:t>
      </w:r>
    </w:p>
    <w:p w14:paraId="03E1F019" w14:textId="77777777" w:rsidR="007D2C28" w:rsidRPr="00C44A2B" w:rsidRDefault="007D2C28" w:rsidP="007D2C28"/>
    <w:p w14:paraId="0DC49932" w14:textId="77777777" w:rsidR="007D2C28" w:rsidRPr="00C44A2B" w:rsidRDefault="007D2C28" w:rsidP="007D2C28">
      <w:pPr>
        <w:jc w:val="center"/>
        <w:rPr>
          <w:lang w:val="nl-NL"/>
        </w:rPr>
      </w:pPr>
      <w:r>
        <w:rPr>
          <w:noProof/>
        </w:rPr>
        <w:drawing>
          <wp:inline distT="0" distB="0" distL="0" distR="0" wp14:anchorId="760ACC15" wp14:editId="174444E8">
            <wp:extent cx="3286125" cy="4386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9141" cy="4390805"/>
                    </a:xfrm>
                    <a:prstGeom prst="rect">
                      <a:avLst/>
                    </a:prstGeom>
                  </pic:spPr>
                </pic:pic>
              </a:graphicData>
            </a:graphic>
          </wp:inline>
        </w:drawing>
      </w:r>
    </w:p>
    <w:p w14:paraId="4A35C9C9" w14:textId="77777777" w:rsidR="007D2C28" w:rsidRDefault="007D2C28" w:rsidP="007D2C28">
      <w:pPr>
        <w:pStyle w:val="ListParagraph"/>
        <w:ind w:left="1418"/>
        <w:rPr>
          <w:lang w:val="nl-NL"/>
        </w:rPr>
      </w:pPr>
    </w:p>
    <w:p w14:paraId="0C8B0DD2" w14:textId="77777777" w:rsidR="007D2C28" w:rsidRPr="00C44A2B" w:rsidRDefault="007D2C28" w:rsidP="007D2C28">
      <w:pPr>
        <w:pStyle w:val="ListParagraph"/>
        <w:numPr>
          <w:ilvl w:val="0"/>
          <w:numId w:val="18"/>
        </w:numPr>
        <w:ind w:left="1418" w:hanging="425"/>
        <w:rPr>
          <w:lang w:val="nl-NL"/>
        </w:rPr>
      </w:pPr>
      <w:r>
        <w:rPr>
          <w:lang w:val="nl-NL"/>
        </w:rPr>
        <w:t>Ok en Print</w:t>
      </w:r>
    </w:p>
    <w:p w14:paraId="4D9DF70C" w14:textId="77777777" w:rsidR="007D2C28" w:rsidRDefault="007D2C28" w:rsidP="007D2C28">
      <w:pPr>
        <w:pStyle w:val="ListParagraph"/>
        <w:rPr>
          <w:lang w:val="nl-NL"/>
        </w:rPr>
      </w:pPr>
    </w:p>
    <w:p w14:paraId="401B6552" w14:textId="77777777" w:rsidR="007D2C28" w:rsidRPr="00364D9E" w:rsidRDefault="007D2C28" w:rsidP="007D2C28">
      <w:pPr>
        <w:pStyle w:val="ListParagraph"/>
        <w:numPr>
          <w:ilvl w:val="0"/>
          <w:numId w:val="17"/>
        </w:numPr>
        <w:rPr>
          <w:lang w:val="nl-NL"/>
        </w:rPr>
      </w:pPr>
      <w:r w:rsidRPr="00364D9E">
        <w:rPr>
          <w:lang w:val="nl-NL"/>
        </w:rPr>
        <w:t>Leg het aantal benodigde stickervellen in de bovenste ‘tray’ van de printer</w:t>
      </w:r>
      <w:r>
        <w:rPr>
          <w:lang w:val="nl-NL"/>
        </w:rPr>
        <w:t>. En printen maar.</w:t>
      </w:r>
    </w:p>
    <w:p w14:paraId="08506C95" w14:textId="77777777" w:rsidR="007D2C28" w:rsidRPr="007D2C28" w:rsidRDefault="007D2C28" w:rsidP="007D2C28">
      <w:pPr>
        <w:rPr>
          <w:sz w:val="24"/>
          <w:szCs w:val="24"/>
          <w:lang w:val="nl-NL"/>
        </w:rPr>
      </w:pPr>
    </w:p>
    <w:p w14:paraId="4ED68735" w14:textId="77777777" w:rsidR="00C43BC1" w:rsidRDefault="00C43BC1" w:rsidP="00C43BC1">
      <w:pPr>
        <w:rPr>
          <w:b/>
          <w:lang w:val="nl-NL"/>
        </w:rPr>
        <w:sectPr w:rsidR="00C43BC1" w:rsidSect="007D2C28">
          <w:pgSz w:w="12240" w:h="15840" w:code="1"/>
          <w:pgMar w:top="720" w:right="720" w:bottom="720" w:left="720" w:header="709" w:footer="709" w:gutter="0"/>
          <w:paperSrc w:other="1"/>
          <w:cols w:space="708"/>
          <w:titlePg/>
          <w:docGrid w:linePitch="360"/>
        </w:sectPr>
      </w:pPr>
    </w:p>
    <w:tbl>
      <w:tblPr>
        <w:tblStyle w:val="GridTable1Light"/>
        <w:tblW w:w="11199" w:type="dxa"/>
        <w:tblLook w:val="04A0" w:firstRow="1" w:lastRow="0" w:firstColumn="1" w:lastColumn="0" w:noHBand="0" w:noVBand="1"/>
      </w:tblPr>
      <w:tblGrid>
        <w:gridCol w:w="5531"/>
        <w:gridCol w:w="5668"/>
      </w:tblGrid>
      <w:tr w:rsidR="00C43BC1" w14:paraId="46B9D75B" w14:textId="77777777" w:rsidTr="009459C9">
        <w:trPr>
          <w:cnfStyle w:val="100000000000" w:firstRow="1" w:lastRow="0" w:firstColumn="0" w:lastColumn="0" w:oddVBand="0" w:evenVBand="0" w:oddHBand="0" w:evenHBand="0" w:firstRowFirstColumn="0" w:firstRowLastColumn="0" w:lastRowFirstColumn="0" w:lastRowLastColumn="0"/>
          <w:trHeight w:hRule="exact" w:val="6804"/>
        </w:trPr>
        <w:tc>
          <w:tcPr>
            <w:cnfStyle w:val="001000000000" w:firstRow="0" w:lastRow="0" w:firstColumn="1" w:lastColumn="0" w:oddVBand="0" w:evenVBand="0" w:oddHBand="0" w:evenHBand="0" w:firstRowFirstColumn="0" w:firstRowLastColumn="0" w:lastRowFirstColumn="0" w:lastRowLastColumn="0"/>
            <w:tcW w:w="5531" w:type="dxa"/>
          </w:tcPr>
          <w:p w14:paraId="170DEDEC" w14:textId="77777777" w:rsidR="00C43BC1" w:rsidRPr="008925B7" w:rsidRDefault="00C43BC1" w:rsidP="00C4081D">
            <w:pPr>
              <w:rPr>
                <w:b w:val="0"/>
                <w:lang w:val="nl-NL"/>
              </w:rPr>
            </w:pPr>
            <w:r w:rsidRPr="008925B7">
              <w:rPr>
                <w:lang w:val="nl-NL"/>
              </w:rPr>
              <w:lastRenderedPageBreak/>
              <w:t>TITEL ONDERZOEKSPROJECT</w:t>
            </w:r>
          </w:p>
          <w:p w14:paraId="0C6D3F45" w14:textId="77777777" w:rsidR="00C43BC1" w:rsidRDefault="00C43BC1" w:rsidP="00C4081D">
            <w:pPr>
              <w:rPr>
                <w:b w:val="0"/>
                <w:lang w:val="nl-NL"/>
              </w:rPr>
            </w:pPr>
          </w:p>
          <w:p w14:paraId="5620E6F3" w14:textId="77777777" w:rsidR="00C43BC1" w:rsidRPr="008925B7" w:rsidRDefault="00C43BC1" w:rsidP="00C4081D">
            <w:pPr>
              <w:rPr>
                <w:b w:val="0"/>
                <w:lang w:val="nl-NL"/>
              </w:rPr>
            </w:pPr>
          </w:p>
          <w:p w14:paraId="4748CA8C" w14:textId="77777777" w:rsidR="00C43BC1" w:rsidRPr="008925B7" w:rsidRDefault="00C43BC1" w:rsidP="00C4081D">
            <w:pPr>
              <w:rPr>
                <w:b w:val="0"/>
                <w:lang w:val="nl-NL"/>
              </w:rPr>
            </w:pPr>
          </w:p>
          <w:p w14:paraId="4E8F47A2" w14:textId="77777777" w:rsidR="00C43BC1" w:rsidRPr="00316104" w:rsidRDefault="00C43BC1" w:rsidP="00C4081D">
            <w:pPr>
              <w:rPr>
                <w:b w:val="0"/>
                <w:lang w:val="nl-NL"/>
              </w:rPr>
            </w:pPr>
            <w:r w:rsidRPr="00316104">
              <w:rPr>
                <w:lang w:val="nl-NL"/>
              </w:rPr>
              <w:t>HVA PROJECTREGISTRATIENUMMER + DOOSNUMMER</w:t>
            </w:r>
          </w:p>
          <w:p w14:paraId="69BBE578" w14:textId="77777777" w:rsidR="00C43BC1" w:rsidRPr="00316104" w:rsidRDefault="00C43BC1" w:rsidP="00C4081D">
            <w:pPr>
              <w:rPr>
                <w:lang w:val="nl-NL"/>
              </w:rPr>
            </w:pPr>
          </w:p>
          <w:p w14:paraId="685F21B4" w14:textId="77777777" w:rsidR="00C43BC1" w:rsidRPr="00316104" w:rsidRDefault="00C43BC1" w:rsidP="00C4081D">
            <w:pPr>
              <w:rPr>
                <w:lang w:val="nl-NL"/>
              </w:rPr>
            </w:pPr>
          </w:p>
          <w:p w14:paraId="249CF2EC" w14:textId="77777777" w:rsidR="00C43BC1" w:rsidRPr="00316104" w:rsidRDefault="00C43BC1" w:rsidP="00C4081D">
            <w:pPr>
              <w:rPr>
                <w:lang w:val="nl-NL"/>
              </w:rPr>
            </w:pPr>
          </w:p>
          <w:p w14:paraId="34201D3B" w14:textId="77777777" w:rsidR="00C43BC1" w:rsidRPr="00316104" w:rsidRDefault="00C43BC1" w:rsidP="00C4081D">
            <w:pPr>
              <w:rPr>
                <w:b w:val="0"/>
                <w:lang w:val="nl-NL"/>
              </w:rPr>
            </w:pPr>
            <w:r w:rsidRPr="00316104">
              <w:rPr>
                <w:lang w:val="nl-NL"/>
              </w:rPr>
              <w:t>NAAM VERANTWOORDELIJKE ONDERZOEKER</w:t>
            </w:r>
          </w:p>
          <w:p w14:paraId="4F0E1D93" w14:textId="77777777" w:rsidR="00C43BC1" w:rsidRDefault="00C43BC1" w:rsidP="00C4081D">
            <w:pPr>
              <w:rPr>
                <w:lang w:val="nl-NL"/>
              </w:rPr>
            </w:pPr>
          </w:p>
          <w:p w14:paraId="6B9172A2" w14:textId="77777777" w:rsidR="00C43BC1" w:rsidRPr="00316104" w:rsidRDefault="00C43BC1" w:rsidP="00C4081D">
            <w:pPr>
              <w:rPr>
                <w:lang w:val="nl-NL"/>
              </w:rPr>
            </w:pPr>
          </w:p>
          <w:p w14:paraId="45E78FB6" w14:textId="77777777" w:rsidR="00C43BC1" w:rsidRPr="00316104" w:rsidRDefault="00C43BC1" w:rsidP="00C4081D">
            <w:pPr>
              <w:rPr>
                <w:lang w:val="nl-NL"/>
              </w:rPr>
            </w:pPr>
          </w:p>
          <w:p w14:paraId="5F811175" w14:textId="77777777" w:rsidR="00C43BC1" w:rsidRPr="00316104" w:rsidRDefault="00C43BC1" w:rsidP="00C4081D">
            <w:pPr>
              <w:rPr>
                <w:b w:val="0"/>
                <w:lang w:val="nl-NL"/>
              </w:rPr>
            </w:pPr>
            <w:r w:rsidRPr="00316104">
              <w:rPr>
                <w:lang w:val="nl-NL"/>
              </w:rPr>
              <w:t>NAAM BETROKKEN LECTOR</w:t>
            </w:r>
          </w:p>
          <w:p w14:paraId="75879542" w14:textId="77777777" w:rsidR="00C43BC1" w:rsidRDefault="00C43BC1" w:rsidP="00C4081D">
            <w:pPr>
              <w:rPr>
                <w:lang w:val="nl-NL"/>
              </w:rPr>
            </w:pPr>
          </w:p>
          <w:p w14:paraId="6D760A6C" w14:textId="77777777" w:rsidR="00C43BC1" w:rsidRDefault="00C43BC1" w:rsidP="00C4081D">
            <w:pPr>
              <w:rPr>
                <w:lang w:val="nl-NL"/>
              </w:rPr>
            </w:pPr>
          </w:p>
          <w:p w14:paraId="647ABE67" w14:textId="77777777" w:rsidR="00C43BC1" w:rsidRPr="00316104" w:rsidRDefault="00C43BC1" w:rsidP="00C4081D">
            <w:pPr>
              <w:rPr>
                <w:lang w:val="nl-NL"/>
              </w:rPr>
            </w:pPr>
          </w:p>
          <w:p w14:paraId="53E76848" w14:textId="77777777" w:rsidR="00C43BC1" w:rsidRPr="00316104" w:rsidRDefault="00C43BC1" w:rsidP="00C4081D">
            <w:pPr>
              <w:rPr>
                <w:b w:val="0"/>
                <w:lang w:val="nl-NL"/>
              </w:rPr>
            </w:pPr>
            <w:r w:rsidRPr="00316104">
              <w:rPr>
                <w:lang w:val="nl-NL"/>
              </w:rPr>
              <w:t>DATUM PER WANNEER ONDERZOEKSDATA VERNIETIGD MOGEN WORDEN</w:t>
            </w:r>
          </w:p>
          <w:p w14:paraId="6F987D73" w14:textId="77777777" w:rsidR="00C43BC1" w:rsidRDefault="00C43BC1" w:rsidP="00C4081D">
            <w:pPr>
              <w:rPr>
                <w:b w:val="0"/>
                <w:lang w:val="nl-NL"/>
              </w:rPr>
            </w:pPr>
          </w:p>
          <w:p w14:paraId="4811A92D" w14:textId="77777777" w:rsidR="00C43BC1" w:rsidRDefault="00C43BC1" w:rsidP="00C4081D">
            <w:pPr>
              <w:rPr>
                <w:b w:val="0"/>
                <w:lang w:val="nl-NL"/>
              </w:rPr>
            </w:pPr>
          </w:p>
          <w:p w14:paraId="6893FBB0" w14:textId="77777777" w:rsidR="00C43BC1" w:rsidRDefault="00C43BC1" w:rsidP="00C4081D">
            <w:pPr>
              <w:rPr>
                <w:b w:val="0"/>
                <w:lang w:val="nl-NL"/>
              </w:rPr>
            </w:pPr>
          </w:p>
          <w:p w14:paraId="102B6EB3" w14:textId="05AD4D3F" w:rsidR="00C43BC1" w:rsidRDefault="00C43BC1" w:rsidP="00C4081D">
            <w:pPr>
              <w:rPr>
                <w:b w:val="0"/>
                <w:lang w:val="nl-NL"/>
              </w:rPr>
            </w:pPr>
            <w:r>
              <w:rPr>
                <w:lang w:val="nl-NL"/>
              </w:rPr>
              <w:t>SOORT DATA</w:t>
            </w:r>
          </w:p>
          <w:p w14:paraId="64790D67" w14:textId="13040602" w:rsidR="009459C9" w:rsidRDefault="009459C9" w:rsidP="00C4081D">
            <w:pPr>
              <w:rPr>
                <w:b w:val="0"/>
                <w:lang w:val="nl-NL"/>
              </w:rPr>
            </w:pPr>
          </w:p>
          <w:p w14:paraId="1C67292F" w14:textId="13040602" w:rsidR="009459C9" w:rsidRPr="00316104" w:rsidRDefault="009459C9" w:rsidP="00C4081D">
            <w:pPr>
              <w:rPr>
                <w:b w:val="0"/>
                <w:lang w:val="nl-NL"/>
              </w:rPr>
            </w:pPr>
          </w:p>
          <w:p w14:paraId="2B78697C" w14:textId="77777777" w:rsidR="00C43BC1" w:rsidRDefault="00C43BC1" w:rsidP="00C4081D">
            <w:pPr>
              <w:rPr>
                <w:b w:val="0"/>
                <w:lang w:val="nl-NL"/>
              </w:rPr>
            </w:pPr>
          </w:p>
        </w:tc>
        <w:tc>
          <w:tcPr>
            <w:tcW w:w="5668" w:type="dxa"/>
          </w:tcPr>
          <w:p w14:paraId="45737F81"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b w:val="0"/>
                <w:lang w:val="nl-NL"/>
              </w:rPr>
            </w:pPr>
            <w:r>
              <w:rPr>
                <w:lang w:val="nl-NL"/>
              </w:rPr>
              <w:tab/>
            </w:r>
            <w:r w:rsidRPr="00316104">
              <w:rPr>
                <w:lang w:val="nl-NL"/>
              </w:rPr>
              <w:t>TITEL ONDERZOEKSPROJECT</w:t>
            </w:r>
          </w:p>
          <w:p w14:paraId="7AEF604F"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b w:val="0"/>
                <w:lang w:val="nl-NL"/>
              </w:rPr>
            </w:pPr>
          </w:p>
          <w:p w14:paraId="4C4EBED8"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b w:val="0"/>
                <w:lang w:val="nl-NL"/>
              </w:rPr>
            </w:pPr>
          </w:p>
          <w:p w14:paraId="03FC3FF6"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b w:val="0"/>
                <w:lang w:val="nl-NL"/>
              </w:rPr>
            </w:pPr>
          </w:p>
          <w:p w14:paraId="7F2E6B86"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b w:val="0"/>
                <w:lang w:val="nl-NL"/>
              </w:rPr>
            </w:pPr>
            <w:r>
              <w:rPr>
                <w:lang w:val="nl-NL"/>
              </w:rPr>
              <w:tab/>
            </w:r>
            <w:r w:rsidRPr="00316104">
              <w:rPr>
                <w:lang w:val="nl-NL"/>
              </w:rPr>
              <w:t>HVA PROJECTREGISTRATIENUMMER + DOOSNUMMER</w:t>
            </w:r>
          </w:p>
          <w:p w14:paraId="32DFE57F"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lang w:val="nl-NL"/>
              </w:rPr>
            </w:pPr>
          </w:p>
          <w:p w14:paraId="52740FAE"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lang w:val="nl-NL"/>
              </w:rPr>
            </w:pPr>
          </w:p>
          <w:p w14:paraId="498A582F"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lang w:val="nl-NL"/>
              </w:rPr>
            </w:pPr>
          </w:p>
          <w:p w14:paraId="5B65D1F9"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b w:val="0"/>
                <w:lang w:val="nl-NL"/>
              </w:rPr>
            </w:pPr>
            <w:r>
              <w:rPr>
                <w:lang w:val="nl-NL"/>
              </w:rPr>
              <w:tab/>
            </w:r>
            <w:r w:rsidRPr="00316104">
              <w:rPr>
                <w:lang w:val="nl-NL"/>
              </w:rPr>
              <w:t>NAAM VERANTWOORDELIJKE ONDERZOEKER</w:t>
            </w:r>
          </w:p>
          <w:p w14:paraId="6C35218F" w14:textId="77777777" w:rsidR="00C43BC1"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lang w:val="nl-NL"/>
              </w:rPr>
            </w:pPr>
          </w:p>
          <w:p w14:paraId="4D555E90"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lang w:val="nl-NL"/>
              </w:rPr>
            </w:pPr>
          </w:p>
          <w:p w14:paraId="5F199EA4"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lang w:val="nl-NL"/>
              </w:rPr>
            </w:pPr>
          </w:p>
          <w:p w14:paraId="74E7DBBB"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b w:val="0"/>
                <w:lang w:val="nl-NL"/>
              </w:rPr>
            </w:pPr>
            <w:r>
              <w:rPr>
                <w:lang w:val="nl-NL"/>
              </w:rPr>
              <w:tab/>
            </w:r>
            <w:r w:rsidRPr="00316104">
              <w:rPr>
                <w:lang w:val="nl-NL"/>
              </w:rPr>
              <w:t>NAAM BETROKKEN LECTOR</w:t>
            </w:r>
          </w:p>
          <w:p w14:paraId="7DE5932F" w14:textId="77777777" w:rsidR="00C43BC1"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lang w:val="nl-NL"/>
              </w:rPr>
            </w:pPr>
          </w:p>
          <w:p w14:paraId="6B4C74D2"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lang w:val="nl-NL"/>
              </w:rPr>
            </w:pPr>
          </w:p>
          <w:p w14:paraId="6F2A9B24"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lang w:val="nl-NL"/>
              </w:rPr>
            </w:pPr>
          </w:p>
          <w:p w14:paraId="508EA1D9" w14:textId="77777777" w:rsidR="00C43BC1" w:rsidRPr="00316104"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b w:val="0"/>
                <w:lang w:val="nl-NL"/>
              </w:rPr>
            </w:pPr>
            <w:r>
              <w:rPr>
                <w:lang w:val="nl-NL"/>
              </w:rPr>
              <w:tab/>
            </w:r>
            <w:r w:rsidRPr="00316104">
              <w:rPr>
                <w:lang w:val="nl-NL"/>
              </w:rPr>
              <w:t xml:space="preserve">DATUM PER WANNEER ONDERZOEKSDATA VERNIETIGD </w:t>
            </w:r>
            <w:r>
              <w:rPr>
                <w:lang w:val="nl-NL"/>
              </w:rPr>
              <w:tab/>
            </w:r>
            <w:r w:rsidRPr="00316104">
              <w:rPr>
                <w:lang w:val="nl-NL"/>
              </w:rPr>
              <w:t>MOGEN WORDEN</w:t>
            </w:r>
          </w:p>
          <w:p w14:paraId="0AE3DFB9" w14:textId="77777777" w:rsidR="00C43BC1"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b w:val="0"/>
                <w:lang w:val="nl-NL"/>
              </w:rPr>
            </w:pPr>
          </w:p>
          <w:p w14:paraId="630A602C" w14:textId="77777777" w:rsidR="00C43BC1"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b w:val="0"/>
                <w:lang w:val="nl-NL"/>
              </w:rPr>
            </w:pPr>
          </w:p>
          <w:p w14:paraId="20185905" w14:textId="77777777" w:rsidR="00C43BC1" w:rsidRDefault="00C43BC1" w:rsidP="00C4081D">
            <w:pPr>
              <w:tabs>
                <w:tab w:val="left" w:pos="173"/>
              </w:tabs>
              <w:cnfStyle w:val="100000000000" w:firstRow="1" w:lastRow="0" w:firstColumn="0" w:lastColumn="0" w:oddVBand="0" w:evenVBand="0" w:oddHBand="0" w:evenHBand="0" w:firstRowFirstColumn="0" w:firstRowLastColumn="0" w:lastRowFirstColumn="0" w:lastRowLastColumn="0"/>
              <w:rPr>
                <w:b w:val="0"/>
                <w:lang w:val="nl-NL"/>
              </w:rPr>
            </w:pPr>
          </w:p>
          <w:p w14:paraId="054BC464" w14:textId="18AB7B7E" w:rsidR="00C43BC1" w:rsidRDefault="00C43BC1" w:rsidP="009459C9">
            <w:pPr>
              <w:tabs>
                <w:tab w:val="left" w:pos="173"/>
              </w:tabs>
              <w:cnfStyle w:val="100000000000" w:firstRow="1" w:lastRow="0" w:firstColumn="0" w:lastColumn="0" w:oddVBand="0" w:evenVBand="0" w:oddHBand="0" w:evenHBand="0" w:firstRowFirstColumn="0" w:firstRowLastColumn="0" w:lastRowFirstColumn="0" w:lastRowLastColumn="0"/>
              <w:rPr>
                <w:b w:val="0"/>
                <w:lang w:val="nl-NL"/>
              </w:rPr>
            </w:pPr>
            <w:r>
              <w:rPr>
                <w:lang w:val="nl-NL"/>
              </w:rPr>
              <w:tab/>
              <w:t>SOORT DATA</w:t>
            </w:r>
          </w:p>
        </w:tc>
      </w:tr>
      <w:tr w:rsidR="009459C9" w14:paraId="726A667B" w14:textId="77777777" w:rsidTr="009459C9">
        <w:trPr>
          <w:trHeight w:hRule="exact" w:val="6804"/>
        </w:trPr>
        <w:tc>
          <w:tcPr>
            <w:cnfStyle w:val="001000000000" w:firstRow="0" w:lastRow="0" w:firstColumn="1" w:lastColumn="0" w:oddVBand="0" w:evenVBand="0" w:oddHBand="0" w:evenHBand="0" w:firstRowFirstColumn="0" w:firstRowLastColumn="0" w:lastRowFirstColumn="0" w:lastRowLastColumn="0"/>
            <w:tcW w:w="5531" w:type="dxa"/>
          </w:tcPr>
          <w:p w14:paraId="2E74C68C" w14:textId="77777777" w:rsidR="009459C9" w:rsidRPr="008925B7" w:rsidRDefault="009459C9" w:rsidP="009459C9">
            <w:pPr>
              <w:rPr>
                <w:b w:val="0"/>
                <w:lang w:val="nl-NL"/>
              </w:rPr>
            </w:pPr>
            <w:r w:rsidRPr="008925B7">
              <w:rPr>
                <w:lang w:val="nl-NL"/>
              </w:rPr>
              <w:lastRenderedPageBreak/>
              <w:t>TITEL ONDERZOEKSPROJECT</w:t>
            </w:r>
          </w:p>
          <w:p w14:paraId="50F1BEA7" w14:textId="77777777" w:rsidR="009459C9" w:rsidRDefault="009459C9" w:rsidP="009459C9">
            <w:pPr>
              <w:rPr>
                <w:b w:val="0"/>
                <w:lang w:val="nl-NL"/>
              </w:rPr>
            </w:pPr>
          </w:p>
          <w:p w14:paraId="652BE5AE" w14:textId="77777777" w:rsidR="009459C9" w:rsidRPr="008925B7" w:rsidRDefault="009459C9" w:rsidP="009459C9">
            <w:pPr>
              <w:rPr>
                <w:b w:val="0"/>
                <w:lang w:val="nl-NL"/>
              </w:rPr>
            </w:pPr>
          </w:p>
          <w:p w14:paraId="60173C52" w14:textId="77777777" w:rsidR="009459C9" w:rsidRPr="008925B7" w:rsidRDefault="009459C9" w:rsidP="009459C9">
            <w:pPr>
              <w:rPr>
                <w:b w:val="0"/>
                <w:lang w:val="nl-NL"/>
              </w:rPr>
            </w:pPr>
          </w:p>
          <w:p w14:paraId="7671F625" w14:textId="77777777" w:rsidR="009459C9" w:rsidRPr="00316104" w:rsidRDefault="009459C9" w:rsidP="009459C9">
            <w:pPr>
              <w:rPr>
                <w:b w:val="0"/>
                <w:lang w:val="nl-NL"/>
              </w:rPr>
            </w:pPr>
            <w:r w:rsidRPr="00316104">
              <w:rPr>
                <w:lang w:val="nl-NL"/>
              </w:rPr>
              <w:t>HVA PROJECTREGISTRATIENUMMER + DOOSNUMMER</w:t>
            </w:r>
          </w:p>
          <w:p w14:paraId="0CFCD9EA" w14:textId="77777777" w:rsidR="009459C9" w:rsidRPr="00316104" w:rsidRDefault="009459C9" w:rsidP="009459C9">
            <w:pPr>
              <w:rPr>
                <w:lang w:val="nl-NL"/>
              </w:rPr>
            </w:pPr>
          </w:p>
          <w:p w14:paraId="5B408BD8" w14:textId="77777777" w:rsidR="009459C9" w:rsidRPr="00316104" w:rsidRDefault="009459C9" w:rsidP="009459C9">
            <w:pPr>
              <w:rPr>
                <w:lang w:val="nl-NL"/>
              </w:rPr>
            </w:pPr>
          </w:p>
          <w:p w14:paraId="5641D341" w14:textId="77777777" w:rsidR="009459C9" w:rsidRPr="00316104" w:rsidRDefault="009459C9" w:rsidP="009459C9">
            <w:pPr>
              <w:rPr>
                <w:lang w:val="nl-NL"/>
              </w:rPr>
            </w:pPr>
          </w:p>
          <w:p w14:paraId="36525322" w14:textId="77777777" w:rsidR="009459C9" w:rsidRPr="00316104" w:rsidRDefault="009459C9" w:rsidP="009459C9">
            <w:pPr>
              <w:rPr>
                <w:b w:val="0"/>
                <w:lang w:val="nl-NL"/>
              </w:rPr>
            </w:pPr>
            <w:r w:rsidRPr="00316104">
              <w:rPr>
                <w:lang w:val="nl-NL"/>
              </w:rPr>
              <w:t>NAAM VERANTWOORDELIJKE ONDERZOEKER</w:t>
            </w:r>
          </w:p>
          <w:p w14:paraId="0F4C161F" w14:textId="77777777" w:rsidR="009459C9" w:rsidRDefault="009459C9" w:rsidP="009459C9">
            <w:pPr>
              <w:rPr>
                <w:lang w:val="nl-NL"/>
              </w:rPr>
            </w:pPr>
          </w:p>
          <w:p w14:paraId="74F963C6" w14:textId="77777777" w:rsidR="009459C9" w:rsidRPr="00316104" w:rsidRDefault="009459C9" w:rsidP="009459C9">
            <w:pPr>
              <w:rPr>
                <w:lang w:val="nl-NL"/>
              </w:rPr>
            </w:pPr>
          </w:p>
          <w:p w14:paraId="1E758BD5" w14:textId="77777777" w:rsidR="009459C9" w:rsidRPr="00316104" w:rsidRDefault="009459C9" w:rsidP="009459C9">
            <w:pPr>
              <w:rPr>
                <w:lang w:val="nl-NL"/>
              </w:rPr>
            </w:pPr>
          </w:p>
          <w:p w14:paraId="1E82293F" w14:textId="77777777" w:rsidR="009459C9" w:rsidRPr="00316104" w:rsidRDefault="009459C9" w:rsidP="009459C9">
            <w:pPr>
              <w:rPr>
                <w:b w:val="0"/>
                <w:lang w:val="nl-NL"/>
              </w:rPr>
            </w:pPr>
            <w:r w:rsidRPr="00316104">
              <w:rPr>
                <w:lang w:val="nl-NL"/>
              </w:rPr>
              <w:t>NAAM BETROKKEN LECTOR</w:t>
            </w:r>
          </w:p>
          <w:p w14:paraId="02751894" w14:textId="77777777" w:rsidR="009459C9" w:rsidRDefault="009459C9" w:rsidP="009459C9">
            <w:pPr>
              <w:rPr>
                <w:lang w:val="nl-NL"/>
              </w:rPr>
            </w:pPr>
          </w:p>
          <w:p w14:paraId="613C8C34" w14:textId="77777777" w:rsidR="009459C9" w:rsidRDefault="009459C9" w:rsidP="009459C9">
            <w:pPr>
              <w:rPr>
                <w:lang w:val="nl-NL"/>
              </w:rPr>
            </w:pPr>
          </w:p>
          <w:p w14:paraId="6ADB87B3" w14:textId="77777777" w:rsidR="009459C9" w:rsidRPr="00316104" w:rsidRDefault="009459C9" w:rsidP="009459C9">
            <w:pPr>
              <w:rPr>
                <w:lang w:val="nl-NL"/>
              </w:rPr>
            </w:pPr>
          </w:p>
          <w:p w14:paraId="02F1C296" w14:textId="77777777" w:rsidR="009459C9" w:rsidRPr="00316104" w:rsidRDefault="009459C9" w:rsidP="009459C9">
            <w:pPr>
              <w:rPr>
                <w:b w:val="0"/>
                <w:lang w:val="nl-NL"/>
              </w:rPr>
            </w:pPr>
            <w:r w:rsidRPr="00316104">
              <w:rPr>
                <w:lang w:val="nl-NL"/>
              </w:rPr>
              <w:t>DATUM PER WANNEER ONDERZOEKSDATA VERNIETIGD MOGEN WORDEN</w:t>
            </w:r>
          </w:p>
          <w:p w14:paraId="0FC29EFB" w14:textId="77777777" w:rsidR="009459C9" w:rsidRDefault="009459C9" w:rsidP="009459C9">
            <w:pPr>
              <w:rPr>
                <w:b w:val="0"/>
                <w:lang w:val="nl-NL"/>
              </w:rPr>
            </w:pPr>
          </w:p>
          <w:p w14:paraId="3859B64A" w14:textId="77777777" w:rsidR="009459C9" w:rsidRDefault="009459C9" w:rsidP="009459C9">
            <w:pPr>
              <w:rPr>
                <w:b w:val="0"/>
                <w:lang w:val="nl-NL"/>
              </w:rPr>
            </w:pPr>
          </w:p>
          <w:p w14:paraId="64B2FAB7" w14:textId="77777777" w:rsidR="009459C9" w:rsidRDefault="009459C9" w:rsidP="009459C9">
            <w:pPr>
              <w:rPr>
                <w:b w:val="0"/>
                <w:lang w:val="nl-NL"/>
              </w:rPr>
            </w:pPr>
          </w:p>
          <w:p w14:paraId="41492369" w14:textId="77777777" w:rsidR="009459C9" w:rsidRDefault="009459C9" w:rsidP="009459C9">
            <w:pPr>
              <w:rPr>
                <w:b w:val="0"/>
                <w:lang w:val="nl-NL"/>
              </w:rPr>
            </w:pPr>
            <w:r>
              <w:rPr>
                <w:lang w:val="nl-NL"/>
              </w:rPr>
              <w:t>SOORT DATA</w:t>
            </w:r>
          </w:p>
          <w:p w14:paraId="4081340C" w14:textId="77777777" w:rsidR="009459C9" w:rsidRPr="008925B7" w:rsidRDefault="009459C9" w:rsidP="00C4081D">
            <w:pPr>
              <w:rPr>
                <w:b w:val="0"/>
                <w:lang w:val="nl-NL"/>
              </w:rPr>
            </w:pPr>
          </w:p>
        </w:tc>
        <w:tc>
          <w:tcPr>
            <w:tcW w:w="5668" w:type="dxa"/>
          </w:tcPr>
          <w:p w14:paraId="4C06066D"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b/>
                <w:lang w:val="nl-NL"/>
              </w:rPr>
            </w:pPr>
            <w:r>
              <w:rPr>
                <w:b/>
                <w:lang w:val="nl-NL"/>
              </w:rPr>
              <w:tab/>
            </w:r>
            <w:r w:rsidRPr="00316104">
              <w:rPr>
                <w:b/>
                <w:lang w:val="nl-NL"/>
              </w:rPr>
              <w:t>TITEL ONDERZOEKSPROJECT</w:t>
            </w:r>
          </w:p>
          <w:p w14:paraId="1E3170C5"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b/>
                <w:lang w:val="nl-NL"/>
              </w:rPr>
            </w:pPr>
          </w:p>
          <w:p w14:paraId="69C001FE"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b/>
                <w:lang w:val="nl-NL"/>
              </w:rPr>
            </w:pPr>
          </w:p>
          <w:p w14:paraId="0619519B"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b/>
                <w:lang w:val="nl-NL"/>
              </w:rPr>
            </w:pPr>
          </w:p>
          <w:p w14:paraId="145C631B"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b/>
                <w:lang w:val="nl-NL"/>
              </w:rPr>
            </w:pPr>
            <w:r>
              <w:rPr>
                <w:b/>
                <w:lang w:val="nl-NL"/>
              </w:rPr>
              <w:tab/>
            </w:r>
            <w:r w:rsidRPr="00316104">
              <w:rPr>
                <w:b/>
                <w:lang w:val="nl-NL"/>
              </w:rPr>
              <w:t>HVA PROJECTREGISTRATIENUMMER + DOOSNUMMER</w:t>
            </w:r>
          </w:p>
          <w:p w14:paraId="3752B456"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lang w:val="nl-NL"/>
              </w:rPr>
            </w:pPr>
          </w:p>
          <w:p w14:paraId="7ADD238D"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lang w:val="nl-NL"/>
              </w:rPr>
            </w:pPr>
          </w:p>
          <w:p w14:paraId="10A9D009"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lang w:val="nl-NL"/>
              </w:rPr>
            </w:pPr>
          </w:p>
          <w:p w14:paraId="5D9EADD4"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b/>
                <w:lang w:val="nl-NL"/>
              </w:rPr>
            </w:pPr>
            <w:r>
              <w:rPr>
                <w:b/>
                <w:lang w:val="nl-NL"/>
              </w:rPr>
              <w:tab/>
            </w:r>
            <w:r w:rsidRPr="00316104">
              <w:rPr>
                <w:b/>
                <w:lang w:val="nl-NL"/>
              </w:rPr>
              <w:t>NAAM VERANTWOORDELIJKE ONDERZOEKER</w:t>
            </w:r>
          </w:p>
          <w:p w14:paraId="2B7F7F93" w14:textId="77777777" w:rsidR="009459C9"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lang w:val="nl-NL"/>
              </w:rPr>
            </w:pPr>
          </w:p>
          <w:p w14:paraId="554DF0E9"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lang w:val="nl-NL"/>
              </w:rPr>
            </w:pPr>
          </w:p>
          <w:p w14:paraId="2A1FF190"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lang w:val="nl-NL"/>
              </w:rPr>
            </w:pPr>
          </w:p>
          <w:p w14:paraId="2682EFC4"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b/>
                <w:lang w:val="nl-NL"/>
              </w:rPr>
            </w:pPr>
            <w:r>
              <w:rPr>
                <w:b/>
                <w:lang w:val="nl-NL"/>
              </w:rPr>
              <w:tab/>
            </w:r>
            <w:r w:rsidRPr="00316104">
              <w:rPr>
                <w:b/>
                <w:lang w:val="nl-NL"/>
              </w:rPr>
              <w:t>NAAM BETROKKEN LECTOR</w:t>
            </w:r>
          </w:p>
          <w:p w14:paraId="0834EC80" w14:textId="77777777" w:rsidR="009459C9"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lang w:val="nl-NL"/>
              </w:rPr>
            </w:pPr>
          </w:p>
          <w:p w14:paraId="7161AA1D"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lang w:val="nl-NL"/>
              </w:rPr>
            </w:pPr>
          </w:p>
          <w:p w14:paraId="4AC7FC8B"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lang w:val="nl-NL"/>
              </w:rPr>
            </w:pPr>
          </w:p>
          <w:p w14:paraId="75302A73" w14:textId="77777777" w:rsidR="009459C9" w:rsidRPr="00316104"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b/>
                <w:lang w:val="nl-NL"/>
              </w:rPr>
            </w:pPr>
            <w:r>
              <w:rPr>
                <w:b/>
                <w:lang w:val="nl-NL"/>
              </w:rPr>
              <w:tab/>
            </w:r>
            <w:r w:rsidRPr="00316104">
              <w:rPr>
                <w:b/>
                <w:lang w:val="nl-NL"/>
              </w:rPr>
              <w:t xml:space="preserve">DATUM PER WANNEER ONDERZOEKSDATA VERNIETIGD </w:t>
            </w:r>
            <w:r>
              <w:rPr>
                <w:b/>
                <w:lang w:val="nl-NL"/>
              </w:rPr>
              <w:tab/>
            </w:r>
            <w:r w:rsidRPr="00316104">
              <w:rPr>
                <w:b/>
                <w:lang w:val="nl-NL"/>
              </w:rPr>
              <w:t>MOGEN WORDEN</w:t>
            </w:r>
          </w:p>
          <w:p w14:paraId="53D96255" w14:textId="77777777" w:rsidR="009459C9"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b/>
                <w:lang w:val="nl-NL"/>
              </w:rPr>
            </w:pPr>
          </w:p>
          <w:p w14:paraId="559E27BA" w14:textId="77777777" w:rsidR="009459C9"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b/>
                <w:lang w:val="nl-NL"/>
              </w:rPr>
            </w:pPr>
          </w:p>
          <w:p w14:paraId="2F66E409" w14:textId="77777777" w:rsidR="009459C9"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b/>
                <w:lang w:val="nl-NL"/>
              </w:rPr>
            </w:pPr>
          </w:p>
          <w:p w14:paraId="37B69477" w14:textId="19470277" w:rsidR="009459C9" w:rsidRDefault="009459C9" w:rsidP="009459C9">
            <w:pPr>
              <w:tabs>
                <w:tab w:val="left" w:pos="173"/>
              </w:tabs>
              <w:cnfStyle w:val="000000000000" w:firstRow="0" w:lastRow="0" w:firstColumn="0" w:lastColumn="0" w:oddVBand="0" w:evenVBand="0" w:oddHBand="0" w:evenHBand="0" w:firstRowFirstColumn="0" w:firstRowLastColumn="0" w:lastRowFirstColumn="0" w:lastRowLastColumn="0"/>
              <w:rPr>
                <w:b/>
                <w:lang w:val="nl-NL"/>
              </w:rPr>
            </w:pPr>
            <w:r>
              <w:rPr>
                <w:b/>
                <w:lang w:val="nl-NL"/>
              </w:rPr>
              <w:tab/>
              <w:t>SOORT DATA</w:t>
            </w:r>
          </w:p>
        </w:tc>
      </w:tr>
    </w:tbl>
    <w:p w14:paraId="2A58845E" w14:textId="77777777" w:rsidR="00C43BC1" w:rsidRPr="00C43BC1" w:rsidRDefault="00C43BC1" w:rsidP="009459C9">
      <w:pPr>
        <w:jc w:val="both"/>
        <w:rPr>
          <w:lang w:val="nl-NL"/>
        </w:rPr>
      </w:pPr>
    </w:p>
    <w:sectPr w:rsidR="00C43BC1" w:rsidRPr="00C43BC1" w:rsidSect="00631C17">
      <w:headerReference w:type="default" r:id="rId12"/>
      <w:pgSz w:w="12240" w:h="15840"/>
      <w:pgMar w:top="1276"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0F06B" w14:textId="77777777" w:rsidR="00A5755E" w:rsidRDefault="00A5755E" w:rsidP="00C12220">
      <w:r>
        <w:separator/>
      </w:r>
    </w:p>
  </w:endnote>
  <w:endnote w:type="continuationSeparator" w:id="0">
    <w:p w14:paraId="3C132CDC" w14:textId="77777777" w:rsidR="00A5755E" w:rsidRDefault="00A5755E" w:rsidP="00C1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AFF" w:usb1="C000E47F" w:usb2="00000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CFDE6" w14:textId="77777777" w:rsidR="00A5755E" w:rsidRDefault="00A5755E" w:rsidP="00C12220">
      <w:r>
        <w:separator/>
      </w:r>
    </w:p>
  </w:footnote>
  <w:footnote w:type="continuationSeparator" w:id="0">
    <w:p w14:paraId="645AFAFB" w14:textId="77777777" w:rsidR="00A5755E" w:rsidRDefault="00A5755E" w:rsidP="00C12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17148" w14:textId="77816587" w:rsidR="00C43BC1" w:rsidRPr="00CE5132" w:rsidRDefault="00C43BC1" w:rsidP="00CE5132">
    <w:pPr>
      <w:pStyle w:val="Header"/>
      <w:ind w:left="360"/>
      <w:jc w:val="right"/>
      <w:rPr>
        <w:sz w:val="20"/>
        <w:szCs w:val="20"/>
        <w:lang w:val="nl-NL"/>
      </w:rPr>
    </w:pPr>
    <w:sdt>
      <w:sdtPr>
        <w:rPr>
          <w:sz w:val="20"/>
          <w:szCs w:val="20"/>
        </w:rPr>
        <w:alias w:val="Title"/>
        <w:tag w:val=""/>
        <w:id w:val="-193620594"/>
        <w:placeholder>
          <w:docPart w:val="89C8DDA33E63441088897885F6FEC1A1"/>
        </w:placeholder>
        <w:dataBinding w:prefixMappings="xmlns:ns0='http://purl.org/dc/elements/1.1/' xmlns:ns1='http://schemas.openxmlformats.org/package/2006/metadata/core-properties' " w:xpath="/ns1:coreProperties[1]/ns0:title[1]" w:storeItemID="{6C3C8BC8-F283-45AE-878A-BAB7291924A1}"/>
        <w:text/>
      </w:sdtPr>
      <w:sdtContent>
        <w:r>
          <w:rPr>
            <w:sz w:val="20"/>
            <w:szCs w:val="20"/>
          </w:rPr>
          <w:t>UV Guidelines non-digital archiving</w:t>
        </w:r>
      </w:sdtContent>
    </w:sdt>
    <w:r w:rsidRPr="00CE5132">
      <w:rPr>
        <w:sz w:val="20"/>
        <w:szCs w:val="20"/>
        <w:lang w:val="nl-NL"/>
      </w:rPr>
      <w:t xml:space="preserve"> </w:t>
    </w:r>
    <w:r>
      <w:rPr>
        <w:sz w:val="20"/>
        <w:szCs w:val="20"/>
        <w:lang w:val="nl-NL"/>
      </w:rPr>
      <w:t>Versie</w:t>
    </w:r>
    <w:r w:rsidRPr="00CE5132">
      <w:rPr>
        <w:sz w:val="20"/>
        <w:szCs w:val="20"/>
        <w:lang w:val="nl-NL"/>
      </w:rPr>
      <w:t xml:space="preserve"> </w:t>
    </w:r>
    <w:r w:rsidRPr="00CE5132">
      <w:rPr>
        <w:sz w:val="20"/>
        <w:szCs w:val="20"/>
      </w:rPr>
      <w:fldChar w:fldCharType="begin"/>
    </w:r>
    <w:r w:rsidRPr="00CE5132">
      <w:rPr>
        <w:sz w:val="20"/>
        <w:szCs w:val="20"/>
        <w:lang w:val="nl-NL"/>
      </w:rPr>
      <w:instrText xml:space="preserve"> DOCPROPERTY  Versie  \* MERGEFORMAT </w:instrText>
    </w:r>
    <w:r w:rsidRPr="00CE5132">
      <w:rPr>
        <w:sz w:val="20"/>
        <w:szCs w:val="20"/>
      </w:rPr>
      <w:fldChar w:fldCharType="separate"/>
    </w:r>
    <w:r>
      <w:rPr>
        <w:sz w:val="20"/>
        <w:szCs w:val="20"/>
        <w:lang w:val="nl-NL"/>
      </w:rPr>
      <w:t>0.2</w:t>
    </w:r>
    <w:r w:rsidRPr="00CE5132">
      <w:rP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51BD9" w14:textId="24A1AD5B" w:rsidR="00DC362F" w:rsidRPr="00DC362F" w:rsidRDefault="009459C9" w:rsidP="00DC362F">
    <w:pPr>
      <w:pStyle w:val="Header"/>
      <w:jc w:val="right"/>
      <w:rPr>
        <w:sz w:val="20"/>
        <w:szCs w:val="20"/>
        <w:lang w:val="nl-NL"/>
      </w:rPr>
    </w:pPr>
    <w:sdt>
      <w:sdtPr>
        <w:rPr>
          <w:sz w:val="20"/>
          <w:szCs w:val="20"/>
        </w:rPr>
        <w:alias w:val="Title"/>
        <w:tag w:val=""/>
        <w:id w:val="829333639"/>
        <w:dataBinding w:prefixMappings="xmlns:ns0='http://purl.org/dc/elements/1.1/' xmlns:ns1='http://schemas.openxmlformats.org/package/2006/metadata/core-properties' " w:xpath="/ns1:coreProperties[1]/ns0:title[1]" w:storeItemID="{6C3C8BC8-F283-45AE-878A-BAB7291924A1}"/>
        <w:text/>
      </w:sdtPr>
      <w:sdtEndPr/>
      <w:sdtContent>
        <w:r w:rsidR="009C2AAB">
          <w:rPr>
            <w:sz w:val="20"/>
            <w:szCs w:val="20"/>
          </w:rPr>
          <w:t>UV Guidelines non-digital archiving</w:t>
        </w:r>
      </w:sdtContent>
    </w:sdt>
    <w:r w:rsidR="00DC362F" w:rsidRPr="00DC362F">
      <w:rPr>
        <w:sz w:val="20"/>
        <w:szCs w:val="20"/>
        <w:lang w:val="nl-NL"/>
      </w:rPr>
      <w:t xml:space="preserve"> – Versie </w:t>
    </w:r>
    <w:r w:rsidR="00DC362F">
      <w:rPr>
        <w:sz w:val="20"/>
        <w:szCs w:val="20"/>
        <w:lang w:val="nl-NL"/>
      </w:rPr>
      <w:fldChar w:fldCharType="begin"/>
    </w:r>
    <w:r w:rsidR="00DC362F">
      <w:rPr>
        <w:sz w:val="20"/>
        <w:szCs w:val="20"/>
        <w:lang w:val="nl-NL"/>
      </w:rPr>
      <w:instrText xml:space="preserve"> DOCPROPERTY  Versie  \* MERGEFORMAT </w:instrText>
    </w:r>
    <w:r w:rsidR="00DC362F">
      <w:rPr>
        <w:sz w:val="20"/>
        <w:szCs w:val="20"/>
        <w:lang w:val="nl-NL"/>
      </w:rPr>
      <w:fldChar w:fldCharType="separate"/>
    </w:r>
    <w:r w:rsidR="00583912">
      <w:rPr>
        <w:sz w:val="20"/>
        <w:szCs w:val="20"/>
        <w:lang w:val="nl-NL"/>
      </w:rPr>
      <w:t>0.2</w:t>
    </w:r>
    <w:r w:rsidR="00DC362F">
      <w:rPr>
        <w:sz w:val="20"/>
        <w:szCs w:val="20"/>
        <w:lang w:val="nl-N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6F79"/>
    <w:multiLevelType w:val="hybridMultilevel"/>
    <w:tmpl w:val="786C4030"/>
    <w:lvl w:ilvl="0" w:tplc="7FA425F4">
      <w:start w:val="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401F6"/>
    <w:multiLevelType w:val="hybridMultilevel"/>
    <w:tmpl w:val="6B9833A2"/>
    <w:lvl w:ilvl="0" w:tplc="2CCACD5A">
      <w:start w:val="2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C27E49"/>
    <w:multiLevelType w:val="hybridMultilevel"/>
    <w:tmpl w:val="0D827D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122D1"/>
    <w:multiLevelType w:val="hybridMultilevel"/>
    <w:tmpl w:val="13F4F04A"/>
    <w:lvl w:ilvl="0" w:tplc="AAB6BB76">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D67C5"/>
    <w:multiLevelType w:val="multilevel"/>
    <w:tmpl w:val="277ADD96"/>
    <w:lvl w:ilvl="0">
      <w:start w:val="1"/>
      <w:numFmt w:val="decimal"/>
      <w:pStyle w:val="Heading1"/>
      <w:lvlText w:val="%1."/>
      <w:lvlJc w:val="left"/>
      <w:pPr>
        <w:ind w:left="720" w:hanging="360"/>
      </w:pPr>
    </w:lvl>
    <w:lvl w:ilvl="1">
      <w:start w:val="1"/>
      <w:numFmt w:val="decimal"/>
      <w:pStyle w:val="Heading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CD057F9"/>
    <w:multiLevelType w:val="hybridMultilevel"/>
    <w:tmpl w:val="5B26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F77CF"/>
    <w:multiLevelType w:val="hybridMultilevel"/>
    <w:tmpl w:val="A5B46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0274C"/>
    <w:multiLevelType w:val="hybridMultilevel"/>
    <w:tmpl w:val="37E0E438"/>
    <w:lvl w:ilvl="0" w:tplc="D3D406EE">
      <w:start w:val="2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54C1BE2"/>
    <w:multiLevelType w:val="hybridMultilevel"/>
    <w:tmpl w:val="AADE7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B0859"/>
    <w:multiLevelType w:val="hybridMultilevel"/>
    <w:tmpl w:val="204ED0B0"/>
    <w:lvl w:ilvl="0" w:tplc="7FA425F4">
      <w:start w:val="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31BFF"/>
    <w:multiLevelType w:val="hybridMultilevel"/>
    <w:tmpl w:val="777E94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B5E5E0D"/>
    <w:multiLevelType w:val="hybridMultilevel"/>
    <w:tmpl w:val="BDBAF7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F4A28"/>
    <w:multiLevelType w:val="hybridMultilevel"/>
    <w:tmpl w:val="676AE8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F600FE"/>
    <w:multiLevelType w:val="hybridMultilevel"/>
    <w:tmpl w:val="5646244C"/>
    <w:lvl w:ilvl="0" w:tplc="DC38E26E">
      <w:numFmt w:val="bullet"/>
      <w:lvlText w:val="-"/>
      <w:lvlJc w:val="left"/>
      <w:pPr>
        <w:ind w:left="720" w:hanging="360"/>
      </w:pPr>
      <w:rPr>
        <w:rFonts w:ascii="Calibri" w:eastAsia="SimSun" w:hAnsi="Calibri"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60376DE4"/>
    <w:multiLevelType w:val="hybridMultilevel"/>
    <w:tmpl w:val="042C7A7C"/>
    <w:lvl w:ilvl="0" w:tplc="7FA425F4">
      <w:start w:val="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E258F"/>
    <w:multiLevelType w:val="hybridMultilevel"/>
    <w:tmpl w:val="0B0AC6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27DC9"/>
    <w:multiLevelType w:val="hybridMultilevel"/>
    <w:tmpl w:val="C0D2E66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64B36"/>
    <w:multiLevelType w:val="hybridMultilevel"/>
    <w:tmpl w:val="29E0E5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4187A"/>
    <w:multiLevelType w:val="hybridMultilevel"/>
    <w:tmpl w:val="4158433E"/>
    <w:lvl w:ilvl="0" w:tplc="B1D0EE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DF519C"/>
    <w:multiLevelType w:val="hybridMultilevel"/>
    <w:tmpl w:val="B664C6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2"/>
  </w:num>
  <w:num w:numId="4">
    <w:abstractNumId w:val="3"/>
  </w:num>
  <w:num w:numId="5">
    <w:abstractNumId w:val="16"/>
  </w:num>
  <w:num w:numId="6">
    <w:abstractNumId w:val="14"/>
  </w:num>
  <w:num w:numId="7">
    <w:abstractNumId w:val="0"/>
  </w:num>
  <w:num w:numId="8">
    <w:abstractNumId w:val="13"/>
  </w:num>
  <w:num w:numId="9">
    <w:abstractNumId w:val="12"/>
  </w:num>
  <w:num w:numId="10">
    <w:abstractNumId w:val="15"/>
  </w:num>
  <w:num w:numId="11">
    <w:abstractNumId w:val="8"/>
  </w:num>
  <w:num w:numId="12">
    <w:abstractNumId w:val="4"/>
  </w:num>
  <w:num w:numId="13">
    <w:abstractNumId w:val="6"/>
  </w:num>
  <w:num w:numId="14">
    <w:abstractNumId w:val="5"/>
  </w:num>
  <w:num w:numId="15">
    <w:abstractNumId w:val="17"/>
  </w:num>
  <w:num w:numId="16">
    <w:abstractNumId w:val="18"/>
  </w:num>
  <w:num w:numId="17">
    <w:abstractNumId w:val="11"/>
  </w:num>
  <w:num w:numId="18">
    <w:abstractNumId w:val="10"/>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084"/>
    <w:rsid w:val="00002830"/>
    <w:rsid w:val="00023F61"/>
    <w:rsid w:val="00052DF9"/>
    <w:rsid w:val="000660BA"/>
    <w:rsid w:val="000B5DB5"/>
    <w:rsid w:val="000D51B0"/>
    <w:rsid w:val="000D54F9"/>
    <w:rsid w:val="00102EC7"/>
    <w:rsid w:val="0013165A"/>
    <w:rsid w:val="001549E5"/>
    <w:rsid w:val="00185E91"/>
    <w:rsid w:val="001D27DD"/>
    <w:rsid w:val="00200471"/>
    <w:rsid w:val="00225C95"/>
    <w:rsid w:val="002577E3"/>
    <w:rsid w:val="002B4A8B"/>
    <w:rsid w:val="00335D69"/>
    <w:rsid w:val="0033798F"/>
    <w:rsid w:val="00351E20"/>
    <w:rsid w:val="0036187F"/>
    <w:rsid w:val="003755B7"/>
    <w:rsid w:val="003B5695"/>
    <w:rsid w:val="003C1084"/>
    <w:rsid w:val="003C1614"/>
    <w:rsid w:val="00412F26"/>
    <w:rsid w:val="004628E9"/>
    <w:rsid w:val="0046294B"/>
    <w:rsid w:val="004E44E7"/>
    <w:rsid w:val="00523BDD"/>
    <w:rsid w:val="00550231"/>
    <w:rsid w:val="00583912"/>
    <w:rsid w:val="005A2816"/>
    <w:rsid w:val="005F4011"/>
    <w:rsid w:val="00631C17"/>
    <w:rsid w:val="00652303"/>
    <w:rsid w:val="006714CC"/>
    <w:rsid w:val="00681F44"/>
    <w:rsid w:val="006A63C8"/>
    <w:rsid w:val="00710316"/>
    <w:rsid w:val="00714958"/>
    <w:rsid w:val="007172A5"/>
    <w:rsid w:val="00746E7A"/>
    <w:rsid w:val="007D2C28"/>
    <w:rsid w:val="007E3B27"/>
    <w:rsid w:val="00807A58"/>
    <w:rsid w:val="0083169E"/>
    <w:rsid w:val="00891A8B"/>
    <w:rsid w:val="008A2F51"/>
    <w:rsid w:val="008C22FC"/>
    <w:rsid w:val="009459C9"/>
    <w:rsid w:val="0098288F"/>
    <w:rsid w:val="00993E75"/>
    <w:rsid w:val="009C2AAB"/>
    <w:rsid w:val="009C3277"/>
    <w:rsid w:val="00A261E5"/>
    <w:rsid w:val="00A5755E"/>
    <w:rsid w:val="00AA116E"/>
    <w:rsid w:val="00AA2E38"/>
    <w:rsid w:val="00AC1419"/>
    <w:rsid w:val="00AD19A9"/>
    <w:rsid w:val="00AE112E"/>
    <w:rsid w:val="00B11B81"/>
    <w:rsid w:val="00B4409A"/>
    <w:rsid w:val="00B86E98"/>
    <w:rsid w:val="00B93AB6"/>
    <w:rsid w:val="00BD02F7"/>
    <w:rsid w:val="00BF2C38"/>
    <w:rsid w:val="00C059ED"/>
    <w:rsid w:val="00C12220"/>
    <w:rsid w:val="00C43BC1"/>
    <w:rsid w:val="00CA6002"/>
    <w:rsid w:val="00D025B8"/>
    <w:rsid w:val="00D20116"/>
    <w:rsid w:val="00DA60DB"/>
    <w:rsid w:val="00DC362F"/>
    <w:rsid w:val="00DF7C94"/>
    <w:rsid w:val="00E00741"/>
    <w:rsid w:val="00E07417"/>
    <w:rsid w:val="00E14945"/>
    <w:rsid w:val="00E22EA0"/>
    <w:rsid w:val="00E34B84"/>
    <w:rsid w:val="00E7177D"/>
    <w:rsid w:val="00E93071"/>
    <w:rsid w:val="00EC4AB1"/>
    <w:rsid w:val="00ED53BE"/>
    <w:rsid w:val="00F55C9F"/>
    <w:rsid w:val="00F64E2B"/>
    <w:rsid w:val="00F70210"/>
    <w:rsid w:val="00F80125"/>
    <w:rsid w:val="00FB01C9"/>
    <w:rsid w:val="00FB7139"/>
    <w:rsid w:val="00FE58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6694"/>
  <w15:chartTrackingRefBased/>
  <w15:docId w15:val="{CC1F312C-5B63-4B0B-BBC0-B9B6D383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8288F"/>
    <w:pPr>
      <w:keepNext/>
      <w:keepLines/>
      <w:numPr>
        <w:numId w:val="12"/>
      </w:numPr>
      <w:spacing w:before="120"/>
      <w:ind w:left="357" w:hanging="357"/>
      <w:outlineLvl w:val="0"/>
    </w:pPr>
    <w:rPr>
      <w:rFonts w:eastAsiaTheme="majorEastAsia" w:cstheme="majorBidi"/>
      <w:caps/>
      <w:color w:val="25167A"/>
      <w:sz w:val="36"/>
      <w:szCs w:val="32"/>
      <w:lang w:val="nl-NL"/>
    </w:rPr>
  </w:style>
  <w:style w:type="paragraph" w:styleId="Heading2">
    <w:name w:val="heading 2"/>
    <w:basedOn w:val="Normal"/>
    <w:next w:val="Normal"/>
    <w:link w:val="Heading2Char"/>
    <w:autoRedefine/>
    <w:uiPriority w:val="9"/>
    <w:unhideWhenUsed/>
    <w:qFormat/>
    <w:rsid w:val="0098288F"/>
    <w:pPr>
      <w:keepNext/>
      <w:keepLines/>
      <w:numPr>
        <w:ilvl w:val="1"/>
        <w:numId w:val="12"/>
      </w:numPr>
      <w:spacing w:before="40"/>
      <w:ind w:left="482" w:hanging="482"/>
      <w:outlineLvl w:val="1"/>
    </w:pPr>
    <w:rPr>
      <w:rFonts w:eastAsiaTheme="majorEastAsia" w:cstheme="majorBidi"/>
      <w:color w:val="25167A"/>
      <w:sz w:val="32"/>
      <w:szCs w:val="28"/>
      <w:lang w:val="nl-NL"/>
    </w:rPr>
  </w:style>
  <w:style w:type="paragraph" w:styleId="Heading3">
    <w:name w:val="heading 3"/>
    <w:basedOn w:val="Normal"/>
    <w:next w:val="Normal"/>
    <w:link w:val="Heading3Char"/>
    <w:uiPriority w:val="9"/>
    <w:semiHidden/>
    <w:unhideWhenUsed/>
    <w:qFormat/>
    <w:rsid w:val="007D2C2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471"/>
    <w:pPr>
      <w:ind w:left="720"/>
      <w:contextualSpacing/>
    </w:pPr>
  </w:style>
  <w:style w:type="character" w:customStyle="1" w:styleId="Heading1Char">
    <w:name w:val="Heading 1 Char"/>
    <w:basedOn w:val="DefaultParagraphFont"/>
    <w:link w:val="Heading1"/>
    <w:uiPriority w:val="9"/>
    <w:rsid w:val="0098288F"/>
    <w:rPr>
      <w:rFonts w:eastAsiaTheme="majorEastAsia" w:cstheme="majorBidi"/>
      <w:caps/>
      <w:color w:val="25167A"/>
      <w:sz w:val="36"/>
      <w:szCs w:val="32"/>
      <w:lang w:val="nl-NL"/>
    </w:rPr>
  </w:style>
  <w:style w:type="character" w:customStyle="1" w:styleId="Heading2Char">
    <w:name w:val="Heading 2 Char"/>
    <w:basedOn w:val="DefaultParagraphFont"/>
    <w:link w:val="Heading2"/>
    <w:uiPriority w:val="9"/>
    <w:rsid w:val="0098288F"/>
    <w:rPr>
      <w:rFonts w:eastAsiaTheme="majorEastAsia" w:cstheme="majorBidi"/>
      <w:color w:val="25167A"/>
      <w:sz w:val="32"/>
      <w:szCs w:val="28"/>
      <w:lang w:val="nl-NL"/>
    </w:rPr>
  </w:style>
  <w:style w:type="character" w:styleId="Hyperlink">
    <w:name w:val="Hyperlink"/>
    <w:basedOn w:val="DefaultParagraphFont"/>
    <w:uiPriority w:val="99"/>
    <w:unhideWhenUsed/>
    <w:rsid w:val="00351E20"/>
    <w:rPr>
      <w:color w:val="0563C1" w:themeColor="hyperlink"/>
      <w:u w:val="single"/>
    </w:rPr>
  </w:style>
  <w:style w:type="paragraph" w:styleId="FootnoteText">
    <w:name w:val="footnote text"/>
    <w:basedOn w:val="Normal"/>
    <w:link w:val="FootnoteTextChar"/>
    <w:uiPriority w:val="99"/>
    <w:semiHidden/>
    <w:unhideWhenUsed/>
    <w:rsid w:val="00C12220"/>
    <w:rPr>
      <w:sz w:val="20"/>
      <w:szCs w:val="20"/>
    </w:rPr>
  </w:style>
  <w:style w:type="character" w:customStyle="1" w:styleId="FootnoteTextChar">
    <w:name w:val="Footnote Text Char"/>
    <w:basedOn w:val="DefaultParagraphFont"/>
    <w:link w:val="FootnoteText"/>
    <w:uiPriority w:val="99"/>
    <w:semiHidden/>
    <w:rsid w:val="00C12220"/>
    <w:rPr>
      <w:sz w:val="20"/>
      <w:szCs w:val="20"/>
    </w:rPr>
  </w:style>
  <w:style w:type="character" w:styleId="FootnoteReference">
    <w:name w:val="footnote reference"/>
    <w:basedOn w:val="DefaultParagraphFont"/>
    <w:uiPriority w:val="99"/>
    <w:semiHidden/>
    <w:unhideWhenUsed/>
    <w:rsid w:val="00C12220"/>
    <w:rPr>
      <w:vertAlign w:val="superscript"/>
    </w:rPr>
  </w:style>
  <w:style w:type="character" w:styleId="FollowedHyperlink">
    <w:name w:val="FollowedHyperlink"/>
    <w:basedOn w:val="DefaultParagraphFont"/>
    <w:uiPriority w:val="99"/>
    <w:semiHidden/>
    <w:unhideWhenUsed/>
    <w:rsid w:val="00652303"/>
    <w:rPr>
      <w:color w:val="954F72" w:themeColor="followedHyperlink"/>
      <w:u w:val="single"/>
    </w:rPr>
  </w:style>
  <w:style w:type="table" w:styleId="TableGrid">
    <w:name w:val="Table Grid"/>
    <w:basedOn w:val="TableNormal"/>
    <w:uiPriority w:val="39"/>
    <w:rsid w:val="00523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362F"/>
    <w:pPr>
      <w:tabs>
        <w:tab w:val="center" w:pos="4680"/>
        <w:tab w:val="right" w:pos="9360"/>
      </w:tabs>
    </w:pPr>
  </w:style>
  <w:style w:type="character" w:customStyle="1" w:styleId="HeaderChar">
    <w:name w:val="Header Char"/>
    <w:basedOn w:val="DefaultParagraphFont"/>
    <w:link w:val="Header"/>
    <w:uiPriority w:val="99"/>
    <w:rsid w:val="00DC362F"/>
  </w:style>
  <w:style w:type="paragraph" w:styleId="Footer">
    <w:name w:val="footer"/>
    <w:basedOn w:val="Normal"/>
    <w:link w:val="FooterChar"/>
    <w:uiPriority w:val="99"/>
    <w:unhideWhenUsed/>
    <w:rsid w:val="00DC362F"/>
    <w:pPr>
      <w:tabs>
        <w:tab w:val="center" w:pos="4680"/>
        <w:tab w:val="right" w:pos="9360"/>
      </w:tabs>
    </w:pPr>
  </w:style>
  <w:style w:type="character" w:customStyle="1" w:styleId="FooterChar">
    <w:name w:val="Footer Char"/>
    <w:basedOn w:val="DefaultParagraphFont"/>
    <w:link w:val="Footer"/>
    <w:uiPriority w:val="99"/>
    <w:rsid w:val="00DC362F"/>
  </w:style>
  <w:style w:type="character" w:styleId="PlaceholderText">
    <w:name w:val="Placeholder Text"/>
    <w:basedOn w:val="DefaultParagraphFont"/>
    <w:uiPriority w:val="99"/>
    <w:semiHidden/>
    <w:rsid w:val="00DC362F"/>
    <w:rPr>
      <w:color w:val="808080"/>
    </w:rPr>
  </w:style>
  <w:style w:type="character" w:styleId="CommentReference">
    <w:name w:val="annotation reference"/>
    <w:basedOn w:val="DefaultParagraphFont"/>
    <w:uiPriority w:val="99"/>
    <w:semiHidden/>
    <w:unhideWhenUsed/>
    <w:rsid w:val="007172A5"/>
    <w:rPr>
      <w:sz w:val="16"/>
      <w:szCs w:val="16"/>
    </w:rPr>
  </w:style>
  <w:style w:type="paragraph" w:styleId="CommentText">
    <w:name w:val="annotation text"/>
    <w:basedOn w:val="Normal"/>
    <w:link w:val="CommentTextChar"/>
    <w:uiPriority w:val="99"/>
    <w:semiHidden/>
    <w:unhideWhenUsed/>
    <w:rsid w:val="007172A5"/>
    <w:rPr>
      <w:sz w:val="20"/>
      <w:szCs w:val="20"/>
    </w:rPr>
  </w:style>
  <w:style w:type="character" w:customStyle="1" w:styleId="CommentTextChar">
    <w:name w:val="Comment Text Char"/>
    <w:basedOn w:val="DefaultParagraphFont"/>
    <w:link w:val="CommentText"/>
    <w:uiPriority w:val="99"/>
    <w:semiHidden/>
    <w:rsid w:val="007172A5"/>
    <w:rPr>
      <w:sz w:val="20"/>
      <w:szCs w:val="20"/>
    </w:rPr>
  </w:style>
  <w:style w:type="paragraph" w:styleId="CommentSubject">
    <w:name w:val="annotation subject"/>
    <w:basedOn w:val="CommentText"/>
    <w:next w:val="CommentText"/>
    <w:link w:val="CommentSubjectChar"/>
    <w:uiPriority w:val="99"/>
    <w:semiHidden/>
    <w:unhideWhenUsed/>
    <w:rsid w:val="007172A5"/>
    <w:rPr>
      <w:b/>
      <w:bCs/>
    </w:rPr>
  </w:style>
  <w:style w:type="character" w:customStyle="1" w:styleId="CommentSubjectChar">
    <w:name w:val="Comment Subject Char"/>
    <w:basedOn w:val="CommentTextChar"/>
    <w:link w:val="CommentSubject"/>
    <w:uiPriority w:val="99"/>
    <w:semiHidden/>
    <w:rsid w:val="007172A5"/>
    <w:rPr>
      <w:b/>
      <w:bCs/>
      <w:sz w:val="20"/>
      <w:szCs w:val="20"/>
    </w:rPr>
  </w:style>
  <w:style w:type="paragraph" w:styleId="BalloonText">
    <w:name w:val="Balloon Text"/>
    <w:basedOn w:val="Normal"/>
    <w:link w:val="BalloonTextChar"/>
    <w:uiPriority w:val="99"/>
    <w:semiHidden/>
    <w:unhideWhenUsed/>
    <w:rsid w:val="007172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2A5"/>
    <w:rPr>
      <w:rFonts w:ascii="Segoe UI" w:hAnsi="Segoe UI" w:cs="Segoe UI"/>
      <w:sz w:val="18"/>
      <w:szCs w:val="18"/>
    </w:rPr>
  </w:style>
  <w:style w:type="character" w:styleId="UnresolvedMention">
    <w:name w:val="Unresolved Mention"/>
    <w:basedOn w:val="DefaultParagraphFont"/>
    <w:uiPriority w:val="99"/>
    <w:semiHidden/>
    <w:unhideWhenUsed/>
    <w:rsid w:val="00C43BC1"/>
    <w:rPr>
      <w:color w:val="605E5C"/>
      <w:shd w:val="clear" w:color="auto" w:fill="E1DFDD"/>
    </w:rPr>
  </w:style>
  <w:style w:type="character" w:customStyle="1" w:styleId="Heading3Char">
    <w:name w:val="Heading 3 Char"/>
    <w:basedOn w:val="DefaultParagraphFont"/>
    <w:link w:val="Heading3"/>
    <w:uiPriority w:val="9"/>
    <w:semiHidden/>
    <w:rsid w:val="007D2C28"/>
    <w:rPr>
      <w:rFonts w:asciiTheme="majorHAnsi" w:eastAsiaTheme="majorEastAsia" w:hAnsiTheme="majorHAnsi" w:cstheme="majorBidi"/>
      <w:color w:val="1F4D78" w:themeColor="accent1" w:themeShade="7F"/>
      <w:sz w:val="24"/>
      <w:szCs w:val="24"/>
    </w:rPr>
  </w:style>
  <w:style w:type="table" w:styleId="GridTable1Light">
    <w:name w:val="Grid Table 1 Light"/>
    <w:basedOn w:val="TableNormal"/>
    <w:uiPriority w:val="46"/>
    <w:rsid w:val="009459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3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ensciencesupport@hva.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pensciencesupport@hva.n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C8DDA33E63441088897885F6FEC1A1"/>
        <w:category>
          <w:name w:val="General"/>
          <w:gallery w:val="placeholder"/>
        </w:category>
        <w:types>
          <w:type w:val="bbPlcHdr"/>
        </w:types>
        <w:behaviors>
          <w:behavior w:val="content"/>
        </w:behaviors>
        <w:guid w:val="{EBBC09CC-A140-4D93-94E4-A538D7BE67AA}"/>
      </w:docPartPr>
      <w:docPartBody>
        <w:p w:rsidR="0013679A" w:rsidRDefault="007C506E">
          <w:r w:rsidRPr="00D954E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AFF" w:usb1="C000E47F" w:usb2="0000002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06E"/>
    <w:rsid w:val="0013679A"/>
    <w:rsid w:val="00380F5C"/>
    <w:rsid w:val="003C401B"/>
    <w:rsid w:val="003C5FE2"/>
    <w:rsid w:val="00482506"/>
    <w:rsid w:val="00503962"/>
    <w:rsid w:val="00715FFC"/>
    <w:rsid w:val="007C506E"/>
    <w:rsid w:val="00912DD7"/>
    <w:rsid w:val="00AC6D77"/>
    <w:rsid w:val="00BD29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06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50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8EAD4-49A5-4BAC-BCD5-87D4B7374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1368</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UV Guidelines non-digital archiving</vt:lpstr>
    </vt:vector>
  </TitlesOfParts>
  <Company>Hogeschool van Amsterdam</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 Guidelines non-digital archiving</dc:title>
  <dc:subject/>
  <dc:creator>N.R. van Ulzen</dc:creator>
  <cp:keywords/>
  <dc:description/>
  <cp:lastModifiedBy>N.R. van Ulzen</cp:lastModifiedBy>
  <cp:revision>6</cp:revision>
  <dcterms:created xsi:type="dcterms:W3CDTF">2016-10-31T12:54:00Z</dcterms:created>
  <dcterms:modified xsi:type="dcterms:W3CDTF">2020-01-22T15:11:00Z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0.2</vt:lpwstr>
  </property>
</Properties>
</file>