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00" w:lineRule="auto"/>
        <w:jc w:val="center"/>
        <w:rPr>
          <w:rFonts w:ascii="Sniglet" w:cs="Sniglet" w:eastAsia="Sniglet" w:hAnsi="Sniglet"/>
          <w:sz w:val="40"/>
          <w:szCs w:val="40"/>
        </w:rPr>
      </w:pPr>
      <w:r w:rsidDel="00000000" w:rsidR="00000000" w:rsidRPr="00000000">
        <w:rPr>
          <w:rFonts w:ascii="Sniglet" w:cs="Sniglet" w:eastAsia="Sniglet" w:hAnsi="Sniglet"/>
          <w:sz w:val="40"/>
          <w:szCs w:val="40"/>
          <w:rtl w:val="0"/>
        </w:rPr>
        <w:t xml:space="preserve">Jogo de Clicar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Sniglet" w:cs="Sniglet" w:eastAsia="Sniglet" w:hAnsi="Sniglet"/>
          <w:i w:val="1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i w:val="1"/>
          <w:sz w:val="28"/>
          <w:szCs w:val="28"/>
          <w:rtl w:val="0"/>
        </w:rPr>
        <w:t xml:space="preserve">Hoje vamos criar um joguinho simples de clicar. Neste jogo, um personagem deve ficar aparecendo e sumindo da tela e o jogador deve clicar nele antes dele desaparecer.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1 - Funcionamento básico do jogo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Crie um novo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before="200"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cenário.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200"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personagem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200"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personagem ficar sempre desaparecendo e aparecendo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FOR CLICADO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 Para isso, pense em como combinar os seguintes comandos: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00"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3443288" cy="693734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693734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before="200" w:line="36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Agora, faça com que o personagem sempre apareça em um lugar aleatório. Pense em onde adicionar o seguinte bloco: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342900</wp:posOffset>
            </wp:positionV>
            <wp:extent cx="1384935" cy="321398"/>
            <wp:effectExtent b="12700" l="12700" r="12700" t="1270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3213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200"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personagem desaparecer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QUANDO ELE FOR CLICADO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 Qual bloco de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EVENTO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deve ser utilizado para isso?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2 - Modificações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40" w:lineRule="auto"/>
        <w:ind w:left="36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personagem mudar de cor quando ele for clicado.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36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personagem ficar menor quando ele for clicado.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720" w:firstLine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36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som de efeito para ser tocado quando o personagem for clicado.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40" w:lineRule="auto"/>
        <w:ind w:left="36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som de efeito para ser tocado quando o personagem aparecer.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720" w:firstLine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40" w:lineRule="auto"/>
        <w:ind w:left="36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personagem deslizar para uma posição aleatória quando ele aparecer.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36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Pense em outras modificações para serem adicionadas ou peça sugestões ao professor.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first"/>
      <w:footerReference r:id="rId13" w:type="even"/>
      <w:pgSz w:h="15840" w:w="12240" w:orient="portrait"/>
      <w:pgMar w:bottom="1152" w:top="1152" w:left="1080" w:right="1152" w:header="0" w:footer="0"/>
      <w:pgNumType w:start="1"/>
      <w:cols w:equalWidth="0" w:num="1">
        <w:col w:space="0" w:w="1000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niglet">
    <w:embedRegular w:fontKey="{00000000-0000-0000-0000-000000000000}" r:id="rId1" w:subsetted="0"/>
  </w:font>
  <w:font w:name="Gabriela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tabs>
        <w:tab w:val="center" w:pos="4245"/>
        <w:tab w:val="right" w:pos="8504"/>
      </w:tabs>
      <w:spacing w:after="200" w:line="240" w:lineRule="auto"/>
      <w:ind w:left="-1695" w:right="-1695" w:firstLine="0"/>
      <w:jc w:val="center"/>
      <w:rPr/>
    </w:pPr>
    <w:r w:rsidDel="00000000" w:rsidR="00000000" w:rsidRPr="00000000">
      <w:rPr>
        <w:rFonts w:ascii="Gabriela" w:cs="Gabriela" w:eastAsia="Gabriela" w:hAnsi="Gabriela"/>
        <w:sz w:val="24"/>
        <w:szCs w:val="24"/>
        <w:rtl w:val="0"/>
      </w:rPr>
      <w:t xml:space="preserve">Nome: __________________________________________________</w:t>
      <w:tab/>
      <w:t xml:space="preserve">                 Data:      /      /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Relationship Id="rId2" Type="http://schemas.openxmlformats.org/officeDocument/2006/relationships/font" Target="fonts/Gabriel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