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200" w:line="276" w:lineRule="auto"/>
        <w:jc w:val="center"/>
        <w:rPr>
          <w:rFonts w:ascii="Sniglet" w:cs="Sniglet" w:eastAsia="Sniglet" w:hAnsi="Sniglet"/>
          <w:sz w:val="40"/>
          <w:szCs w:val="40"/>
        </w:rPr>
      </w:pPr>
      <w:r w:rsidDel="00000000" w:rsidR="00000000" w:rsidRPr="00000000">
        <w:rPr>
          <w:rFonts w:ascii="Sniglet" w:cs="Sniglet" w:eastAsia="Sniglet" w:hAnsi="Sniglet"/>
          <w:sz w:val="40"/>
          <w:szCs w:val="40"/>
          <w:rtl w:val="0"/>
        </w:rPr>
        <w:t xml:space="preserve">Jogo de Perguntas e Respostas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before="0" w:line="240" w:lineRule="auto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rFonts w:ascii="Sniglet" w:cs="Sniglet" w:eastAsia="Sniglet" w:hAnsi="Sniglet"/>
          <w:i w:val="1"/>
          <w:sz w:val="28"/>
          <w:szCs w:val="28"/>
        </w:rPr>
      </w:pPr>
      <w:r w:rsidDel="00000000" w:rsidR="00000000" w:rsidRPr="00000000">
        <w:rPr>
          <w:rFonts w:ascii="Sniglet" w:cs="Sniglet" w:eastAsia="Sniglet" w:hAnsi="Sniglet"/>
          <w:i w:val="1"/>
          <w:sz w:val="28"/>
          <w:szCs w:val="28"/>
          <w:rtl w:val="0"/>
        </w:rPr>
        <w:t xml:space="preserve">Na aula de hoje criamos um jogo de perguntas e respostas sobre temas  escolhidos por vocês.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>
          <w:rFonts w:ascii="Sniglet" w:cs="Sniglet" w:eastAsia="Sniglet" w:hAnsi="Sniglet"/>
          <w:i w:val="1"/>
          <w:sz w:val="32"/>
          <w:szCs w:val="32"/>
        </w:rPr>
      </w:pPr>
      <w:r w:rsidDel="00000000" w:rsidR="00000000" w:rsidRPr="00000000">
        <w:rPr>
          <w:rFonts w:ascii="Sniglet" w:cs="Sniglet" w:eastAsia="Sniglet" w:hAnsi="Sniglet"/>
          <w:sz w:val="28"/>
          <w:szCs w:val="28"/>
          <w:rtl w:val="0"/>
        </w:rPr>
        <w:t xml:space="preserve">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before="0" w:line="240" w:lineRule="auto"/>
        <w:rPr>
          <w:rFonts w:ascii="Sniglet" w:cs="Sniglet" w:eastAsia="Sniglet" w:hAnsi="Sniglet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00" w:before="0" w:line="240" w:lineRule="auto"/>
        <w:rPr>
          <w:rFonts w:ascii="Sniglet" w:cs="Sniglet" w:eastAsia="Sniglet" w:hAnsi="Sniglet"/>
          <w:sz w:val="28"/>
          <w:szCs w:val="28"/>
        </w:rPr>
      </w:pPr>
      <w:r w:rsidDel="00000000" w:rsidR="00000000" w:rsidRPr="00000000">
        <w:rPr>
          <w:rFonts w:ascii="Sniglet" w:cs="Sniglet" w:eastAsia="Sniglet" w:hAnsi="Sniglet"/>
          <w:sz w:val="28"/>
          <w:szCs w:val="28"/>
          <w:rtl w:val="0"/>
        </w:rPr>
        <w:t xml:space="preserve">PARTE 1 - Preparação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line="240" w:lineRule="auto"/>
        <w:ind w:left="180"/>
        <w:jc w:val="both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Adicione um cenário.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line="240" w:lineRule="auto"/>
        <w:ind w:left="180"/>
        <w:jc w:val="both"/>
        <w:rPr>
          <w:rFonts w:ascii="Sniglet" w:cs="Sniglet" w:eastAsia="Sniglet" w:hAnsi="Sniglet"/>
          <w:sz w:val="24"/>
          <w:szCs w:val="24"/>
          <w:u w:val="none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Adicione um personagem que fará as perguntas.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line="240" w:lineRule="auto"/>
        <w:ind w:left="180"/>
        <w:jc w:val="both"/>
        <w:rPr>
          <w:rFonts w:ascii="Sniglet" w:cs="Sniglet" w:eastAsia="Sniglet" w:hAnsi="Sniglet"/>
          <w:sz w:val="24"/>
          <w:szCs w:val="24"/>
          <w:u w:val="none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Quando o jogo começar (quando a bandeira verde for clicada), faça o personagem ir para a posição que você quiser.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spacing w:before="0" w:line="240" w:lineRule="auto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spacing w:after="200" w:before="0" w:line="240" w:lineRule="auto"/>
        <w:rPr>
          <w:rFonts w:ascii="Sniglet" w:cs="Sniglet" w:eastAsia="Sniglet" w:hAnsi="Sniglet"/>
          <w:sz w:val="28"/>
          <w:szCs w:val="28"/>
        </w:rPr>
      </w:pPr>
      <w:r w:rsidDel="00000000" w:rsidR="00000000" w:rsidRPr="00000000">
        <w:rPr>
          <w:rFonts w:ascii="Sniglet" w:cs="Sniglet" w:eastAsia="Sniglet" w:hAnsi="Sniglet"/>
          <w:sz w:val="28"/>
          <w:szCs w:val="28"/>
          <w:rtl w:val="0"/>
        </w:rPr>
        <w:t xml:space="preserve">PARTE 2 - Adicionando perguntas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line="240" w:lineRule="auto"/>
        <w:ind w:left="180"/>
        <w:jc w:val="both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Adicione a primeira pergunta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spacing w:line="240" w:lineRule="auto"/>
        <w:ind w:left="720" w:hanging="360"/>
        <w:jc w:val="both"/>
        <w:rPr>
          <w:rFonts w:ascii="Sniglet" w:cs="Sniglet" w:eastAsia="Sniglet" w:hAnsi="Sniglet"/>
          <w:sz w:val="24"/>
          <w:szCs w:val="24"/>
          <w:u w:val="none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utilize o bloco </w:t>
      </w:r>
      <w:r w:rsidDel="00000000" w:rsidR="00000000" w:rsidRPr="00000000">
        <w:rPr>
          <w:rFonts w:ascii="Sniglet" w:cs="Sniglet" w:eastAsia="Sniglet" w:hAnsi="Sniglet"/>
          <w:b w:val="1"/>
          <w:sz w:val="24"/>
          <w:szCs w:val="24"/>
          <w:rtl w:val="0"/>
        </w:rPr>
        <w:t xml:space="preserve">PERGUNTE.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spacing w:line="240" w:lineRule="auto"/>
        <w:ind w:left="720" w:hanging="360"/>
        <w:jc w:val="both"/>
        <w:rPr>
          <w:rFonts w:ascii="Sniglet" w:cs="Sniglet" w:eastAsia="Sniglet" w:hAnsi="Sniglet"/>
          <w:sz w:val="24"/>
          <w:szCs w:val="24"/>
          <w:u w:val="none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em seguida, utilize o bloco </w:t>
      </w:r>
      <w:r w:rsidDel="00000000" w:rsidR="00000000" w:rsidRPr="00000000">
        <w:rPr>
          <w:rFonts w:ascii="Sniglet" w:cs="Sniglet" w:eastAsia="Sniglet" w:hAnsi="Sniglet"/>
          <w:b w:val="1"/>
          <w:sz w:val="24"/>
          <w:szCs w:val="24"/>
          <w:rtl w:val="0"/>
        </w:rPr>
        <w:t xml:space="preserve">SE</w:t>
      </w: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Sniglet" w:cs="Sniglet" w:eastAsia="Sniglet" w:hAnsi="Sniglet"/>
          <w:b w:val="1"/>
          <w:sz w:val="24"/>
          <w:szCs w:val="24"/>
          <w:rtl w:val="0"/>
        </w:rPr>
        <w:t xml:space="preserve">SENÃO </w:t>
      </w: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junto com os blocos abaixo para verificar se a resposta está correta. Se estiver, diga que está correta. Senão, diga que está errada e qual era a resposta correta.</w:t>
      </w:r>
    </w:p>
    <w:p w:rsidR="00000000" w:rsidDel="00000000" w:rsidP="00000000" w:rsidRDefault="00000000" w:rsidRPr="00000000" w14:paraId="0000000F">
      <w:pPr>
        <w:pageBreakBefore w:val="0"/>
        <w:widowControl w:val="0"/>
        <w:spacing w:line="240" w:lineRule="auto"/>
        <w:jc w:val="center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</w:rPr>
        <w:drawing>
          <wp:inline distB="114300" distT="114300" distL="114300" distR="114300">
            <wp:extent cx="4178618" cy="458349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8618" cy="458349"/>
                    </a:xfrm>
                    <a:prstGeom prst="rect"/>
                    <a:ln w="254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line="240" w:lineRule="auto"/>
        <w:ind w:left="180"/>
        <w:jc w:val="both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Adicione mais perguntas</w:t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Fonts w:ascii="Sniglet" w:cs="Sniglet" w:eastAsia="Sniglet" w:hAnsi="Sniglet"/>
          <w:sz w:val="28"/>
          <w:szCs w:val="28"/>
          <w:rtl w:val="0"/>
        </w:rPr>
        <w:t xml:space="preserve">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spacing w:after="200" w:line="240" w:lineRule="auto"/>
        <w:rPr>
          <w:rFonts w:ascii="Sniglet" w:cs="Sniglet" w:eastAsia="Sniglet" w:hAnsi="Sniglet"/>
          <w:sz w:val="26"/>
          <w:szCs w:val="26"/>
        </w:rPr>
      </w:pPr>
      <w:r w:rsidDel="00000000" w:rsidR="00000000" w:rsidRPr="00000000">
        <w:rPr>
          <w:rFonts w:ascii="Sniglet" w:cs="Sniglet" w:eastAsia="Sniglet" w:hAnsi="Sniglet"/>
          <w:sz w:val="26"/>
          <w:szCs w:val="26"/>
          <w:rtl w:val="0"/>
        </w:rPr>
        <w:t xml:space="preserve">MODIFICAÇÕES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line="240" w:lineRule="auto"/>
        <w:ind w:left="180"/>
        <w:jc w:val="both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Faça o ator introduzir o jogo utilizando o bloco </w:t>
      </w:r>
      <w:r w:rsidDel="00000000" w:rsidR="00000000" w:rsidRPr="00000000">
        <w:rPr>
          <w:rFonts w:ascii="Sniglet" w:cs="Sniglet" w:eastAsia="Sniglet" w:hAnsi="Sniglet"/>
          <w:b w:val="1"/>
          <w:sz w:val="24"/>
          <w:szCs w:val="24"/>
          <w:rtl w:val="0"/>
        </w:rPr>
        <w:t xml:space="preserve">DIGA</w:t>
      </w: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spacing w:line="240" w:lineRule="auto"/>
        <w:ind w:left="720" w:hanging="360"/>
        <w:jc w:val="both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dê boas-vindas ao jogador.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spacing w:after="200" w:line="240" w:lineRule="auto"/>
        <w:ind w:left="720" w:hanging="360"/>
        <w:jc w:val="both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diga será o tipo do jogo e o tema das perguntas.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line="240" w:lineRule="auto"/>
        <w:ind w:left="180"/>
        <w:jc w:val="both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Pergunte ao jogador se ele está pronto para começar o jogo.</w:t>
      </w:r>
    </w:p>
    <w:p w:rsidR="00000000" w:rsidDel="00000000" w:rsidP="00000000" w:rsidRDefault="00000000" w:rsidRPr="00000000" w14:paraId="00000017">
      <w:pPr>
        <w:pageBreakBefore w:val="0"/>
        <w:widowControl w:val="0"/>
        <w:numPr>
          <w:ilvl w:val="1"/>
          <w:numId w:val="2"/>
        </w:numPr>
        <w:spacing w:before="0" w:line="240" w:lineRule="auto"/>
        <w:ind w:left="810" w:hanging="360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utilize o bloco </w:t>
      </w:r>
      <w:r w:rsidDel="00000000" w:rsidR="00000000" w:rsidRPr="00000000">
        <w:rPr>
          <w:rFonts w:ascii="Sniglet" w:cs="Sniglet" w:eastAsia="Sniglet" w:hAnsi="Sniglet"/>
          <w:b w:val="1"/>
          <w:sz w:val="24"/>
          <w:szCs w:val="24"/>
          <w:rtl w:val="0"/>
        </w:rPr>
        <w:t xml:space="preserve">PERGUNTE.</w:t>
      </w:r>
    </w:p>
    <w:p w:rsidR="00000000" w:rsidDel="00000000" w:rsidP="00000000" w:rsidRDefault="00000000" w:rsidRPr="00000000" w14:paraId="00000018">
      <w:pPr>
        <w:pageBreakBefore w:val="0"/>
        <w:widowControl w:val="0"/>
        <w:numPr>
          <w:ilvl w:val="1"/>
          <w:numId w:val="2"/>
        </w:numPr>
        <w:spacing w:before="0" w:line="240" w:lineRule="auto"/>
        <w:ind w:left="810" w:hanging="360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Fonts w:ascii="Sniglet" w:cs="Sniglet" w:eastAsia="Sniglet" w:hAnsi="Sniglet"/>
          <w:b w:val="1"/>
          <w:sz w:val="24"/>
          <w:szCs w:val="24"/>
          <w:rtl w:val="0"/>
        </w:rPr>
        <w:t xml:space="preserve">SE </w:t>
      </w: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Sniglet" w:cs="Sniglet" w:eastAsia="Sniglet" w:hAnsi="Sniglet"/>
          <w:b w:val="1"/>
          <w:sz w:val="24"/>
          <w:szCs w:val="24"/>
          <w:rtl w:val="0"/>
        </w:rPr>
        <w:t xml:space="preserve">resposta </w:t>
      </w: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for sim, faça as perguntas.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4562475</wp:posOffset>
            </wp:positionH>
            <wp:positionV relativeFrom="paragraph">
              <wp:posOffset>85725</wp:posOffset>
            </wp:positionV>
            <wp:extent cx="757238" cy="280988"/>
            <wp:effectExtent b="25400" l="25400" r="25400" t="25400"/>
            <wp:wrapSquare wrapText="bothSides" distB="0" distT="0" distL="0" distR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7238" cy="280988"/>
                    </a:xfrm>
                    <a:prstGeom prst="rect"/>
                    <a:ln w="254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pageBreakBefore w:val="0"/>
        <w:widowControl w:val="0"/>
        <w:numPr>
          <w:ilvl w:val="1"/>
          <w:numId w:val="2"/>
        </w:numPr>
        <w:spacing w:after="200" w:before="0" w:line="240" w:lineRule="auto"/>
        <w:ind w:left="810" w:hanging="360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Fonts w:ascii="Sniglet" w:cs="Sniglet" w:eastAsia="Sniglet" w:hAnsi="Sniglet"/>
          <w:b w:val="1"/>
          <w:sz w:val="24"/>
          <w:szCs w:val="24"/>
          <w:rtl w:val="0"/>
        </w:rPr>
        <w:t xml:space="preserve">SENÃO</w:t>
      </w: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, faça o ator se despedir e termine o jogo utilizando o </w:t>
      </w:r>
    </w:p>
    <w:p w:rsidR="00000000" w:rsidDel="00000000" w:rsidP="00000000" w:rsidRDefault="00000000" w:rsidRPr="00000000" w14:paraId="0000001A">
      <w:pPr>
        <w:pageBreakBefore w:val="0"/>
        <w:widowControl w:val="0"/>
        <w:numPr>
          <w:ilvl w:val="0"/>
          <w:numId w:val="1"/>
        </w:numPr>
        <w:spacing w:after="200" w:before="0" w:line="240" w:lineRule="auto"/>
        <w:ind w:left="180" w:hanging="180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Adicione cenários diferentes para cada pergunta.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spacing w:line="240" w:lineRule="auto"/>
        <w:ind w:left="180"/>
        <w:jc w:val="both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Adicione um sistema de pontuação para contar a quantidade de respostas corretas.</w:t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ind w:left="720" w:firstLine="0"/>
        <w:jc w:val="both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3562350</wp:posOffset>
            </wp:positionH>
            <wp:positionV relativeFrom="paragraph">
              <wp:posOffset>114300</wp:posOffset>
            </wp:positionV>
            <wp:extent cx="757238" cy="280988"/>
            <wp:effectExtent b="25400" l="25400" r="25400" t="25400"/>
            <wp:wrapSquare wrapText="bothSides" distB="0" distT="0" distL="0" distR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7238" cy="280988"/>
                    </a:xfrm>
                    <a:prstGeom prst="rect"/>
                    <a:ln w="254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spacing w:line="240" w:lineRule="auto"/>
        <w:ind w:left="180"/>
        <w:jc w:val="both"/>
        <w:rPr>
          <w:rFonts w:ascii="Sniglet" w:cs="Sniglet" w:eastAsia="Sniglet" w:hAnsi="Sniglet"/>
          <w:sz w:val="20"/>
          <w:szCs w:val="20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Faça o jogador perder o jogo se ele errar usando o 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152" w:top="1152" w:left="1152" w:right="1152" w:header="0" w:footer="0"/>
      <w:pgNumType w:start="1"/>
      <w:cols w:equalWidth="0" w:num="1">
        <w:col w:space="0" w:w="9935.98"/>
      </w:cols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Sniglet">
    <w:embedRegular w:fontKey="{00000000-0000-0000-0000-000000000000}" r:id="rId1" w:subsetted="0"/>
  </w:font>
  <w:font w:name="Gabriela">
    <w:embedRegular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ageBreakBefore w:val="0"/>
      <w:tabs>
        <w:tab w:val="center" w:pos="4245"/>
        <w:tab w:val="right" w:pos="8504"/>
      </w:tabs>
      <w:spacing w:line="240" w:lineRule="auto"/>
      <w:ind w:left="-1695" w:right="-1695" w:firstLine="0"/>
      <w:jc w:val="center"/>
      <w:rPr/>
    </w:pPr>
    <w:r w:rsidDel="00000000" w:rsidR="00000000" w:rsidRPr="00000000">
      <w:rPr>
        <w:rFonts w:ascii="Calibri" w:cs="Calibri" w:eastAsia="Calibri" w:hAnsi="Calibri"/>
      </w:rPr>
      <w:drawing>
        <wp:inline distB="114300" distT="114300" distL="114300" distR="114300">
          <wp:extent cx="4895850" cy="911704"/>
          <wp:effectExtent b="0" l="0" r="0" t="0"/>
          <wp:docPr id="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895850" cy="91170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ageBreakBefore w:val="0"/>
      <w:tabs>
        <w:tab w:val="center" w:pos="4245"/>
        <w:tab w:val="right" w:pos="8504"/>
      </w:tabs>
      <w:spacing w:line="240" w:lineRule="auto"/>
      <w:ind w:left="-1695" w:right="-1695" w:firstLine="0"/>
      <w:jc w:val="center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</w:rPr>
      <w:drawing>
        <wp:inline distB="114300" distT="114300" distL="114300" distR="114300">
          <wp:extent cx="4895850" cy="911704"/>
          <wp:effectExtent b="0" l="0" r="0" t="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895850" cy="91170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pageBreakBefore w:val="0"/>
      <w:tabs>
        <w:tab w:val="center" w:pos="4245"/>
        <w:tab w:val="right" w:pos="8504"/>
      </w:tabs>
      <w:spacing w:line="240" w:lineRule="auto"/>
      <w:ind w:left="-1695" w:right="-1695" w:firstLine="0"/>
      <w:jc w:val="center"/>
      <w:rPr>
        <w:rFonts w:ascii="Calibri" w:cs="Calibri" w:eastAsia="Calibri" w:hAnsi="Calibri"/>
      </w:rPr>
    </w:pPr>
    <w:r w:rsidDel="00000000" w:rsidR="00000000" w:rsidRPr="00000000">
      <w:rPr>
        <w:rFonts w:ascii="Gabriela" w:cs="Gabriela" w:eastAsia="Gabriela" w:hAnsi="Gabriela"/>
        <w:sz w:val="24"/>
        <w:szCs w:val="24"/>
        <w:rtl w:val="0"/>
      </w:rPr>
      <w:t xml:space="preserve">Nome: __________________________________________________</w:t>
      <w:tab/>
      <w:t xml:space="preserve">                 Data:      /      /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⃞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81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niglet-regular.ttf"/><Relationship Id="rId2" Type="http://schemas.openxmlformats.org/officeDocument/2006/relationships/font" Target="fonts/Gabriela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