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68" w:type="dxa"/>
          <w:left w:w="70" w:type="dxa"/>
          <w:bottom w:w="68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4521"/>
        <w:gridCol w:w="7766"/>
      </w:tblGrid>
      <w:tr w:rsidR="0065100C" w:rsidRPr="0065100C" w:rsidTr="0065100C">
        <w:trPr>
          <w:trHeight w:val="29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 xml:space="preserve">Table 1. Data </w:t>
            </w: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inventory</w:t>
            </w:r>
            <w:proofErr w:type="spellEnd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attributes</w:t>
            </w:r>
            <w:proofErr w:type="spellEnd"/>
          </w:p>
        </w:tc>
      </w:tr>
      <w:tr w:rsidR="0065100C" w:rsidRPr="0065100C" w:rsidTr="0065100C">
        <w:trPr>
          <w:trHeight w:val="61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7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5100C" w:rsidRPr="0065100C" w:rsidTr="0065100C">
        <w:trPr>
          <w:trHeight w:val="200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Attribute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Description</w:t>
            </w:r>
          </w:p>
        </w:tc>
        <w:tc>
          <w:tcPr>
            <w:tcW w:w="77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Example</w:t>
            </w:r>
            <w:proofErr w:type="spellEnd"/>
            <w:r w:rsidRPr="0065100C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entry</w:t>
            </w:r>
            <w:proofErr w:type="spellEnd"/>
          </w:p>
        </w:tc>
      </w:tr>
      <w:tr w:rsidR="0065100C" w:rsidRPr="0065100C" w:rsidTr="0065100C">
        <w:trPr>
          <w:trHeight w:val="346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 xml:space="preserve">Dataset </w:t>
            </w: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name</w:t>
            </w:r>
            <w:proofErr w:type="spellEnd"/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Unique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name</w:t>
            </w:r>
            <w:proofErr w:type="spellEnd"/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ESA Lakes Climate Change Initiative (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Lakes_cci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): Lake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products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, Version 2.0.1</w:t>
            </w:r>
          </w:p>
        </w:tc>
      </w:tr>
      <w:tr w:rsidR="0065100C" w:rsidRPr="0065100C" w:rsidTr="0065100C">
        <w:trPr>
          <w:trHeight w:val="28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Description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/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dataset-product</w:t>
            </w:r>
            <w:proofErr w:type="spellEnd"/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This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contains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[..]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based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on [..].</w:t>
            </w:r>
          </w:p>
        </w:tc>
      </w:tr>
      <w:tr w:rsidR="0065100C" w:rsidRPr="0065100C" w:rsidTr="0065100C">
        <w:trPr>
          <w:trHeight w:val="274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Variable</w:t>
            </w:r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Main variable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</w:t>
            </w:r>
            <w:proofErr w:type="spellEnd"/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Lake Surface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Water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Temperature</w:t>
            </w:r>
          </w:p>
        </w:tc>
      </w:tr>
      <w:tr w:rsidR="0065100C" w:rsidRPr="0065100C" w:rsidTr="0065100C">
        <w:trPr>
          <w:trHeight w:val="2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Unit</w:t>
            </w:r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Unit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main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variable</w:t>
            </w:r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degrees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Kelvin</w:t>
            </w:r>
          </w:p>
        </w:tc>
      </w:tr>
      <w:tr w:rsidR="0065100C" w:rsidRPr="0065100C" w:rsidTr="0065100C">
        <w:trPr>
          <w:trHeight w:val="2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Spatial</w:t>
            </w:r>
            <w:proofErr w:type="spellEnd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 xml:space="preserve"> Resolution</w:t>
            </w:r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Spatial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sampling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used</w:t>
            </w:r>
            <w:proofErr w:type="spellEnd"/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20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metres</w:t>
            </w:r>
            <w:proofErr w:type="spellEnd"/>
          </w:p>
        </w:tc>
      </w:tr>
      <w:tr w:rsidR="0065100C" w:rsidRPr="0065100C" w:rsidTr="0065100C">
        <w:trPr>
          <w:trHeight w:val="2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Spatial</w:t>
            </w:r>
            <w:proofErr w:type="spellEnd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extent</w:t>
            </w:r>
            <w:proofErr w:type="spellEnd"/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Spatial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coverage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</w:t>
            </w:r>
            <w:proofErr w:type="spellEnd"/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Germany, Austria</w:t>
            </w:r>
          </w:p>
        </w:tc>
      </w:tr>
      <w:tr w:rsidR="0065100C" w:rsidRPr="0065100C" w:rsidTr="0065100C">
        <w:trPr>
          <w:trHeight w:val="2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 xml:space="preserve">Temporal </w:t>
            </w: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resolution</w:t>
            </w:r>
            <w:proofErr w:type="spellEnd"/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Temporal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sampling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used</w:t>
            </w:r>
            <w:proofErr w:type="spellEnd"/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weekly</w:t>
            </w:r>
            <w:proofErr w:type="spellEnd"/>
          </w:p>
        </w:tc>
      </w:tr>
      <w:tr w:rsidR="0065100C" w:rsidRPr="0065100C" w:rsidTr="0065100C">
        <w:trPr>
          <w:trHeight w:val="2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 xml:space="preserve">Temporal </w:t>
            </w: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extent</w:t>
            </w:r>
            <w:proofErr w:type="spellEnd"/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Temporal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coverage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</w:t>
            </w:r>
            <w:proofErr w:type="spellEnd"/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1992-09-26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to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2020-12-31</w:t>
            </w:r>
          </w:p>
        </w:tc>
      </w:tr>
      <w:tr w:rsidR="0065100C" w:rsidRPr="0065100C" w:rsidTr="0065100C">
        <w:trPr>
          <w:trHeight w:val="2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URL</w:t>
            </w:r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URL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to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access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</w:t>
            </w:r>
            <w:proofErr w:type="spellEnd"/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https://climate.esa.int/en/projects/lakes/data/</w:t>
            </w:r>
          </w:p>
        </w:tc>
      </w:tr>
      <w:tr w:rsidR="0065100C" w:rsidRPr="0065100C" w:rsidTr="0065100C">
        <w:trPr>
          <w:trHeight w:val="2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DOI</w:t>
            </w:r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Digital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Object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Identifier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for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(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if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available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)</w:t>
            </w:r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10.5285/a07deacaffb8453e93d57ee214676304</w:t>
            </w:r>
          </w:p>
        </w:tc>
      </w:tr>
      <w:tr w:rsidR="0065100C" w:rsidRPr="0065100C" w:rsidTr="0065100C">
        <w:trPr>
          <w:trHeight w:val="573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References</w:t>
            </w:r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Associated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references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DOI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or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text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(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if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available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)</w:t>
            </w:r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Messager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, M., Lehner, B., Grill, G. et al. 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Estimating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the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volume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and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age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water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stored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in global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lakes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using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a geo-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statistical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approach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. Nat Commun 7, 13603 (2016).</w:t>
            </w:r>
          </w:p>
        </w:tc>
      </w:tr>
      <w:tr w:rsidR="0065100C" w:rsidRPr="0065100C" w:rsidTr="0065100C">
        <w:trPr>
          <w:trHeight w:val="2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Data type</w:t>
            </w:r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Description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type (e.g.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tabular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,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vector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,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raster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) and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provided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dataformat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(e.g.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shapefile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,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csv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,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netCDF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)</w:t>
            </w:r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Tabular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(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csv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)</w:t>
            </w:r>
          </w:p>
        </w:tc>
      </w:tr>
      <w:tr w:rsidR="0065100C" w:rsidRPr="0065100C" w:rsidTr="0065100C">
        <w:trPr>
          <w:trHeight w:val="2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proofErr w:type="spellStart"/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Catchment</w:t>
            </w:r>
            <w:proofErr w:type="spellEnd"/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Associated SOS-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Water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case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study</w:t>
            </w:r>
            <w:proofErr w:type="spellEnd"/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Mekong-Delta</w:t>
            </w:r>
          </w:p>
        </w:tc>
      </w:tr>
      <w:tr w:rsidR="0065100C" w:rsidRPr="0065100C" w:rsidTr="0065100C">
        <w:trPr>
          <w:trHeight w:val="56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Type</w:t>
            </w:r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Type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(e.g. Earth Observation, In-Situ)</w:t>
            </w:r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Earth Observation</w:t>
            </w:r>
          </w:p>
        </w:tc>
      </w:tr>
      <w:tr w:rsidR="0065100C" w:rsidRPr="0065100C" w:rsidTr="0065100C">
        <w:trPr>
          <w:trHeight w:val="22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65100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Comment</w:t>
            </w:r>
          </w:p>
        </w:tc>
        <w:tc>
          <w:tcPr>
            <w:tcW w:w="45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Additional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comments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(e.g.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accessability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restrictions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,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limitations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of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dataset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,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available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ancillary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variables)</w:t>
            </w:r>
          </w:p>
        </w:tc>
        <w:tc>
          <w:tcPr>
            <w:tcW w:w="77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hideMark/>
          </w:tcPr>
          <w:p w:rsidR="0065100C" w:rsidRPr="0065100C" w:rsidRDefault="0065100C" w:rsidP="0065100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de-CH"/>
              </w:rPr>
            </w:pPr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Dataset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is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only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accessible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with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registered DANUBIS ICPDR/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DanubeGIS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 xml:space="preserve"> </w:t>
            </w:r>
            <w:proofErr w:type="spellStart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account</w:t>
            </w:r>
            <w:proofErr w:type="spellEnd"/>
            <w:r w:rsidRPr="0065100C">
              <w:rPr>
                <w:rFonts w:ascii="Calibri Light" w:eastAsia="Times New Roman" w:hAnsi="Calibri Light" w:cs="Calibri Light"/>
                <w:color w:val="000000"/>
                <w:lang w:eastAsia="de-CH"/>
              </w:rPr>
              <w:t>.</w:t>
            </w:r>
          </w:p>
        </w:tc>
      </w:tr>
    </w:tbl>
    <w:p w:rsidR="002A63CB" w:rsidRDefault="002A63CB" w:rsidP="0065100C"/>
    <w:sectPr w:rsidR="002A63CB" w:rsidSect="0065100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0C"/>
    <w:rsid w:val="00027A69"/>
    <w:rsid w:val="001459D9"/>
    <w:rsid w:val="002A63CB"/>
    <w:rsid w:val="0065100C"/>
    <w:rsid w:val="006F525C"/>
    <w:rsid w:val="00832F34"/>
    <w:rsid w:val="008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0A5E24-6556-4A27-BBC9-3C464F90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1300</Characters>
  <Application>Microsoft Office Word</Application>
  <DocSecurity>0</DocSecurity>
  <Lines>59</Lines>
  <Paragraphs>55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Brechbühler, Michael</dc:creator>
  <cp:keywords/>
  <dc:description/>
  <cp:lastModifiedBy>Brechbühler, Michael</cp:lastModifiedBy>
  <cp:revision>2</cp:revision>
  <dcterms:created xsi:type="dcterms:W3CDTF">2022-11-24T13:39:00Z</dcterms:created>
  <dcterms:modified xsi:type="dcterms:W3CDTF">2022-11-24T13:39:00Z</dcterms:modified>
</cp:coreProperties>
</file>